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8E7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8C67872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107A825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4DCA81A9" w14:textId="7777777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Functionele specificatie </w:t>
      </w:r>
    </w:p>
    <w:p w14:paraId="65044260" w14:textId="461BEAA3" w:rsidR="005D5E0A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proofErr w:type="spellStart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API's</w:t>
      </w:r>
      <w:proofErr w:type="spellEnd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</w:t>
      </w:r>
      <w:r w:rsidR="00396A28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Zaak-Documentservices</w:t>
      </w:r>
      <w:r w:rsidR="0008625C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</w:t>
      </w:r>
    </w:p>
    <w:p w14:paraId="77FDE488" w14:textId="77777777" w:rsidR="00242761" w:rsidRDefault="00242761"/>
    <w:p w14:paraId="62353F33" w14:textId="77777777" w:rsidR="00242761" w:rsidRDefault="00242761"/>
    <w:p w14:paraId="2FC662DE" w14:textId="77777777" w:rsidR="00242761" w:rsidRDefault="00242761"/>
    <w:p w14:paraId="68CBA23B" w14:textId="77777777" w:rsidR="00242761" w:rsidRDefault="00242761"/>
    <w:p w14:paraId="671BAB7D" w14:textId="77777777" w:rsidR="00242761" w:rsidRDefault="00242761"/>
    <w:p w14:paraId="2B8ED67E" w14:textId="77777777" w:rsidR="00242761" w:rsidRDefault="00242761"/>
    <w:p w14:paraId="21C771D2" w14:textId="77777777" w:rsidR="00242761" w:rsidRDefault="00242761"/>
    <w:p w14:paraId="7B665B27" w14:textId="77777777" w:rsidR="00242761" w:rsidRDefault="00242761"/>
    <w:p w14:paraId="20C3ED84" w14:textId="77777777" w:rsidR="00242761" w:rsidRDefault="00242761"/>
    <w:p w14:paraId="177BAEA8" w14:textId="77777777" w:rsidR="00242761" w:rsidRDefault="00242761"/>
    <w:p w14:paraId="7EE8245D" w14:textId="77777777" w:rsidR="00242761" w:rsidRDefault="00242761"/>
    <w:p w14:paraId="2AC812FA" w14:textId="77777777" w:rsidR="00242761" w:rsidRDefault="00242761"/>
    <w:p w14:paraId="588CB8CA" w14:textId="77777777" w:rsidR="00242761" w:rsidRDefault="00242761"/>
    <w:p w14:paraId="299A1186" w14:textId="77777777" w:rsidR="00242761" w:rsidRDefault="00242761" w:rsidP="00242761">
      <w:pPr>
        <w:spacing w:after="0" w:line="240" w:lineRule="auto"/>
      </w:pPr>
    </w:p>
    <w:p w14:paraId="169F09FD" w14:textId="77777777" w:rsidR="00242761" w:rsidRDefault="00242761" w:rsidP="00242761">
      <w:pPr>
        <w:spacing w:after="0" w:line="240" w:lineRule="auto"/>
      </w:pPr>
    </w:p>
    <w:p w14:paraId="6E4EED3F" w14:textId="77777777" w:rsidR="00242761" w:rsidRDefault="00242761" w:rsidP="00242761">
      <w:pPr>
        <w:spacing w:after="0" w:line="240" w:lineRule="auto"/>
      </w:pPr>
    </w:p>
    <w:p w14:paraId="64F08EE2" w14:textId="77777777" w:rsidR="00242761" w:rsidRDefault="00242761" w:rsidP="00242761">
      <w:pPr>
        <w:spacing w:after="0" w:line="240" w:lineRule="auto"/>
      </w:pPr>
    </w:p>
    <w:p w14:paraId="7BA65DD2" w14:textId="77777777" w:rsidR="00242761" w:rsidRDefault="00242761" w:rsidP="00242761">
      <w:pPr>
        <w:spacing w:after="0" w:line="240" w:lineRule="auto"/>
      </w:pPr>
    </w:p>
    <w:p w14:paraId="386A4CCE" w14:textId="77777777" w:rsidR="00242761" w:rsidRDefault="00242761" w:rsidP="00242761">
      <w:pPr>
        <w:spacing w:after="0" w:line="240" w:lineRule="auto"/>
      </w:pPr>
    </w:p>
    <w:p w14:paraId="61115D11" w14:textId="77777777" w:rsidR="00242761" w:rsidRDefault="00242761" w:rsidP="00242761">
      <w:pPr>
        <w:spacing w:after="0" w:line="240" w:lineRule="auto"/>
      </w:pPr>
    </w:p>
    <w:p w14:paraId="722C3408" w14:textId="77777777" w:rsidR="00B37397" w:rsidRDefault="00B37397" w:rsidP="00242761">
      <w:pPr>
        <w:spacing w:after="0" w:line="240" w:lineRule="auto"/>
      </w:pPr>
    </w:p>
    <w:p w14:paraId="24D51576" w14:textId="77777777" w:rsidR="00B37397" w:rsidRDefault="00B37397" w:rsidP="00242761">
      <w:pPr>
        <w:spacing w:after="0" w:line="240" w:lineRule="auto"/>
      </w:pPr>
    </w:p>
    <w:p w14:paraId="1DA521C4" w14:textId="77777777" w:rsidR="00B37397" w:rsidRDefault="00B37397" w:rsidP="00242761">
      <w:pPr>
        <w:spacing w:after="0" w:line="240" w:lineRule="auto"/>
      </w:pPr>
    </w:p>
    <w:p w14:paraId="630D2422" w14:textId="5614AE7B" w:rsidR="00242761" w:rsidRDefault="00242761" w:rsidP="00242761">
      <w:pPr>
        <w:spacing w:after="0" w:line="240" w:lineRule="auto"/>
      </w:pPr>
      <w:r>
        <w:t xml:space="preserve">Versie </w:t>
      </w:r>
      <w:r>
        <w:tab/>
      </w:r>
      <w:r>
        <w:tab/>
        <w:t>0.</w:t>
      </w:r>
      <w:r w:rsidR="003D54C4">
        <w:t>1</w:t>
      </w:r>
    </w:p>
    <w:p w14:paraId="0E69EE84" w14:textId="49C92ADB" w:rsidR="00425DE9" w:rsidRDefault="00425DE9" w:rsidP="00242761">
      <w:pPr>
        <w:spacing w:after="0" w:line="240" w:lineRule="auto"/>
      </w:pPr>
      <w:r>
        <w:t>Datum:</w:t>
      </w:r>
      <w:r>
        <w:tab/>
      </w:r>
      <w:r>
        <w:tab/>
      </w:r>
      <w:r w:rsidR="003D54C4">
        <w:t>09</w:t>
      </w:r>
      <w:r>
        <w:t>-</w:t>
      </w:r>
      <w:r w:rsidR="00FD4EC3">
        <w:t>11</w:t>
      </w:r>
      <w:r>
        <w:t>-2017</w:t>
      </w:r>
    </w:p>
    <w:p w14:paraId="0A301495" w14:textId="77777777" w:rsidR="00242761" w:rsidRDefault="00242761" w:rsidP="00242761">
      <w:pPr>
        <w:spacing w:after="0" w:line="240" w:lineRule="auto"/>
      </w:pPr>
      <w:r>
        <w:t xml:space="preserve">Auteur: </w:t>
      </w:r>
      <w:r>
        <w:tab/>
        <w:t>Dennis de Wit</w:t>
      </w:r>
    </w:p>
    <w:p w14:paraId="71923EA4" w14:textId="77777777" w:rsidR="00242761" w:rsidRDefault="00242761" w:rsidP="00242761">
      <w:pPr>
        <w:spacing w:after="0" w:line="240" w:lineRule="auto"/>
      </w:pPr>
      <w:r>
        <w:t>Functie:</w:t>
      </w:r>
      <w:r>
        <w:tab/>
        <w:t xml:space="preserve">Informatiearchitect Gemeenschappelijk Regeling Drechtsteden </w:t>
      </w:r>
      <w:r>
        <w:br w:type="page"/>
      </w:r>
    </w:p>
    <w:p w14:paraId="127A015B" w14:textId="77777777" w:rsidR="00242761" w:rsidRDefault="00242761"/>
    <w:p w14:paraId="6D92C990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0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B7A6C" w14:textId="77777777" w:rsidR="00E8206F" w:rsidRDefault="00E8206F">
          <w:pPr>
            <w:pStyle w:val="Kopvaninhoudsopgave"/>
          </w:pPr>
          <w:r>
            <w:t>Inhoud</w:t>
          </w:r>
        </w:p>
        <w:p w14:paraId="2F7C2DB8" w14:textId="77777777" w:rsidR="00360389" w:rsidRDefault="00E820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01170" w:history="1">
            <w:r w:rsidR="00360389" w:rsidRPr="00630A1E">
              <w:rPr>
                <w:rStyle w:val="Hyperlink"/>
                <w:noProof/>
              </w:rPr>
              <w:t>Referenties</w:t>
            </w:r>
            <w:r w:rsidR="00360389">
              <w:rPr>
                <w:noProof/>
                <w:webHidden/>
              </w:rPr>
              <w:tab/>
            </w:r>
            <w:r w:rsidR="00360389">
              <w:rPr>
                <w:noProof/>
                <w:webHidden/>
              </w:rPr>
              <w:fldChar w:fldCharType="begin"/>
            </w:r>
            <w:r w:rsidR="00360389">
              <w:rPr>
                <w:noProof/>
                <w:webHidden/>
              </w:rPr>
              <w:instrText xml:space="preserve"> PAGEREF _Toc498001170 \h </w:instrText>
            </w:r>
            <w:r w:rsidR="00360389">
              <w:rPr>
                <w:noProof/>
                <w:webHidden/>
              </w:rPr>
            </w:r>
            <w:r w:rsidR="00360389">
              <w:rPr>
                <w:noProof/>
                <w:webHidden/>
              </w:rPr>
              <w:fldChar w:fldCharType="separate"/>
            </w:r>
            <w:r w:rsidR="00360389">
              <w:rPr>
                <w:noProof/>
                <w:webHidden/>
              </w:rPr>
              <w:t>3</w:t>
            </w:r>
            <w:r w:rsidR="00360389">
              <w:rPr>
                <w:noProof/>
                <w:webHidden/>
              </w:rPr>
              <w:fldChar w:fldCharType="end"/>
            </w:r>
          </w:hyperlink>
        </w:p>
        <w:p w14:paraId="49F2B68C" w14:textId="77777777" w:rsidR="00360389" w:rsidRDefault="003603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001171" w:history="1">
            <w:r w:rsidRPr="00630A1E">
              <w:rPr>
                <w:rStyle w:val="Hyperlink"/>
                <w:noProof/>
              </w:rPr>
              <w:t>Aandachtspunten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F65E" w14:textId="77777777" w:rsidR="00360389" w:rsidRDefault="003603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001172" w:history="1">
            <w:r w:rsidRPr="00630A1E">
              <w:rPr>
                <w:rStyle w:val="Hyperlink"/>
                <w:noProof/>
              </w:rPr>
              <w:t>Opvragen gegevens Kernregistratie Wijk en Buurt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685E" w14:textId="77777777" w:rsidR="00360389" w:rsidRDefault="003603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001173" w:history="1">
            <w:r w:rsidRPr="00630A1E">
              <w:rPr>
                <w:rStyle w:val="Hyperlink"/>
                <w:noProof/>
              </w:rPr>
              <w:t>Attributenset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5D11" w14:textId="00934DAE" w:rsidR="00E8206F" w:rsidRDefault="00E8206F">
          <w:r>
            <w:rPr>
              <w:b/>
              <w:bCs/>
            </w:rPr>
            <w:fldChar w:fldCharType="end"/>
          </w:r>
        </w:p>
      </w:sdtContent>
    </w:sdt>
    <w:p w14:paraId="399461D1" w14:textId="77777777" w:rsidR="00E8206F" w:rsidRDefault="00E820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92F18" w14:textId="77777777" w:rsidR="00E53940" w:rsidRDefault="00E53940" w:rsidP="00E53940">
      <w:pPr>
        <w:pStyle w:val="Kop1"/>
      </w:pPr>
      <w:bookmarkStart w:id="0" w:name="_Toc498001170"/>
      <w:r>
        <w:lastRenderedPageBreak/>
        <w:t>Referenties</w:t>
      </w:r>
      <w:bookmarkEnd w:id="0"/>
    </w:p>
    <w:p w14:paraId="6F709BF5" w14:textId="77777777" w:rsidR="00E53940" w:rsidRDefault="00E53940" w:rsidP="00E539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4"/>
        <w:gridCol w:w="7298"/>
      </w:tblGrid>
      <w:tr w:rsidR="00E53940" w:rsidRPr="00A8291B" w14:paraId="0EB91BE5" w14:textId="77777777" w:rsidTr="00A400E3">
        <w:tc>
          <w:tcPr>
            <w:tcW w:w="1778" w:type="dxa"/>
          </w:tcPr>
          <w:p w14:paraId="4E1C09F4" w14:textId="77777777" w:rsidR="00E53940" w:rsidRPr="00A8291B" w:rsidRDefault="00E53940" w:rsidP="00DF5EE1">
            <w:pPr>
              <w:rPr>
                <w:b/>
              </w:rPr>
            </w:pPr>
            <w:r w:rsidRPr="00A8291B">
              <w:rPr>
                <w:b/>
              </w:rPr>
              <w:t>Document</w:t>
            </w:r>
          </w:p>
        </w:tc>
        <w:tc>
          <w:tcPr>
            <w:tcW w:w="7284" w:type="dxa"/>
          </w:tcPr>
          <w:p w14:paraId="24B6AA89" w14:textId="77777777" w:rsidR="00E53940" w:rsidRPr="00A8291B" w:rsidRDefault="00E53940" w:rsidP="00DF5EE1">
            <w:pPr>
              <w:rPr>
                <w:b/>
              </w:rPr>
            </w:pPr>
            <w:r w:rsidRPr="00A8291B">
              <w:rPr>
                <w:b/>
              </w:rPr>
              <w:t>Locatie</w:t>
            </w:r>
          </w:p>
        </w:tc>
      </w:tr>
      <w:tr w:rsidR="00E53940" w14:paraId="197C88EA" w14:textId="77777777" w:rsidTr="00A400E3">
        <w:tc>
          <w:tcPr>
            <w:tcW w:w="1778" w:type="dxa"/>
          </w:tcPr>
          <w:p w14:paraId="6E6FD6A9" w14:textId="2D91C24C" w:rsidR="00E53940" w:rsidRDefault="00E53940" w:rsidP="00DF5EE1">
            <w:r>
              <w:t>StUF 03.01</w:t>
            </w:r>
            <w:r w:rsidR="00A400E3">
              <w:t xml:space="preserve"> </w:t>
            </w:r>
            <w:r>
              <w:t>specificatie</w:t>
            </w:r>
          </w:p>
        </w:tc>
        <w:tc>
          <w:tcPr>
            <w:tcW w:w="7284" w:type="dxa"/>
          </w:tcPr>
          <w:p w14:paraId="538B139E" w14:textId="77777777" w:rsidR="00E53940" w:rsidRDefault="001166FA" w:rsidP="00DF5EE1">
            <w:hyperlink r:id="rId8" w:history="1">
              <w:r w:rsidR="00E53940" w:rsidRPr="000E2527">
                <w:rPr>
                  <w:rStyle w:val="Hyperlink"/>
                </w:rPr>
                <w:t>http://www.gemmaonline.nl/images/gemmaonline/f/fa/Stuf0301.pdf</w:t>
              </w:r>
            </w:hyperlink>
          </w:p>
        </w:tc>
      </w:tr>
      <w:tr w:rsidR="00C921E9" w14:paraId="0A04E477" w14:textId="77777777" w:rsidTr="00A400E3">
        <w:tc>
          <w:tcPr>
            <w:tcW w:w="1778" w:type="dxa"/>
          </w:tcPr>
          <w:p w14:paraId="3036A4CF" w14:textId="59595489" w:rsidR="00C921E9" w:rsidRDefault="00C921E9" w:rsidP="00A400E3">
            <w:r>
              <w:t>RGB</w:t>
            </w:r>
            <w:r w:rsidR="00A400E3">
              <w:t>Z</w:t>
            </w:r>
            <w:r>
              <w:t xml:space="preserve"> </w:t>
            </w:r>
            <w:r w:rsidR="00A400E3">
              <w:t>1.0</w:t>
            </w:r>
          </w:p>
        </w:tc>
        <w:tc>
          <w:tcPr>
            <w:tcW w:w="7284" w:type="dxa"/>
          </w:tcPr>
          <w:p w14:paraId="3B5D6BFF" w14:textId="61FC77EE" w:rsidR="00C921E9" w:rsidRDefault="00A400E3" w:rsidP="00DF5EE1">
            <w:hyperlink r:id="rId9" w:history="1">
              <w:r w:rsidRPr="00143C43">
                <w:rPr>
                  <w:rStyle w:val="Hyperlink"/>
                </w:rPr>
                <w:t>https://www.gemmaonline.nl/images/gemmaonline/b/b0/RGB_Zaken_1_0_%28in_gebruik%29_201000922.pdf</w:t>
              </w:r>
            </w:hyperlink>
          </w:p>
        </w:tc>
      </w:tr>
      <w:tr w:rsidR="00A400E3" w14:paraId="1C4FE66D" w14:textId="77777777" w:rsidTr="00A400E3">
        <w:tc>
          <w:tcPr>
            <w:tcW w:w="1778" w:type="dxa"/>
          </w:tcPr>
          <w:p w14:paraId="6490F87A" w14:textId="73516295" w:rsidR="00A400E3" w:rsidRDefault="00A400E3" w:rsidP="00F059BA">
            <w:r>
              <w:t xml:space="preserve">RGBZ </w:t>
            </w:r>
            <w:r>
              <w:t>2</w:t>
            </w:r>
            <w:r>
              <w:t>.0</w:t>
            </w:r>
            <w:r>
              <w:t xml:space="preserve"> (in ontwikkeling)</w:t>
            </w:r>
          </w:p>
        </w:tc>
        <w:tc>
          <w:tcPr>
            <w:tcW w:w="7284" w:type="dxa"/>
          </w:tcPr>
          <w:p w14:paraId="28994DF1" w14:textId="008D978C" w:rsidR="00A400E3" w:rsidRDefault="00A400E3" w:rsidP="00F059BA">
            <w:hyperlink r:id="rId10" w:history="1">
              <w:r w:rsidRPr="00143C43">
                <w:rPr>
                  <w:rStyle w:val="Hyperlink"/>
                </w:rPr>
                <w:t>https://www.gemmaonline.nl/images/gemmaonline/9/95/GEMMA_RGBZ_2.0_deel_2_CONCEPT3_20141204.pdf</w:t>
              </w:r>
            </w:hyperlink>
          </w:p>
        </w:tc>
      </w:tr>
      <w:tr w:rsidR="00E53940" w14:paraId="5A2192FA" w14:textId="77777777" w:rsidTr="00A400E3">
        <w:tc>
          <w:tcPr>
            <w:tcW w:w="1778" w:type="dxa"/>
          </w:tcPr>
          <w:p w14:paraId="599D3DCA" w14:textId="04BC4CF3" w:rsidR="00E53940" w:rsidRDefault="00A400E3" w:rsidP="00DF5EE1">
            <w:r>
              <w:t>Zaak-Documentservices 1.2</w:t>
            </w:r>
          </w:p>
        </w:tc>
        <w:tc>
          <w:tcPr>
            <w:tcW w:w="7284" w:type="dxa"/>
          </w:tcPr>
          <w:p w14:paraId="005864D9" w14:textId="6D57FB81" w:rsidR="00E53940" w:rsidRDefault="00A400E3" w:rsidP="00DF5EE1">
            <w:hyperlink r:id="rId11" w:history="1">
              <w:r w:rsidRPr="00143C43">
                <w:rPr>
                  <w:rStyle w:val="Hyperlink"/>
                </w:rPr>
                <w:t>https://www.gemmaonline.nl/images/gemmaonline/0/0e/Specificatie_Zaak-_en_Documentservices_v1.2.pdf</w:t>
              </w:r>
            </w:hyperlink>
            <w:r>
              <w:t xml:space="preserve"> </w:t>
            </w:r>
          </w:p>
        </w:tc>
      </w:tr>
      <w:tr w:rsidR="00E53940" w14:paraId="4F3F7A5C" w14:textId="77777777" w:rsidTr="00A400E3">
        <w:tc>
          <w:tcPr>
            <w:tcW w:w="1778" w:type="dxa"/>
          </w:tcPr>
          <w:p w14:paraId="551058DD" w14:textId="77777777" w:rsidR="00E53940" w:rsidRDefault="00E53940" w:rsidP="00DF5EE1">
            <w:r>
              <w:t>Advies Eindproductstandaarden</w:t>
            </w:r>
          </w:p>
        </w:tc>
        <w:tc>
          <w:tcPr>
            <w:tcW w:w="7284" w:type="dxa"/>
          </w:tcPr>
          <w:p w14:paraId="6F2DE88E" w14:textId="58D74943" w:rsidR="00E53940" w:rsidRDefault="001166FA" w:rsidP="00DF5EE1">
            <w:hyperlink r:id="rId12" w:history="1">
              <w:r w:rsidR="00C921E9" w:rsidRPr="000E2527">
                <w:rPr>
                  <w:rStyle w:val="Hyperlink"/>
                </w:rPr>
                <w:t>http://www.gemmaonline.nl/images/gemmaonline/0/08/Eindproductstandaarden_-_vervanging_StUF-BG_en_StUF-ZKN.pdf</w:t>
              </w:r>
            </w:hyperlink>
          </w:p>
        </w:tc>
      </w:tr>
      <w:tr w:rsidR="00E21319" w14:paraId="1C66E9BC" w14:textId="77777777" w:rsidTr="00A400E3">
        <w:tc>
          <w:tcPr>
            <w:tcW w:w="1778" w:type="dxa"/>
          </w:tcPr>
          <w:p w14:paraId="09D9C8F7" w14:textId="77777777" w:rsidR="00E21319" w:rsidRDefault="00E21319" w:rsidP="000A61CE">
            <w:r>
              <w:t>API-strategie</w:t>
            </w:r>
          </w:p>
        </w:tc>
        <w:tc>
          <w:tcPr>
            <w:tcW w:w="7284" w:type="dxa"/>
          </w:tcPr>
          <w:p w14:paraId="02FF6F8B" w14:textId="77777777" w:rsidR="00E21319" w:rsidRDefault="001166FA" w:rsidP="000A61CE">
            <w:hyperlink r:id="rId13" w:history="1">
              <w:r w:rsidR="00E21319" w:rsidRPr="00491A7F">
                <w:rPr>
                  <w:rStyle w:val="Hyperlink"/>
                </w:rPr>
                <w:t>https://aandeslagmetdeomgevingswet.nl/digitaal-stelsel/documenten/documenten/api-uri-strategie/</w:t>
              </w:r>
            </w:hyperlink>
          </w:p>
        </w:tc>
      </w:tr>
    </w:tbl>
    <w:p w14:paraId="02F3279F" w14:textId="77777777" w:rsidR="00E53940" w:rsidRDefault="00E53940" w:rsidP="00E8206F">
      <w:pPr>
        <w:pStyle w:val="Kop1"/>
      </w:pPr>
    </w:p>
    <w:p w14:paraId="4FEEAD49" w14:textId="77777777" w:rsidR="00E53940" w:rsidRDefault="00E539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83BB1" w14:textId="43CC95EB" w:rsidR="00C25C06" w:rsidRPr="00B82006" w:rsidRDefault="00C25C06">
      <w:pPr>
        <w:pStyle w:val="Kop1"/>
      </w:pPr>
      <w:bookmarkStart w:id="1" w:name="_Toc498001171"/>
      <w:r w:rsidRPr="00B82006">
        <w:lastRenderedPageBreak/>
        <w:t xml:space="preserve">Aandachtspunten </w:t>
      </w:r>
      <w:r w:rsidR="00F75499">
        <w:t>API</w:t>
      </w:r>
      <w:bookmarkEnd w:id="1"/>
    </w:p>
    <w:p w14:paraId="7927960A" w14:textId="6D7FBD3D" w:rsidR="00D35676" w:rsidRDefault="00D35676" w:rsidP="00C25C06">
      <w:pPr>
        <w:pStyle w:val="Lijstalinea"/>
        <w:numPr>
          <w:ilvl w:val="0"/>
          <w:numId w:val="26"/>
        </w:numPr>
      </w:pPr>
      <w:r w:rsidRPr="0014675A">
        <w:t xml:space="preserve">Conform het Advies Eindproductstandaarden </w:t>
      </w:r>
      <w:r w:rsidR="004173CB">
        <w:t xml:space="preserve">kan de landelijke standaard </w:t>
      </w:r>
      <w:r w:rsidR="004173CB">
        <w:t xml:space="preserve">Zaak-Documentstandaard </w:t>
      </w:r>
      <w:r w:rsidR="004173CB">
        <w:t xml:space="preserve">gezien worden als </w:t>
      </w:r>
      <w:r w:rsidRPr="0014675A">
        <w:t xml:space="preserve">"EPS </w:t>
      </w:r>
      <w:r w:rsidR="0014675A" w:rsidRPr="0014675A">
        <w:t>ZSDMS"</w:t>
      </w:r>
      <w:r w:rsidR="00F337A4" w:rsidRPr="0014675A">
        <w:t xml:space="preserve">. </w:t>
      </w:r>
      <w:r w:rsidR="004173CB">
        <w:t xml:space="preserve">Deze standaard vormt de basis voor de specificatie van de </w:t>
      </w:r>
      <w:proofErr w:type="spellStart"/>
      <w:r w:rsidR="004173CB">
        <w:t>API's</w:t>
      </w:r>
      <w:proofErr w:type="spellEnd"/>
      <w:r w:rsidR="004173CB">
        <w:t xml:space="preserve"> die worden beschreven in dit document.</w:t>
      </w:r>
    </w:p>
    <w:p w14:paraId="584AFDCC" w14:textId="58F620E0" w:rsidR="00C765C2" w:rsidRDefault="00C765C2" w:rsidP="00C25C06">
      <w:pPr>
        <w:pStyle w:val="Lijstalinea"/>
        <w:numPr>
          <w:ilvl w:val="0"/>
          <w:numId w:val="26"/>
        </w:numPr>
      </w:pPr>
      <w:r>
        <w:t xml:space="preserve">Dit document </w:t>
      </w:r>
      <w:r w:rsidR="001B154F">
        <w:t xml:space="preserve">beschrijft </w:t>
      </w:r>
      <w:r>
        <w:t xml:space="preserve">enkel </w:t>
      </w:r>
      <w:proofErr w:type="spellStart"/>
      <w:r w:rsidR="001B154F">
        <w:t>API's</w:t>
      </w:r>
      <w:proofErr w:type="spellEnd"/>
      <w:r w:rsidR="001B154F">
        <w:t xml:space="preserve"> voor </w:t>
      </w:r>
      <w:r>
        <w:t xml:space="preserve">de StUF-zaakservices, StUF-documentservices en StUF-overdraagservice uit de specificatie </w:t>
      </w:r>
      <w:r w:rsidRPr="0014675A">
        <w:t>Zaak-Documentservices</w:t>
      </w:r>
      <w:r>
        <w:t xml:space="preserve">. </w:t>
      </w:r>
      <w:r w:rsidR="001166FA">
        <w:t>Op die manier komt er naast een SOAP variant een JSON variant beschikbaar voor berichtuitwisseling m.b.t. deze systeemgebeurtenissen</w:t>
      </w:r>
      <w:bookmarkStart w:id="2" w:name="_GoBack"/>
      <w:bookmarkEnd w:id="2"/>
      <w:r w:rsidR="001166FA">
        <w:t xml:space="preserve">. </w:t>
      </w:r>
    </w:p>
    <w:p w14:paraId="03AF7103" w14:textId="7E5C84C4" w:rsidR="00C765C2" w:rsidRPr="0014675A" w:rsidRDefault="00C765C2" w:rsidP="00C25C06">
      <w:pPr>
        <w:pStyle w:val="Lijstalinea"/>
        <w:numPr>
          <w:ilvl w:val="0"/>
          <w:numId w:val="26"/>
        </w:numPr>
      </w:pPr>
      <w:r>
        <w:t xml:space="preserve">De CMIS-documentservices en CMIS-integratieservices </w:t>
      </w:r>
      <w:r>
        <w:t xml:space="preserve">uit de specificatie </w:t>
      </w:r>
      <w:r w:rsidRPr="0014675A">
        <w:t>Zaak-Documentservices</w:t>
      </w:r>
      <w:r>
        <w:t xml:space="preserve"> worden niet ondersteund op basis van deze </w:t>
      </w:r>
      <w:proofErr w:type="spellStart"/>
      <w:r>
        <w:t>API's</w:t>
      </w:r>
      <w:proofErr w:type="spellEnd"/>
      <w:r>
        <w:t>. Deze zijn en blijven in de standaard CMIS beschikbaar.</w:t>
      </w:r>
    </w:p>
    <w:p w14:paraId="40D19721" w14:textId="77777777" w:rsidR="001E26B5" w:rsidRDefault="001E26B5" w:rsidP="001E26B5">
      <w:pPr>
        <w:pStyle w:val="Lijstalinea"/>
        <w:numPr>
          <w:ilvl w:val="0"/>
          <w:numId w:val="26"/>
        </w:numPr>
      </w:pPr>
      <w:r w:rsidRPr="00130BC4">
        <w:t xml:space="preserve">Hanteer dezelfde afspraken als </w:t>
      </w:r>
      <w:r>
        <w:t xml:space="preserve">in API- URI strategie </w:t>
      </w:r>
      <w:proofErr w:type="spellStart"/>
      <w:r>
        <w:t>DsO</w:t>
      </w:r>
      <w:proofErr w:type="spellEnd"/>
      <w:r>
        <w:t xml:space="preserve"> en RSGB-bevragingen </w:t>
      </w:r>
      <w:r w:rsidRPr="00130BC4">
        <w:t xml:space="preserve">voor wat betreft omgang met attributen. </w:t>
      </w:r>
    </w:p>
    <w:p w14:paraId="0CEB7476" w14:textId="77777777" w:rsidR="00D31900" w:rsidRPr="00130BC4" w:rsidRDefault="00D31900" w:rsidP="00D31900"/>
    <w:p w14:paraId="36704996" w14:textId="3D7321D5" w:rsidR="00D35676" w:rsidRDefault="00D35676" w:rsidP="005E55D2">
      <w:pPr>
        <w:pStyle w:val="Lijstalinea"/>
      </w:pPr>
    </w:p>
    <w:p w14:paraId="5A1F0D48" w14:textId="77777777" w:rsidR="00D35676" w:rsidRDefault="00D35676" w:rsidP="00D35676"/>
    <w:p w14:paraId="5A7EB14F" w14:textId="77777777" w:rsidR="00B97899" w:rsidRPr="00AA76E9" w:rsidRDefault="00B97899" w:rsidP="00D35676"/>
    <w:p w14:paraId="7FF24F7E" w14:textId="77777777" w:rsidR="00C25C06" w:rsidRDefault="00C25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B6CF8" w14:textId="26E53C07" w:rsidR="00CF42B2" w:rsidRDefault="00360389" w:rsidP="00CF42B2">
      <w:pPr>
        <w:pStyle w:val="Kop1"/>
      </w:pPr>
      <w:r>
        <w:lastRenderedPageBreak/>
        <w:t>Zaak-Documentservices</w:t>
      </w:r>
    </w:p>
    <w:p w14:paraId="609B730F" w14:textId="433C95D6" w:rsidR="00CF03D9" w:rsidRDefault="00CF03D9" w:rsidP="00CF03D9">
      <w:pPr>
        <w:spacing w:after="0" w:line="240" w:lineRule="auto"/>
      </w:pPr>
      <w:r>
        <w:t>Hier</w:t>
      </w:r>
      <w:r w:rsidR="00926810">
        <w:t>onder een schematische weergave van het koppelvlak</w:t>
      </w:r>
      <w:r w:rsidR="00360389">
        <w:t xml:space="preserve"> voor Zaak-Documentservices</w:t>
      </w:r>
      <w:r w:rsidR="00926810">
        <w:t>. De specificaties staan in de tabel.</w:t>
      </w:r>
    </w:p>
    <w:p w14:paraId="4699F8A4" w14:textId="77777777" w:rsidR="00CF03D9" w:rsidRPr="000C07DB" w:rsidRDefault="00CF03D9" w:rsidP="00CF03D9">
      <w:pPr>
        <w:spacing w:after="0" w:line="240" w:lineRule="auto"/>
      </w:pPr>
    </w:p>
    <w:p w14:paraId="3D4E2A09" w14:textId="25071074" w:rsidR="006A2923" w:rsidRDefault="00C00944" w:rsidP="00CF42B2">
      <w:r w:rsidRPr="00C00944">
        <w:drawing>
          <wp:inline distT="0" distB="0" distL="0" distR="0" wp14:anchorId="1B0EF368" wp14:editId="4C3B2296">
            <wp:extent cx="5760720" cy="8769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2972"/>
        <w:gridCol w:w="6363"/>
      </w:tblGrid>
      <w:tr w:rsidR="005E55D2" w:rsidRPr="00CC1ADD" w14:paraId="35A39C09" w14:textId="77777777" w:rsidTr="00FC1FEA">
        <w:tc>
          <w:tcPr>
            <w:tcW w:w="9335" w:type="dxa"/>
            <w:gridSpan w:val="2"/>
            <w:shd w:val="clear" w:color="auto" w:fill="E7E6E6" w:themeFill="background2"/>
          </w:tcPr>
          <w:p w14:paraId="73483EF1" w14:textId="7A16B8BE" w:rsidR="005E55D2" w:rsidRPr="00CC1ADD" w:rsidRDefault="005E55D2" w:rsidP="003228C7">
            <w:pPr>
              <w:tabs>
                <w:tab w:val="left" w:pos="1005"/>
              </w:tabs>
              <w:rPr>
                <w:sz w:val="20"/>
                <w:szCs w:val="20"/>
              </w:rPr>
            </w:pPr>
            <w:proofErr w:type="spellStart"/>
            <w:r w:rsidRPr="00CC1ADD"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's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31900">
              <w:rPr>
                <w:sz w:val="20"/>
                <w:szCs w:val="20"/>
              </w:rPr>
              <w:t>zaakservices</w:t>
            </w:r>
            <w:r w:rsidR="0019740A">
              <w:rPr>
                <w:sz w:val="20"/>
                <w:szCs w:val="20"/>
              </w:rPr>
              <w:t xml:space="preserve"> / overdraagservice</w:t>
            </w:r>
          </w:p>
        </w:tc>
      </w:tr>
      <w:tr w:rsidR="0054790E" w:rsidRPr="00CC1ADD" w14:paraId="6AACF17C" w14:textId="77777777" w:rsidTr="00A24C1E">
        <w:tc>
          <w:tcPr>
            <w:tcW w:w="2972" w:type="dxa"/>
          </w:tcPr>
          <w:p w14:paraId="60A5E21B" w14:textId="77777777" w:rsidR="0054790E" w:rsidRPr="00A75374" w:rsidRDefault="0054790E" w:rsidP="0054790E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Doel</w:t>
            </w:r>
          </w:p>
        </w:tc>
        <w:tc>
          <w:tcPr>
            <w:tcW w:w="6363" w:type="dxa"/>
          </w:tcPr>
          <w:p w14:paraId="56E001AB" w14:textId="57766819" w:rsidR="0054790E" w:rsidRPr="00A75374" w:rsidRDefault="0061360C" w:rsidP="005E5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Notificeren en opvragen van gegevens uit de zaakservices en overdraagservice van de standaard Zaak-Documentservices. </w:t>
            </w:r>
          </w:p>
        </w:tc>
      </w:tr>
      <w:tr w:rsidR="0054790E" w:rsidRPr="00CC1ADD" w14:paraId="1D20D85E" w14:textId="77777777" w:rsidTr="00A24C1E">
        <w:tc>
          <w:tcPr>
            <w:tcW w:w="2972" w:type="dxa"/>
          </w:tcPr>
          <w:p w14:paraId="07B8FF43" w14:textId="77777777" w:rsidR="0054790E" w:rsidRPr="00A75374" w:rsidRDefault="0054790E" w:rsidP="0054790E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Toelichting</w:t>
            </w:r>
          </w:p>
        </w:tc>
        <w:tc>
          <w:tcPr>
            <w:tcW w:w="6363" w:type="dxa"/>
          </w:tcPr>
          <w:p w14:paraId="523B7D69" w14:textId="06E9FA7B" w:rsidR="00487CD8" w:rsidRDefault="00487CD8" w:rsidP="00487C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Zaakserviceconsumer</w:t>
            </w:r>
            <w:proofErr w:type="spellEnd"/>
            <w:r>
              <w:rPr>
                <w:sz w:val="20"/>
                <w:szCs w:val="20"/>
              </w:rPr>
              <w:t xml:space="preserve"> is een applicatie die aansluit op KZA. </w:t>
            </w:r>
          </w:p>
          <w:p w14:paraId="2477F6FE" w14:textId="77777777" w:rsidR="0054790E" w:rsidRDefault="00487CD8" w:rsidP="00487CD8">
            <w:pPr>
              <w:pStyle w:val="Lijstaline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487CD8">
              <w:rPr>
                <w:sz w:val="20"/>
                <w:szCs w:val="20"/>
              </w:rPr>
              <w:t xml:space="preserve">De </w:t>
            </w:r>
            <w:proofErr w:type="spellStart"/>
            <w:r w:rsidRPr="00487CD8">
              <w:rPr>
                <w:sz w:val="20"/>
                <w:szCs w:val="20"/>
              </w:rPr>
              <w:t>Zaakserviceconsumer</w:t>
            </w:r>
            <w:proofErr w:type="spellEnd"/>
            <w:r w:rsidRPr="00487CD8">
              <w:rPr>
                <w:sz w:val="20"/>
                <w:szCs w:val="20"/>
              </w:rPr>
              <w:t xml:space="preserve"> </w:t>
            </w:r>
            <w:r w:rsidR="0054790E" w:rsidRPr="00487CD8">
              <w:rPr>
                <w:sz w:val="20"/>
                <w:szCs w:val="20"/>
              </w:rPr>
              <w:t xml:space="preserve">is in staat om via een Vraag/Antwoord-constructie het </w:t>
            </w:r>
            <w:r w:rsidRPr="00487CD8">
              <w:rPr>
                <w:sz w:val="20"/>
                <w:szCs w:val="20"/>
              </w:rPr>
              <w:t>zaken</w:t>
            </w:r>
            <w:r w:rsidR="0054790E" w:rsidRPr="00487CD8">
              <w:rPr>
                <w:sz w:val="20"/>
                <w:szCs w:val="20"/>
              </w:rPr>
              <w:t xml:space="preserve">magazijn van </w:t>
            </w:r>
            <w:r w:rsidRPr="00487CD8">
              <w:rPr>
                <w:sz w:val="20"/>
                <w:szCs w:val="20"/>
              </w:rPr>
              <w:t xml:space="preserve">KZA </w:t>
            </w:r>
            <w:r w:rsidR="0054790E" w:rsidRPr="00487CD8">
              <w:rPr>
                <w:sz w:val="20"/>
                <w:szCs w:val="20"/>
              </w:rPr>
              <w:t xml:space="preserve">ad-hoc te bevragen. </w:t>
            </w:r>
            <w:r w:rsidRPr="00487CD8">
              <w:rPr>
                <w:sz w:val="20"/>
                <w:szCs w:val="20"/>
              </w:rPr>
              <w:t>Het vraag/antwoordverkeer verloopt via CDV.</w:t>
            </w:r>
          </w:p>
          <w:p w14:paraId="6DDB9CF2" w14:textId="12A2B442" w:rsidR="00487CD8" w:rsidRPr="00487CD8" w:rsidRDefault="00487CD8" w:rsidP="00550DC8">
            <w:pPr>
              <w:pStyle w:val="Lijstaline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487CD8">
              <w:rPr>
                <w:sz w:val="20"/>
                <w:szCs w:val="20"/>
              </w:rPr>
              <w:t xml:space="preserve">De </w:t>
            </w:r>
            <w:proofErr w:type="spellStart"/>
            <w:r w:rsidRPr="00487CD8">
              <w:rPr>
                <w:sz w:val="20"/>
                <w:szCs w:val="20"/>
              </w:rPr>
              <w:t>Zaakserviceconsumer</w:t>
            </w:r>
            <w:proofErr w:type="spellEnd"/>
            <w:r w:rsidRPr="00487CD8">
              <w:rPr>
                <w:sz w:val="20"/>
                <w:szCs w:val="20"/>
              </w:rPr>
              <w:t xml:space="preserve"> is in staat om via een </w:t>
            </w:r>
            <w:r>
              <w:rPr>
                <w:sz w:val="20"/>
                <w:szCs w:val="20"/>
              </w:rPr>
              <w:t xml:space="preserve">notificaties </w:t>
            </w:r>
            <w:r w:rsidR="00550DC8">
              <w:rPr>
                <w:sz w:val="20"/>
                <w:szCs w:val="20"/>
              </w:rPr>
              <w:t>berichten te versturen of te ontvangen van KZA</w:t>
            </w:r>
            <w:r w:rsidRPr="00487CD8">
              <w:rPr>
                <w:sz w:val="20"/>
                <w:szCs w:val="20"/>
              </w:rPr>
              <w:t xml:space="preserve">. Het </w:t>
            </w:r>
            <w:r w:rsidR="00550DC8">
              <w:rPr>
                <w:sz w:val="20"/>
                <w:szCs w:val="20"/>
              </w:rPr>
              <w:t xml:space="preserve">berichtenverkeer </w:t>
            </w:r>
            <w:r w:rsidRPr="00487CD8">
              <w:rPr>
                <w:sz w:val="20"/>
                <w:szCs w:val="20"/>
              </w:rPr>
              <w:t>verloopt via CDV.</w:t>
            </w:r>
          </w:p>
        </w:tc>
      </w:tr>
      <w:tr w:rsidR="00CF42B2" w:rsidRPr="00CC1ADD" w14:paraId="3B30DFB1" w14:textId="77777777" w:rsidTr="00A24C1E">
        <w:tc>
          <w:tcPr>
            <w:tcW w:w="2972" w:type="dxa"/>
          </w:tcPr>
          <w:p w14:paraId="101949B8" w14:textId="4D849CC5" w:rsidR="00CF42B2" w:rsidRPr="00A75374" w:rsidRDefault="00C00944" w:rsidP="009129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Zaakserviceconsumer</w:t>
            </w:r>
            <w:proofErr w:type="spellEnd"/>
            <w:r>
              <w:rPr>
                <w:sz w:val="20"/>
                <w:szCs w:val="20"/>
              </w:rPr>
              <w:t xml:space="preserve"> (ZSC)</w:t>
            </w:r>
          </w:p>
        </w:tc>
        <w:tc>
          <w:tcPr>
            <w:tcW w:w="6363" w:type="dxa"/>
          </w:tcPr>
          <w:p w14:paraId="352DDAD5" w14:textId="31827486" w:rsidR="00CF42B2" w:rsidRPr="00A75374" w:rsidRDefault="00625861" w:rsidP="00550D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Nog onbekend (potentiële </w:t>
            </w:r>
            <w:r w:rsidR="00487CD8">
              <w:rPr>
                <w:sz w:val="20"/>
                <w:szCs w:val="20"/>
              </w:rPr>
              <w:t>ZSC</w:t>
            </w:r>
            <w:r>
              <w:rPr>
                <w:sz w:val="20"/>
                <w:szCs w:val="20"/>
              </w:rPr>
              <w:t>: Key2Burgerzaken</w:t>
            </w:r>
            <w:r w:rsidR="00487CD8">
              <w:rPr>
                <w:sz w:val="20"/>
                <w:szCs w:val="20"/>
              </w:rPr>
              <w:t>, GWS4ALL, SID</w:t>
            </w:r>
            <w:r>
              <w:rPr>
                <w:sz w:val="20"/>
                <w:szCs w:val="20"/>
              </w:rPr>
              <w:t>)</w:t>
            </w:r>
          </w:p>
        </w:tc>
      </w:tr>
      <w:tr w:rsidR="00CF42B2" w:rsidRPr="00CC1ADD" w14:paraId="16D37007" w14:textId="77777777" w:rsidTr="00A24C1E">
        <w:tc>
          <w:tcPr>
            <w:tcW w:w="2972" w:type="dxa"/>
          </w:tcPr>
          <w:p w14:paraId="5D02599F" w14:textId="3B571963" w:rsidR="00CF42B2" w:rsidRPr="00A75374" w:rsidRDefault="00C00944" w:rsidP="00912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Broker</w:t>
            </w:r>
          </w:p>
        </w:tc>
        <w:tc>
          <w:tcPr>
            <w:tcW w:w="6363" w:type="dxa"/>
          </w:tcPr>
          <w:p w14:paraId="3E351E2D" w14:textId="5C3AE3F1" w:rsidR="00CF42B2" w:rsidRPr="00A75374" w:rsidRDefault="00CF42B2" w:rsidP="0086015C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CDV (referentiecomponent: </w:t>
            </w:r>
            <w:proofErr w:type="spellStart"/>
            <w:r w:rsidR="0086015C">
              <w:rPr>
                <w:sz w:val="20"/>
                <w:szCs w:val="20"/>
              </w:rPr>
              <w:t>servicebuscomponent</w:t>
            </w:r>
            <w:proofErr w:type="spellEnd"/>
            <w:r w:rsidRPr="00A75374">
              <w:rPr>
                <w:sz w:val="20"/>
                <w:szCs w:val="20"/>
              </w:rPr>
              <w:t>)</w:t>
            </w:r>
          </w:p>
        </w:tc>
      </w:tr>
      <w:tr w:rsidR="00C00944" w:rsidRPr="00CC1ADD" w14:paraId="55529AF5" w14:textId="77777777" w:rsidTr="00A24C1E">
        <w:tc>
          <w:tcPr>
            <w:tcW w:w="2972" w:type="dxa"/>
          </w:tcPr>
          <w:p w14:paraId="6793FDA2" w14:textId="70750F4D" w:rsidR="00C00944" w:rsidRPr="00A75374" w:rsidRDefault="00C00944" w:rsidP="00F0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Zaaksysteem</w:t>
            </w:r>
            <w:r w:rsidR="00487CD8">
              <w:rPr>
                <w:sz w:val="20"/>
                <w:szCs w:val="20"/>
              </w:rPr>
              <w:t xml:space="preserve"> (ZS)</w:t>
            </w:r>
          </w:p>
        </w:tc>
        <w:tc>
          <w:tcPr>
            <w:tcW w:w="6363" w:type="dxa"/>
          </w:tcPr>
          <w:p w14:paraId="33761D66" w14:textId="4CF96796" w:rsidR="00C00944" w:rsidRPr="00A75374" w:rsidRDefault="00C00944" w:rsidP="00860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KZA </w:t>
            </w:r>
            <w:r w:rsidRPr="00A75374">
              <w:rPr>
                <w:sz w:val="20"/>
                <w:szCs w:val="20"/>
              </w:rPr>
              <w:t xml:space="preserve">(referentiecomponent: </w:t>
            </w:r>
            <w:proofErr w:type="spellStart"/>
            <w:r w:rsidR="0086015C" w:rsidRPr="0086015C">
              <w:rPr>
                <w:sz w:val="20"/>
                <w:szCs w:val="20"/>
              </w:rPr>
              <w:t>Zakenafhandelcomponent</w:t>
            </w:r>
            <w:proofErr w:type="spellEnd"/>
            <w:r w:rsidR="0086015C" w:rsidRPr="0086015C">
              <w:rPr>
                <w:sz w:val="20"/>
                <w:szCs w:val="20"/>
              </w:rPr>
              <w:t>,</w:t>
            </w:r>
            <w:r w:rsidR="0086015C">
              <w:rPr>
                <w:sz w:val="20"/>
                <w:szCs w:val="20"/>
              </w:rPr>
              <w:t xml:space="preserve"> </w:t>
            </w:r>
            <w:r w:rsidR="0086015C" w:rsidRPr="0086015C">
              <w:rPr>
                <w:sz w:val="20"/>
                <w:szCs w:val="20"/>
              </w:rPr>
              <w:t>Zakenregistratiecomponent</w:t>
            </w:r>
            <w:r w:rsidRPr="00A75374">
              <w:rPr>
                <w:sz w:val="20"/>
                <w:szCs w:val="20"/>
              </w:rPr>
              <w:t>)</w:t>
            </w:r>
          </w:p>
        </w:tc>
      </w:tr>
      <w:tr w:rsidR="00696DF3" w:rsidRPr="00CC1ADD" w14:paraId="11AC5AA3" w14:textId="77777777" w:rsidTr="00A24C1E">
        <w:trPr>
          <w:trHeight w:val="513"/>
        </w:trPr>
        <w:tc>
          <w:tcPr>
            <w:tcW w:w="2972" w:type="dxa"/>
          </w:tcPr>
          <w:p w14:paraId="16C61FE9" w14:textId="485E6F48" w:rsidR="00696DF3" w:rsidRPr="00A75374" w:rsidRDefault="00696DF3" w:rsidP="00F0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Notificeren</w:t>
            </w:r>
          </w:p>
        </w:tc>
        <w:tc>
          <w:tcPr>
            <w:tcW w:w="6363" w:type="dxa"/>
          </w:tcPr>
          <w:p w14:paraId="49C2F87F" w14:textId="77777777" w:rsidR="00696DF3" w:rsidRPr="003D54C4" w:rsidRDefault="00696DF3" w:rsidP="00F059BA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synchrone vraagberichten voor </w:t>
            </w:r>
            <w:r>
              <w:rPr>
                <w:sz w:val="20"/>
                <w:szCs w:val="20"/>
              </w:rPr>
              <w:t xml:space="preserve">Wijk en Buurt </w:t>
            </w:r>
            <w:r w:rsidRPr="003D54C4">
              <w:rPr>
                <w:sz w:val="20"/>
                <w:szCs w:val="20"/>
              </w:rPr>
              <w:t>worden onderscheiden (inhoudelijk conform specificaties RSGB-bevragingen).</w:t>
            </w:r>
          </w:p>
          <w:p w14:paraId="0C6A9879" w14:textId="77777777" w:rsidR="00696DF3" w:rsidRPr="00D31900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actualiseerZaakstatus</w:t>
            </w:r>
            <w:proofErr w:type="spellEnd"/>
          </w:p>
          <w:p w14:paraId="70680D21" w14:textId="77777777" w:rsidR="00696DF3" w:rsidRPr="00D31900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creeerZaak</w:t>
            </w:r>
            <w:proofErr w:type="spellEnd"/>
          </w:p>
          <w:p w14:paraId="62CCAD83" w14:textId="77777777" w:rsidR="00696DF3" w:rsidRPr="00D31900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updateZaak</w:t>
            </w:r>
            <w:proofErr w:type="spellEnd"/>
          </w:p>
          <w:p w14:paraId="0C05B5B4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voegBesluitToe</w:t>
            </w:r>
            <w:proofErr w:type="spellEnd"/>
          </w:p>
          <w:p w14:paraId="70159A7F" w14:textId="77777777" w:rsidR="0019740A" w:rsidRDefault="00696DF3" w:rsidP="0019740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updateBesluit</w:t>
            </w:r>
            <w:proofErr w:type="spellEnd"/>
          </w:p>
          <w:p w14:paraId="40803635" w14:textId="134C10CF" w:rsidR="0019740A" w:rsidRPr="0019740A" w:rsidRDefault="0019740A" w:rsidP="0019740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overdragenT</w:t>
            </w:r>
            <w:r w:rsidRPr="0019740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B</w:t>
            </w:r>
            <w:r w:rsidRPr="0019740A">
              <w:rPr>
                <w:sz w:val="20"/>
                <w:szCs w:val="20"/>
              </w:rPr>
              <w:t>ehandelenZaak</w:t>
            </w:r>
            <w:proofErr w:type="spellEnd"/>
            <w:r w:rsidRPr="0019740A">
              <w:rPr>
                <w:sz w:val="20"/>
                <w:szCs w:val="20"/>
              </w:rPr>
              <w:t xml:space="preserve"> </w:t>
            </w:r>
          </w:p>
        </w:tc>
      </w:tr>
      <w:tr w:rsidR="00CF42B2" w:rsidRPr="00CC1ADD" w14:paraId="73EC432C" w14:textId="77777777" w:rsidTr="00A24C1E">
        <w:trPr>
          <w:trHeight w:val="513"/>
        </w:trPr>
        <w:tc>
          <w:tcPr>
            <w:tcW w:w="2972" w:type="dxa"/>
          </w:tcPr>
          <w:p w14:paraId="487D818D" w14:textId="4EB1D637" w:rsidR="00CF42B2" w:rsidRPr="00A75374" w:rsidRDefault="00696DF3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Opvragen </w:t>
            </w:r>
          </w:p>
        </w:tc>
        <w:tc>
          <w:tcPr>
            <w:tcW w:w="6363" w:type="dxa"/>
          </w:tcPr>
          <w:p w14:paraId="11DFE33B" w14:textId="6FFC5073" w:rsidR="0025339D" w:rsidRPr="003D54C4" w:rsidRDefault="00D741F2" w:rsidP="003D54C4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</w:t>
            </w:r>
            <w:r w:rsidR="00B07865" w:rsidRPr="003D54C4">
              <w:rPr>
                <w:sz w:val="20"/>
                <w:szCs w:val="20"/>
              </w:rPr>
              <w:t xml:space="preserve">synchrone </w:t>
            </w:r>
            <w:r w:rsidRPr="003D54C4">
              <w:rPr>
                <w:sz w:val="20"/>
                <w:szCs w:val="20"/>
              </w:rPr>
              <w:t xml:space="preserve">vraagberichten voor </w:t>
            </w:r>
            <w:r w:rsidR="00C66A48">
              <w:rPr>
                <w:sz w:val="20"/>
                <w:szCs w:val="20"/>
              </w:rPr>
              <w:t>Zaakservices</w:t>
            </w:r>
            <w:r w:rsidR="003D54C4">
              <w:rPr>
                <w:sz w:val="20"/>
                <w:szCs w:val="20"/>
              </w:rPr>
              <w:t xml:space="preserve"> </w:t>
            </w:r>
            <w:r w:rsidRPr="003D54C4">
              <w:rPr>
                <w:sz w:val="20"/>
                <w:szCs w:val="20"/>
              </w:rPr>
              <w:t xml:space="preserve">worden onderscheiden (inhoudelijk conform specificaties </w:t>
            </w:r>
            <w:r w:rsidR="00C66A48">
              <w:rPr>
                <w:sz w:val="20"/>
                <w:szCs w:val="20"/>
              </w:rPr>
              <w:t>Zaak-Documentservices</w:t>
            </w:r>
            <w:r w:rsidR="0025339D" w:rsidRPr="003D54C4">
              <w:rPr>
                <w:sz w:val="20"/>
                <w:szCs w:val="20"/>
              </w:rPr>
              <w:t>).</w:t>
            </w:r>
          </w:p>
          <w:p w14:paraId="3758FE3C" w14:textId="77777777" w:rsidR="00D31900" w:rsidRPr="00D31900" w:rsidRDefault="00D31900" w:rsidP="00D3190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31900">
              <w:rPr>
                <w:sz w:val="20"/>
                <w:szCs w:val="20"/>
              </w:rPr>
              <w:t>geefZaakstatus</w:t>
            </w:r>
            <w:proofErr w:type="spellEnd"/>
          </w:p>
          <w:p w14:paraId="6C1E2534" w14:textId="77777777" w:rsidR="00D31900" w:rsidRDefault="00D31900" w:rsidP="00D3190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31900">
              <w:rPr>
                <w:sz w:val="20"/>
                <w:szCs w:val="20"/>
              </w:rPr>
              <w:t>geefZaakdetails</w:t>
            </w:r>
            <w:proofErr w:type="spellEnd"/>
          </w:p>
          <w:p w14:paraId="442A4DEB" w14:textId="77777777" w:rsidR="00D31900" w:rsidRDefault="00D31900" w:rsidP="00D3190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31900">
              <w:rPr>
                <w:sz w:val="20"/>
                <w:szCs w:val="20"/>
              </w:rPr>
              <w:t>genereer</w:t>
            </w:r>
            <w:r>
              <w:rPr>
                <w:sz w:val="20"/>
                <w:szCs w:val="20"/>
              </w:rPr>
              <w:t>Zaakidentificatie</w:t>
            </w:r>
            <w:proofErr w:type="spellEnd"/>
          </w:p>
          <w:p w14:paraId="5862AC22" w14:textId="7BAFE2AB" w:rsidR="00D31900" w:rsidRPr="00D31900" w:rsidRDefault="00D31900" w:rsidP="00D3190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genereer</w:t>
            </w:r>
            <w:r w:rsidRPr="00D31900">
              <w:rPr>
                <w:sz w:val="20"/>
                <w:szCs w:val="20"/>
              </w:rPr>
              <w:t>BesluitIdentificatie</w:t>
            </w:r>
            <w:proofErr w:type="spellEnd"/>
          </w:p>
          <w:p w14:paraId="69D33F0B" w14:textId="77777777" w:rsidR="00D741F2" w:rsidRDefault="00D31900" w:rsidP="00D31900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31900">
              <w:rPr>
                <w:sz w:val="20"/>
                <w:szCs w:val="20"/>
              </w:rPr>
              <w:t>geefBesluitdetails</w:t>
            </w:r>
            <w:proofErr w:type="spellEnd"/>
          </w:p>
          <w:p w14:paraId="68266754" w14:textId="77777777" w:rsidR="00C66A48" w:rsidRDefault="00C66A48" w:rsidP="00C66A48">
            <w:pPr>
              <w:pStyle w:val="Default"/>
              <w:rPr>
                <w:sz w:val="20"/>
                <w:szCs w:val="20"/>
              </w:rPr>
            </w:pPr>
          </w:p>
          <w:p w14:paraId="2456F5A8" w14:textId="1E3A9A28" w:rsidR="00C66A48" w:rsidRPr="003D54C4" w:rsidRDefault="00C66A48" w:rsidP="00C66A48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synchrone </w:t>
            </w:r>
            <w:r>
              <w:rPr>
                <w:sz w:val="20"/>
                <w:szCs w:val="20"/>
              </w:rPr>
              <w:t>antwoord</w:t>
            </w:r>
            <w:r w:rsidRPr="003D54C4">
              <w:rPr>
                <w:sz w:val="20"/>
                <w:szCs w:val="20"/>
              </w:rPr>
              <w:t xml:space="preserve">berichten voor </w:t>
            </w:r>
            <w:r>
              <w:rPr>
                <w:sz w:val="20"/>
                <w:szCs w:val="20"/>
              </w:rPr>
              <w:t xml:space="preserve">Zaakservices </w:t>
            </w:r>
            <w:r w:rsidRPr="003D54C4">
              <w:rPr>
                <w:sz w:val="20"/>
                <w:szCs w:val="20"/>
              </w:rPr>
              <w:t xml:space="preserve">worden onderscheiden (inhoudelijk conform specificaties </w:t>
            </w:r>
            <w:r>
              <w:rPr>
                <w:sz w:val="20"/>
                <w:szCs w:val="20"/>
              </w:rPr>
              <w:t>Zaak-Documentservices</w:t>
            </w:r>
            <w:r w:rsidRPr="003D54C4">
              <w:rPr>
                <w:sz w:val="20"/>
                <w:szCs w:val="20"/>
              </w:rPr>
              <w:t>).</w:t>
            </w:r>
          </w:p>
          <w:p w14:paraId="371AF657" w14:textId="4938B936" w:rsidR="00C66A48" w:rsidRPr="00D31900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31900">
              <w:rPr>
                <w:sz w:val="20"/>
                <w:szCs w:val="20"/>
              </w:rPr>
              <w:t>geefZaakstatus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206925F3" w14:textId="20262DCD" w:rsidR="00C66A48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31900">
              <w:rPr>
                <w:sz w:val="20"/>
                <w:szCs w:val="20"/>
              </w:rPr>
              <w:t>geefZaakdetails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7CE1938C" w14:textId="369D17D5" w:rsidR="00C66A48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D31900">
              <w:rPr>
                <w:sz w:val="20"/>
                <w:szCs w:val="20"/>
              </w:rPr>
              <w:t>genereer</w:t>
            </w:r>
            <w:r>
              <w:rPr>
                <w:sz w:val="20"/>
                <w:szCs w:val="20"/>
              </w:rPr>
              <w:t>ZaakidentificatieResponse</w:t>
            </w:r>
            <w:proofErr w:type="spellEnd"/>
          </w:p>
          <w:p w14:paraId="10FADD76" w14:textId="77777777" w:rsidR="00C66A48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genereer</w:t>
            </w:r>
            <w:r w:rsidRPr="00D31900">
              <w:rPr>
                <w:sz w:val="20"/>
                <w:szCs w:val="20"/>
              </w:rPr>
              <w:t>BesluitIdentificatie</w:t>
            </w:r>
            <w:r>
              <w:rPr>
                <w:sz w:val="20"/>
                <w:szCs w:val="20"/>
              </w:rPr>
              <w:t>Response</w:t>
            </w:r>
          </w:p>
          <w:p w14:paraId="2E2C48A9" w14:textId="030EADE2" w:rsidR="00C66A48" w:rsidRPr="00D31900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D31900">
              <w:rPr>
                <w:sz w:val="20"/>
                <w:szCs w:val="20"/>
              </w:rPr>
              <w:t>geefBesluitdetails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</w:tc>
      </w:tr>
    </w:tbl>
    <w:p w14:paraId="403DEF88" w14:textId="58280BD4" w:rsidR="00CF42B2" w:rsidRDefault="00CF42B2" w:rsidP="00CF42B2">
      <w:pPr>
        <w:spacing w:after="0" w:line="240" w:lineRule="auto"/>
        <w:rPr>
          <w:sz w:val="20"/>
          <w:szCs w:val="20"/>
        </w:rPr>
      </w:pPr>
    </w:p>
    <w:p w14:paraId="13E4D50C" w14:textId="77777777" w:rsidR="00E11533" w:rsidRDefault="00E11533">
      <w:r>
        <w:br w:type="page"/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2972"/>
        <w:gridCol w:w="6363"/>
      </w:tblGrid>
      <w:tr w:rsidR="00696DF3" w:rsidRPr="00CC1ADD" w14:paraId="1E97C64A" w14:textId="77777777" w:rsidTr="00F059BA">
        <w:tc>
          <w:tcPr>
            <w:tcW w:w="9335" w:type="dxa"/>
            <w:gridSpan w:val="2"/>
            <w:shd w:val="clear" w:color="auto" w:fill="E7E6E6" w:themeFill="background2"/>
          </w:tcPr>
          <w:p w14:paraId="6C26910E" w14:textId="75F35A87" w:rsidR="00696DF3" w:rsidRPr="00CC1ADD" w:rsidRDefault="00696DF3" w:rsidP="003228C7">
            <w:pPr>
              <w:tabs>
                <w:tab w:val="left" w:pos="1005"/>
              </w:tabs>
              <w:rPr>
                <w:sz w:val="20"/>
                <w:szCs w:val="20"/>
              </w:rPr>
            </w:pPr>
            <w:proofErr w:type="spellStart"/>
            <w:r w:rsidRPr="00CC1ADD">
              <w:rPr>
                <w:sz w:val="20"/>
                <w:szCs w:val="20"/>
              </w:rPr>
              <w:lastRenderedPageBreak/>
              <w:t>API</w:t>
            </w:r>
            <w:r>
              <w:rPr>
                <w:sz w:val="20"/>
                <w:szCs w:val="20"/>
              </w:rPr>
              <w:t>'s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document</w:t>
            </w:r>
            <w:r>
              <w:rPr>
                <w:sz w:val="20"/>
                <w:szCs w:val="20"/>
              </w:rPr>
              <w:t>services</w:t>
            </w:r>
          </w:p>
        </w:tc>
      </w:tr>
      <w:tr w:rsidR="00696DF3" w:rsidRPr="00CC1ADD" w14:paraId="1E618448" w14:textId="77777777" w:rsidTr="00A24C1E">
        <w:tc>
          <w:tcPr>
            <w:tcW w:w="2972" w:type="dxa"/>
          </w:tcPr>
          <w:p w14:paraId="1F367818" w14:textId="77777777" w:rsidR="00696DF3" w:rsidRPr="00A75374" w:rsidRDefault="00696DF3" w:rsidP="00F059B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Doel</w:t>
            </w:r>
          </w:p>
        </w:tc>
        <w:tc>
          <w:tcPr>
            <w:tcW w:w="6363" w:type="dxa"/>
          </w:tcPr>
          <w:p w14:paraId="07A9F67B" w14:textId="2BEFBAFC" w:rsidR="00696DF3" w:rsidRPr="00A75374" w:rsidRDefault="000072C4" w:rsidP="000072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Notificeren en opvragen van gegevens uit de </w:t>
            </w:r>
            <w:r>
              <w:rPr>
                <w:sz w:val="20"/>
                <w:szCs w:val="20"/>
              </w:rPr>
              <w:t>Documentservices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van </w:t>
            </w:r>
            <w:r>
              <w:rPr>
                <w:sz w:val="20"/>
                <w:szCs w:val="20"/>
              </w:rPr>
              <w:t>de standaard Zaak-Documentservices.</w:t>
            </w:r>
          </w:p>
        </w:tc>
      </w:tr>
      <w:tr w:rsidR="00550DC8" w:rsidRPr="00CC1ADD" w14:paraId="76AE2F18" w14:textId="77777777" w:rsidTr="00A24C1E">
        <w:tc>
          <w:tcPr>
            <w:tcW w:w="2972" w:type="dxa"/>
          </w:tcPr>
          <w:p w14:paraId="16E87970" w14:textId="77777777" w:rsidR="00550DC8" w:rsidRPr="00A75374" w:rsidRDefault="00550DC8" w:rsidP="00F059B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Toelichting</w:t>
            </w:r>
          </w:p>
        </w:tc>
        <w:tc>
          <w:tcPr>
            <w:tcW w:w="6363" w:type="dxa"/>
          </w:tcPr>
          <w:p w14:paraId="6F877C2D" w14:textId="65F93F31" w:rsidR="00550DC8" w:rsidRDefault="00550DC8" w:rsidP="00F059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</w:t>
            </w:r>
            <w:r>
              <w:rPr>
                <w:sz w:val="20"/>
                <w:szCs w:val="20"/>
              </w:rPr>
              <w:t>serviceconsumer</w:t>
            </w:r>
            <w:proofErr w:type="spellEnd"/>
            <w:r>
              <w:rPr>
                <w:sz w:val="20"/>
                <w:szCs w:val="20"/>
              </w:rPr>
              <w:t xml:space="preserve"> is een applicatie die aansluit op KZA. </w:t>
            </w:r>
          </w:p>
          <w:p w14:paraId="3BB3B6EB" w14:textId="48319688" w:rsidR="00550DC8" w:rsidRDefault="00550DC8" w:rsidP="00F059BA">
            <w:pPr>
              <w:pStyle w:val="Lijstaline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487CD8">
              <w:rPr>
                <w:sz w:val="20"/>
                <w:szCs w:val="20"/>
              </w:rPr>
              <w:t xml:space="preserve">De </w:t>
            </w:r>
            <w:proofErr w:type="spellStart"/>
            <w:r>
              <w:rPr>
                <w:sz w:val="20"/>
                <w:szCs w:val="20"/>
              </w:rPr>
              <w:t>Document</w:t>
            </w:r>
            <w:r w:rsidRPr="00487CD8">
              <w:rPr>
                <w:sz w:val="20"/>
                <w:szCs w:val="20"/>
              </w:rPr>
              <w:t>serviceconsumer</w:t>
            </w:r>
            <w:proofErr w:type="spellEnd"/>
            <w:r w:rsidRPr="00487CD8">
              <w:rPr>
                <w:sz w:val="20"/>
                <w:szCs w:val="20"/>
              </w:rPr>
              <w:t xml:space="preserve"> is in staat om via een Vraag/Antwoord-constructie het </w:t>
            </w:r>
            <w:r>
              <w:rPr>
                <w:sz w:val="20"/>
                <w:szCs w:val="20"/>
              </w:rPr>
              <w:t>documenten</w:t>
            </w:r>
            <w:r w:rsidRPr="00487CD8">
              <w:rPr>
                <w:sz w:val="20"/>
                <w:szCs w:val="20"/>
              </w:rPr>
              <w:t>magazijn van KZA ad-hoc te bevragen. Het vraag/antwoordverkeer verloopt via CDV.</w:t>
            </w:r>
          </w:p>
          <w:p w14:paraId="787D36DA" w14:textId="316F8E94" w:rsidR="00550DC8" w:rsidRPr="00487CD8" w:rsidRDefault="00550DC8" w:rsidP="00F059BA">
            <w:pPr>
              <w:pStyle w:val="Lijstalinea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487CD8">
              <w:rPr>
                <w:sz w:val="20"/>
                <w:szCs w:val="20"/>
              </w:rPr>
              <w:t xml:space="preserve">De </w:t>
            </w:r>
            <w:proofErr w:type="spellStart"/>
            <w:r>
              <w:rPr>
                <w:sz w:val="20"/>
                <w:szCs w:val="20"/>
              </w:rPr>
              <w:t>Document</w:t>
            </w:r>
            <w:r w:rsidRPr="00487CD8">
              <w:rPr>
                <w:sz w:val="20"/>
                <w:szCs w:val="20"/>
              </w:rPr>
              <w:t>serviceconsumer</w:t>
            </w:r>
            <w:proofErr w:type="spellEnd"/>
            <w:r w:rsidRPr="00487CD8">
              <w:rPr>
                <w:sz w:val="20"/>
                <w:szCs w:val="20"/>
              </w:rPr>
              <w:t xml:space="preserve"> is in staat om via een </w:t>
            </w:r>
            <w:r>
              <w:rPr>
                <w:sz w:val="20"/>
                <w:szCs w:val="20"/>
              </w:rPr>
              <w:t>notificaties berichten te versturen of te ontvangen van KZA</w:t>
            </w:r>
            <w:r w:rsidRPr="00487CD8">
              <w:rPr>
                <w:sz w:val="20"/>
                <w:szCs w:val="20"/>
              </w:rPr>
              <w:t xml:space="preserve">. Het </w:t>
            </w:r>
            <w:r>
              <w:rPr>
                <w:sz w:val="20"/>
                <w:szCs w:val="20"/>
              </w:rPr>
              <w:t xml:space="preserve">berichtenverkeer </w:t>
            </w:r>
            <w:r w:rsidRPr="00487CD8">
              <w:rPr>
                <w:sz w:val="20"/>
                <w:szCs w:val="20"/>
              </w:rPr>
              <w:t>verloopt via CDV.</w:t>
            </w:r>
          </w:p>
        </w:tc>
      </w:tr>
      <w:tr w:rsidR="00550DC8" w:rsidRPr="00CC1ADD" w14:paraId="6BA56458" w14:textId="77777777" w:rsidTr="00A24C1E">
        <w:tc>
          <w:tcPr>
            <w:tcW w:w="2972" w:type="dxa"/>
          </w:tcPr>
          <w:p w14:paraId="3F6B4C6A" w14:textId="77777777" w:rsidR="00550DC8" w:rsidRPr="00A75374" w:rsidRDefault="00550DC8" w:rsidP="00F059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Documentserviceconsumer</w:t>
            </w:r>
            <w:proofErr w:type="spellEnd"/>
            <w:r w:rsidRPr="00A753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(DSC)</w:t>
            </w:r>
          </w:p>
        </w:tc>
        <w:tc>
          <w:tcPr>
            <w:tcW w:w="6363" w:type="dxa"/>
          </w:tcPr>
          <w:p w14:paraId="125F434C" w14:textId="74BD02EE" w:rsidR="00550DC8" w:rsidRPr="00A75374" w:rsidRDefault="00550DC8" w:rsidP="00F0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Nog onbekend (potentiële DSC: Key2Burgerzaken, GWS4ALL, SID)</w:t>
            </w:r>
          </w:p>
        </w:tc>
      </w:tr>
      <w:tr w:rsidR="00550DC8" w:rsidRPr="00CC1ADD" w14:paraId="45CAD7AC" w14:textId="77777777" w:rsidTr="00A24C1E">
        <w:tc>
          <w:tcPr>
            <w:tcW w:w="2972" w:type="dxa"/>
          </w:tcPr>
          <w:p w14:paraId="4307647A" w14:textId="77777777" w:rsidR="00550DC8" w:rsidRPr="00A75374" w:rsidRDefault="00550DC8" w:rsidP="00F0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Broker</w:t>
            </w:r>
          </w:p>
        </w:tc>
        <w:tc>
          <w:tcPr>
            <w:tcW w:w="6363" w:type="dxa"/>
          </w:tcPr>
          <w:p w14:paraId="0DA6745D" w14:textId="56078EF2" w:rsidR="00550DC8" w:rsidRPr="00A75374" w:rsidRDefault="00550DC8" w:rsidP="00F059B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CDV (referentiecomponent: </w:t>
            </w:r>
            <w:proofErr w:type="spellStart"/>
            <w:r w:rsidR="0086015C">
              <w:rPr>
                <w:sz w:val="20"/>
                <w:szCs w:val="20"/>
              </w:rPr>
              <w:t>servicebuscomponent</w:t>
            </w:r>
            <w:proofErr w:type="spellEnd"/>
            <w:r w:rsidRPr="00A75374">
              <w:rPr>
                <w:sz w:val="20"/>
                <w:szCs w:val="20"/>
              </w:rPr>
              <w:t>)</w:t>
            </w:r>
          </w:p>
        </w:tc>
      </w:tr>
      <w:tr w:rsidR="00550DC8" w:rsidRPr="00CC1ADD" w14:paraId="51511450" w14:textId="77777777" w:rsidTr="00A24C1E">
        <w:tc>
          <w:tcPr>
            <w:tcW w:w="2972" w:type="dxa"/>
          </w:tcPr>
          <w:p w14:paraId="11C0AAB1" w14:textId="77777777" w:rsidR="00550DC8" w:rsidRPr="00A75374" w:rsidRDefault="00550DC8" w:rsidP="00F0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Zaaksysteem (ZS)</w:t>
            </w:r>
          </w:p>
        </w:tc>
        <w:tc>
          <w:tcPr>
            <w:tcW w:w="6363" w:type="dxa"/>
          </w:tcPr>
          <w:p w14:paraId="27610D89" w14:textId="0CF8D9E2" w:rsidR="00550DC8" w:rsidRPr="00A75374" w:rsidRDefault="00550DC8" w:rsidP="00860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KZA </w:t>
            </w:r>
            <w:r w:rsidRPr="00A75374">
              <w:rPr>
                <w:sz w:val="20"/>
                <w:szCs w:val="20"/>
              </w:rPr>
              <w:t xml:space="preserve">(referentiecomponent: </w:t>
            </w:r>
            <w:r w:rsidR="0086015C" w:rsidRPr="0086015C">
              <w:rPr>
                <w:sz w:val="20"/>
                <w:szCs w:val="20"/>
              </w:rPr>
              <w:t>Scanning-en-imagingcomponent</w:t>
            </w:r>
            <w:r>
              <w:rPr>
                <w:sz w:val="20"/>
                <w:szCs w:val="20"/>
              </w:rPr>
              <w:t>,</w:t>
            </w:r>
            <w:r w:rsidR="0086015C">
              <w:rPr>
                <w:sz w:val="20"/>
                <w:szCs w:val="20"/>
              </w:rPr>
              <w:t xml:space="preserve"> </w:t>
            </w:r>
            <w:r w:rsidR="0086015C" w:rsidRPr="0086015C">
              <w:rPr>
                <w:sz w:val="20"/>
                <w:szCs w:val="20"/>
              </w:rPr>
              <w:t>Documenten-registratiecomponent</w:t>
            </w:r>
            <w:r w:rsidR="0086015C" w:rsidRPr="0086015C">
              <w:rPr>
                <w:sz w:val="20"/>
                <w:szCs w:val="20"/>
              </w:rPr>
              <w:t xml:space="preserve">, </w:t>
            </w:r>
            <w:r w:rsidR="0086015C" w:rsidRPr="0086015C">
              <w:rPr>
                <w:sz w:val="20"/>
                <w:szCs w:val="20"/>
              </w:rPr>
              <w:t>Documentenbeheercomponent</w:t>
            </w:r>
            <w:r w:rsidR="0086015C" w:rsidRPr="0086015C">
              <w:rPr>
                <w:sz w:val="20"/>
                <w:szCs w:val="20"/>
              </w:rPr>
              <w:t xml:space="preserve">, </w:t>
            </w:r>
            <w:r w:rsidR="0086015C" w:rsidRPr="0086015C">
              <w:rPr>
                <w:sz w:val="20"/>
                <w:szCs w:val="20"/>
              </w:rPr>
              <w:t>Archiefbeheercomponent</w:t>
            </w:r>
            <w:r w:rsidRPr="00A75374">
              <w:rPr>
                <w:sz w:val="20"/>
                <w:szCs w:val="20"/>
              </w:rPr>
              <w:t>)</w:t>
            </w:r>
          </w:p>
        </w:tc>
      </w:tr>
      <w:tr w:rsidR="00696DF3" w:rsidRPr="00CC1ADD" w14:paraId="2436CF29" w14:textId="77777777" w:rsidTr="00A24C1E">
        <w:trPr>
          <w:trHeight w:val="513"/>
        </w:trPr>
        <w:tc>
          <w:tcPr>
            <w:tcW w:w="2972" w:type="dxa"/>
          </w:tcPr>
          <w:p w14:paraId="32A7E5FE" w14:textId="77777777" w:rsidR="00696DF3" w:rsidRPr="00A75374" w:rsidRDefault="00696DF3" w:rsidP="00F0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Notificeren</w:t>
            </w:r>
          </w:p>
        </w:tc>
        <w:tc>
          <w:tcPr>
            <w:tcW w:w="6363" w:type="dxa"/>
          </w:tcPr>
          <w:p w14:paraId="6E2F0CB9" w14:textId="77777777" w:rsidR="00696DF3" w:rsidRPr="003D54C4" w:rsidRDefault="00696DF3" w:rsidP="00F059BA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synchrone vraagberichten voor </w:t>
            </w:r>
            <w:r>
              <w:rPr>
                <w:sz w:val="20"/>
                <w:szCs w:val="20"/>
              </w:rPr>
              <w:t xml:space="preserve">Wijk en Buurt </w:t>
            </w:r>
            <w:r w:rsidRPr="003D54C4">
              <w:rPr>
                <w:sz w:val="20"/>
                <w:szCs w:val="20"/>
              </w:rPr>
              <w:t>worden onderscheiden (inhoudelijk conform specificaties RSGB-bevragingen).</w:t>
            </w:r>
          </w:p>
          <w:p w14:paraId="17F08634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voegZaakdocumentToe</w:t>
            </w:r>
            <w:proofErr w:type="spellEnd"/>
          </w:p>
          <w:p w14:paraId="5603499A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maakZaakdocument</w:t>
            </w:r>
            <w:proofErr w:type="spellEnd"/>
          </w:p>
          <w:p w14:paraId="520971A2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updateZaakdocument</w:t>
            </w:r>
            <w:proofErr w:type="spellEnd"/>
          </w:p>
          <w:p w14:paraId="2CCFFEBD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cancelCheckout</w:t>
            </w:r>
            <w:proofErr w:type="spellEnd"/>
          </w:p>
          <w:p w14:paraId="7B7DCD38" w14:textId="426C6C6E" w:rsidR="00696DF3" w:rsidRP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ontkoppelZaakdocument</w:t>
            </w:r>
            <w:proofErr w:type="spellEnd"/>
          </w:p>
        </w:tc>
      </w:tr>
      <w:tr w:rsidR="00696DF3" w:rsidRPr="00CC1ADD" w14:paraId="7E898D48" w14:textId="77777777" w:rsidTr="00A24C1E">
        <w:trPr>
          <w:trHeight w:val="513"/>
        </w:trPr>
        <w:tc>
          <w:tcPr>
            <w:tcW w:w="2972" w:type="dxa"/>
          </w:tcPr>
          <w:p w14:paraId="65B62E6F" w14:textId="572B6B71" w:rsidR="00696DF3" w:rsidRPr="00A75374" w:rsidRDefault="00696DF3" w:rsidP="00F0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Opvragen </w:t>
            </w:r>
          </w:p>
        </w:tc>
        <w:tc>
          <w:tcPr>
            <w:tcW w:w="6363" w:type="dxa"/>
          </w:tcPr>
          <w:p w14:paraId="192050A9" w14:textId="49EF27CC" w:rsidR="00696DF3" w:rsidRPr="003D54C4" w:rsidRDefault="00696DF3" w:rsidP="00F059BA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synchrone vraagberichten voor </w:t>
            </w:r>
            <w:r w:rsidR="00C66A48">
              <w:rPr>
                <w:sz w:val="20"/>
                <w:szCs w:val="20"/>
              </w:rPr>
              <w:t>Document</w:t>
            </w:r>
            <w:r w:rsidR="00C66A48">
              <w:rPr>
                <w:sz w:val="20"/>
                <w:szCs w:val="20"/>
              </w:rPr>
              <w:t xml:space="preserve">services </w:t>
            </w:r>
            <w:r w:rsidRPr="003D54C4">
              <w:rPr>
                <w:sz w:val="20"/>
                <w:szCs w:val="20"/>
              </w:rPr>
              <w:t xml:space="preserve">worden onderscheiden </w:t>
            </w:r>
            <w:r w:rsidR="00C66A48">
              <w:rPr>
                <w:sz w:val="20"/>
                <w:szCs w:val="20"/>
              </w:rPr>
              <w:t>(</w:t>
            </w:r>
            <w:r w:rsidR="00C66A48" w:rsidRPr="003D54C4">
              <w:rPr>
                <w:sz w:val="20"/>
                <w:szCs w:val="20"/>
              </w:rPr>
              <w:t xml:space="preserve">inhoudelijk conform specificaties </w:t>
            </w:r>
            <w:r w:rsidR="00C66A48">
              <w:rPr>
                <w:sz w:val="20"/>
                <w:szCs w:val="20"/>
              </w:rPr>
              <w:t>Zaak-Documentservices</w:t>
            </w:r>
            <w:r w:rsidRPr="003D54C4">
              <w:rPr>
                <w:sz w:val="20"/>
                <w:szCs w:val="20"/>
              </w:rPr>
              <w:t>).</w:t>
            </w:r>
          </w:p>
          <w:p w14:paraId="356792EC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genereerDocumentIdentificatie</w:t>
            </w:r>
            <w:proofErr w:type="spellEnd"/>
            <w:r w:rsidRPr="00D31900">
              <w:rPr>
                <w:sz w:val="20"/>
                <w:szCs w:val="20"/>
              </w:rPr>
              <w:t xml:space="preserve"> </w:t>
            </w:r>
          </w:p>
          <w:p w14:paraId="75122C89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geefLijstZaakdocumenten</w:t>
            </w:r>
            <w:proofErr w:type="spellEnd"/>
            <w:r w:rsidRPr="00D31900">
              <w:rPr>
                <w:sz w:val="20"/>
                <w:szCs w:val="20"/>
              </w:rPr>
              <w:t xml:space="preserve"> </w:t>
            </w:r>
          </w:p>
          <w:p w14:paraId="436E6929" w14:textId="77777777" w:rsidR="00696DF3" w:rsidRDefault="00696DF3" w:rsidP="00F059BA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geefZaakdocumentenLezen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3EC58F5" w14:textId="77777777" w:rsidR="00696DF3" w:rsidRDefault="00696DF3" w:rsidP="00696DF3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geefZaakdocumentbewerken</w:t>
            </w:r>
            <w:proofErr w:type="spellEnd"/>
          </w:p>
          <w:p w14:paraId="2F5CEC0F" w14:textId="77777777" w:rsidR="00C66A48" w:rsidRDefault="00C66A48" w:rsidP="00C66A48">
            <w:pPr>
              <w:rPr>
                <w:sz w:val="20"/>
                <w:szCs w:val="20"/>
              </w:rPr>
            </w:pPr>
          </w:p>
          <w:p w14:paraId="3D1D7D4E" w14:textId="008981FB" w:rsidR="00C66A48" w:rsidRPr="003D54C4" w:rsidRDefault="00C66A48" w:rsidP="00C66A48">
            <w:pPr>
              <w:rPr>
                <w:sz w:val="20"/>
                <w:szCs w:val="20"/>
              </w:rPr>
            </w:pPr>
            <w:r w:rsidRPr="003D54C4">
              <w:rPr>
                <w:sz w:val="20"/>
                <w:szCs w:val="20"/>
              </w:rPr>
              <w:t xml:space="preserve">De volgende synchrone </w:t>
            </w:r>
            <w:r>
              <w:rPr>
                <w:sz w:val="20"/>
                <w:szCs w:val="20"/>
              </w:rPr>
              <w:t>antwoord</w:t>
            </w:r>
            <w:r w:rsidRPr="003D54C4">
              <w:rPr>
                <w:sz w:val="20"/>
                <w:szCs w:val="20"/>
              </w:rPr>
              <w:t xml:space="preserve">berichten voor </w:t>
            </w:r>
            <w:r w:rsidR="00D93757">
              <w:rPr>
                <w:sz w:val="20"/>
                <w:szCs w:val="20"/>
              </w:rPr>
              <w:t>Document</w:t>
            </w:r>
            <w:r>
              <w:rPr>
                <w:sz w:val="20"/>
                <w:szCs w:val="20"/>
              </w:rPr>
              <w:t xml:space="preserve">services </w:t>
            </w:r>
            <w:r w:rsidRPr="003D54C4">
              <w:rPr>
                <w:sz w:val="20"/>
                <w:szCs w:val="20"/>
              </w:rPr>
              <w:t xml:space="preserve">worden onderscheiden (inhoudelijk conform specificaties </w:t>
            </w:r>
            <w:r>
              <w:rPr>
                <w:sz w:val="20"/>
                <w:szCs w:val="20"/>
              </w:rPr>
              <w:t>Zaak-Documentservices</w:t>
            </w:r>
            <w:r w:rsidRPr="003D54C4">
              <w:rPr>
                <w:sz w:val="20"/>
                <w:szCs w:val="20"/>
              </w:rPr>
              <w:t>).</w:t>
            </w:r>
          </w:p>
          <w:p w14:paraId="50A14D8D" w14:textId="0CE18F15" w:rsidR="00C66A48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genereerDocumentIdentificatie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  <w:p w14:paraId="5729090A" w14:textId="0E77763D" w:rsidR="00C66A48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geefLijstZaakdocumenten</w:t>
            </w:r>
            <w:r>
              <w:rPr>
                <w:sz w:val="20"/>
                <w:szCs w:val="20"/>
              </w:rPr>
              <w:t>Response</w:t>
            </w:r>
            <w:proofErr w:type="spellEnd"/>
            <w:r w:rsidRPr="00D31900">
              <w:rPr>
                <w:sz w:val="20"/>
                <w:szCs w:val="20"/>
              </w:rPr>
              <w:t xml:space="preserve"> </w:t>
            </w:r>
          </w:p>
          <w:p w14:paraId="5C4CB746" w14:textId="17FFCAB2" w:rsidR="00C66A48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geefZaakdocumentenLezen</w:t>
            </w:r>
            <w:r>
              <w:rPr>
                <w:sz w:val="20"/>
                <w:szCs w:val="20"/>
              </w:rPr>
              <w:t>Response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2219CD0" w14:textId="3F24C9C3" w:rsidR="00C66A48" w:rsidRPr="00C66A48" w:rsidRDefault="00C66A48" w:rsidP="00C66A48">
            <w:pPr>
              <w:pStyle w:val="Defaul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696DF3">
              <w:rPr>
                <w:sz w:val="20"/>
                <w:szCs w:val="20"/>
              </w:rPr>
              <w:t>geefZaakdocumentbewerken</w:t>
            </w:r>
            <w:r>
              <w:rPr>
                <w:sz w:val="20"/>
                <w:szCs w:val="20"/>
              </w:rPr>
              <w:t>Response</w:t>
            </w:r>
            <w:proofErr w:type="spellEnd"/>
          </w:p>
        </w:tc>
      </w:tr>
    </w:tbl>
    <w:p w14:paraId="6DCACAF6" w14:textId="2BE773A5" w:rsidR="006A2923" w:rsidRDefault="006A2923">
      <w:pPr>
        <w:rPr>
          <w:sz w:val="20"/>
        </w:rPr>
      </w:pPr>
    </w:p>
    <w:sectPr w:rsidR="006A292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0A61CE" w:rsidRDefault="000A61CE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0A61CE" w:rsidRDefault="000A61CE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0A61CE" w:rsidRDefault="000A61C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6FA">
          <w:rPr>
            <w:noProof/>
          </w:rPr>
          <w:t>4</w:t>
        </w:r>
        <w:r>
          <w:fldChar w:fldCharType="end"/>
        </w:r>
      </w:p>
    </w:sdtContent>
  </w:sdt>
  <w:p w14:paraId="0BA0B663" w14:textId="77777777" w:rsidR="000A61CE" w:rsidRDefault="000A61C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0A61CE" w:rsidRDefault="000A61CE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0A61CE" w:rsidRDefault="000A61CE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4C2"/>
    <w:multiLevelType w:val="hybridMultilevel"/>
    <w:tmpl w:val="14E27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1B1A"/>
    <w:multiLevelType w:val="hybridMultilevel"/>
    <w:tmpl w:val="E0802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469E3"/>
    <w:multiLevelType w:val="hybridMultilevel"/>
    <w:tmpl w:val="03486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566F9"/>
    <w:multiLevelType w:val="hybridMultilevel"/>
    <w:tmpl w:val="49B03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72ABD"/>
    <w:multiLevelType w:val="hybridMultilevel"/>
    <w:tmpl w:val="9466AC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0"/>
  </w:num>
  <w:num w:numId="4">
    <w:abstractNumId w:val="13"/>
  </w:num>
  <w:num w:numId="5">
    <w:abstractNumId w:val="11"/>
  </w:num>
  <w:num w:numId="6">
    <w:abstractNumId w:val="4"/>
  </w:num>
  <w:num w:numId="7">
    <w:abstractNumId w:val="33"/>
  </w:num>
  <w:num w:numId="8">
    <w:abstractNumId w:val="23"/>
  </w:num>
  <w:num w:numId="9">
    <w:abstractNumId w:val="21"/>
  </w:num>
  <w:num w:numId="10">
    <w:abstractNumId w:val="7"/>
  </w:num>
  <w:num w:numId="11">
    <w:abstractNumId w:val="34"/>
  </w:num>
  <w:num w:numId="12">
    <w:abstractNumId w:val="29"/>
  </w:num>
  <w:num w:numId="13">
    <w:abstractNumId w:val="37"/>
  </w:num>
  <w:num w:numId="14">
    <w:abstractNumId w:val="17"/>
  </w:num>
  <w:num w:numId="15">
    <w:abstractNumId w:val="19"/>
  </w:num>
  <w:num w:numId="16">
    <w:abstractNumId w:val="18"/>
  </w:num>
  <w:num w:numId="17">
    <w:abstractNumId w:val="10"/>
  </w:num>
  <w:num w:numId="18">
    <w:abstractNumId w:val="35"/>
  </w:num>
  <w:num w:numId="19">
    <w:abstractNumId w:val="31"/>
  </w:num>
  <w:num w:numId="20">
    <w:abstractNumId w:val="3"/>
  </w:num>
  <w:num w:numId="21">
    <w:abstractNumId w:val="25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"/>
  </w:num>
  <w:num w:numId="25">
    <w:abstractNumId w:val="14"/>
  </w:num>
  <w:num w:numId="26">
    <w:abstractNumId w:val="22"/>
  </w:num>
  <w:num w:numId="27">
    <w:abstractNumId w:val="2"/>
  </w:num>
  <w:num w:numId="28">
    <w:abstractNumId w:val="9"/>
  </w:num>
  <w:num w:numId="29">
    <w:abstractNumId w:val="8"/>
  </w:num>
  <w:num w:numId="30">
    <w:abstractNumId w:val="12"/>
  </w:num>
  <w:num w:numId="31">
    <w:abstractNumId w:val="16"/>
  </w:num>
  <w:num w:numId="32">
    <w:abstractNumId w:val="6"/>
  </w:num>
  <w:num w:numId="33">
    <w:abstractNumId w:val="24"/>
  </w:num>
  <w:num w:numId="34">
    <w:abstractNumId w:val="27"/>
  </w:num>
  <w:num w:numId="35">
    <w:abstractNumId w:val="15"/>
  </w:num>
  <w:num w:numId="36">
    <w:abstractNumId w:val="0"/>
  </w:num>
  <w:num w:numId="37">
    <w:abstractNumId w:val="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072C4"/>
    <w:rsid w:val="000169B8"/>
    <w:rsid w:val="00017401"/>
    <w:rsid w:val="000306C2"/>
    <w:rsid w:val="00041780"/>
    <w:rsid w:val="0004700D"/>
    <w:rsid w:val="0005282D"/>
    <w:rsid w:val="00052A82"/>
    <w:rsid w:val="00055EA6"/>
    <w:rsid w:val="00064765"/>
    <w:rsid w:val="00077187"/>
    <w:rsid w:val="0008625C"/>
    <w:rsid w:val="000965A1"/>
    <w:rsid w:val="000A61CE"/>
    <w:rsid w:val="000A74D9"/>
    <w:rsid w:val="000C07DB"/>
    <w:rsid w:val="000C1F01"/>
    <w:rsid w:val="000D0A24"/>
    <w:rsid w:val="000D1C2D"/>
    <w:rsid w:val="000E1B33"/>
    <w:rsid w:val="000F0C55"/>
    <w:rsid w:val="00103FDC"/>
    <w:rsid w:val="001166FA"/>
    <w:rsid w:val="00130BC4"/>
    <w:rsid w:val="00141964"/>
    <w:rsid w:val="0014675A"/>
    <w:rsid w:val="00153B5C"/>
    <w:rsid w:val="0017418A"/>
    <w:rsid w:val="00181EB6"/>
    <w:rsid w:val="001876B7"/>
    <w:rsid w:val="00192DD9"/>
    <w:rsid w:val="0019740A"/>
    <w:rsid w:val="001A4E86"/>
    <w:rsid w:val="001B154F"/>
    <w:rsid w:val="001B73B0"/>
    <w:rsid w:val="001C041B"/>
    <w:rsid w:val="001E1F09"/>
    <w:rsid w:val="001E26B5"/>
    <w:rsid w:val="001F0213"/>
    <w:rsid w:val="001F4A57"/>
    <w:rsid w:val="0020225D"/>
    <w:rsid w:val="00216F08"/>
    <w:rsid w:val="00231D00"/>
    <w:rsid w:val="00233A59"/>
    <w:rsid w:val="002355CB"/>
    <w:rsid w:val="00240FFD"/>
    <w:rsid w:val="00242761"/>
    <w:rsid w:val="0024604D"/>
    <w:rsid w:val="002507EA"/>
    <w:rsid w:val="0025339D"/>
    <w:rsid w:val="002536CB"/>
    <w:rsid w:val="002632D7"/>
    <w:rsid w:val="00263621"/>
    <w:rsid w:val="00273967"/>
    <w:rsid w:val="002742D6"/>
    <w:rsid w:val="00280B32"/>
    <w:rsid w:val="00290FE7"/>
    <w:rsid w:val="00292B5F"/>
    <w:rsid w:val="00294649"/>
    <w:rsid w:val="002B0E8C"/>
    <w:rsid w:val="002B3AD6"/>
    <w:rsid w:val="002E60DD"/>
    <w:rsid w:val="002F4B61"/>
    <w:rsid w:val="003228C7"/>
    <w:rsid w:val="00325685"/>
    <w:rsid w:val="00337683"/>
    <w:rsid w:val="00343B26"/>
    <w:rsid w:val="00352104"/>
    <w:rsid w:val="003552C1"/>
    <w:rsid w:val="00360389"/>
    <w:rsid w:val="00362564"/>
    <w:rsid w:val="00363C2E"/>
    <w:rsid w:val="0037108A"/>
    <w:rsid w:val="0039251A"/>
    <w:rsid w:val="00396348"/>
    <w:rsid w:val="00396A28"/>
    <w:rsid w:val="003A0EAE"/>
    <w:rsid w:val="003B081F"/>
    <w:rsid w:val="003C6B9B"/>
    <w:rsid w:val="003D54C4"/>
    <w:rsid w:val="003E716F"/>
    <w:rsid w:val="003F3D35"/>
    <w:rsid w:val="004173CB"/>
    <w:rsid w:val="00425DE9"/>
    <w:rsid w:val="00427902"/>
    <w:rsid w:val="004354A6"/>
    <w:rsid w:val="00446573"/>
    <w:rsid w:val="00446BBD"/>
    <w:rsid w:val="0045504F"/>
    <w:rsid w:val="004551A7"/>
    <w:rsid w:val="004577D9"/>
    <w:rsid w:val="00460E8C"/>
    <w:rsid w:val="00487CD8"/>
    <w:rsid w:val="00490947"/>
    <w:rsid w:val="00491FCF"/>
    <w:rsid w:val="004956F9"/>
    <w:rsid w:val="004D079D"/>
    <w:rsid w:val="004D365F"/>
    <w:rsid w:val="004E2CC4"/>
    <w:rsid w:val="004F4A5A"/>
    <w:rsid w:val="00520214"/>
    <w:rsid w:val="00520831"/>
    <w:rsid w:val="0054790E"/>
    <w:rsid w:val="00550DC8"/>
    <w:rsid w:val="0056486C"/>
    <w:rsid w:val="005752F8"/>
    <w:rsid w:val="005768CE"/>
    <w:rsid w:val="00581253"/>
    <w:rsid w:val="00592E1A"/>
    <w:rsid w:val="005D5E0A"/>
    <w:rsid w:val="005E3B84"/>
    <w:rsid w:val="005E55D2"/>
    <w:rsid w:val="005E5C8E"/>
    <w:rsid w:val="005F43A3"/>
    <w:rsid w:val="005F5A05"/>
    <w:rsid w:val="00602886"/>
    <w:rsid w:val="0061360C"/>
    <w:rsid w:val="006143D7"/>
    <w:rsid w:val="0062421A"/>
    <w:rsid w:val="00625861"/>
    <w:rsid w:val="0063146B"/>
    <w:rsid w:val="006518C5"/>
    <w:rsid w:val="00660E75"/>
    <w:rsid w:val="0066735B"/>
    <w:rsid w:val="0067227D"/>
    <w:rsid w:val="00676590"/>
    <w:rsid w:val="00680B9E"/>
    <w:rsid w:val="00696DF3"/>
    <w:rsid w:val="006A1716"/>
    <w:rsid w:val="006A2923"/>
    <w:rsid w:val="006B040A"/>
    <w:rsid w:val="006C1D6D"/>
    <w:rsid w:val="006D5B7A"/>
    <w:rsid w:val="006E11D0"/>
    <w:rsid w:val="006E309A"/>
    <w:rsid w:val="006E50D7"/>
    <w:rsid w:val="006E52BC"/>
    <w:rsid w:val="006F309A"/>
    <w:rsid w:val="0072245F"/>
    <w:rsid w:val="007267AF"/>
    <w:rsid w:val="0073756A"/>
    <w:rsid w:val="00742BAF"/>
    <w:rsid w:val="00747534"/>
    <w:rsid w:val="007525AE"/>
    <w:rsid w:val="00794A34"/>
    <w:rsid w:val="007A0920"/>
    <w:rsid w:val="008046AA"/>
    <w:rsid w:val="00813AB5"/>
    <w:rsid w:val="00814548"/>
    <w:rsid w:val="008331D1"/>
    <w:rsid w:val="00834A51"/>
    <w:rsid w:val="008369FE"/>
    <w:rsid w:val="00851D7C"/>
    <w:rsid w:val="00853DDE"/>
    <w:rsid w:val="0086015C"/>
    <w:rsid w:val="00891AD0"/>
    <w:rsid w:val="008A40F4"/>
    <w:rsid w:val="008B1A2D"/>
    <w:rsid w:val="008B7A9D"/>
    <w:rsid w:val="008B7AA6"/>
    <w:rsid w:val="008E2BC6"/>
    <w:rsid w:val="008F1C6D"/>
    <w:rsid w:val="008F29F0"/>
    <w:rsid w:val="00903CFF"/>
    <w:rsid w:val="0091296A"/>
    <w:rsid w:val="00926810"/>
    <w:rsid w:val="00933AA9"/>
    <w:rsid w:val="0094014E"/>
    <w:rsid w:val="0096458C"/>
    <w:rsid w:val="009746E6"/>
    <w:rsid w:val="009773D4"/>
    <w:rsid w:val="009A3252"/>
    <w:rsid w:val="009F4B28"/>
    <w:rsid w:val="009F4C8B"/>
    <w:rsid w:val="009F7841"/>
    <w:rsid w:val="00A05867"/>
    <w:rsid w:val="00A13439"/>
    <w:rsid w:val="00A15AB7"/>
    <w:rsid w:val="00A15BA6"/>
    <w:rsid w:val="00A24C1E"/>
    <w:rsid w:val="00A3205B"/>
    <w:rsid w:val="00A400E3"/>
    <w:rsid w:val="00A53706"/>
    <w:rsid w:val="00A560CC"/>
    <w:rsid w:val="00A75374"/>
    <w:rsid w:val="00A86D85"/>
    <w:rsid w:val="00AA5CC1"/>
    <w:rsid w:val="00AA76E9"/>
    <w:rsid w:val="00AB24A6"/>
    <w:rsid w:val="00AC0EC9"/>
    <w:rsid w:val="00AC1050"/>
    <w:rsid w:val="00AD2008"/>
    <w:rsid w:val="00AD72E4"/>
    <w:rsid w:val="00AE0AEE"/>
    <w:rsid w:val="00AF1916"/>
    <w:rsid w:val="00AF76F9"/>
    <w:rsid w:val="00B07865"/>
    <w:rsid w:val="00B145F0"/>
    <w:rsid w:val="00B20533"/>
    <w:rsid w:val="00B23E89"/>
    <w:rsid w:val="00B30829"/>
    <w:rsid w:val="00B30E8F"/>
    <w:rsid w:val="00B37397"/>
    <w:rsid w:val="00B56024"/>
    <w:rsid w:val="00B82006"/>
    <w:rsid w:val="00B8512C"/>
    <w:rsid w:val="00B97899"/>
    <w:rsid w:val="00BA5E1B"/>
    <w:rsid w:val="00BB6BAD"/>
    <w:rsid w:val="00BC3BF5"/>
    <w:rsid w:val="00BD7EA4"/>
    <w:rsid w:val="00BF5E02"/>
    <w:rsid w:val="00BF7976"/>
    <w:rsid w:val="00C00944"/>
    <w:rsid w:val="00C25C06"/>
    <w:rsid w:val="00C27A6C"/>
    <w:rsid w:val="00C30FF2"/>
    <w:rsid w:val="00C35BF2"/>
    <w:rsid w:val="00C41170"/>
    <w:rsid w:val="00C42627"/>
    <w:rsid w:val="00C43259"/>
    <w:rsid w:val="00C54514"/>
    <w:rsid w:val="00C65576"/>
    <w:rsid w:val="00C6559F"/>
    <w:rsid w:val="00C66A48"/>
    <w:rsid w:val="00C765C2"/>
    <w:rsid w:val="00C83B1D"/>
    <w:rsid w:val="00C921E9"/>
    <w:rsid w:val="00C94366"/>
    <w:rsid w:val="00C9504C"/>
    <w:rsid w:val="00CA244C"/>
    <w:rsid w:val="00CB0E96"/>
    <w:rsid w:val="00CB1334"/>
    <w:rsid w:val="00CB6495"/>
    <w:rsid w:val="00CC1ADD"/>
    <w:rsid w:val="00CD18D3"/>
    <w:rsid w:val="00CD492D"/>
    <w:rsid w:val="00CD53E2"/>
    <w:rsid w:val="00CD6BAC"/>
    <w:rsid w:val="00CE6D92"/>
    <w:rsid w:val="00CF03D9"/>
    <w:rsid w:val="00CF42B2"/>
    <w:rsid w:val="00D151AE"/>
    <w:rsid w:val="00D21DDB"/>
    <w:rsid w:val="00D22255"/>
    <w:rsid w:val="00D31900"/>
    <w:rsid w:val="00D34408"/>
    <w:rsid w:val="00D35676"/>
    <w:rsid w:val="00D57842"/>
    <w:rsid w:val="00D741F2"/>
    <w:rsid w:val="00D805EB"/>
    <w:rsid w:val="00D81BF5"/>
    <w:rsid w:val="00D831D6"/>
    <w:rsid w:val="00D85D89"/>
    <w:rsid w:val="00D93757"/>
    <w:rsid w:val="00DB1ACD"/>
    <w:rsid w:val="00DC0B16"/>
    <w:rsid w:val="00DE387B"/>
    <w:rsid w:val="00DF091B"/>
    <w:rsid w:val="00DF4DCC"/>
    <w:rsid w:val="00DF5EE1"/>
    <w:rsid w:val="00E0113A"/>
    <w:rsid w:val="00E02168"/>
    <w:rsid w:val="00E11533"/>
    <w:rsid w:val="00E15EF9"/>
    <w:rsid w:val="00E21319"/>
    <w:rsid w:val="00E370E9"/>
    <w:rsid w:val="00E41153"/>
    <w:rsid w:val="00E41CB2"/>
    <w:rsid w:val="00E46F60"/>
    <w:rsid w:val="00E53940"/>
    <w:rsid w:val="00E5702F"/>
    <w:rsid w:val="00E7616C"/>
    <w:rsid w:val="00E8206F"/>
    <w:rsid w:val="00E8401E"/>
    <w:rsid w:val="00E927F4"/>
    <w:rsid w:val="00E9731C"/>
    <w:rsid w:val="00EB716D"/>
    <w:rsid w:val="00EC3EA2"/>
    <w:rsid w:val="00EC5088"/>
    <w:rsid w:val="00EE1CF8"/>
    <w:rsid w:val="00EF1E3C"/>
    <w:rsid w:val="00EF31D4"/>
    <w:rsid w:val="00EF4B45"/>
    <w:rsid w:val="00F0304E"/>
    <w:rsid w:val="00F045FF"/>
    <w:rsid w:val="00F16C7F"/>
    <w:rsid w:val="00F16F22"/>
    <w:rsid w:val="00F173DD"/>
    <w:rsid w:val="00F21071"/>
    <w:rsid w:val="00F30A58"/>
    <w:rsid w:val="00F337A4"/>
    <w:rsid w:val="00F50C27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B7120"/>
    <w:rsid w:val="00FC560C"/>
    <w:rsid w:val="00FC675D"/>
    <w:rsid w:val="00FD4EC3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maonline.nl/images/gemmaonline/f/fa/Stuf0301.pdf" TargetMode="External"/><Relationship Id="rId13" Type="http://schemas.openxmlformats.org/officeDocument/2006/relationships/hyperlink" Target="https://aandeslagmetdeomgevingswet.nl/digitaal-stelsel/documenten/documenten/api-uri-strategi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mmaonline.nl/images/gemmaonline/0/08/Eindproductstandaarden_-_vervanging_StUF-BG_en_StUF-ZK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mmaonline.nl/images/gemmaonline/0/0e/Specificatie_Zaak-_en_Documentservices_v1.2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mmaonline.nl/images/gemmaonline/9/95/GEMMA_RGBZ_2.0_deel_2_CONCEPT3_201412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mmaonline.nl/images/gemmaonline/b/b0/RGB_Zaken_1_0_%28in_gebruik%29_201000922.pd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A786-8FD8-4116-B099-660C0032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25</cp:revision>
  <dcterms:created xsi:type="dcterms:W3CDTF">2017-11-09T13:14:00Z</dcterms:created>
  <dcterms:modified xsi:type="dcterms:W3CDTF">2017-11-09T14:43:00Z</dcterms:modified>
</cp:coreProperties>
</file>