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9A3" w:rsidRDefault="00C969A3" w:rsidP="003F24DD">
      <w:pPr>
        <w:spacing w:line="276" w:lineRule="auto"/>
        <w:jc w:val="both"/>
        <w:rPr>
          <w:rtl/>
        </w:rPr>
      </w:pPr>
      <w:r w:rsidRPr="002328AF">
        <w:rPr>
          <w:rFonts w:hint="cs"/>
          <w:b/>
          <w:bCs/>
          <w:highlight w:val="yellow"/>
          <w:rtl/>
        </w:rPr>
        <w:t xml:space="preserve">רשימת </w:t>
      </w:r>
      <w:r w:rsidRPr="002328AF">
        <w:rPr>
          <w:b/>
          <w:bCs/>
          <w:highlight w:val="yellow"/>
          <w:rtl/>
        </w:rPr>
        <w:t>שאלות מרכזיות בקורס</w:t>
      </w:r>
    </w:p>
    <w:p w:rsidR="002328AF" w:rsidRDefault="002328AF" w:rsidP="003F24DD">
      <w:pPr>
        <w:spacing w:line="276" w:lineRule="auto"/>
        <w:jc w:val="both"/>
        <w:rPr>
          <w:rtl/>
        </w:rPr>
      </w:pPr>
    </w:p>
    <w:p w:rsidR="002328AF" w:rsidRDefault="002328AF" w:rsidP="003F24DD">
      <w:pPr>
        <w:spacing w:line="276" w:lineRule="auto"/>
        <w:jc w:val="both"/>
        <w:rPr>
          <w:rtl/>
        </w:rPr>
      </w:pPr>
      <w:r w:rsidRPr="002328AF">
        <w:rPr>
          <w:rtl/>
        </w:rPr>
        <w:t>רשימה זו היא הבסיס לשאלות הבחינה. זהו כלי נפלא ללימוד והכנה לקראתה. זה לא אומר שלא תפגשו בבחינה שאלות</w:t>
      </w:r>
      <w:r w:rsidR="00BB11B2">
        <w:rPr>
          <w:rFonts w:hint="cs"/>
          <w:rtl/>
        </w:rPr>
        <w:t xml:space="preserve"> אלה</w:t>
      </w:r>
      <w:r w:rsidRPr="002328AF">
        <w:rPr>
          <w:rtl/>
        </w:rPr>
        <w:t xml:space="preserve"> בשינוי נוסח או דגשים, ולעיתים גם שאלות חדשות, אבל </w:t>
      </w:r>
      <w:r w:rsidRPr="002328AF">
        <w:rPr>
          <w:b/>
          <w:bCs/>
          <w:rtl/>
        </w:rPr>
        <w:t>הניסיון שלנו מראה שאם למדתם והתכוננתם לבחינה כמו שצריך (ולא רק שיננתם סיכומים שאיכותם בלתי ידועה</w:t>
      </w:r>
      <w:r w:rsidR="00BB11B2">
        <w:rPr>
          <w:rFonts w:hint="cs"/>
          <w:b/>
          <w:bCs/>
          <w:rtl/>
        </w:rPr>
        <w:t>, והרבה פעמים מפוקפקת</w:t>
      </w:r>
      <w:r w:rsidRPr="002328AF">
        <w:rPr>
          <w:b/>
          <w:bCs/>
          <w:rtl/>
        </w:rPr>
        <w:t>), יהיו לכם כלים מצוינים להתמודד גם איתן</w:t>
      </w:r>
      <w:r w:rsidRPr="002328AF">
        <w:rPr>
          <w:rtl/>
        </w:rPr>
        <w:t xml:space="preserve">. </w:t>
      </w:r>
    </w:p>
    <w:p w:rsidR="00FC4AEC" w:rsidRPr="00C969A3" w:rsidRDefault="00FC4AEC" w:rsidP="003F24DD">
      <w:pPr>
        <w:spacing w:line="276" w:lineRule="auto"/>
        <w:jc w:val="both"/>
        <w:rPr>
          <w:rtl/>
        </w:rPr>
      </w:pPr>
    </w:p>
    <w:p w:rsidR="00BB11B2" w:rsidRDefault="00FC4AEC" w:rsidP="003F24DD">
      <w:pPr>
        <w:spacing w:line="276" w:lineRule="auto"/>
        <w:jc w:val="both"/>
        <w:rPr>
          <w:rtl/>
        </w:rPr>
      </w:pPr>
      <w:r>
        <w:rPr>
          <w:rFonts w:hint="cs"/>
          <w:rtl/>
        </w:rPr>
        <w:t>1</w:t>
      </w:r>
      <w:r w:rsidR="00C969A3" w:rsidRPr="00C969A3">
        <w:rPr>
          <w:rFonts w:hint="cs"/>
          <w:rtl/>
        </w:rPr>
        <w:t xml:space="preserve">- </w:t>
      </w:r>
      <w:r w:rsidR="00BB11B2" w:rsidRPr="004F6C54">
        <w:rPr>
          <w:rtl/>
        </w:rPr>
        <w:t>מהן שתי הגישות הבסיסיות בחקר היחסים הבין-לאומיים</w:t>
      </w:r>
      <w:r w:rsidR="00852435">
        <w:rPr>
          <w:rFonts w:hint="cs"/>
          <w:rtl/>
        </w:rPr>
        <w:t xml:space="preserve"> (הגישה </w:t>
      </w:r>
      <w:r w:rsidR="00852435" w:rsidRPr="00C969A3">
        <w:rPr>
          <w:rFonts w:hint="cs"/>
          <w:rtl/>
        </w:rPr>
        <w:t xml:space="preserve">הריאליסטית </w:t>
      </w:r>
      <w:r w:rsidR="00852435">
        <w:rPr>
          <w:rFonts w:hint="cs"/>
          <w:rtl/>
        </w:rPr>
        <w:t>ו</w:t>
      </w:r>
      <w:r w:rsidR="00852435" w:rsidRPr="00C969A3">
        <w:rPr>
          <w:rFonts w:hint="cs"/>
          <w:rtl/>
        </w:rPr>
        <w:t>הגישה האידיאליסטית</w:t>
      </w:r>
      <w:r w:rsidR="00852435">
        <w:rPr>
          <w:rFonts w:hint="cs"/>
          <w:rtl/>
        </w:rPr>
        <w:t>/</w:t>
      </w:r>
      <w:r w:rsidR="00852435" w:rsidRPr="00C969A3">
        <w:rPr>
          <w:rFonts w:hint="cs"/>
          <w:rtl/>
        </w:rPr>
        <w:t>ליברלית)</w:t>
      </w:r>
      <w:r w:rsidR="00BB11B2" w:rsidRPr="004F6C54">
        <w:rPr>
          <w:rFonts w:hint="cs"/>
          <w:rtl/>
        </w:rPr>
        <w:t>,</w:t>
      </w:r>
      <w:r w:rsidR="00BB11B2" w:rsidRPr="004F6C54">
        <w:rPr>
          <w:rtl/>
        </w:rPr>
        <w:t xml:space="preserve"> ומהו הויכוח ביניהן ביחס למקומן של זכויות האדם ביחב"ל?</w:t>
      </w:r>
      <w:r w:rsidR="00852435" w:rsidRPr="00852435">
        <w:rPr>
          <w:rFonts w:hint="cs"/>
          <w:rtl/>
        </w:rPr>
        <w:t xml:space="preserve"> </w:t>
      </w:r>
      <w:r w:rsidR="00852435" w:rsidRPr="00C969A3">
        <w:rPr>
          <w:rFonts w:hint="cs"/>
          <w:rtl/>
        </w:rPr>
        <w:t xml:space="preserve">השוו בין הנימוקים של </w:t>
      </w:r>
      <w:r w:rsidR="00852435">
        <w:rPr>
          <w:rFonts w:hint="cs"/>
          <w:rtl/>
        </w:rPr>
        <w:t xml:space="preserve">גישות אלה </w:t>
      </w:r>
      <w:r w:rsidR="00852435" w:rsidRPr="00C969A3">
        <w:rPr>
          <w:rFonts w:hint="cs"/>
          <w:rtl/>
        </w:rPr>
        <w:t>ב</w:t>
      </w:r>
      <w:r w:rsidR="003F24DD">
        <w:rPr>
          <w:rFonts w:hint="cs"/>
          <w:rtl/>
        </w:rPr>
        <w:t>יחס ל</w:t>
      </w:r>
      <w:r w:rsidR="00852435" w:rsidRPr="00C969A3">
        <w:rPr>
          <w:rFonts w:hint="cs"/>
          <w:rtl/>
        </w:rPr>
        <w:t xml:space="preserve">צורך להגן על זכויות האדם.  </w:t>
      </w:r>
    </w:p>
    <w:p w:rsidR="00C969A3" w:rsidRPr="00C969A3" w:rsidRDefault="00FC4AEC" w:rsidP="003F24DD">
      <w:pPr>
        <w:spacing w:line="276" w:lineRule="auto"/>
        <w:jc w:val="both"/>
        <w:rPr>
          <w:rtl/>
        </w:rPr>
      </w:pPr>
      <w:r>
        <w:rPr>
          <w:rFonts w:hint="cs"/>
          <w:rtl/>
        </w:rPr>
        <w:t>2</w:t>
      </w:r>
      <w:r w:rsidR="00C969A3" w:rsidRPr="00C969A3">
        <w:rPr>
          <w:rFonts w:hint="cs"/>
          <w:rtl/>
        </w:rPr>
        <w:t>- מהם הדורות העיקריים בהתפתחות זכויות האדם?</w:t>
      </w:r>
      <w:r w:rsidR="00852435">
        <w:rPr>
          <w:rFonts w:hint="cs"/>
          <w:rtl/>
        </w:rPr>
        <w:t xml:space="preserve"> </w:t>
      </w:r>
      <w:r w:rsidR="00852435" w:rsidRPr="003A1F75">
        <w:rPr>
          <w:rFonts w:ascii="David" w:hAnsi="David"/>
          <w:sz w:val="24"/>
          <w:rtl/>
        </w:rPr>
        <w:t>הסבירו בהרחבה את סוג הזכויות המיוחס לכל דור, את האמנות המעגנות זכויות אלה, מי קידם אותן ולמה, ואת הקשר שלהן לדור הזכויות שקדם להן.</w:t>
      </w:r>
    </w:p>
    <w:p w:rsidR="00C969A3" w:rsidRPr="00C969A3" w:rsidRDefault="00FC4AEC" w:rsidP="003F24DD">
      <w:pPr>
        <w:spacing w:line="276" w:lineRule="auto"/>
        <w:jc w:val="both"/>
        <w:rPr>
          <w:rtl/>
        </w:rPr>
      </w:pPr>
      <w:r>
        <w:rPr>
          <w:rFonts w:hint="cs"/>
          <w:rtl/>
        </w:rPr>
        <w:t>3</w:t>
      </w:r>
      <w:r w:rsidR="00C969A3" w:rsidRPr="00C969A3">
        <w:rPr>
          <w:rFonts w:hint="cs"/>
          <w:rtl/>
        </w:rPr>
        <w:t xml:space="preserve">- </w:t>
      </w:r>
      <w:r w:rsidR="00852435" w:rsidRPr="00C969A3">
        <w:rPr>
          <w:rFonts w:hint="cs"/>
          <w:rtl/>
        </w:rPr>
        <w:t>זכויות אזרחיות פוליטיות, זכויות חברתיות וכלכליות, זכויות תרבותיות - מהן נקודות הממשק ביניהן</w:t>
      </w:r>
      <w:r w:rsidR="003F24DD">
        <w:rPr>
          <w:rFonts w:hint="cs"/>
          <w:rtl/>
        </w:rPr>
        <w:t>,</w:t>
      </w:r>
      <w:r w:rsidR="00852435" w:rsidRPr="00C969A3">
        <w:rPr>
          <w:rFonts w:hint="cs"/>
          <w:rtl/>
        </w:rPr>
        <w:t xml:space="preserve"> ובמה הן יכולות לעמוד בסתירה אלה לאלה? </w:t>
      </w:r>
    </w:p>
    <w:p w:rsidR="00C969A3" w:rsidRDefault="00FC4AEC" w:rsidP="003F24DD">
      <w:pPr>
        <w:spacing w:line="276" w:lineRule="auto"/>
        <w:jc w:val="both"/>
        <w:rPr>
          <w:rFonts w:hint="cs"/>
          <w:rtl/>
        </w:rPr>
      </w:pPr>
      <w:r>
        <w:rPr>
          <w:rFonts w:hint="cs"/>
          <w:rtl/>
        </w:rPr>
        <w:t>4</w:t>
      </w:r>
      <w:r w:rsidR="00C969A3" w:rsidRPr="00C969A3">
        <w:rPr>
          <w:rFonts w:hint="cs"/>
          <w:rtl/>
        </w:rPr>
        <w:t xml:space="preserve">- </w:t>
      </w:r>
      <w:r w:rsidR="00852435" w:rsidRPr="00C969A3">
        <w:rPr>
          <w:rFonts w:hint="cs"/>
          <w:rtl/>
        </w:rPr>
        <w:t xml:space="preserve">הסבירו את </w:t>
      </w:r>
      <w:r w:rsidR="00852435">
        <w:rPr>
          <w:rFonts w:hint="cs"/>
          <w:rtl/>
        </w:rPr>
        <w:t xml:space="preserve">הצורך </w:t>
      </w:r>
      <w:r w:rsidR="00852435" w:rsidRPr="00C969A3">
        <w:rPr>
          <w:rFonts w:hint="cs"/>
          <w:rtl/>
        </w:rPr>
        <w:t>בגיבוש הגדר</w:t>
      </w:r>
      <w:r w:rsidR="00852435">
        <w:rPr>
          <w:rFonts w:hint="cs"/>
          <w:rtl/>
        </w:rPr>
        <w:t>ות</w:t>
      </w:r>
      <w:r w:rsidR="00852435" w:rsidRPr="00C969A3">
        <w:rPr>
          <w:rFonts w:hint="cs"/>
          <w:rtl/>
        </w:rPr>
        <w:t xml:space="preserve"> </w:t>
      </w:r>
      <w:proofErr w:type="spellStart"/>
      <w:r w:rsidR="00852435" w:rsidRPr="00C969A3">
        <w:rPr>
          <w:rFonts w:hint="cs"/>
          <w:rtl/>
        </w:rPr>
        <w:t>אוניברסלי</w:t>
      </w:r>
      <w:r w:rsidR="00852435">
        <w:rPr>
          <w:rFonts w:hint="cs"/>
          <w:rtl/>
        </w:rPr>
        <w:t>ו</w:t>
      </w:r>
      <w:r w:rsidR="00852435" w:rsidRPr="00C969A3">
        <w:rPr>
          <w:rFonts w:hint="cs"/>
          <w:rtl/>
        </w:rPr>
        <w:t>ת</w:t>
      </w:r>
      <w:proofErr w:type="spellEnd"/>
      <w:r w:rsidR="00852435" w:rsidRPr="00C969A3">
        <w:rPr>
          <w:rFonts w:hint="cs"/>
          <w:rtl/>
        </w:rPr>
        <w:t xml:space="preserve"> של זכויות אדם</w:t>
      </w:r>
      <w:r w:rsidR="00852435">
        <w:rPr>
          <w:rFonts w:hint="cs"/>
          <w:rtl/>
        </w:rPr>
        <w:t>,</w:t>
      </w:r>
      <w:r w:rsidR="00852435" w:rsidRPr="00C969A3">
        <w:rPr>
          <w:rFonts w:hint="cs"/>
          <w:rtl/>
        </w:rPr>
        <w:t xml:space="preserve"> </w:t>
      </w:r>
      <w:r w:rsidR="00852435">
        <w:rPr>
          <w:rFonts w:hint="cs"/>
          <w:rtl/>
        </w:rPr>
        <w:t xml:space="preserve">ואת </w:t>
      </w:r>
      <w:r w:rsidR="00852435" w:rsidRPr="00C969A3">
        <w:rPr>
          <w:rFonts w:hint="cs"/>
          <w:rtl/>
        </w:rPr>
        <w:t>הקשיים הכרוכים</w:t>
      </w:r>
      <w:r w:rsidR="00852435">
        <w:rPr>
          <w:rFonts w:hint="cs"/>
          <w:rtl/>
        </w:rPr>
        <w:t xml:space="preserve"> בכך.</w:t>
      </w:r>
    </w:p>
    <w:p w:rsidR="00852435" w:rsidRPr="00333443" w:rsidRDefault="003F24DD" w:rsidP="003F24DD">
      <w:pPr>
        <w:spacing w:line="276" w:lineRule="auto"/>
        <w:jc w:val="both"/>
        <w:rPr>
          <w:sz w:val="24"/>
          <w:rtl/>
        </w:rPr>
      </w:pPr>
      <w:r>
        <w:rPr>
          <w:rFonts w:hint="cs"/>
          <w:rtl/>
        </w:rPr>
        <w:t>5</w:t>
      </w:r>
      <w:r w:rsidRPr="00C969A3">
        <w:rPr>
          <w:rFonts w:hint="cs"/>
          <w:rtl/>
        </w:rPr>
        <w:t>-</w:t>
      </w:r>
      <w:r>
        <w:rPr>
          <w:rFonts w:ascii="Arial" w:hAnsi="Arial" w:hint="cs"/>
          <w:kern w:val="36"/>
          <w:sz w:val="24"/>
          <w:rtl/>
        </w:rPr>
        <w:t xml:space="preserve"> </w:t>
      </w:r>
      <w:r w:rsidR="00852435" w:rsidRPr="00333443">
        <w:rPr>
          <w:rFonts w:ascii="Arial" w:hAnsi="Arial" w:hint="cs"/>
          <w:kern w:val="36"/>
          <w:sz w:val="24"/>
          <w:rtl/>
        </w:rPr>
        <w:t xml:space="preserve">הסבירו מהי יחסיות תרבותית. מהן תרומותיה לקידום זכויות אדם, ואילו סכנות אורבות לזכויות אדם בגישה זו?   </w:t>
      </w:r>
    </w:p>
    <w:p w:rsidR="00C969A3" w:rsidRPr="00C969A3" w:rsidRDefault="003F24DD" w:rsidP="003F24DD">
      <w:pPr>
        <w:spacing w:line="276" w:lineRule="auto"/>
        <w:jc w:val="both"/>
        <w:rPr>
          <w:rtl/>
        </w:rPr>
      </w:pPr>
      <w:r>
        <w:rPr>
          <w:rFonts w:hint="cs"/>
          <w:rtl/>
        </w:rPr>
        <w:t>6</w:t>
      </w:r>
      <w:r w:rsidRPr="00C969A3">
        <w:rPr>
          <w:rFonts w:hint="cs"/>
          <w:rtl/>
        </w:rPr>
        <w:t xml:space="preserve">- </w:t>
      </w:r>
      <w:r>
        <w:rPr>
          <w:rFonts w:hint="cs"/>
          <w:rtl/>
        </w:rPr>
        <w:t xml:space="preserve"> </w:t>
      </w:r>
      <w:r w:rsidR="00BB11B2" w:rsidRPr="00C969A3">
        <w:rPr>
          <w:rFonts w:hint="cs"/>
          <w:rtl/>
        </w:rPr>
        <w:t xml:space="preserve">מה חשיבותן של אמנות  בינלאומיות בקידום זכויות אדם ומהן מגבלותיהן? בססו תשובתכם על אמנה לפי בחירתכם.  </w:t>
      </w:r>
    </w:p>
    <w:p w:rsidR="00C969A3" w:rsidRPr="00C969A3" w:rsidRDefault="003F24DD" w:rsidP="003F24DD">
      <w:pPr>
        <w:spacing w:line="276" w:lineRule="auto"/>
        <w:jc w:val="both"/>
        <w:rPr>
          <w:rtl/>
        </w:rPr>
      </w:pPr>
      <w:r>
        <w:rPr>
          <w:rFonts w:hint="cs"/>
          <w:rtl/>
        </w:rPr>
        <w:t>7</w:t>
      </w:r>
      <w:r w:rsidRPr="00C969A3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r w:rsidR="00BB11B2" w:rsidRPr="00C969A3">
        <w:rPr>
          <w:rFonts w:hint="cs"/>
          <w:rtl/>
        </w:rPr>
        <w:t>נתחו את הקשר בין זכויות האדם לבין משטרים דמוקרטיים. האם תתכן דמוקרטיה בלא הגנה על זכויות אדם? האם יתכן קידום זכויות אדם שלא במסגרת דמוקרטית?</w:t>
      </w:r>
    </w:p>
    <w:p w:rsidR="00BB11B2" w:rsidRDefault="003F24DD" w:rsidP="003F24DD">
      <w:pPr>
        <w:spacing w:line="276" w:lineRule="auto"/>
        <w:jc w:val="both"/>
        <w:rPr>
          <w:rFonts w:hint="cs"/>
          <w:rtl/>
        </w:rPr>
      </w:pPr>
      <w:r>
        <w:rPr>
          <w:rFonts w:hint="cs"/>
          <w:rtl/>
        </w:rPr>
        <w:t>8</w:t>
      </w:r>
      <w:r w:rsidRPr="00C969A3">
        <w:rPr>
          <w:rFonts w:hint="cs"/>
          <w:rtl/>
        </w:rPr>
        <w:t xml:space="preserve">- </w:t>
      </w:r>
      <w:r>
        <w:rPr>
          <w:rFonts w:hint="cs"/>
          <w:rtl/>
        </w:rPr>
        <w:t xml:space="preserve"> </w:t>
      </w:r>
      <w:r w:rsidR="00BB11B2" w:rsidRPr="00C969A3">
        <w:rPr>
          <w:rFonts w:hint="cs"/>
          <w:rtl/>
        </w:rPr>
        <w:t>עד כמה מדינ</w:t>
      </w:r>
      <w:r>
        <w:rPr>
          <w:rFonts w:hint="cs"/>
          <w:rtl/>
        </w:rPr>
        <w:t xml:space="preserve">ות </w:t>
      </w:r>
      <w:r w:rsidR="00BB11B2" w:rsidRPr="00C969A3">
        <w:rPr>
          <w:rFonts w:hint="cs"/>
          <w:rtl/>
        </w:rPr>
        <w:t>ה</w:t>
      </w:r>
      <w:r>
        <w:rPr>
          <w:rFonts w:hint="cs"/>
          <w:rtl/>
        </w:rPr>
        <w:t>ן</w:t>
      </w:r>
      <w:r w:rsidR="00BB11B2" w:rsidRPr="00C969A3">
        <w:rPr>
          <w:rFonts w:hint="cs"/>
          <w:rtl/>
        </w:rPr>
        <w:t xml:space="preserve"> מכשיר הכרחי למימוש זכויות אדם</w:t>
      </w:r>
      <w:r>
        <w:rPr>
          <w:rFonts w:hint="cs"/>
          <w:rtl/>
        </w:rPr>
        <w:t>,</w:t>
      </w:r>
      <w:r w:rsidR="00BB11B2" w:rsidRPr="00C969A3">
        <w:rPr>
          <w:rFonts w:hint="cs"/>
          <w:rtl/>
        </w:rPr>
        <w:t xml:space="preserve"> או בלם בקידומן?</w:t>
      </w:r>
    </w:p>
    <w:p w:rsidR="00852435" w:rsidRDefault="003F24DD" w:rsidP="003F24DD">
      <w:pPr>
        <w:spacing w:line="276" w:lineRule="auto"/>
        <w:jc w:val="both"/>
        <w:rPr>
          <w:rFonts w:ascii="David" w:hAnsi="David" w:hint="cs"/>
          <w:sz w:val="24"/>
          <w:rtl/>
        </w:rPr>
      </w:pPr>
      <w:r>
        <w:rPr>
          <w:rFonts w:hint="cs"/>
          <w:rtl/>
        </w:rPr>
        <w:t xml:space="preserve">9- </w:t>
      </w:r>
      <w:r w:rsidR="00BB11B2" w:rsidRPr="00C969A3">
        <w:rPr>
          <w:rFonts w:hint="cs"/>
          <w:rtl/>
        </w:rPr>
        <w:t xml:space="preserve">האם </w:t>
      </w:r>
      <w:proofErr w:type="spellStart"/>
      <w:r w:rsidR="00BB11B2" w:rsidRPr="00C969A3">
        <w:rPr>
          <w:rFonts w:hint="cs"/>
          <w:rtl/>
        </w:rPr>
        <w:t>היתה</w:t>
      </w:r>
      <w:proofErr w:type="spellEnd"/>
      <w:r w:rsidR="00BB11B2" w:rsidRPr="00C969A3">
        <w:rPr>
          <w:rFonts w:hint="cs"/>
          <w:rtl/>
        </w:rPr>
        <w:t xml:space="preserve"> מלחמת העולם </w:t>
      </w:r>
      <w:proofErr w:type="spellStart"/>
      <w:r w:rsidR="00BB11B2" w:rsidRPr="00C969A3">
        <w:rPr>
          <w:rFonts w:hint="cs"/>
          <w:rtl/>
        </w:rPr>
        <w:t>השניה</w:t>
      </w:r>
      <w:proofErr w:type="spellEnd"/>
      <w:r w:rsidR="00BB11B2" w:rsidRPr="00C969A3">
        <w:rPr>
          <w:rFonts w:hint="cs"/>
          <w:rtl/>
        </w:rPr>
        <w:t xml:space="preserve"> נקודת מפנה בהתפתחות זכויות האדם ביחסים הבין-לאומיים? הביאו טיעונים שונים לביסוס</w:t>
      </w:r>
      <w:r w:rsidR="00852435" w:rsidRPr="00852435">
        <w:rPr>
          <w:rFonts w:ascii="David" w:hAnsi="David"/>
          <w:sz w:val="24"/>
          <w:rtl/>
        </w:rPr>
        <w:t xml:space="preserve"> </w:t>
      </w:r>
    </w:p>
    <w:p w:rsidR="00852435" w:rsidRDefault="003F24DD" w:rsidP="003F24DD">
      <w:pPr>
        <w:spacing w:line="276" w:lineRule="auto"/>
        <w:jc w:val="both"/>
        <w:rPr>
          <w:rFonts w:hint="cs"/>
          <w:rtl/>
        </w:rPr>
      </w:pPr>
      <w:r>
        <w:rPr>
          <w:rFonts w:ascii="David" w:hAnsi="David" w:hint="cs"/>
          <w:sz w:val="24"/>
          <w:rtl/>
        </w:rPr>
        <w:t xml:space="preserve">10- </w:t>
      </w:r>
      <w:r w:rsidR="00852435" w:rsidRPr="003A1F75">
        <w:rPr>
          <w:rFonts w:ascii="David" w:hAnsi="David"/>
          <w:sz w:val="24"/>
          <w:rtl/>
        </w:rPr>
        <w:t xml:space="preserve">הציגו את נקודות הציון העיקריות בסיפור התפתחותן של זכויות האדם עד </w:t>
      </w:r>
      <w:r>
        <w:rPr>
          <w:rFonts w:ascii="David" w:hAnsi="David" w:hint="cs"/>
          <w:sz w:val="24"/>
          <w:rtl/>
        </w:rPr>
        <w:t xml:space="preserve">ראשית </w:t>
      </w:r>
      <w:r w:rsidR="00852435" w:rsidRPr="003A1F75">
        <w:rPr>
          <w:rFonts w:ascii="David" w:hAnsi="David"/>
          <w:sz w:val="24"/>
          <w:rtl/>
        </w:rPr>
        <w:t>המאה העשרים ואחת.</w:t>
      </w:r>
    </w:p>
    <w:p w:rsidR="00852435" w:rsidRDefault="003F24DD" w:rsidP="003F24DD">
      <w:pPr>
        <w:pStyle w:val="NormalWeb"/>
        <w:shd w:val="clear" w:color="auto" w:fill="FFFFFF"/>
        <w:bidi/>
        <w:spacing w:line="276" w:lineRule="auto"/>
        <w:jc w:val="both"/>
        <w:rPr>
          <w:rFonts w:ascii="David" w:hAnsi="David" w:cs="David"/>
          <w:color w:val="222222"/>
        </w:rPr>
      </w:pPr>
      <w:r>
        <w:rPr>
          <w:rFonts w:ascii="David" w:hAnsi="David" w:cs="David" w:hint="cs"/>
          <w:rtl/>
        </w:rPr>
        <w:t xml:space="preserve">11- </w:t>
      </w:r>
      <w:r w:rsidR="00852435">
        <w:rPr>
          <w:rFonts w:ascii="David" w:hAnsi="David" w:cs="David" w:hint="cs"/>
          <w:rtl/>
        </w:rPr>
        <w:t xml:space="preserve">הציגו </w:t>
      </w:r>
      <w:r w:rsidR="00852435">
        <w:rPr>
          <w:rFonts w:ascii="David" w:hAnsi="David" w:cs="David" w:hint="cs"/>
          <w:color w:val="222222"/>
          <w:rtl/>
        </w:rPr>
        <w:t xml:space="preserve">את ארבעת </w:t>
      </w:r>
      <w:r w:rsidR="00852435" w:rsidRPr="002247A7">
        <w:rPr>
          <w:rFonts w:ascii="David" w:hAnsi="David" w:cs="David"/>
          <w:color w:val="222222"/>
          <w:rtl/>
        </w:rPr>
        <w:t xml:space="preserve">סוגי </w:t>
      </w:r>
      <w:r w:rsidR="00852435">
        <w:rPr>
          <w:rFonts w:ascii="David" w:hAnsi="David" w:cs="David" w:hint="cs"/>
          <w:color w:val="222222"/>
          <w:rtl/>
        </w:rPr>
        <w:t>ה</w:t>
      </w:r>
      <w:r w:rsidR="00852435" w:rsidRPr="002247A7">
        <w:rPr>
          <w:rFonts w:ascii="David" w:hAnsi="David" w:cs="David"/>
          <w:color w:val="222222"/>
          <w:rtl/>
        </w:rPr>
        <w:t>משטרי</w:t>
      </w:r>
      <w:r w:rsidR="00852435">
        <w:rPr>
          <w:rFonts w:ascii="David" w:hAnsi="David" w:cs="David" w:hint="cs"/>
          <w:color w:val="222222"/>
          <w:rtl/>
        </w:rPr>
        <w:t xml:space="preserve">ם הבינלאומיים של זכויות האדם. תנו </w:t>
      </w:r>
      <w:r w:rsidR="00852435" w:rsidRPr="002247A7">
        <w:rPr>
          <w:rFonts w:ascii="David" w:hAnsi="David" w:cs="David"/>
          <w:color w:val="222222"/>
          <w:rtl/>
        </w:rPr>
        <w:t>דוגמה לכ</w:t>
      </w:r>
      <w:r w:rsidR="00852435">
        <w:rPr>
          <w:rFonts w:ascii="David" w:hAnsi="David" w:cs="David" w:hint="cs"/>
          <w:color w:val="222222"/>
          <w:rtl/>
        </w:rPr>
        <w:t>ל סוג</w:t>
      </w:r>
      <w:r w:rsidR="00852435" w:rsidRPr="00D93D93">
        <w:rPr>
          <w:rFonts w:ascii="David" w:hAnsi="David" w:cs="David"/>
          <w:color w:val="222222"/>
          <w:rtl/>
        </w:rPr>
        <w:t xml:space="preserve">. </w:t>
      </w:r>
      <w:r w:rsidR="00852435">
        <w:rPr>
          <w:rFonts w:ascii="David" w:hAnsi="David" w:cs="David" w:hint="cs"/>
          <w:color w:val="222222"/>
          <w:rtl/>
        </w:rPr>
        <w:t xml:space="preserve">כיצד נראה סיפור התפתחותן של זכויות האדם </w:t>
      </w:r>
      <w:r w:rsidR="00852435" w:rsidRPr="00D93D93">
        <w:rPr>
          <w:rFonts w:ascii="David" w:hAnsi="David" w:cs="David"/>
          <w:rtl/>
        </w:rPr>
        <w:t>במחצית השני</w:t>
      </w:r>
      <w:r w:rsidR="00852435">
        <w:rPr>
          <w:rFonts w:ascii="David" w:hAnsi="David" w:cs="David" w:hint="cs"/>
          <w:rtl/>
        </w:rPr>
        <w:t>י</w:t>
      </w:r>
      <w:r w:rsidR="00852435" w:rsidRPr="00D93D93">
        <w:rPr>
          <w:rFonts w:ascii="David" w:hAnsi="David" w:cs="David"/>
          <w:rtl/>
        </w:rPr>
        <w:t>ה של המאה ה-20</w:t>
      </w:r>
      <w:r w:rsidR="00852435" w:rsidRPr="00D93D93">
        <w:rPr>
          <w:rFonts w:ascii="David" w:hAnsi="David" w:cs="David"/>
          <w:color w:val="222222"/>
          <w:rtl/>
        </w:rPr>
        <w:t xml:space="preserve"> </w:t>
      </w:r>
      <w:r w:rsidR="00852435">
        <w:rPr>
          <w:rFonts w:ascii="David" w:hAnsi="David" w:cs="David" w:hint="cs"/>
          <w:color w:val="222222"/>
          <w:rtl/>
        </w:rPr>
        <w:t xml:space="preserve">בין סוגי משטרים אלה? התייחסו לעמדות מחקריות שונות (אברוני, הופמן, בן נפתלי ושני). </w:t>
      </w:r>
      <w:r w:rsidR="00852435" w:rsidRPr="00D93D93">
        <w:rPr>
          <w:rFonts w:ascii="David" w:hAnsi="David" w:cs="David"/>
          <w:color w:val="222222"/>
          <w:rtl/>
        </w:rPr>
        <w:t>נמקו</w:t>
      </w:r>
      <w:r w:rsidR="00852435">
        <w:rPr>
          <w:rFonts w:ascii="David" w:hAnsi="David" w:cs="David" w:hint="cs"/>
          <w:color w:val="222222"/>
          <w:rtl/>
        </w:rPr>
        <w:t>.</w:t>
      </w:r>
    </w:p>
    <w:p w:rsidR="00C969A3" w:rsidRPr="00C969A3" w:rsidRDefault="00FC4AEC" w:rsidP="003F24DD">
      <w:pPr>
        <w:spacing w:line="276" w:lineRule="auto"/>
        <w:jc w:val="both"/>
        <w:rPr>
          <w:rtl/>
        </w:rPr>
      </w:pPr>
      <w:r>
        <w:rPr>
          <w:rFonts w:hint="cs"/>
          <w:rtl/>
        </w:rPr>
        <w:t>1</w:t>
      </w:r>
      <w:r w:rsidR="003F24DD">
        <w:rPr>
          <w:rFonts w:hint="cs"/>
          <w:rtl/>
        </w:rPr>
        <w:t>2</w:t>
      </w:r>
      <w:r w:rsidR="00C969A3" w:rsidRPr="00C969A3">
        <w:rPr>
          <w:rFonts w:hint="cs"/>
          <w:rtl/>
        </w:rPr>
        <w:t xml:space="preserve">- </w:t>
      </w:r>
      <w:r w:rsidR="00BB11B2" w:rsidRPr="00C969A3">
        <w:rPr>
          <w:rFonts w:hint="cs"/>
          <w:rtl/>
        </w:rPr>
        <w:t xml:space="preserve">מדוע במחצית </w:t>
      </w:r>
      <w:proofErr w:type="spellStart"/>
      <w:r w:rsidR="00BB11B2" w:rsidRPr="00C969A3">
        <w:rPr>
          <w:rFonts w:hint="cs"/>
          <w:rtl/>
        </w:rPr>
        <w:t>השניה</w:t>
      </w:r>
      <w:proofErr w:type="spellEnd"/>
      <w:r w:rsidR="00BB11B2" w:rsidRPr="00C969A3">
        <w:rPr>
          <w:rFonts w:hint="cs"/>
          <w:rtl/>
        </w:rPr>
        <w:t xml:space="preserve"> של המאה ה-20 צברו זכויות האדם עוצמה נורמטיבית ביחסים הבין-לאומיים, אך נותרו חלשות בכל הקשור לפיקוח, יישום ואכיפה?</w:t>
      </w:r>
    </w:p>
    <w:p w:rsidR="00C969A3" w:rsidRDefault="00FC4AEC" w:rsidP="003F24DD">
      <w:pPr>
        <w:spacing w:line="276" w:lineRule="auto"/>
        <w:jc w:val="both"/>
        <w:rPr>
          <w:rFonts w:hint="cs"/>
          <w:rtl/>
        </w:rPr>
      </w:pPr>
      <w:r>
        <w:rPr>
          <w:rFonts w:hint="cs"/>
          <w:rtl/>
        </w:rPr>
        <w:t>1</w:t>
      </w:r>
      <w:r w:rsidR="003F24DD">
        <w:rPr>
          <w:rFonts w:hint="cs"/>
          <w:rtl/>
        </w:rPr>
        <w:t>3</w:t>
      </w:r>
      <w:r w:rsidR="00C969A3" w:rsidRPr="00C969A3">
        <w:rPr>
          <w:rFonts w:hint="cs"/>
          <w:rtl/>
        </w:rPr>
        <w:t xml:space="preserve">- </w:t>
      </w:r>
      <w:r w:rsidR="00BB11B2" w:rsidRPr="00C969A3">
        <w:rPr>
          <w:rFonts w:hint="cs"/>
          <w:rtl/>
        </w:rPr>
        <w:t>מהם הקשיים הניצבים בפני הניסיון לעבור ממשטר בין-לאומי הצהרתי ומשטר בין-לאומי מקדם של זכויות אדם, למשטר ממשטר בין-לאומי מיישם ואוכף של זכויות אדם?</w:t>
      </w:r>
    </w:p>
    <w:p w:rsidR="00C969A3" w:rsidRPr="00C969A3" w:rsidRDefault="003F24DD" w:rsidP="003F24DD">
      <w:pPr>
        <w:spacing w:line="276" w:lineRule="auto"/>
        <w:jc w:val="both"/>
        <w:rPr>
          <w:rtl/>
        </w:rPr>
      </w:pPr>
      <w:r>
        <w:rPr>
          <w:rFonts w:hint="cs"/>
          <w:rtl/>
        </w:rPr>
        <w:t>14</w:t>
      </w:r>
      <w:r w:rsidRPr="00C969A3">
        <w:rPr>
          <w:rFonts w:hint="cs"/>
          <w:rtl/>
        </w:rPr>
        <w:t xml:space="preserve">- </w:t>
      </w:r>
      <w:r w:rsidR="00BB11B2" w:rsidRPr="00C969A3">
        <w:rPr>
          <w:rFonts w:hint="cs"/>
          <w:rtl/>
        </w:rPr>
        <w:t>כיצד השפיעה המלחמה הקרה על התפתחות המשטר הבין-לאומי של זכויות האדם? מדוע בהתפתחות זו יש משום השפעה ואיך אפשר להסביר אותה?</w:t>
      </w:r>
    </w:p>
    <w:p w:rsidR="00C969A3" w:rsidRPr="00C969A3" w:rsidRDefault="00FC4AEC" w:rsidP="003F24DD">
      <w:pPr>
        <w:spacing w:line="276" w:lineRule="auto"/>
        <w:jc w:val="both"/>
        <w:rPr>
          <w:rtl/>
        </w:rPr>
      </w:pPr>
      <w:r>
        <w:rPr>
          <w:rFonts w:hint="cs"/>
          <w:rtl/>
        </w:rPr>
        <w:lastRenderedPageBreak/>
        <w:t>15</w:t>
      </w:r>
      <w:r w:rsidR="00C969A3" w:rsidRPr="00C969A3">
        <w:rPr>
          <w:rFonts w:hint="cs"/>
          <w:rtl/>
        </w:rPr>
        <w:t xml:space="preserve">- </w:t>
      </w:r>
      <w:r w:rsidR="00BB11B2" w:rsidRPr="00C969A3">
        <w:rPr>
          <w:rFonts w:hint="cs"/>
          <w:rtl/>
        </w:rPr>
        <w:t>מהם היתרונות והחסרונות של מדינות וארגונים בין-ממשלתיים בקידום זכויות האדם בהשוואה לארגוני זכויות אדם</w:t>
      </w:r>
      <w:r w:rsidR="00BB11B2">
        <w:rPr>
          <w:rFonts w:hint="cs"/>
          <w:rtl/>
        </w:rPr>
        <w:t xml:space="preserve"> לא ממשלתיים</w:t>
      </w:r>
      <w:r w:rsidR="00BB11B2" w:rsidRPr="00C969A3">
        <w:rPr>
          <w:rFonts w:hint="cs"/>
          <w:rtl/>
        </w:rPr>
        <w:t>?</w:t>
      </w:r>
    </w:p>
    <w:p w:rsidR="00C969A3" w:rsidRPr="00C969A3" w:rsidRDefault="00FC4AEC" w:rsidP="003F24DD">
      <w:pPr>
        <w:spacing w:line="276" w:lineRule="auto"/>
        <w:jc w:val="both"/>
        <w:rPr>
          <w:rtl/>
        </w:rPr>
      </w:pPr>
      <w:r>
        <w:rPr>
          <w:rFonts w:hint="cs"/>
          <w:rtl/>
        </w:rPr>
        <w:t>16</w:t>
      </w:r>
      <w:r w:rsidR="00C969A3" w:rsidRPr="00C969A3">
        <w:rPr>
          <w:rFonts w:hint="cs"/>
          <w:rtl/>
        </w:rPr>
        <w:t xml:space="preserve">- </w:t>
      </w:r>
      <w:r w:rsidR="00BB11B2" w:rsidRPr="00A658BB">
        <w:rPr>
          <w:rFonts w:hint="cs"/>
          <w:rtl/>
        </w:rPr>
        <w:t xml:space="preserve">מהן דרכי הפעולה של </w:t>
      </w:r>
      <w:r w:rsidR="00BB11B2" w:rsidRPr="00A658BB">
        <w:rPr>
          <w:rtl/>
        </w:rPr>
        <w:t>ארגוני</w:t>
      </w:r>
      <w:r w:rsidR="00BB11B2" w:rsidRPr="00A658BB">
        <w:t xml:space="preserve"> </w:t>
      </w:r>
      <w:r w:rsidR="00BB11B2" w:rsidRPr="00A658BB">
        <w:rPr>
          <w:rtl/>
        </w:rPr>
        <w:t>זכויות</w:t>
      </w:r>
      <w:r w:rsidR="00BB11B2" w:rsidRPr="00A658BB">
        <w:t xml:space="preserve"> </w:t>
      </w:r>
      <w:r w:rsidR="00BB11B2" w:rsidRPr="00A658BB">
        <w:rPr>
          <w:rtl/>
        </w:rPr>
        <w:t>אדם</w:t>
      </w:r>
      <w:r w:rsidR="00BB11B2" w:rsidRPr="00A658BB">
        <w:rPr>
          <w:rFonts w:hint="cs"/>
          <w:rtl/>
        </w:rPr>
        <w:t xml:space="preserve"> לא ממשלתיים</w:t>
      </w:r>
      <w:r w:rsidR="00BB11B2">
        <w:rPr>
          <w:rFonts w:hint="cs"/>
          <w:rtl/>
        </w:rPr>
        <w:t xml:space="preserve">? הסבירו </w:t>
      </w:r>
      <w:r w:rsidR="00BB11B2" w:rsidRPr="00A658BB">
        <w:rPr>
          <w:rFonts w:hint="cs"/>
          <w:rtl/>
        </w:rPr>
        <w:t>מהן ה</w:t>
      </w:r>
      <w:r w:rsidR="00BB11B2" w:rsidRPr="00A658BB">
        <w:rPr>
          <w:rtl/>
        </w:rPr>
        <w:t>יתרונות</w:t>
      </w:r>
      <w:r w:rsidR="00BB11B2" w:rsidRPr="00A658BB">
        <w:rPr>
          <w:rFonts w:hint="cs"/>
          <w:rtl/>
        </w:rPr>
        <w:t xml:space="preserve"> והחסרונות של כל דרך</w:t>
      </w:r>
      <w:r w:rsidR="00BB11B2">
        <w:rPr>
          <w:rFonts w:hint="cs"/>
          <w:rtl/>
        </w:rPr>
        <w:t xml:space="preserve"> פעולה. </w:t>
      </w:r>
      <w:r w:rsidR="00BB11B2" w:rsidRPr="00A658BB">
        <w:rPr>
          <w:rFonts w:hint="cs"/>
          <w:rtl/>
        </w:rPr>
        <w:t xml:space="preserve"> </w:t>
      </w:r>
      <w:r w:rsidR="00BB11B2" w:rsidRPr="00A658BB">
        <w:t xml:space="preserve"> </w:t>
      </w:r>
      <w:r w:rsidR="00852435">
        <w:rPr>
          <w:rFonts w:hint="cs"/>
          <w:sz w:val="24"/>
          <w:rtl/>
        </w:rPr>
        <w:t>תנו דוגמאות מחומר הלימוד.</w:t>
      </w:r>
      <w:r w:rsidR="00852435" w:rsidRPr="00333443">
        <w:rPr>
          <w:rFonts w:hint="cs"/>
          <w:sz w:val="24"/>
          <w:rtl/>
        </w:rPr>
        <w:t xml:space="preserve">  </w:t>
      </w:r>
      <w:r w:rsidR="00852435" w:rsidRPr="00333443">
        <w:rPr>
          <w:sz w:val="24"/>
        </w:rPr>
        <w:t xml:space="preserve"> </w:t>
      </w:r>
    </w:p>
    <w:p w:rsidR="003F24DD" w:rsidRDefault="00FC4AEC" w:rsidP="003F24DD">
      <w:pPr>
        <w:spacing w:line="276" w:lineRule="auto"/>
        <w:jc w:val="both"/>
        <w:rPr>
          <w:rFonts w:ascii="David" w:hAnsi="David"/>
          <w:sz w:val="24"/>
          <w:rtl/>
        </w:rPr>
      </w:pPr>
      <w:r>
        <w:rPr>
          <w:rFonts w:hint="cs"/>
          <w:rtl/>
        </w:rPr>
        <w:t>17</w:t>
      </w:r>
      <w:r w:rsidR="00C969A3" w:rsidRPr="00C969A3">
        <w:rPr>
          <w:rFonts w:hint="cs"/>
          <w:rtl/>
        </w:rPr>
        <w:t xml:space="preserve">- </w:t>
      </w:r>
      <w:r w:rsidR="003F24DD">
        <w:rPr>
          <w:rFonts w:ascii="David" w:hAnsi="David" w:hint="cs"/>
          <w:sz w:val="24"/>
          <w:rtl/>
        </w:rPr>
        <w:t xml:space="preserve">אילו סוגים של </w:t>
      </w:r>
      <w:r w:rsidR="003F24DD" w:rsidRPr="002247A7">
        <w:rPr>
          <w:rFonts w:ascii="David" w:hAnsi="David"/>
          <w:sz w:val="24"/>
          <w:rtl/>
        </w:rPr>
        <w:t>ארגוני</w:t>
      </w:r>
      <w:r w:rsidR="003F24DD" w:rsidRPr="002247A7">
        <w:rPr>
          <w:rFonts w:ascii="David" w:hAnsi="David"/>
          <w:sz w:val="24"/>
        </w:rPr>
        <w:t xml:space="preserve"> </w:t>
      </w:r>
      <w:r w:rsidR="003F24DD" w:rsidRPr="002247A7">
        <w:rPr>
          <w:rFonts w:ascii="David" w:hAnsi="David"/>
          <w:sz w:val="24"/>
          <w:rtl/>
        </w:rPr>
        <w:t>זכויות</w:t>
      </w:r>
      <w:r w:rsidR="003F24DD" w:rsidRPr="002247A7">
        <w:rPr>
          <w:rFonts w:ascii="David" w:hAnsi="David"/>
          <w:sz w:val="24"/>
        </w:rPr>
        <w:t xml:space="preserve"> </w:t>
      </w:r>
      <w:r w:rsidR="003F24DD" w:rsidRPr="002247A7">
        <w:rPr>
          <w:rFonts w:ascii="David" w:hAnsi="David"/>
          <w:sz w:val="24"/>
          <w:rtl/>
        </w:rPr>
        <w:t xml:space="preserve">אדם </w:t>
      </w:r>
      <w:r w:rsidR="003F24DD">
        <w:rPr>
          <w:rFonts w:ascii="David" w:hAnsi="David" w:hint="cs"/>
          <w:sz w:val="24"/>
          <w:rtl/>
        </w:rPr>
        <w:t xml:space="preserve">קיימים? מהם המכשולים הניצבים בפעילותם, ואיך הם מתמודדים איתם? </w:t>
      </w:r>
    </w:p>
    <w:p w:rsidR="00C969A3" w:rsidRPr="00C969A3" w:rsidRDefault="00FC4AEC" w:rsidP="003F24DD">
      <w:pPr>
        <w:spacing w:line="276" w:lineRule="auto"/>
        <w:jc w:val="both"/>
        <w:rPr>
          <w:rtl/>
        </w:rPr>
      </w:pPr>
      <w:r>
        <w:rPr>
          <w:rFonts w:hint="cs"/>
          <w:rtl/>
        </w:rPr>
        <w:t>18</w:t>
      </w:r>
      <w:r w:rsidR="00C969A3" w:rsidRPr="00C969A3">
        <w:rPr>
          <w:rFonts w:hint="cs"/>
          <w:rtl/>
        </w:rPr>
        <w:t>- השוו בין 2 משטרים אזוריים (יבשתיים) של זכויות אדם.</w:t>
      </w:r>
    </w:p>
    <w:p w:rsidR="00C969A3" w:rsidRDefault="00FC4AEC" w:rsidP="003F24DD">
      <w:pPr>
        <w:spacing w:line="276" w:lineRule="auto"/>
        <w:jc w:val="both"/>
        <w:rPr>
          <w:rtl/>
        </w:rPr>
      </w:pPr>
      <w:r>
        <w:rPr>
          <w:rFonts w:hint="cs"/>
          <w:rtl/>
        </w:rPr>
        <w:t>19</w:t>
      </w:r>
      <w:r w:rsidR="00C969A3" w:rsidRPr="00C969A3">
        <w:rPr>
          <w:rFonts w:hint="cs"/>
          <w:rtl/>
        </w:rPr>
        <w:t xml:space="preserve">- </w:t>
      </w:r>
      <w:r w:rsidR="00BB11B2" w:rsidRPr="004F6C54">
        <w:rPr>
          <w:rFonts w:hint="cs"/>
          <w:rtl/>
        </w:rPr>
        <w:t xml:space="preserve">נתחו את הסיבות לעוצמתו של </w:t>
      </w:r>
      <w:r w:rsidR="00BB11B2" w:rsidRPr="004F6C54">
        <w:rPr>
          <w:rtl/>
        </w:rPr>
        <w:t>משטר</w:t>
      </w:r>
      <w:r w:rsidR="00BB11B2" w:rsidRPr="004F6C54">
        <w:t xml:space="preserve"> </w:t>
      </w:r>
      <w:r w:rsidR="00BB11B2" w:rsidRPr="004F6C54">
        <w:rPr>
          <w:rtl/>
        </w:rPr>
        <w:t>זכויות</w:t>
      </w:r>
      <w:r w:rsidR="00BB11B2" w:rsidRPr="004F6C54">
        <w:t xml:space="preserve"> </w:t>
      </w:r>
      <w:r w:rsidR="00BB11B2" w:rsidRPr="004F6C54">
        <w:rPr>
          <w:rtl/>
        </w:rPr>
        <w:t xml:space="preserve">אדם </w:t>
      </w:r>
      <w:r w:rsidR="00BB11B2" w:rsidRPr="004F6C54">
        <w:rPr>
          <w:rFonts w:hint="cs"/>
          <w:rtl/>
        </w:rPr>
        <w:t>האירופי</w:t>
      </w:r>
      <w:r w:rsidR="00BB11B2">
        <w:rPr>
          <w:rFonts w:hint="cs"/>
          <w:rtl/>
        </w:rPr>
        <w:t xml:space="preserve">, או </w:t>
      </w:r>
      <w:r w:rsidR="003F24DD">
        <w:rPr>
          <w:rFonts w:hint="cs"/>
          <w:rtl/>
        </w:rPr>
        <w:t xml:space="preserve">הסיבות </w:t>
      </w:r>
      <w:r w:rsidR="00BB11B2">
        <w:rPr>
          <w:rFonts w:hint="cs"/>
          <w:rtl/>
        </w:rPr>
        <w:t xml:space="preserve">לחולשתו של </w:t>
      </w:r>
      <w:r w:rsidR="00852435">
        <w:rPr>
          <w:rFonts w:hint="cs"/>
          <w:rtl/>
        </w:rPr>
        <w:t>המשטר האזורי הבין-אמריקני (לא ארצות הברית)</w:t>
      </w:r>
      <w:r w:rsidR="00BB11B2" w:rsidRPr="004F6C54">
        <w:rPr>
          <w:rFonts w:hint="cs"/>
          <w:rtl/>
        </w:rPr>
        <w:t>.</w:t>
      </w:r>
      <w:r w:rsidR="00C969A3" w:rsidRPr="00C969A3">
        <w:rPr>
          <w:rFonts w:hint="cs"/>
          <w:rtl/>
        </w:rPr>
        <w:t xml:space="preserve"> </w:t>
      </w:r>
    </w:p>
    <w:p w:rsidR="00FC4AEC" w:rsidRDefault="00FC4AEC" w:rsidP="003F24DD">
      <w:pPr>
        <w:spacing w:line="276" w:lineRule="auto"/>
        <w:jc w:val="both"/>
        <w:rPr>
          <w:rtl/>
        </w:rPr>
      </w:pPr>
      <w:r>
        <w:rPr>
          <w:rFonts w:hint="cs"/>
          <w:rtl/>
        </w:rPr>
        <w:t>20- מה ייחודו של בית הדין הפלילי הבינ"ל (</w:t>
      </w:r>
      <w:r>
        <w:t>ICC</w:t>
      </w:r>
      <w:r>
        <w:rPr>
          <w:rFonts w:hint="cs"/>
          <w:rtl/>
        </w:rPr>
        <w:t>) בהשוואה לבתי הדין המיוחדים לפשעי מלחמה?</w:t>
      </w:r>
    </w:p>
    <w:p w:rsidR="00852435" w:rsidRPr="000F642F" w:rsidRDefault="00FC4AEC" w:rsidP="003F24DD">
      <w:pPr>
        <w:spacing w:line="276" w:lineRule="auto"/>
        <w:jc w:val="both"/>
        <w:rPr>
          <w:rFonts w:ascii="David" w:hAnsi="David"/>
          <w:b/>
          <w:bCs/>
          <w:sz w:val="24"/>
          <w:rtl/>
        </w:rPr>
      </w:pPr>
      <w:r>
        <w:rPr>
          <w:rFonts w:hint="cs"/>
          <w:rtl/>
        </w:rPr>
        <w:t xml:space="preserve">21- </w:t>
      </w:r>
      <w:r w:rsidR="00852435">
        <w:rPr>
          <w:rFonts w:ascii="David" w:hAnsi="David" w:hint="cs"/>
          <w:sz w:val="24"/>
          <w:rtl/>
        </w:rPr>
        <w:t xml:space="preserve">מהן הסיבות להקמתו של </w:t>
      </w:r>
      <w:r w:rsidR="00852435" w:rsidRPr="000F642F">
        <w:rPr>
          <w:rFonts w:ascii="David" w:hAnsi="David"/>
          <w:sz w:val="24"/>
          <w:rtl/>
        </w:rPr>
        <w:t>בית הדין הפלילי הבינלאומי, ה-</w:t>
      </w:r>
      <w:r w:rsidR="00852435" w:rsidRPr="000F642F">
        <w:rPr>
          <w:rFonts w:ascii="David" w:hAnsi="David"/>
          <w:sz w:val="24"/>
        </w:rPr>
        <w:t>ICC</w:t>
      </w:r>
      <w:r w:rsidR="00852435">
        <w:rPr>
          <w:rFonts w:ascii="David" w:hAnsi="David" w:hint="cs"/>
          <w:sz w:val="24"/>
          <w:rtl/>
        </w:rPr>
        <w:t xml:space="preserve">? </w:t>
      </w:r>
      <w:r w:rsidR="00852435">
        <w:rPr>
          <w:rFonts w:ascii="David" w:hAnsi="David" w:hint="cs"/>
          <w:sz w:val="24"/>
          <w:rtl/>
        </w:rPr>
        <w:t xml:space="preserve">עם אלו </w:t>
      </w:r>
      <w:r w:rsidR="00852435">
        <w:rPr>
          <w:rFonts w:ascii="David" w:hAnsi="David" w:hint="cs"/>
          <w:sz w:val="24"/>
          <w:rtl/>
        </w:rPr>
        <w:t>קשיים ואתגרים הוא מתמודד? מהם הישגיו</w:t>
      </w:r>
      <w:r w:rsidR="00852435" w:rsidRPr="000F642F">
        <w:rPr>
          <w:rFonts w:ascii="David" w:hAnsi="David"/>
          <w:sz w:val="24"/>
          <w:rtl/>
        </w:rPr>
        <w:t xml:space="preserve"> </w:t>
      </w:r>
      <w:r w:rsidR="00852435">
        <w:rPr>
          <w:rFonts w:ascii="David" w:hAnsi="David" w:hint="cs"/>
          <w:sz w:val="24"/>
          <w:rtl/>
        </w:rPr>
        <w:t>של בית הדין בשנות פעילותו עד כה, ובמה הוא כשל?</w:t>
      </w:r>
    </w:p>
    <w:p w:rsidR="00FC4AEC" w:rsidRDefault="00FC4AEC" w:rsidP="003F24DD">
      <w:pPr>
        <w:spacing w:line="276" w:lineRule="auto"/>
        <w:jc w:val="both"/>
        <w:rPr>
          <w:rtl/>
        </w:rPr>
      </w:pPr>
      <w:r>
        <w:rPr>
          <w:rFonts w:hint="cs"/>
          <w:rtl/>
        </w:rPr>
        <w:t xml:space="preserve">22- </w:t>
      </w:r>
      <w:r w:rsidR="00BB11B2" w:rsidRPr="00C969A3">
        <w:rPr>
          <w:rFonts w:hint="cs"/>
          <w:rtl/>
        </w:rPr>
        <w:t xml:space="preserve">נתחו את מגמות השינוי וההמשכיות כלפי זכויות האדם במדיניות החוץ </w:t>
      </w:r>
      <w:r w:rsidR="00BB11B2">
        <w:rPr>
          <w:rFonts w:hint="cs"/>
          <w:rtl/>
        </w:rPr>
        <w:t xml:space="preserve">ו/או הפנים </w:t>
      </w:r>
      <w:r w:rsidR="00BB11B2" w:rsidRPr="00C969A3">
        <w:rPr>
          <w:rFonts w:hint="cs"/>
          <w:rtl/>
        </w:rPr>
        <w:t>של ארה"ב, או האיחוד האירופי או ישראל.</w:t>
      </w:r>
    </w:p>
    <w:p w:rsidR="00FC4AEC" w:rsidRDefault="00FC4AEC" w:rsidP="003F24DD">
      <w:pPr>
        <w:spacing w:line="276" w:lineRule="auto"/>
        <w:jc w:val="both"/>
        <w:rPr>
          <w:rtl/>
        </w:rPr>
      </w:pPr>
      <w:r>
        <w:rPr>
          <w:rFonts w:hint="cs"/>
          <w:rtl/>
        </w:rPr>
        <w:t xml:space="preserve">23- </w:t>
      </w:r>
      <w:r w:rsidRPr="002245EC">
        <w:rPr>
          <w:rFonts w:hint="cs"/>
          <w:rtl/>
        </w:rPr>
        <w:t xml:space="preserve">הסבירו את הטענה כי </w:t>
      </w:r>
      <w:r w:rsidR="003F24DD">
        <w:rPr>
          <w:rFonts w:hint="cs"/>
          <w:rtl/>
        </w:rPr>
        <w:t xml:space="preserve">כבר </w:t>
      </w:r>
      <w:r w:rsidRPr="002245EC">
        <w:rPr>
          <w:rFonts w:hint="cs"/>
          <w:rtl/>
        </w:rPr>
        <w:t xml:space="preserve">הגדרתה של ישראל כמדינה יהודית ודמוקרטית משקפת מתח מנקודת מבט של זכויות האדם. תנו דוגמאות </w:t>
      </w:r>
      <w:r>
        <w:rPr>
          <w:rFonts w:hint="cs"/>
          <w:rtl/>
        </w:rPr>
        <w:t>מהנושאים הבאים: נישואין/גירושין, חינוך, דיור ותעסוקה.</w:t>
      </w:r>
    </w:p>
    <w:p w:rsidR="00FC4AEC" w:rsidRDefault="00FC4AEC" w:rsidP="003F24DD">
      <w:pPr>
        <w:spacing w:line="276" w:lineRule="auto"/>
        <w:jc w:val="both"/>
        <w:rPr>
          <w:rtl/>
        </w:rPr>
      </w:pPr>
      <w:r>
        <w:rPr>
          <w:rFonts w:hint="cs"/>
          <w:rtl/>
        </w:rPr>
        <w:t xml:space="preserve">24- </w:t>
      </w:r>
      <w:r w:rsidR="00852435" w:rsidRPr="00171EE6">
        <w:rPr>
          <w:rFonts w:ascii="David" w:hAnsi="David" w:hint="cs"/>
          <w:sz w:val="24"/>
          <w:rtl/>
        </w:rPr>
        <w:t xml:space="preserve">האם התחוללו שינויים מהותיים ביחסה של ישראל לזכויות אדם מאז הקמתה? מה </w:t>
      </w:r>
      <w:proofErr w:type="spellStart"/>
      <w:r w:rsidR="00852435" w:rsidRPr="00171EE6">
        <w:rPr>
          <w:rFonts w:ascii="David" w:hAnsi="David" w:hint="cs"/>
          <w:sz w:val="24"/>
          <w:rtl/>
        </w:rPr>
        <w:t>היתה</w:t>
      </w:r>
      <w:proofErr w:type="spellEnd"/>
      <w:r w:rsidR="00852435" w:rsidRPr="00171EE6">
        <w:rPr>
          <w:rFonts w:ascii="David" w:hAnsi="David" w:hint="cs"/>
          <w:sz w:val="24"/>
          <w:rtl/>
        </w:rPr>
        <w:t xml:space="preserve"> מגמת השינויים, ומהן סיבותיהם? בססו את תשובתכם על 3 נושאים לבחירתכן/ם. למשל: יחסה של ישראל לאמנות ולגופים בינלאומיים, זכויות פליטים ומבקשי מקלט, וזכויות נשים.</w:t>
      </w:r>
    </w:p>
    <w:p w:rsidR="00CC1734" w:rsidRDefault="00FC4AEC" w:rsidP="003F24DD">
      <w:pPr>
        <w:spacing w:line="276" w:lineRule="auto"/>
        <w:jc w:val="both"/>
        <w:rPr>
          <w:rtl/>
        </w:rPr>
      </w:pPr>
      <w:r>
        <w:rPr>
          <w:rFonts w:hint="cs"/>
          <w:rtl/>
        </w:rPr>
        <w:t xml:space="preserve">25- </w:t>
      </w:r>
      <w:r w:rsidRPr="004F6C54">
        <w:rPr>
          <w:rFonts w:ascii="Arial" w:hAnsi="Arial"/>
          <w:rtl/>
        </w:rPr>
        <w:t xml:space="preserve">ארצות הברית </w:t>
      </w:r>
      <w:r w:rsidRPr="004F6C54">
        <w:rPr>
          <w:rFonts w:ascii="Arial" w:hAnsi="Arial" w:hint="cs"/>
          <w:rtl/>
        </w:rPr>
        <w:t>רואה את עצמה כ</w:t>
      </w:r>
      <w:r w:rsidRPr="004F6C54">
        <w:rPr>
          <w:rFonts w:ascii="Arial" w:hAnsi="Arial"/>
          <w:rtl/>
        </w:rPr>
        <w:t>"לפיד החירות וזכויות האדם" העולמי</w:t>
      </w:r>
      <w:r w:rsidRPr="004F6C54">
        <w:rPr>
          <w:rFonts w:ascii="Arial" w:hAnsi="Arial" w:hint="cs"/>
          <w:rtl/>
        </w:rPr>
        <w:t>. במה, ועד כמה נותנת ארצות הברית ביטוי ממשי לדימוי זה</w:t>
      </w:r>
      <w:r>
        <w:rPr>
          <w:rFonts w:ascii="Arial" w:hAnsi="Arial" w:hint="cs"/>
          <w:rtl/>
        </w:rPr>
        <w:t>? התייחסו הן ל</w:t>
      </w:r>
      <w:r w:rsidRPr="004F6C54">
        <w:rPr>
          <w:rFonts w:ascii="Arial" w:hAnsi="Arial" w:hint="cs"/>
          <w:rtl/>
        </w:rPr>
        <w:t xml:space="preserve">מדיניות הפנים </w:t>
      </w:r>
      <w:r>
        <w:rPr>
          <w:rFonts w:ascii="Arial" w:hAnsi="Arial" w:hint="cs"/>
          <w:rtl/>
        </w:rPr>
        <w:t xml:space="preserve">והן למדיניות </w:t>
      </w:r>
      <w:r w:rsidRPr="004F6C54">
        <w:rPr>
          <w:rFonts w:ascii="Arial" w:hAnsi="Arial" w:hint="cs"/>
          <w:rtl/>
        </w:rPr>
        <w:t>החוץ שלה</w:t>
      </w:r>
      <w:r>
        <w:rPr>
          <w:rFonts w:ascii="Arial" w:hAnsi="Arial" w:hint="cs"/>
          <w:rtl/>
        </w:rPr>
        <w:t>.</w:t>
      </w:r>
      <w:r w:rsidRPr="004F6C54">
        <w:rPr>
          <w:rFonts w:ascii="Arial" w:hAnsi="Arial" w:hint="cs"/>
          <w:rtl/>
        </w:rPr>
        <w:t xml:space="preserve"> </w:t>
      </w:r>
      <w:r w:rsidRPr="00040221">
        <w:rPr>
          <w:rFonts w:hint="cs"/>
          <w:b/>
          <w:bCs/>
          <w:rtl/>
        </w:rPr>
        <w:t> </w:t>
      </w:r>
    </w:p>
    <w:p w:rsidR="00BB11B2" w:rsidRPr="00BB11B2" w:rsidRDefault="00171EE6" w:rsidP="003F24DD">
      <w:pPr>
        <w:spacing w:line="276" w:lineRule="auto"/>
        <w:jc w:val="both"/>
        <w:rPr>
          <w:rFonts w:ascii="Arial" w:eastAsia="Times New Roman" w:hAnsi="Arial" w:cs="Arial"/>
          <w:color w:val="222222"/>
          <w:sz w:val="24"/>
        </w:rPr>
      </w:pPr>
      <w:r>
        <w:rPr>
          <w:rFonts w:hint="cs"/>
          <w:rtl/>
        </w:rPr>
        <w:t xml:space="preserve">26- </w:t>
      </w:r>
      <w:r w:rsidR="00BB11B2" w:rsidRPr="00BB11B2">
        <w:rPr>
          <w:rFonts w:ascii="David" w:eastAsia="Times New Roman" w:hAnsi="David"/>
          <w:color w:val="3A3838"/>
          <w:sz w:val="24"/>
          <w:rtl/>
        </w:rPr>
        <w:t>איך משפיעים תאגידים על מצב זכויות האדם בעולם? עם אילו משתי </w:t>
      </w:r>
      <w:r w:rsidR="00BB11B2" w:rsidRPr="00BB11B2">
        <w:rPr>
          <w:rFonts w:ascii="David" w:eastAsia="Times New Roman" w:hAnsi="David"/>
          <w:color w:val="222222"/>
          <w:sz w:val="24"/>
          <w:rtl/>
        </w:rPr>
        <w:t>הגישות לניתוח היחסים הבין-לאומיים </w:t>
      </w:r>
      <w:r w:rsidR="00BB11B2" w:rsidRPr="00BB11B2">
        <w:rPr>
          <w:rFonts w:ascii="David" w:eastAsia="Times New Roman" w:hAnsi="David"/>
          <w:color w:val="3A3838"/>
          <w:sz w:val="24"/>
          <w:rtl/>
        </w:rPr>
        <w:t>(ריאליזם או ליברליזם) השפעה זו עולה בקנה אחד</w:t>
      </w:r>
    </w:p>
    <w:p w:rsidR="00BB11B2" w:rsidRPr="00BB11B2" w:rsidRDefault="003F24DD" w:rsidP="003F24DD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22222"/>
          <w:sz w:val="24"/>
          <w:rtl/>
        </w:rPr>
      </w:pPr>
      <w:r w:rsidRPr="003F24DD">
        <w:rPr>
          <w:rFonts w:eastAsia="Times New Roman" w:cs="Times New Roman" w:hint="cs"/>
          <w:color w:val="3A3838"/>
          <w:sz w:val="24"/>
          <w:rtl/>
        </w:rPr>
        <w:t>27</w:t>
      </w:r>
      <w:r>
        <w:rPr>
          <w:rFonts w:eastAsia="Times New Roman" w:cs="Times New Roman" w:hint="cs"/>
          <w:color w:val="3A3838"/>
          <w:sz w:val="24"/>
          <w:rtl/>
        </w:rPr>
        <w:t xml:space="preserve"> </w:t>
      </w:r>
      <w:r w:rsidRPr="003F24DD">
        <w:rPr>
          <w:rFonts w:eastAsia="Times New Roman" w:cs="Times New Roman" w:hint="cs"/>
          <w:color w:val="3A3838"/>
          <w:sz w:val="24"/>
          <w:rtl/>
        </w:rPr>
        <w:t xml:space="preserve">- </w:t>
      </w:r>
      <w:r w:rsidR="00BB11B2" w:rsidRPr="00BB11B2">
        <w:rPr>
          <w:rFonts w:eastAsia="Times New Roman" w:cs="Times New Roman"/>
          <w:color w:val="3A3838"/>
          <w:sz w:val="24"/>
          <w:rtl/>
        </w:rPr>
        <w:t> </w:t>
      </w:r>
      <w:r w:rsidR="00BB11B2" w:rsidRPr="00BB11B2">
        <w:rPr>
          <w:rFonts w:ascii="David" w:eastAsia="Times New Roman" w:hAnsi="David"/>
          <w:color w:val="3A3838"/>
          <w:sz w:val="24"/>
          <w:rtl/>
        </w:rPr>
        <w:t xml:space="preserve">מהי אחריות </w:t>
      </w:r>
      <w:proofErr w:type="spellStart"/>
      <w:r w:rsidR="00BB11B2" w:rsidRPr="00BB11B2">
        <w:rPr>
          <w:rFonts w:ascii="David" w:eastAsia="Times New Roman" w:hAnsi="David"/>
          <w:color w:val="3A3838"/>
          <w:sz w:val="24"/>
          <w:rtl/>
        </w:rPr>
        <w:t>תאגידית</w:t>
      </w:r>
      <w:proofErr w:type="spellEnd"/>
      <w:r w:rsidR="00BB11B2" w:rsidRPr="003F24DD">
        <w:rPr>
          <w:rFonts w:ascii="David" w:eastAsia="Times New Roman" w:hAnsi="David"/>
          <w:color w:val="3A3838"/>
          <w:sz w:val="24"/>
          <w:rtl/>
        </w:rPr>
        <w:t> </w:t>
      </w:r>
      <w:r w:rsidR="00BB11B2" w:rsidRPr="00BB11B2">
        <w:rPr>
          <w:rFonts w:ascii="Arial" w:eastAsia="Times New Roman" w:hAnsi="Arial" w:cs="Arial"/>
          <w:color w:val="3A3838"/>
          <w:sz w:val="24"/>
        </w:rPr>
        <w:t>CSR</w:t>
      </w:r>
      <w:r w:rsidR="00BB11B2" w:rsidRPr="00BB11B2">
        <w:rPr>
          <w:rFonts w:ascii="David" w:eastAsia="Times New Roman" w:hAnsi="David"/>
          <w:color w:val="3A3838"/>
          <w:sz w:val="24"/>
          <w:rtl/>
        </w:rPr>
        <w:t>, ומ</w:t>
      </w:r>
      <w:r w:rsidR="00852435" w:rsidRPr="003F24DD">
        <w:rPr>
          <w:rFonts w:ascii="David" w:eastAsia="Times New Roman" w:hAnsi="David" w:hint="cs"/>
          <w:color w:val="3A3838"/>
          <w:sz w:val="24"/>
          <w:rtl/>
        </w:rPr>
        <w:t xml:space="preserve">דוע </w:t>
      </w:r>
      <w:r w:rsidR="00BB11B2" w:rsidRPr="00BB11B2">
        <w:rPr>
          <w:rFonts w:ascii="David" w:eastAsia="Times New Roman" w:hAnsi="David"/>
          <w:color w:val="3A3838"/>
          <w:sz w:val="24"/>
          <w:rtl/>
        </w:rPr>
        <w:t>יש</w:t>
      </w:r>
      <w:r w:rsidR="00852435" w:rsidRPr="003F24DD">
        <w:rPr>
          <w:rFonts w:ascii="David" w:eastAsia="Times New Roman" w:hAnsi="David" w:hint="cs"/>
          <w:color w:val="3A3838"/>
          <w:sz w:val="24"/>
          <w:rtl/>
        </w:rPr>
        <w:t>נן</w:t>
      </w:r>
      <w:r w:rsidR="00BB11B2" w:rsidRPr="00BB11B2">
        <w:rPr>
          <w:rFonts w:ascii="David" w:eastAsia="Times New Roman" w:hAnsi="David"/>
          <w:color w:val="3A3838"/>
          <w:sz w:val="24"/>
          <w:rtl/>
        </w:rPr>
        <w:t xml:space="preserve"> חברות המ</w:t>
      </w:r>
      <w:r w:rsidR="00BB11B2" w:rsidRPr="00BB11B2">
        <w:rPr>
          <w:rFonts w:ascii="David" w:eastAsia="Times New Roman" w:hAnsi="David" w:hint="cs"/>
          <w:color w:val="3A3838"/>
          <w:sz w:val="24"/>
          <w:rtl/>
        </w:rPr>
        <w:t>טפחות תדמית של חובבות זכויות אדם</w:t>
      </w:r>
      <w:r w:rsidR="00852435" w:rsidRPr="003F24DD">
        <w:rPr>
          <w:rFonts w:ascii="David" w:eastAsia="Times New Roman" w:hAnsi="David" w:hint="cs"/>
          <w:color w:val="3A3838"/>
          <w:sz w:val="24"/>
          <w:rtl/>
        </w:rPr>
        <w:t>?</w:t>
      </w:r>
      <w:r w:rsidR="00852435">
        <w:rPr>
          <w:rFonts w:ascii="David" w:eastAsia="Times New Roman" w:hAnsi="David" w:hint="cs"/>
          <w:color w:val="3A3838"/>
          <w:sz w:val="24"/>
          <w:rtl/>
        </w:rPr>
        <w:t xml:space="preserve"> איך הן עושות זאת? </w:t>
      </w:r>
      <w:r w:rsidR="00BB11B2" w:rsidRPr="00BB11B2">
        <w:rPr>
          <w:rFonts w:ascii="David" w:eastAsia="Times New Roman" w:hAnsi="David"/>
          <w:color w:val="3A3838"/>
          <w:sz w:val="24"/>
          <w:rtl/>
        </w:rPr>
        <w:t>מה אפשר להסיק מכך על מקומו של שיח זכויות האדם ביחסים הבינלאומיים?</w:t>
      </w:r>
    </w:p>
    <w:p w:rsidR="00852435" w:rsidRDefault="00852435" w:rsidP="003F24DD">
      <w:pPr>
        <w:shd w:val="clear" w:color="auto" w:fill="FFFFFF"/>
        <w:spacing w:after="0" w:line="276" w:lineRule="auto"/>
        <w:jc w:val="both"/>
        <w:rPr>
          <w:rFonts w:ascii="David" w:eastAsia="Times New Roman" w:hAnsi="David" w:hint="cs"/>
          <w:color w:val="222222"/>
          <w:sz w:val="24"/>
          <w:rtl/>
        </w:rPr>
      </w:pPr>
    </w:p>
    <w:p w:rsidR="00BB11B2" w:rsidRPr="00BB11B2" w:rsidRDefault="003F24DD" w:rsidP="003F24DD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22222"/>
          <w:sz w:val="24"/>
          <w:rtl/>
        </w:rPr>
      </w:pPr>
      <w:r>
        <w:rPr>
          <w:rFonts w:ascii="David" w:eastAsia="Times New Roman" w:hAnsi="David" w:hint="cs"/>
          <w:color w:val="222222"/>
          <w:sz w:val="24"/>
          <w:rtl/>
        </w:rPr>
        <w:t xml:space="preserve">28 - </w:t>
      </w:r>
      <w:r w:rsidR="00BB11B2" w:rsidRPr="00BB11B2">
        <w:rPr>
          <w:rFonts w:ascii="David" w:eastAsia="Times New Roman" w:hAnsi="David"/>
          <w:color w:val="222222"/>
          <w:sz w:val="24"/>
          <w:rtl/>
        </w:rPr>
        <w:t xml:space="preserve">מה מאזן ההישגים והכישלונות של היוזמות הבינלאומיות לאחריות </w:t>
      </w:r>
      <w:proofErr w:type="spellStart"/>
      <w:r w:rsidR="00BB11B2" w:rsidRPr="00BB11B2">
        <w:rPr>
          <w:rFonts w:ascii="David" w:eastAsia="Times New Roman" w:hAnsi="David"/>
          <w:color w:val="222222"/>
          <w:sz w:val="24"/>
          <w:rtl/>
        </w:rPr>
        <w:t>תאגידית</w:t>
      </w:r>
      <w:proofErr w:type="spellEnd"/>
      <w:r w:rsidR="00BB11B2" w:rsidRPr="00BB11B2">
        <w:rPr>
          <w:rFonts w:ascii="David" w:eastAsia="Times New Roman" w:hAnsi="David"/>
          <w:color w:val="222222"/>
          <w:sz w:val="24"/>
          <w:rtl/>
        </w:rPr>
        <w:t>, ובראשם '</w:t>
      </w:r>
      <w:proofErr w:type="spellStart"/>
      <w:r w:rsidR="00BB11B2" w:rsidRPr="00BB11B2">
        <w:rPr>
          <w:rFonts w:ascii="David" w:eastAsia="Times New Roman" w:hAnsi="David"/>
          <w:color w:val="222222"/>
          <w:sz w:val="24"/>
          <w:rtl/>
        </w:rPr>
        <w:t>גלובל</w:t>
      </w:r>
      <w:proofErr w:type="spellEnd"/>
      <w:r w:rsidR="00BB11B2" w:rsidRPr="00BB11B2">
        <w:rPr>
          <w:rFonts w:ascii="David" w:eastAsia="Times New Roman" w:hAnsi="David"/>
          <w:color w:val="222222"/>
          <w:sz w:val="24"/>
          <w:rtl/>
        </w:rPr>
        <w:t xml:space="preserve"> קומפקט</w:t>
      </w:r>
      <w:r w:rsidR="00BB11B2" w:rsidRPr="00BB11B2">
        <w:rPr>
          <w:rFonts w:ascii="David" w:eastAsia="Times New Roman" w:hAnsi="David"/>
          <w:color w:val="3A3838"/>
          <w:sz w:val="24"/>
          <w:rtl/>
        </w:rPr>
        <w:t>'? מהן הסיבות לכך? </w:t>
      </w:r>
    </w:p>
    <w:p w:rsidR="00171EE6" w:rsidRDefault="00171EE6" w:rsidP="003F24DD">
      <w:pPr>
        <w:spacing w:line="276" w:lineRule="auto"/>
        <w:jc w:val="both"/>
        <w:rPr>
          <w:rFonts w:hint="cs"/>
          <w:rtl/>
        </w:rPr>
      </w:pPr>
    </w:p>
    <w:p w:rsidR="00BB11B2" w:rsidRPr="003F24DD" w:rsidRDefault="00BB11B2" w:rsidP="003F24DD">
      <w:pPr>
        <w:spacing w:line="276" w:lineRule="auto"/>
        <w:jc w:val="both"/>
        <w:rPr>
          <w:rFonts w:hint="cs"/>
          <w:b/>
          <w:bCs/>
          <w:rtl/>
        </w:rPr>
      </w:pPr>
      <w:r w:rsidRPr="003F24DD">
        <w:rPr>
          <w:rFonts w:hint="cs"/>
          <w:b/>
          <w:bCs/>
          <w:rtl/>
        </w:rPr>
        <w:t>שאלות חשיבה:</w:t>
      </w:r>
    </w:p>
    <w:p w:rsidR="00BB11B2" w:rsidRDefault="00BB11B2" w:rsidP="003F24DD">
      <w:pPr>
        <w:spacing w:line="276" w:lineRule="auto"/>
        <w:jc w:val="both"/>
        <w:rPr>
          <w:rFonts w:hint="cs"/>
          <w:rtl/>
        </w:rPr>
      </w:pPr>
      <w:r w:rsidRPr="00C969A3">
        <w:rPr>
          <w:rFonts w:hint="cs"/>
          <w:rtl/>
        </w:rPr>
        <w:t xml:space="preserve">תיאור מקרה של הפרות חמורות של זכויות אדם (למשל, </w:t>
      </w:r>
      <w:r w:rsidR="003F24DD">
        <w:rPr>
          <w:rFonts w:hint="cs"/>
          <w:rtl/>
        </w:rPr>
        <w:t>סוריה</w:t>
      </w:r>
      <w:r w:rsidRPr="00C969A3">
        <w:rPr>
          <w:rFonts w:hint="cs"/>
          <w:rtl/>
        </w:rPr>
        <w:t xml:space="preserve">, </w:t>
      </w:r>
      <w:proofErr w:type="spellStart"/>
      <w:r w:rsidRPr="00C969A3">
        <w:rPr>
          <w:rFonts w:hint="cs"/>
          <w:rtl/>
        </w:rPr>
        <w:t>דרפור</w:t>
      </w:r>
      <w:proofErr w:type="spellEnd"/>
      <w:r w:rsidRPr="00C969A3">
        <w:rPr>
          <w:rFonts w:hint="cs"/>
          <w:rtl/>
        </w:rPr>
        <w:t>). אילו אמצעים עומדים בפני מדינות (ו/או ארגונים ואף פרטים) המבקשות לשפר את מצב זכויות האדם במקרה לעיל?</w:t>
      </w:r>
    </w:p>
    <w:p w:rsidR="00BB11B2" w:rsidRPr="00C969A3" w:rsidRDefault="00BB11B2" w:rsidP="003F24DD">
      <w:pPr>
        <w:spacing w:line="276" w:lineRule="auto"/>
        <w:jc w:val="both"/>
        <w:rPr>
          <w:rtl/>
        </w:rPr>
      </w:pPr>
      <w:r>
        <w:rPr>
          <w:rFonts w:hint="cs"/>
          <w:rtl/>
        </w:rPr>
        <w:t>מדוע זכויות אדם הן נושא פוליטי מובהק? מדוע אין לזכויות אדם קיום מחוץ לפוליטיקה?</w:t>
      </w:r>
    </w:p>
    <w:p w:rsidR="003F24DD" w:rsidRDefault="003F24DD" w:rsidP="003F24DD">
      <w:pPr>
        <w:spacing w:line="276" w:lineRule="auto"/>
        <w:jc w:val="right"/>
        <w:rPr>
          <w:rFonts w:hint="cs"/>
          <w:rtl/>
        </w:rPr>
      </w:pPr>
    </w:p>
    <w:p w:rsidR="003F24DD" w:rsidRPr="003F24DD" w:rsidRDefault="003F24DD" w:rsidP="003F24DD">
      <w:pPr>
        <w:spacing w:line="276" w:lineRule="auto"/>
        <w:jc w:val="right"/>
        <w:rPr>
          <w:b/>
          <w:bCs/>
        </w:rPr>
      </w:pPr>
      <w:r w:rsidRPr="003F24DD">
        <w:rPr>
          <w:b/>
          <w:bCs/>
          <w:rtl/>
        </w:rPr>
        <w:t>בהצלחה!</w:t>
      </w:r>
    </w:p>
    <w:p w:rsidR="00BB11B2" w:rsidRDefault="00BB11B2" w:rsidP="003F24DD">
      <w:pPr>
        <w:spacing w:line="276" w:lineRule="auto"/>
        <w:jc w:val="both"/>
      </w:pPr>
    </w:p>
    <w:sectPr w:rsidR="00BB11B2" w:rsidSect="00D20C6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870E2"/>
    <w:multiLevelType w:val="hybridMultilevel"/>
    <w:tmpl w:val="96B29498"/>
    <w:lvl w:ilvl="0" w:tplc="147C2DB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E723D"/>
    <w:multiLevelType w:val="hybridMultilevel"/>
    <w:tmpl w:val="1ACE9456"/>
    <w:lvl w:ilvl="0" w:tplc="99EC603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69A3"/>
    <w:rsid w:val="000B608F"/>
    <w:rsid w:val="000B7070"/>
    <w:rsid w:val="00165496"/>
    <w:rsid w:val="00171EE6"/>
    <w:rsid w:val="002328AF"/>
    <w:rsid w:val="003A2547"/>
    <w:rsid w:val="003F24DD"/>
    <w:rsid w:val="00421673"/>
    <w:rsid w:val="00440674"/>
    <w:rsid w:val="00464550"/>
    <w:rsid w:val="00484BD1"/>
    <w:rsid w:val="00517D11"/>
    <w:rsid w:val="006A611E"/>
    <w:rsid w:val="006D16D1"/>
    <w:rsid w:val="00702821"/>
    <w:rsid w:val="00852435"/>
    <w:rsid w:val="00902F37"/>
    <w:rsid w:val="009C6CB6"/>
    <w:rsid w:val="00AB60CF"/>
    <w:rsid w:val="00B72C91"/>
    <w:rsid w:val="00B929A3"/>
    <w:rsid w:val="00BB11B2"/>
    <w:rsid w:val="00C860E5"/>
    <w:rsid w:val="00C969A3"/>
    <w:rsid w:val="00CC1734"/>
    <w:rsid w:val="00D0391E"/>
    <w:rsid w:val="00D20C68"/>
    <w:rsid w:val="00D259DB"/>
    <w:rsid w:val="00FC4AEC"/>
    <w:rsid w:val="00FD1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C68"/>
    <w:pPr>
      <w:bidi/>
      <w:spacing w:line="360" w:lineRule="auto"/>
    </w:pPr>
    <w:rPr>
      <w:rFonts w:ascii="Times New Roman" w:hAnsi="Times New Roman" w:cs="David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EE6"/>
    <w:pPr>
      <w:spacing w:line="276" w:lineRule="auto"/>
      <w:ind w:left="720"/>
      <w:contextualSpacing/>
    </w:pPr>
    <w:rPr>
      <w:rFonts w:asciiTheme="minorHAnsi" w:eastAsiaTheme="minorEastAsia" w:hAnsiTheme="minorHAnsi" w:cstheme="minorBidi"/>
      <w:szCs w:val="22"/>
    </w:rPr>
  </w:style>
  <w:style w:type="character" w:customStyle="1" w:styleId="apple-converted-space">
    <w:name w:val="apple-converted-space"/>
    <w:basedOn w:val="a0"/>
    <w:rsid w:val="00BB11B2"/>
  </w:style>
  <w:style w:type="paragraph" w:styleId="NormalWeb">
    <w:name w:val="Normal (Web)"/>
    <w:basedOn w:val="a"/>
    <w:uiPriority w:val="99"/>
    <w:unhideWhenUsed/>
    <w:rsid w:val="00BB11B2"/>
    <w:pPr>
      <w:bidi w:val="0"/>
      <w:spacing w:before="100" w:beforeAutospacing="1" w:after="100" w:afterAutospacing="1" w:line="240" w:lineRule="auto"/>
    </w:pPr>
    <w:rPr>
      <w:rFonts w:eastAsia="Times New Roman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728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The Open University</Company>
  <LinksUpToDate>false</LinksUpToDate>
  <CharactersWithSpaces>4364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elakr</dc:creator>
  <cp:lastModifiedBy>orit</cp:lastModifiedBy>
  <cp:revision>4</cp:revision>
  <cp:lastPrinted>2013-11-13T14:36:00Z</cp:lastPrinted>
  <dcterms:created xsi:type="dcterms:W3CDTF">2016-06-21T07:18:00Z</dcterms:created>
  <dcterms:modified xsi:type="dcterms:W3CDTF">2016-10-20T11:27:00Z</dcterms:modified>
</cp:coreProperties>
</file>