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DC" w:rsidRDefault="0064186B" w:rsidP="00964E26">
      <w:pPr>
        <w:spacing w:after="0" w:line="288" w:lineRule="auto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E26">
        <w:rPr>
          <w:rFonts w:ascii="Times New Roman" w:hAnsi="Times New Roman" w:cs="Times New Roman"/>
          <w:b/>
          <w:sz w:val="24"/>
          <w:szCs w:val="24"/>
        </w:rPr>
        <w:t xml:space="preserve">Функциональные требования к пользовательскому приложению </w:t>
      </w:r>
      <w:proofErr w:type="spellStart"/>
      <w:r w:rsidRPr="00964E26">
        <w:rPr>
          <w:rFonts w:ascii="Times New Roman" w:hAnsi="Times New Roman" w:cs="Times New Roman"/>
          <w:b/>
          <w:sz w:val="24"/>
          <w:szCs w:val="24"/>
          <w:lang w:val="en-US"/>
        </w:rPr>
        <w:t>CoffeControl</w:t>
      </w:r>
      <w:proofErr w:type="spellEnd"/>
    </w:p>
    <w:p w:rsidR="00964E26" w:rsidRPr="00964E26" w:rsidRDefault="0011372A" w:rsidP="00964E26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</w:t>
      </w:r>
      <w:r w:rsidRPr="0011372A">
        <w:rPr>
          <w:rFonts w:ascii="Times New Roman" w:hAnsi="Times New Roman" w:cs="Times New Roman"/>
          <w:sz w:val="24"/>
          <w:szCs w:val="24"/>
        </w:rPr>
        <w:t>приложения</w:t>
      </w:r>
      <w:r w:rsidR="00964E26" w:rsidRPr="0011372A">
        <w:rPr>
          <w:rFonts w:ascii="Times New Roman" w:hAnsi="Times New Roman" w:cs="Times New Roman"/>
          <w:sz w:val="24"/>
          <w:szCs w:val="24"/>
        </w:rPr>
        <w:t xml:space="preserve"> для пользовате</w:t>
      </w:r>
      <w:r w:rsidR="00964E26">
        <w:rPr>
          <w:rFonts w:ascii="Times New Roman" w:hAnsi="Times New Roman" w:cs="Times New Roman"/>
          <w:sz w:val="24"/>
          <w:szCs w:val="24"/>
        </w:rPr>
        <w:t xml:space="preserve">ля имеет </w:t>
      </w:r>
      <w:r>
        <w:rPr>
          <w:rFonts w:ascii="Times New Roman" w:hAnsi="Times New Roman" w:cs="Times New Roman"/>
          <w:sz w:val="24"/>
          <w:szCs w:val="24"/>
        </w:rPr>
        <w:t xml:space="preserve">рабочую область, разделенную на две области: область учета остатков расходных </w:t>
      </w:r>
      <w:r w:rsidR="00A05E79">
        <w:rPr>
          <w:rFonts w:ascii="Times New Roman" w:hAnsi="Times New Roman" w:cs="Times New Roman"/>
          <w:sz w:val="24"/>
          <w:szCs w:val="24"/>
        </w:rPr>
        <w:t>материалов и область учета продаж (рисунок 1)</w:t>
      </w:r>
    </w:p>
    <w:p w:rsidR="0064186B" w:rsidRDefault="006A073A" w:rsidP="00964E26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5pt;height:248.6pt">
            <v:imagedata r:id="rId6" o:title="Снимок"/>
          </v:shape>
        </w:pict>
      </w:r>
      <w:bookmarkEnd w:id="0"/>
    </w:p>
    <w:p w:rsidR="00A05E79" w:rsidRDefault="00A05E79" w:rsidP="00964E26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Вид приложения</w:t>
      </w:r>
    </w:p>
    <w:p w:rsidR="00A05E79" w:rsidRDefault="00006D2F" w:rsidP="00A05E79">
      <w:pPr>
        <w:spacing w:after="0" w:line="288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D2F">
        <w:rPr>
          <w:rFonts w:ascii="Times New Roman" w:hAnsi="Times New Roman" w:cs="Times New Roman"/>
          <w:b/>
          <w:sz w:val="24"/>
          <w:szCs w:val="24"/>
        </w:rPr>
        <w:t xml:space="preserve">Область </w:t>
      </w:r>
      <w:r w:rsidRPr="00006D2F">
        <w:rPr>
          <w:rFonts w:ascii="Times New Roman" w:hAnsi="Times New Roman" w:cs="Times New Roman"/>
          <w:b/>
          <w:sz w:val="24"/>
          <w:szCs w:val="24"/>
        </w:rPr>
        <w:t>учета остатков расходных материалов</w:t>
      </w:r>
    </w:p>
    <w:p w:rsidR="00006D2F" w:rsidRDefault="00006D2F" w:rsidP="00A05E7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область включает в себя:</w:t>
      </w:r>
    </w:p>
    <w:p w:rsidR="00006D2F" w:rsidRPr="00006D2F" w:rsidRDefault="00006D2F" w:rsidP="00006D2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D2F">
        <w:rPr>
          <w:rFonts w:ascii="Times New Roman" w:hAnsi="Times New Roman" w:cs="Times New Roman"/>
          <w:sz w:val="24"/>
          <w:szCs w:val="24"/>
        </w:rPr>
        <w:t>Список выбора работника и список выбора торговой точки, на которой ведется учет в данный момент (</w:t>
      </w:r>
      <w:proofErr w:type="spellStart"/>
      <w:r w:rsidRPr="00006D2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006D2F">
        <w:rPr>
          <w:rFonts w:ascii="Times New Roman" w:hAnsi="Times New Roman" w:cs="Times New Roman"/>
          <w:sz w:val="24"/>
          <w:szCs w:val="24"/>
        </w:rPr>
        <w:t>)</w:t>
      </w:r>
    </w:p>
    <w:p w:rsidR="00006D2F" w:rsidRDefault="00624C1E" w:rsidP="00006D2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н</w:t>
      </w:r>
      <w:r w:rsidR="00006D2F" w:rsidRPr="00006D2F">
        <w:rPr>
          <w:rFonts w:ascii="Times New Roman" w:hAnsi="Times New Roman" w:cs="Times New Roman"/>
          <w:sz w:val="24"/>
          <w:szCs w:val="24"/>
        </w:rPr>
        <w:t>ачала и завершения учета рабочего времени</w:t>
      </w:r>
    </w:p>
    <w:p w:rsidR="00624C1E" w:rsidRDefault="00624C1E" w:rsidP="00006D2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Счетчик текущего отработанного времени</w:t>
      </w:r>
    </w:p>
    <w:p w:rsidR="008F78F5" w:rsidRDefault="008F78F5" w:rsidP="008F78F5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8F5">
        <w:rPr>
          <w:rFonts w:ascii="Times New Roman" w:hAnsi="Times New Roman" w:cs="Times New Roman"/>
          <w:sz w:val="24"/>
          <w:szCs w:val="24"/>
        </w:rPr>
        <w:t>Группу кнопок, являющихся списком используемых расходных материал</w:t>
      </w:r>
      <w:r w:rsidRPr="008F78F5">
        <w:rPr>
          <w:rFonts w:ascii="Times New Roman" w:hAnsi="Times New Roman" w:cs="Times New Roman"/>
          <w:sz w:val="24"/>
          <w:szCs w:val="24"/>
        </w:rPr>
        <w:t>ов в процессе работы предприятия</w:t>
      </w:r>
    </w:p>
    <w:p w:rsidR="008F78F5" w:rsidRDefault="008F78F5" w:rsidP="008F78F5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4.1) Расходные материалы группируются по типам, если имеются вариации </w:t>
      </w:r>
      <w:r w:rsidR="001C2941">
        <w:rPr>
          <w:rFonts w:ascii="Times New Roman" w:hAnsi="Times New Roman" w:cs="Times New Roman"/>
          <w:sz w:val="24"/>
          <w:szCs w:val="24"/>
        </w:rPr>
        <w:t xml:space="preserve">позиций (стаканы: 0.1, </w:t>
      </w:r>
      <w:proofErr w:type="gramStart"/>
      <w:r w:rsidR="001C2941">
        <w:rPr>
          <w:rFonts w:ascii="Times New Roman" w:hAnsi="Times New Roman" w:cs="Times New Roman"/>
          <w:sz w:val="24"/>
          <w:szCs w:val="24"/>
        </w:rPr>
        <w:t>0.2,…</w:t>
      </w:r>
      <w:proofErr w:type="gramEnd"/>
      <w:r w:rsidR="001C2941">
        <w:rPr>
          <w:rFonts w:ascii="Times New Roman" w:hAnsi="Times New Roman" w:cs="Times New Roman"/>
          <w:sz w:val="24"/>
          <w:szCs w:val="24"/>
        </w:rPr>
        <w:t>)</w:t>
      </w:r>
    </w:p>
    <w:p w:rsidR="001C2941" w:rsidRDefault="001C2941" w:rsidP="008F78F5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4.2) По нажатию на группу элементов открывается новое окно с детализированным списком расходных материалов данной группы</w:t>
      </w:r>
    </w:p>
    <w:p w:rsidR="00312687" w:rsidRPr="008F78F5" w:rsidRDefault="00312687" w:rsidP="008F78F5">
      <w:pPr>
        <w:pStyle w:val="a3"/>
        <w:spacing w:after="0" w:line="288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Поле системных сообщений</w:t>
      </w:r>
    </w:p>
    <w:p w:rsidR="00006D2F" w:rsidRDefault="00006D2F" w:rsidP="00A05E7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C1E" w:rsidRDefault="00624C1E" w:rsidP="00A05E79">
      <w:pPr>
        <w:spacing w:after="0" w:line="288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624C1E">
        <w:rPr>
          <w:rFonts w:ascii="Times New Roman" w:hAnsi="Times New Roman" w:cs="Times New Roman"/>
          <w:b/>
          <w:sz w:val="24"/>
          <w:szCs w:val="24"/>
        </w:rPr>
        <w:t>бласть учета продаж</w:t>
      </w:r>
    </w:p>
    <w:p w:rsidR="00624C1E" w:rsidRDefault="00624C1E" w:rsidP="00624C1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область включает в себя:</w:t>
      </w:r>
    </w:p>
    <w:p w:rsidR="00C67B6B" w:rsidRDefault="00C67B6B" w:rsidP="001C2941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Группу позиций товаров, реализуемых в процессе деятельности</w:t>
      </w:r>
      <w:r w:rsidR="00156B14">
        <w:rPr>
          <w:rFonts w:ascii="Times New Roman" w:hAnsi="Times New Roman" w:cs="Times New Roman"/>
          <w:sz w:val="24"/>
          <w:szCs w:val="24"/>
        </w:rPr>
        <w:t>.</w:t>
      </w:r>
    </w:p>
    <w:p w:rsidR="001C2941" w:rsidRDefault="00C67B6B" w:rsidP="001C2941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Текстовое поле</w:t>
      </w:r>
      <w:r w:rsidR="00156B14">
        <w:rPr>
          <w:rFonts w:ascii="Times New Roman" w:hAnsi="Times New Roman" w:cs="Times New Roman"/>
          <w:sz w:val="24"/>
          <w:szCs w:val="24"/>
        </w:rPr>
        <w:t xml:space="preserve"> «Текущий чек»</w:t>
      </w:r>
      <w:r>
        <w:rPr>
          <w:rFonts w:ascii="Times New Roman" w:hAnsi="Times New Roman" w:cs="Times New Roman"/>
          <w:sz w:val="24"/>
          <w:szCs w:val="24"/>
        </w:rPr>
        <w:t xml:space="preserve">, в котором отображается информация о формируемом чеке </w:t>
      </w:r>
      <w:r w:rsidR="00156B14">
        <w:rPr>
          <w:rFonts w:ascii="Times New Roman" w:hAnsi="Times New Roman" w:cs="Times New Roman"/>
          <w:sz w:val="24"/>
          <w:szCs w:val="24"/>
        </w:rPr>
        <w:t>для единичной продажи.</w:t>
      </w:r>
    </w:p>
    <w:p w:rsidR="00156B14" w:rsidRDefault="00156B14" w:rsidP="001C2941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Кнопку «Сформировать» чек, по нажатию которой данные из поля «Текущий чек» формируются в единичную продажу и поступают в учет продаж и остатков расходных материалов.   </w:t>
      </w:r>
    </w:p>
    <w:p w:rsidR="00156B14" w:rsidRDefault="00156B14" w:rsidP="00156B14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6B14" w:rsidRDefault="00156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6B14" w:rsidRDefault="00156B14" w:rsidP="00156B14">
      <w:pPr>
        <w:spacing w:after="0" w:line="288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Всплывающие окна</w:t>
      </w:r>
    </w:p>
    <w:p w:rsidR="00156B14" w:rsidRDefault="00156B14" w:rsidP="00156B1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Всплывающее окно по нажатию на кнопку группы однотипных расходных материалов в поле учета остатков.</w:t>
      </w:r>
    </w:p>
    <w:p w:rsidR="00156B14" w:rsidRDefault="00156B14" w:rsidP="00156B1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собой список </w:t>
      </w:r>
      <w:r>
        <w:rPr>
          <w:rFonts w:ascii="Times New Roman" w:hAnsi="Times New Roman" w:cs="Times New Roman"/>
          <w:sz w:val="24"/>
          <w:szCs w:val="24"/>
        </w:rPr>
        <w:t>однотипных расходных материалов</w:t>
      </w:r>
    </w:p>
    <w:p w:rsidR="00156B14" w:rsidRDefault="00156B14" w:rsidP="00156B1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нажатию на переключатель задается количество поступивших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расходников</w:t>
      </w:r>
      <w:proofErr w:type="spellEnd"/>
    </w:p>
    <w:p w:rsidR="00156B14" w:rsidRPr="00156B14" w:rsidRDefault="00156B14" w:rsidP="00156B1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нажатию на кнопку «Ок» происходит обновление данных об остатках расходных материалов.</w:t>
      </w:r>
    </w:p>
    <w:p w:rsidR="00156B14" w:rsidRDefault="006A073A" w:rsidP="00156B14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4.35pt;height:320.6pt">
            <v:imagedata r:id="rId7" o:title="Снимок1"/>
          </v:shape>
        </w:pict>
      </w:r>
    </w:p>
    <w:p w:rsidR="00156B14" w:rsidRDefault="00156B14" w:rsidP="00156B14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Всплывающее окно выбора </w:t>
      </w:r>
      <w:r w:rsidR="00F24136">
        <w:rPr>
          <w:rFonts w:ascii="Times New Roman" w:hAnsi="Times New Roman" w:cs="Times New Roman"/>
          <w:sz w:val="24"/>
          <w:szCs w:val="24"/>
        </w:rPr>
        <w:t xml:space="preserve">прихода кол-ва </w:t>
      </w:r>
      <w:proofErr w:type="spellStart"/>
      <w:r w:rsidR="00F24136">
        <w:rPr>
          <w:rFonts w:ascii="Times New Roman" w:hAnsi="Times New Roman" w:cs="Times New Roman"/>
          <w:sz w:val="24"/>
          <w:szCs w:val="24"/>
        </w:rPr>
        <w:t>расходника</w:t>
      </w:r>
      <w:proofErr w:type="spellEnd"/>
    </w:p>
    <w:p w:rsidR="00F24136" w:rsidRDefault="00F24136" w:rsidP="00F24136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6945" w:rsidRDefault="004F6945" w:rsidP="004F6945">
      <w:pPr>
        <w:spacing w:after="0" w:line="288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945">
        <w:rPr>
          <w:rFonts w:ascii="Times New Roman" w:hAnsi="Times New Roman" w:cs="Times New Roman"/>
          <w:b/>
          <w:sz w:val="24"/>
          <w:szCs w:val="24"/>
        </w:rPr>
        <w:t>Процессы, происходящие в ходе работы программы</w:t>
      </w:r>
    </w:p>
    <w:p w:rsidR="004F6945" w:rsidRPr="004F6945" w:rsidRDefault="004F6945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работника и торговой точки для дальнейшего изменения данных в БД.</w:t>
      </w:r>
    </w:p>
    <w:p w:rsidR="004F6945" w:rsidRPr="004F6945" w:rsidRDefault="004F6945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запросов для изменения данных в БД во временном порядке в соответствие с происходящими событиями.</w:t>
      </w:r>
    </w:p>
    <w:p w:rsidR="004F6945" w:rsidRPr="00B33CFC" w:rsidRDefault="004F6945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запросов в текстовом файле и передача запросов в БД при наличии соединения с интернетом</w:t>
      </w:r>
      <w:r w:rsidR="00B33CFC">
        <w:rPr>
          <w:rFonts w:ascii="Times New Roman" w:hAnsi="Times New Roman" w:cs="Times New Roman"/>
          <w:sz w:val="24"/>
          <w:szCs w:val="24"/>
        </w:rPr>
        <w:t>.</w:t>
      </w:r>
    </w:p>
    <w:p w:rsidR="00B33CFC" w:rsidRPr="004F6945" w:rsidRDefault="00B33CFC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Передачу данных в БД при восстановлении соединения с интернетом</w:t>
      </w:r>
    </w:p>
    <w:p w:rsidR="004F6945" w:rsidRPr="00312687" w:rsidRDefault="00312687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Произведение расчетов о остатках расходных материалов, продажах и отработанном времени сотрудником.</w:t>
      </w:r>
    </w:p>
    <w:p w:rsidR="00312687" w:rsidRPr="00172A6A" w:rsidRDefault="00312687" w:rsidP="004F6945">
      <w:pPr>
        <w:pStyle w:val="a3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сообщения о критических остатках расходных материалов.</w:t>
      </w:r>
    </w:p>
    <w:p w:rsidR="00172A6A" w:rsidRDefault="00172A6A" w:rsidP="00172A6A">
      <w:pPr>
        <w:pStyle w:val="a3"/>
        <w:spacing w:after="0" w:line="288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172A6A" w:rsidRPr="004F6945" w:rsidRDefault="00172A6A" w:rsidP="00172A6A">
      <w:pPr>
        <w:pStyle w:val="a3"/>
        <w:spacing w:after="0" w:line="288" w:lineRule="auto"/>
        <w:ind w:left="1287"/>
        <w:rPr>
          <w:rFonts w:ascii="Times New Roman" w:hAnsi="Times New Roman" w:cs="Times New Roman"/>
          <w:b/>
          <w:sz w:val="24"/>
          <w:szCs w:val="24"/>
        </w:rPr>
      </w:pPr>
    </w:p>
    <w:sectPr w:rsidR="00172A6A" w:rsidRPr="004F6945" w:rsidSect="0064186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3025C"/>
    <w:multiLevelType w:val="hybridMultilevel"/>
    <w:tmpl w:val="875A2AB0"/>
    <w:lvl w:ilvl="0" w:tplc="133E87E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B134165"/>
    <w:multiLevelType w:val="hybridMultilevel"/>
    <w:tmpl w:val="ED9641C0"/>
    <w:lvl w:ilvl="0" w:tplc="43BCE968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BBB1C2A"/>
    <w:multiLevelType w:val="hybridMultilevel"/>
    <w:tmpl w:val="705291C8"/>
    <w:lvl w:ilvl="0" w:tplc="43BCE968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7316118"/>
    <w:multiLevelType w:val="hybridMultilevel"/>
    <w:tmpl w:val="B9D84436"/>
    <w:lvl w:ilvl="0" w:tplc="8A36D29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6B"/>
    <w:rsid w:val="00006D2F"/>
    <w:rsid w:val="0011372A"/>
    <w:rsid w:val="00156B14"/>
    <w:rsid w:val="00172A6A"/>
    <w:rsid w:val="001C2941"/>
    <w:rsid w:val="00312687"/>
    <w:rsid w:val="00415CAA"/>
    <w:rsid w:val="004F6945"/>
    <w:rsid w:val="00624C1E"/>
    <w:rsid w:val="0064186B"/>
    <w:rsid w:val="006A073A"/>
    <w:rsid w:val="007734DC"/>
    <w:rsid w:val="008F78F5"/>
    <w:rsid w:val="00964E26"/>
    <w:rsid w:val="009D6A64"/>
    <w:rsid w:val="00A05E79"/>
    <w:rsid w:val="00B33CFC"/>
    <w:rsid w:val="00C67B6B"/>
    <w:rsid w:val="00CA0406"/>
    <w:rsid w:val="00F2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6D0CA-0E98-4332-89D0-7DB86DD9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F98E-1C36-4543-A68A-B5B2DBB7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Пахомов</dc:creator>
  <cp:keywords/>
  <dc:description/>
  <cp:lastModifiedBy>Илья Пахомов</cp:lastModifiedBy>
  <cp:revision>5</cp:revision>
  <dcterms:created xsi:type="dcterms:W3CDTF">2016-03-11T05:36:00Z</dcterms:created>
  <dcterms:modified xsi:type="dcterms:W3CDTF">2016-03-11T06:32:00Z</dcterms:modified>
</cp:coreProperties>
</file>