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itrus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123524"/>
          <w:sz w:val="26"/>
        </w:rPr>
        <w:t>UNIVERSIDAD TECNOLÓGICA NACIONAL</w:t>
      </w:r>
    </w:p>
    <w:p>
      <w:pPr>
        <w:spacing w:after="800"/>
        <w:jc w:val="center"/>
      </w:pPr>
      <w:r>
        <w:rPr>
          <w:b/>
          <w:i w:val="0"/>
          <w:color w:val="123524"/>
          <w:sz w:val="22"/>
        </w:rPr>
        <w:t>FACULTAD REGIONAL TUCUMÁN</w:t>
      </w:r>
    </w:p>
    <w:p>
      <w:pPr>
        <w:spacing w:after="120"/>
        <w:jc w:val="center"/>
      </w:pPr>
      <w:r>
        <w:rPr>
          <w:b/>
          <w:i w:val="0"/>
          <w:color w:val="123524"/>
          <w:sz w:val="52"/>
        </w:rPr>
        <w:t>Manual de usuario</w:t>
      </w:r>
    </w:p>
    <w:p>
      <w:pPr>
        <w:spacing w:after="800"/>
        <w:jc w:val="center"/>
      </w:pPr>
      <w:r>
        <w:rPr>
          <w:b w:val="0"/>
          <w:i/>
          <w:color w:val="E8871E"/>
          <w:sz w:val="26"/>
        </w:rPr>
        <w:t>Sistema de gestión CitrusCode — Mayoristas, productores y administración</w:t>
      </w:r>
    </w:p>
    <w:p>
      <w:pPr>
        <w:spacing w:after="80"/>
        <w:jc w:val="center"/>
      </w:pPr>
      <w:r>
        <w:rPr>
          <w:b w:val="0"/>
          <w:i w:val="0"/>
          <w:color w:val="152018"/>
          <w:sz w:val="22"/>
        </w:rPr>
        <w:t>Cátedra: Administración de Sistemas Informáticos</w:t>
      </w:r>
    </w:p>
    <w:p>
      <w:pPr>
        <w:spacing w:after="80"/>
        <w:jc w:val="center"/>
      </w:pPr>
      <w:r>
        <w:rPr>
          <w:b w:val="0"/>
          <w:i w:val="0"/>
          <w:color w:val="152018"/>
          <w:sz w:val="22"/>
        </w:rPr>
        <w:t>Comisión 4K1 · Grupo 13</w:t>
      </w:r>
    </w:p>
    <w:p>
      <w:pPr>
        <w:spacing w:after="600"/>
        <w:jc w:val="center"/>
      </w:pPr>
      <w:r>
        <w:rPr>
          <w:b w:val="0"/>
          <w:i w:val="0"/>
          <w:color w:val="152018"/>
          <w:sz w:val="22"/>
        </w:rPr>
        <w:t>Empresa: CitrusCode</w:t>
      </w:r>
    </w:p>
    <w:p>
      <w:pPr>
        <w:spacing w:after="80"/>
        <w:jc w:val="center"/>
      </w:pPr>
      <w:r>
        <w:rPr>
          <w:b/>
          <w:i w:val="0"/>
          <w:color w:val="2E8B4F"/>
          <w:sz w:val="24"/>
        </w:rPr>
        <w:t>Integrantes</w:t>
      </w:r>
    </w:p>
    <w:p>
      <w:pPr>
        <w:spacing w:after="40"/>
        <w:jc w:val="center"/>
      </w:pPr>
      <w:r>
        <w:rPr>
          <w:b w:val="0"/>
          <w:i w:val="0"/>
          <w:color w:val="152018"/>
          <w:sz w:val="22"/>
        </w:rPr>
        <w:t>Fabrizio José Santillán Giuliano</w:t>
      </w:r>
    </w:p>
    <w:p>
      <w:pPr>
        <w:spacing w:after="40"/>
        <w:jc w:val="center"/>
      </w:pPr>
      <w:r>
        <w:rPr>
          <w:b w:val="0"/>
          <w:i w:val="0"/>
          <w:color w:val="152018"/>
          <w:sz w:val="22"/>
        </w:rPr>
        <w:t>Tomás Andrés Recalde</w:t>
      </w:r>
    </w:p>
    <w:p>
      <w:pPr>
        <w:spacing w:after="40"/>
        <w:jc w:val="center"/>
      </w:pPr>
      <w:r>
        <w:rPr>
          <w:b w:val="0"/>
          <w:i w:val="0"/>
          <w:color w:val="152018"/>
          <w:sz w:val="22"/>
        </w:rPr>
        <w:t>Felicitas Rallé</w:t>
      </w:r>
    </w:p>
    <w:p>
      <w:pPr>
        <w:spacing w:after="40"/>
        <w:jc w:val="center"/>
      </w:pPr>
      <w:r>
        <w:rPr>
          <w:b w:val="0"/>
          <w:i w:val="0"/>
          <w:color w:val="152018"/>
          <w:sz w:val="22"/>
        </w:rPr>
        <w:t>Lucas Valentín Roldán</w:t>
      </w:r>
    </w:p>
    <w:p>
      <w:pPr>
        <w:spacing w:after="720"/>
      </w:pPr>
    </w:p>
    <w:p>
      <w:pPr>
        <w:spacing w:after="80"/>
        <w:jc w:val="center"/>
      </w:pPr>
      <w:r>
        <w:rPr>
          <w:b w:val="0"/>
          <w:i w:val="0"/>
          <w:color w:val="5B6B60"/>
          <w:sz w:val="22"/>
        </w:rPr>
        <w:t>Octubre de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jc w:val="both"/>
      </w:pPr>
      <w:r>
        <w:t>Este manual explica, paso a paso, cómo usar el sistema CitrusCode según el rol de cada usuario. Empezá por el capítulo 1 y después pasá al capítulo de tu rol.</w:t>
      </w:r>
    </w:p>
    <w:p>
      <w:pPr>
        <w:spacing w:after="60"/>
        <w:ind w:left="0"/>
        <w:tabs>
          <w:tab w:val="right" w:leader="dot" w:pos="9807"/>
        </w:tabs>
      </w:pPr>
      <w:r>
        <w:rPr>
          <w:b/>
          <w:color w:val="123524"/>
          <w:sz w:val="21"/>
        </w:rPr>
        <w:t>1. Manual de usuario — Primeros pasos</w:t>
      </w:r>
      <w:r>
        <w:rPr>
          <w:b/>
          <w:sz w:val="20"/>
        </w:rPr>
        <w:tab/>
        <w:t>3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1.1 Requisitos para usar el sistema</w:t>
      </w:r>
      <w:r>
        <w:rPr>
          <w:b w:val="0"/>
          <w:sz w:val="19"/>
        </w:rPr>
        <w:tab/>
        <w:t>3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1.2 Ingresar al sistema</w:t>
      </w:r>
      <w:r>
        <w:rPr>
          <w:b w:val="0"/>
          <w:sz w:val="19"/>
        </w:rPr>
        <w:tab/>
        <w:t>3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1.3 Crear una cuenta</w:t>
      </w:r>
      <w:r>
        <w:rPr>
          <w:b w:val="0"/>
          <w:sz w:val="19"/>
        </w:rPr>
        <w:tab/>
        <w:t>4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1.4 Cómo está organizada la pantalla</w:t>
      </w:r>
      <w:r>
        <w:rPr>
          <w:b w:val="0"/>
          <w:sz w:val="19"/>
        </w:rPr>
        <w:tab/>
        <w:t>4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1.5 Mi perfil</w:t>
      </w:r>
      <w:r>
        <w:rPr>
          <w:b w:val="0"/>
          <w:sz w:val="19"/>
        </w:rPr>
        <w:tab/>
        <w:t>5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1.6 Instalar la aplicación y modo oscuro</w:t>
      </w:r>
      <w:r>
        <w:rPr>
          <w:b w:val="0"/>
          <w:sz w:val="19"/>
        </w:rPr>
        <w:tab/>
        <w:t>5</w:t>
      </w:r>
    </w:p>
    <w:p>
      <w:pPr>
        <w:spacing w:after="60"/>
        <w:ind w:left="0"/>
        <w:tabs>
          <w:tab w:val="right" w:leader="dot" w:pos="9807"/>
        </w:tabs>
      </w:pPr>
      <w:r>
        <w:rPr>
          <w:b/>
          <w:color w:val="123524"/>
          <w:sz w:val="21"/>
        </w:rPr>
        <w:t>2. Manual de usuario — Mayorista</w:t>
      </w:r>
      <w:r>
        <w:rPr>
          <w:b/>
          <w:sz w:val="20"/>
        </w:rPr>
        <w:tab/>
        <w:t>6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2.1 Explorar el catálogo</w:t>
      </w:r>
      <w:r>
        <w:rPr>
          <w:b w:val="0"/>
          <w:sz w:val="19"/>
        </w:rPr>
        <w:tab/>
        <w:t>6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2.2 Hacer un pedido</w:t>
      </w:r>
      <w:r>
        <w:rPr>
          <w:b w:val="0"/>
          <w:sz w:val="19"/>
        </w:rPr>
        <w:tab/>
        <w:t>6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2.3 Seguir mis pedidos</w:t>
      </w:r>
      <w:r>
        <w:rPr>
          <w:b w:val="0"/>
          <w:sz w:val="19"/>
        </w:rPr>
        <w:tab/>
        <w:t>7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2.4 Trazabilidad y mapa del recorrido</w:t>
      </w:r>
      <w:r>
        <w:rPr>
          <w:b w:val="0"/>
          <w:sz w:val="19"/>
        </w:rPr>
        <w:tab/>
        <w:t>7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2.5 Chats y cotizaciones</w:t>
      </w:r>
      <w:r>
        <w:rPr>
          <w:b w:val="0"/>
          <w:sz w:val="19"/>
        </w:rPr>
        <w:tab/>
        <w:t>8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2.6 Seguimiento y alertas</w:t>
      </w:r>
      <w:r>
        <w:rPr>
          <w:b w:val="0"/>
          <w:sz w:val="19"/>
        </w:rPr>
        <w:tab/>
        <w:t>10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2.7 Calendario de cosecha y reservas</w:t>
      </w:r>
      <w:r>
        <w:rPr>
          <w:b w:val="0"/>
          <w:sz w:val="19"/>
        </w:rPr>
        <w:tab/>
        <w:t>10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2.8 Facturas, evolución de precios y ranking</w:t>
      </w:r>
      <w:r>
        <w:rPr>
          <w:b w:val="0"/>
          <w:sz w:val="19"/>
        </w:rPr>
        <w:tab/>
        <w:t>12</w:t>
      </w:r>
    </w:p>
    <w:p>
      <w:pPr>
        <w:spacing w:after="60"/>
        <w:ind w:left="0"/>
        <w:tabs>
          <w:tab w:val="right" w:leader="dot" w:pos="9807"/>
        </w:tabs>
      </w:pPr>
      <w:r>
        <w:rPr>
          <w:b/>
          <w:color w:val="123524"/>
          <w:sz w:val="21"/>
        </w:rPr>
        <w:t>3. Manual de usuario — Productor</w:t>
      </w:r>
      <w:r>
        <w:rPr>
          <w:b/>
          <w:sz w:val="20"/>
        </w:rPr>
        <w:tab/>
        <w:t>13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3.1 Publicar un producto</w:t>
      </w:r>
      <w:r>
        <w:rPr>
          <w:b w:val="0"/>
          <w:sz w:val="19"/>
        </w:rPr>
        <w:tab/>
        <w:t>13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3.2 Editar, reponer y eliminar</w:t>
      </w:r>
      <w:r>
        <w:rPr>
          <w:b w:val="0"/>
          <w:sz w:val="19"/>
        </w:rPr>
        <w:tab/>
        <w:t>13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3.3 Atender pedidos recibidos</w:t>
      </w:r>
      <w:r>
        <w:rPr>
          <w:b w:val="0"/>
          <w:sz w:val="19"/>
        </w:rPr>
        <w:tab/>
        <w:t>14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3.4 Chats y respuesta a cotizaciones</w:t>
      </w:r>
      <w:r>
        <w:rPr>
          <w:b w:val="0"/>
          <w:sz w:val="19"/>
        </w:rPr>
        <w:tab/>
        <w:t>14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3.5 Anunciar cosechas en el calendario</w:t>
      </w:r>
      <w:r>
        <w:rPr>
          <w:b w:val="0"/>
          <w:sz w:val="19"/>
        </w:rPr>
        <w:tab/>
        <w:t>15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3.6 Ganancias, reputación y software a medida</w:t>
      </w:r>
      <w:r>
        <w:rPr>
          <w:b w:val="0"/>
          <w:sz w:val="19"/>
        </w:rPr>
        <w:tab/>
        <w:t>16</w:t>
      </w:r>
    </w:p>
    <w:p>
      <w:pPr>
        <w:spacing w:after="60"/>
        <w:ind w:left="0"/>
        <w:tabs>
          <w:tab w:val="right" w:leader="dot" w:pos="9807"/>
        </w:tabs>
      </w:pPr>
      <w:r>
        <w:rPr>
          <w:b/>
          <w:color w:val="123524"/>
          <w:sz w:val="21"/>
        </w:rPr>
        <w:t>4. Manual de usuario — Administración</w:t>
      </w:r>
      <w:r>
        <w:rPr>
          <w:b/>
          <w:sz w:val="20"/>
        </w:rPr>
        <w:tab/>
        <w:t>18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4.1 Dashboard</w:t>
      </w:r>
      <w:r>
        <w:rPr>
          <w:b w:val="0"/>
          <w:sz w:val="19"/>
        </w:rPr>
        <w:tab/>
        <w:t>18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4.2 Pedidos y usuarios</w:t>
      </w:r>
      <w:r>
        <w:rPr>
          <w:b w:val="0"/>
          <w:sz w:val="19"/>
        </w:rPr>
        <w:tab/>
        <w:t>18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4.3 Bitácora de actividad</w:t>
      </w:r>
      <w:r>
        <w:rPr>
          <w:b w:val="0"/>
          <w:sz w:val="19"/>
        </w:rPr>
        <w:tab/>
        <w:t>19</w:t>
      </w:r>
    </w:p>
    <w:p>
      <w:pPr>
        <w:spacing w:after="40"/>
        <w:ind w:left="454"/>
        <w:tabs>
          <w:tab w:val="right" w:leader="dot" w:pos="9807"/>
        </w:tabs>
      </w:pPr>
      <w:r>
        <w:rPr>
          <w:b w:val="0"/>
          <w:color w:val="152018"/>
          <w:sz w:val="19"/>
        </w:rPr>
        <w:t>4.4 Ranking, precios y software a medida</w:t>
      </w:r>
      <w:r>
        <w:rPr>
          <w:b w:val="0"/>
          <w:sz w:val="19"/>
        </w:rPr>
        <w:tab/>
        <w:t>21</w:t>
      </w:r>
    </w:p>
    <w:p>
      <w:pPr>
        <w:spacing w:after="60"/>
        <w:ind w:left="0"/>
        <w:tabs>
          <w:tab w:val="right" w:leader="dot" w:pos="9807"/>
        </w:tabs>
      </w:pPr>
      <w:r>
        <w:rPr>
          <w:b/>
          <w:color w:val="123524"/>
          <w:sz w:val="21"/>
        </w:rPr>
        <w:t>5. Preguntas frecuentes y solución de problemas</w:t>
      </w:r>
      <w:r>
        <w:rPr>
          <w:b/>
          <w:sz w:val="20"/>
        </w:rPr>
        <w:tab/>
        <w:t>22</w:t>
      </w:r>
    </w:p>
    <w:p>
      <w:r>
        <w:br w:type="page"/>
      </w:r>
    </w:p>
    <w:p>
      <w:pPr>
        <w:pStyle w:val="Heading1"/>
      </w:pPr>
      <w:r>
        <w:t>1. Manual de usuario — Primeros pasos</w:t>
      </w:r>
    </w:p>
    <w:p>
      <w:pPr>
        <w:jc w:val="both"/>
      </w:pPr>
      <w:r>
        <w:t>Este capítulo explica lo que tienen en común los tres roles: cómo entrar al sistema, cómo crear una cuenta, cómo está organizada la pantalla y cómo mantener actualizados los datos personales. Los capítulos siguientes describen, paso a paso, las tareas de cada rol.</w:t>
      </w:r>
    </w:p>
    <w:p>
      <w:pPr>
        <w:pStyle w:val="Heading2"/>
      </w:pPr>
      <w:r>
        <w:t>1.1 Requisitos para usar el sistema</w:t>
      </w:r>
    </w:p>
    <w:p>
      <w:pPr>
        <w:pStyle w:val="ListBullet"/>
        <w:spacing w:after="60"/>
        <w:jc w:val="both"/>
      </w:pPr>
      <w:r>
        <w:rPr>
          <w:b/>
        </w:rPr>
        <w:t>Dispositivo:</w:t>
      </w:r>
      <w:r>
        <w:t xml:space="preserve"> una computadora, tablet o celular con un navegador actualizado (Chrome, Edge, Firefox o Safari).</w:t>
      </w:r>
    </w:p>
    <w:p>
      <w:pPr>
        <w:pStyle w:val="ListBullet"/>
        <w:spacing w:after="60"/>
        <w:jc w:val="both"/>
      </w:pPr>
      <w:r>
        <w:rPr>
          <w:b/>
        </w:rPr>
        <w:t>Conexión a internet:</w:t>
      </w:r>
      <w:r>
        <w:t xml:space="preserve"> los pedidos, el stock, los chats y las cotizaciones se guardan en la nube, por lo que se necesita conexión para operar.</w:t>
      </w:r>
    </w:p>
    <w:p>
      <w:pPr>
        <w:pStyle w:val="ListBullet"/>
        <w:spacing w:after="60"/>
        <w:jc w:val="both"/>
      </w:pPr>
      <w:r>
        <w:rPr>
          <w:b/>
        </w:rPr>
        <w:t>Una cuenta:</w:t>
      </w:r>
      <w:r>
        <w:t xml:space="preserve"> cada persona entra con su correo y su contraseña. El rol (Mayorista, Productor o Administración) se elige al registrarse y no se puede cambiar después.</w:t>
      </w:r>
    </w:p>
    <w:p>
      <w:pPr>
        <w:pStyle w:val="ListBullet"/>
        <w:spacing w:after="60"/>
        <w:jc w:val="both"/>
      </w:pPr>
      <w:r>
        <w:rPr>
          <w:b/>
        </w:rPr>
        <w:t>Dirección:</w:t>
      </w:r>
      <w:r>
        <w:t xml:space="preserve"> https://citruscode.netlify.app/ — no hay que instalar nada, aunque el sistema puede instalarse como aplicación (ver punto 1.6).</w:t>
      </w:r>
    </w:p>
    <w:p>
      <w:pPr>
        <w:pStyle w:val="Heading2"/>
      </w:pPr>
      <w:r>
        <w:t>1.2 Ingresar al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Abrí https://citruscode.netlify.app/ en el navegador.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 el recuadro </w:t>
            </w:r>
            <w:r>
              <w:rPr>
                <w:b/>
              </w:rPr>
              <w:t>Ingresar al sistema</w:t>
            </w:r>
            <w:r>
              <w:t xml:space="preserve">, dejá seleccionada la pestaña </w:t>
            </w:r>
            <w:r>
              <w:rPr>
                <w:b/>
              </w:rPr>
              <w:t>Iniciar sesión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Escribí tu </w:t>
            </w:r>
            <w:r>
              <w:rPr>
                <w:b/>
              </w:rPr>
              <w:t>correo electrónico</w:t>
            </w:r>
            <w:r>
              <w:t xml:space="preserve"> y tu </w:t>
            </w:r>
            <w:r>
              <w:rPr>
                <w:b/>
              </w:rPr>
              <w:t>contraseña</w:t>
            </w:r>
            <w:r>
              <w:t>. El ícono del ojo muestra u oculta lo que escribiste.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Ingresar</w:t>
            </w:r>
            <w:r>
              <w:t>. El sistema abre la sección principal de tu rol: el catálogo para el mayorista, tus publicaciones para el productor y el dashboard para la administración.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ingr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1. Pantalla de ingreso al sistema.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8B4F"/>
          <w:left w:val="single" w:sz="6" w:space="0" w:color="2E8B4F"/>
          <w:bottom w:val="single" w:sz="6" w:space="0" w:color="2E8B4F"/>
          <w:right w:val="single" w:sz="6" w:space="0" w:color="2E8B4F"/>
          <w:insideH w:val="single" w:sz="6" w:space="0" w:color="2E8B4F"/>
          <w:insideV w:val="single" w:sz="6" w:space="0" w:color="2E8B4F"/>
        </w:tblBorders>
        <w:tblCellMar>
          <w:top w:w="90" w:type="dxa"/>
          <w:bottom w:w="90" w:type="dxa"/>
          <w:left w:w="140" w:type="dxa"/>
          <w:right w:w="140" w:type="dxa"/>
        </w:tblCellMar>
      </w:tblPr>
      <w:tblGrid>
        <w:gridCol w:w="9836"/>
      </w:tblGrid>
      <w:tr>
        <w:trPr>
          <w:cantSplit/>
        </w:trPr>
        <w:tc>
          <w:tcPr>
            <w:tcW w:type="dxa" w:w="9836"/>
            <w:shd w:val="clear" w:color="auto" w:fill="EAF4EC"/>
          </w:tcPr>
          <w:p>
            <w:pPr>
              <w:spacing w:after="0"/>
            </w:pPr>
            <w:r>
              <w:rPr>
                <w:b/>
                <w:color w:val="2E8B4F"/>
              </w:rPr>
              <w:t xml:space="preserve">Consejo: </w:t>
            </w:r>
            <w:r>
              <w:t xml:space="preserve">si olvidaste la contraseña, escribí tu correo y tocá </w:t>
            </w:r>
            <w:r>
              <w:rPr>
                <w:b/>
              </w:rPr>
              <w:t>¿Olvidaste tu contraseña?</w:t>
            </w:r>
            <w:r>
              <w:t>. Te llega un enlace para crear una nueva. Revisá también la carpeta de correo no deseado.</w:t>
            </w:r>
          </w:p>
        </w:tc>
      </w:tr>
    </w:tbl>
    <w:p>
      <w:pPr>
        <w:spacing w:after="40"/>
      </w:pPr>
    </w:p>
    <w:p>
      <w:pPr>
        <w:pStyle w:val="Heading2"/>
      </w:pPr>
      <w:r>
        <w:t>1.3 Crear una cuenta</w:t>
      </w:r>
    </w:p>
    <w:p>
      <w:pPr>
        <w:jc w:val="both"/>
      </w:pPr>
      <w:r>
        <w:t>Cualquier empresa puede registrarse por su cuenta como mayorista o como productor. El alta como administración está reservada al equipo de CitrusCode.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 la pantalla de ingreso, tocá la pestaña </w:t>
            </w:r>
            <w:r>
              <w:rPr>
                <w:b/>
              </w:rPr>
              <w:t>Registrarme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Completá </w:t>
            </w:r>
            <w:r>
              <w:rPr>
                <w:b/>
              </w:rPr>
              <w:t>nombre y apellido</w:t>
            </w:r>
            <w:r>
              <w:t xml:space="preserve"> y elegí tu </w:t>
            </w:r>
            <w:r>
              <w:rPr>
                <w:b/>
              </w:rPr>
              <w:t>rol en el sistema</w:t>
            </w:r>
            <w:r>
              <w:t xml:space="preserve">: </w:t>
            </w:r>
            <w:r>
              <w:rPr>
                <w:i/>
              </w:rPr>
              <w:t>Mayorista</w:t>
            </w:r>
            <w:r>
              <w:t xml:space="preserve"> si comprás por volumen, </w:t>
            </w:r>
            <w:r>
              <w:rPr>
                <w:i/>
              </w:rPr>
              <w:t>Productor</w:t>
            </w:r>
            <w:r>
              <w:t xml:space="preserve"> si vendés tu cosecha.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Escribí el nombre de tu </w:t>
            </w:r>
            <w:r>
              <w:rPr>
                <w:b/>
              </w:rPr>
              <w:t>empresa, finca o cooperativa</w:t>
            </w:r>
            <w:r>
              <w:t xml:space="preserve">, tu </w:t>
            </w:r>
            <w:r>
              <w:rPr>
                <w:b/>
              </w:rPr>
              <w:t>DNI o CUIT</w:t>
            </w:r>
            <w:r>
              <w:t xml:space="preserve"> (solo números) y tu </w:t>
            </w:r>
            <w:r>
              <w:rPr>
                <w:b/>
              </w:rPr>
              <w:t>teléfono</w:t>
            </w:r>
            <w:r>
              <w:t xml:space="preserve"> con característica.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Cargá tu </w:t>
            </w:r>
            <w:r>
              <w:rPr>
                <w:b/>
              </w:rPr>
              <w:t>dirección completa</w:t>
            </w:r>
            <w:r>
              <w:t>: calle, número, ciudad y provincia. Es la dirección a la que el productor envía la mercadería y la que se usa para ubicarte en el mapa.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Elegí un </w:t>
            </w:r>
            <w:r>
              <w:rPr>
                <w:b/>
              </w:rPr>
              <w:t>correo</w:t>
            </w:r>
            <w:r>
              <w:t xml:space="preserve"> y una </w:t>
            </w:r>
            <w:r>
              <w:rPr>
                <w:b/>
              </w:rPr>
              <w:t>contraseña</w:t>
            </w:r>
            <w:r>
              <w:t xml:space="preserve"> de al menos seis caracteres y tocá </w:t>
            </w:r>
            <w:r>
              <w:rPr>
                <w:b/>
              </w:rPr>
              <w:t>Crear cuenta</w:t>
            </w:r>
            <w:r>
              <w:t>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b-regis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2. Formulario de registro con los datos comerciales.</w:t>
      </w:r>
    </w:p>
    <w:p>
      <w:pPr>
        <w:jc w:val="both"/>
      </w:pPr>
      <w:r>
        <w:t>Si algún dato no es válido, el sistema explica exactamente qué corregir: por ejemplo, que el DNI o CUIT debe tener entre siete y once números, o que el teléfono no debe incluir el 0 ni el 15. Al crear la cuenta, el sistema ubica tu dirección en el mapa de forma automática.</w:t>
      </w:r>
    </w:p>
    <w:p>
      <w:pPr>
        <w:pStyle w:val="Heading2"/>
      </w:pPr>
      <w:r>
        <w:t>1.4 Cómo está organizada la pantalla</w:t>
      </w:r>
    </w:p>
    <w:p>
      <w:pPr>
        <w:pStyle w:val="ListBullet"/>
        <w:spacing w:after="60"/>
        <w:jc w:val="both"/>
      </w:pPr>
      <w:r>
        <w:rPr>
          <w:b/>
        </w:rPr>
        <w:t>Barra superior:</w:t>
      </w:r>
      <w:r>
        <w:t xml:space="preserve"> el logo, el botón </w:t>
      </w:r>
      <w:r>
        <w:rPr>
          <w:i/>
        </w:rPr>
        <w:t>Volver al sitio</w:t>
      </w:r>
      <w:r>
        <w:t xml:space="preserve">, el indicador </w:t>
      </w:r>
      <w:r>
        <w:rPr>
          <w:i/>
        </w:rPr>
        <w:t>Conectado</w:t>
      </w:r>
      <w:r>
        <w:t xml:space="preserve"> (muestra que los datos llegan en tiempo real), tu nombre con el rol, </w:t>
      </w:r>
      <w:r>
        <w:rPr>
          <w:i/>
        </w:rPr>
        <w:t>Cerrar sesión</w:t>
      </w:r>
      <w:r>
        <w:t xml:space="preserve"> y el botón de </w:t>
      </w:r>
      <w:r>
        <w:rPr>
          <w:b/>
        </w:rPr>
        <w:t>modo claro / oscuro</w:t>
      </w:r>
      <w:r>
        <w:t>.</w:t>
      </w:r>
    </w:p>
    <w:p>
      <w:pPr>
        <w:pStyle w:val="ListBullet"/>
        <w:spacing w:after="60"/>
        <w:jc w:val="both"/>
      </w:pPr>
      <w:r>
        <w:rPr>
          <w:b/>
        </w:rPr>
        <w:t>Tarjeta de usuario:</w:t>
      </w:r>
      <w:r>
        <w:t xml:space="preserve"> a la izquierda, tu nombre, tu empresa y tu rol. Al tocar tu nombre en la barra superior se abre </w:t>
      </w:r>
      <w:r>
        <w:rPr>
          <w:b/>
        </w:rPr>
        <w:t>Mi perfil</w:t>
      </w:r>
      <w:r>
        <w:t>.</w:t>
      </w:r>
    </w:p>
    <w:p>
      <w:pPr>
        <w:pStyle w:val="ListBullet"/>
        <w:spacing w:after="60"/>
        <w:jc w:val="both"/>
      </w:pPr>
      <w:r>
        <w:rPr>
          <w:b/>
        </w:rPr>
        <w:t>Menú:</w:t>
      </w:r>
      <w:r>
        <w:t xml:space="preserve"> las secciones de tu rol. Los números en círculo amarillo avisan que hay algo para mirar: mensajes sin leer, cotizaciones por responder, pedidos por confirmar o novedades de precios.</w:t>
      </w:r>
    </w:p>
    <w:p>
      <w:pPr>
        <w:pStyle w:val="ListBullet"/>
        <w:spacing w:after="60"/>
        <w:jc w:val="both"/>
      </w:pPr>
      <w:r>
        <w:rPr>
          <w:b/>
        </w:rPr>
        <w:t>Área principal:</w:t>
      </w:r>
      <w:r>
        <w:t xml:space="preserve"> la sección elegida. Todo se actualiza solo: no hace falta recargar la página.</w:t>
      </w:r>
    </w:p>
    <w:p>
      <w:pPr>
        <w:pStyle w:val="ListBullet"/>
        <w:spacing w:after="60"/>
        <w:jc w:val="both"/>
      </w:pPr>
      <w:r>
        <w:rPr>
          <w:b/>
        </w:rPr>
        <w:t>Avisos:</w:t>
      </w:r>
      <w:r>
        <w:t xml:space="preserve"> los mensajes breves que aparecen abajo al centro confirman cada acción («Pedido confirmado», «Cotización enviada») o avisan de un problema.</w:t>
      </w:r>
    </w:p>
    <w:p>
      <w:pPr>
        <w:jc w:val="both"/>
      </w:pPr>
      <w:r>
        <w:t>En el celular, el menú se convierte en una barra horizontal que se desliza con el dedo, y las tablas anchas (como el calendario de cosecha) se pueden desplazar hacia los costados.</w:t>
      </w:r>
    </w:p>
    <w:p>
      <w:pPr>
        <w:pStyle w:val="Heading2"/>
      </w:pPr>
      <w:r>
        <w:t>1.5 Mi perfil</w:t>
      </w:r>
    </w:p>
    <w:p>
      <w:pPr>
        <w:jc w:val="both"/>
      </w:pPr>
      <w:r>
        <w:t xml:space="preserve">Desde </w:t>
      </w:r>
      <w:r>
        <w:rPr>
          <w:b/>
        </w:rPr>
        <w:t>Mi perfil</w:t>
      </w:r>
      <w:r>
        <w:t xml:space="preserve"> se actualizan el nombre, la empresa, el DNI o CUIT, el teléfono y la dirección. El correo y el rol se muestran bloqueados a propósito: el correo identifica la cuenta y el rol define los permisos.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Tocá tu nombre en la barra superior.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Modificá los datos que necesites. Se aplican las mismas validaciones que en el registro.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Guardar cambios</w:t>
            </w:r>
            <w:r>
              <w:t>. Debajo del formulario, el indicador 📍 confirma si tu dirección quedó ubicada en el mapa.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ay-perf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3. Mi perfil, con el indicador de ubicación en el mapa.</w:t>
      </w:r>
    </w:p>
    <w:p>
      <w:pPr>
        <w:pStyle w:val="Heading2"/>
      </w:pPr>
      <w:r>
        <w:t>1.6 Instalar la aplicación y modo oscuro</w:t>
      </w:r>
    </w:p>
    <w:p>
      <w:pPr>
        <w:jc w:val="both"/>
      </w:pPr>
      <w:r>
        <w:t xml:space="preserve">CitrusCode es una aplicación web instalable. En la computadora y en Android aparece el botón </w:t>
      </w:r>
      <w:r>
        <w:rPr>
          <w:b/>
        </w:rPr>
        <w:t>Instalar la app</w:t>
      </w:r>
      <w:r>
        <w:t xml:space="preserve"> debajo del menú: al tocarlo, el sistema queda con su propio ícono en el escritorio o en la pantalla de inicio y se abre en una ventana propia. En iPhone se instala desde el menú </w:t>
      </w:r>
      <w:r>
        <w:rPr>
          <w:i/>
        </w:rPr>
        <w:t>Compartir → Agregar a inicio</w:t>
      </w:r>
      <w:r>
        <w:t xml:space="preserve"> de Safari.</w:t>
      </w:r>
    </w:p>
    <w:p>
      <w:pPr>
        <w:jc w:val="both"/>
      </w:pPr>
      <w:r>
        <w:t>El botón con forma de luna o sol, arriba a la derecha, alterna entre el modo claro y el oscuro. El sistema recuerda la elección en ese dispositivo y, si nunca se eligió, sigue la configuración del sistema operativo.</w:t>
      </w:r>
    </w:p>
    <w:p>
      <w:r>
        <w:br w:type="page"/>
      </w:r>
    </w:p>
    <w:p>
      <w:pPr>
        <w:pStyle w:val="Heading1"/>
      </w:pPr>
      <w:r>
        <w:t>2. Manual de usuario — Mayorista</w:t>
      </w:r>
    </w:p>
    <w:p>
      <w:pPr>
        <w:jc w:val="both"/>
      </w:pPr>
      <w:r>
        <w:t>El mayorista es el comprador: distribuidoras, exportadoras y supermercados que se abastecen por volumen. Este capítulo recorre todas sus tareas en el orden en que suelen hacerse.</w:t>
      </w:r>
    </w:p>
    <w:p>
      <w:pPr>
        <w:pStyle w:val="Heading2"/>
      </w:pPr>
      <w:r>
        <w:t>2.1 Explorar el catálogo</w:t>
      </w:r>
    </w:p>
    <w:p>
      <w:pPr>
        <w:jc w:val="both"/>
      </w:pPr>
      <w:r>
        <w:t xml:space="preserve">El </w:t>
      </w:r>
      <w:r>
        <w:rPr>
          <w:b/>
        </w:rPr>
        <w:t>Catálogo y nuevo pedido</w:t>
      </w:r>
      <w:r>
        <w:t xml:space="preserve"> muestra todo lo que publican los productores. Cada tarjeta indica el producto, el productor y su calificación promedio, el precio por kilo o por litro (con una flecha si subió o bajó), el stock disponible con una barra de nivel y el pedido mínimo.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y-cata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4. Catálogo mayorista con filtros, buscador y tarjetas de producto.</w:t>
      </w:r>
    </w:p>
    <w:p>
      <w:pPr>
        <w:pStyle w:val="ListBullet"/>
        <w:spacing w:after="60"/>
        <w:jc w:val="both"/>
      </w:pPr>
      <w:r>
        <w:rPr>
          <w:b/>
        </w:rPr>
        <w:t>Categorías:</w:t>
      </w:r>
      <w:r>
        <w:t xml:space="preserve"> los botones Todos, Limón, Naranja, Mandarina, Pomelo y Subproductos filtran la oferta. El número indica cuántas publicaciones hay en cada una.</w:t>
      </w:r>
    </w:p>
    <w:p>
      <w:pPr>
        <w:pStyle w:val="ListBullet"/>
        <w:spacing w:after="60"/>
        <w:jc w:val="both"/>
      </w:pPr>
      <w:r>
        <w:rPr>
          <w:b/>
        </w:rPr>
        <w:t>Buscar:</w:t>
      </w:r>
      <w:r>
        <w:t xml:space="preserve"> escribí parte del nombre del producto o del productor. La tecla </w:t>
      </w:r>
      <w:r>
        <w:rPr>
          <w:rFonts w:ascii="Consolas" w:hAnsi="Consolas"/>
          <w:color w:val="123524"/>
          <w:sz w:val="19"/>
        </w:rPr>
        <w:t>/</w:t>
      </w:r>
      <w:r>
        <w:t xml:space="preserve"> lleva directamente al buscador.</w:t>
      </w:r>
    </w:p>
    <w:p>
      <w:pPr>
        <w:pStyle w:val="ListBullet"/>
        <w:spacing w:after="60"/>
        <w:jc w:val="both"/>
      </w:pPr>
      <w:r>
        <w:rPr>
          <w:b/>
        </w:rPr>
        <w:t>Productor y Producto:</w:t>
      </w:r>
      <w:r>
        <w:t xml:space="preserve"> listas para ver solo lo que ofrece una finca o solo un producto.</w:t>
      </w:r>
    </w:p>
    <w:p>
      <w:pPr>
        <w:pStyle w:val="ListBullet"/>
        <w:spacing w:after="60"/>
        <w:jc w:val="both"/>
      </w:pPr>
      <w:r>
        <w:rPr>
          <w:b/>
        </w:rPr>
        <w:t>Ordenar por:</w:t>
      </w:r>
      <w:r>
        <w:t xml:space="preserve"> más recientes, menor o mayor precio, mayor stock, mejor calificados o nombre.</w:t>
      </w:r>
    </w:p>
    <w:p>
      <w:pPr>
        <w:pStyle w:val="ListBullet"/>
        <w:spacing w:after="60"/>
        <w:jc w:val="both"/>
      </w:pPr>
      <w:r>
        <w:rPr>
          <w:b/>
        </w:rPr>
        <w:t>💬 Contactar:</w:t>
      </w:r>
      <w:r>
        <w:t xml:space="preserve"> abre un chat directo con el productor de esa tarjeta.</w:t>
      </w:r>
    </w:p>
    <w:p>
      <w:pPr>
        <w:pStyle w:val="ListBullet"/>
        <w:spacing w:after="60"/>
        <w:jc w:val="both"/>
      </w:pPr>
      <w:r>
        <w:rPr>
          <w:b/>
        </w:rPr>
        <w:t>♡ Favorito:</w:t>
      </w:r>
      <w:r>
        <w:t xml:space="preserve"> marca el producto para recibir un aviso si baja su precio (ver 2.6).</w:t>
      </w:r>
    </w:p>
    <w:p>
      <w:pPr>
        <w:pStyle w:val="Heading2"/>
      </w:pPr>
      <w:r>
        <w:t>2.2 Hacer un pedido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 la tarjeta del producto, ajustá la cantidad con los botones </w:t>
            </w:r>
            <w:r>
              <w:rPr>
                <w:b/>
              </w:rPr>
              <w:t>−</w:t>
            </w:r>
            <w:r>
              <w:t xml:space="preserve"> y </w:t>
            </w:r>
            <w:r>
              <w:rPr>
                <w:b/>
              </w:rPr>
              <w:t>+</w:t>
            </w:r>
            <w:r>
              <w:t>. Arranca en el pedido mínimo y sube de a 100 kg o 100 L; no deja superar el stock disponible.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Agregar</w:t>
            </w:r>
            <w:r>
              <w:t>. El producto se suma al resumen del pedido y aparece el botón flotante del carrito abajo a la derecha.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Repetí con otros productos si querés comprar a varios productores a la vez: se genera un pedido por cada producto.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Revisá el resumen (cantidades, precios y total) y tocá </w:t>
            </w:r>
            <w:r>
              <w:rPr>
                <w:b/>
              </w:rPr>
              <w:t>Solicitar pedido mayorista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El sistema asigna a cada pedido un número correlativo (por ejemplo, CC-8846) y te lleva a </w:t>
            </w:r>
            <w:r>
              <w:rPr>
                <w:b/>
              </w:rPr>
              <w:t>Mis pedidos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8871E"/>
          <w:left w:val="single" w:sz="6" w:space="0" w:color="E8871E"/>
          <w:bottom w:val="single" w:sz="6" w:space="0" w:color="E8871E"/>
          <w:right w:val="single" w:sz="6" w:space="0" w:color="E8871E"/>
          <w:insideH w:val="single" w:sz="6" w:space="0" w:color="E8871E"/>
          <w:insideV w:val="single" w:sz="6" w:space="0" w:color="E8871E"/>
        </w:tblBorders>
        <w:tblCellMar>
          <w:top w:w="90" w:type="dxa"/>
          <w:bottom w:w="90" w:type="dxa"/>
          <w:left w:w="140" w:type="dxa"/>
          <w:right w:w="140" w:type="dxa"/>
        </w:tblCellMar>
      </w:tblPr>
      <w:tblGrid>
        <w:gridCol w:w="9836"/>
      </w:tblGrid>
      <w:tr>
        <w:trPr>
          <w:cantSplit/>
        </w:trPr>
        <w:tc>
          <w:tcPr>
            <w:tcW w:type="dxa" w:w="9836"/>
            <w:shd w:val="clear" w:color="auto" w:fill="FFF6E5"/>
          </w:tcPr>
          <w:p>
            <w:pPr>
              <w:spacing w:after="0"/>
            </w:pPr>
            <w:r>
              <w:rPr>
                <w:b/>
                <w:color w:val="E8871E"/>
              </w:rPr>
              <w:t xml:space="preserve">Importante: </w:t>
            </w:r>
            <w:r>
              <w:t>el pedido viaja con tu dirección y tu teléfono del perfil, que es lo que ve el productor para despachar. Revisá que estén al día antes de comprar.</w:t>
            </w:r>
          </w:p>
        </w:tc>
      </w:tr>
    </w:tbl>
    <w:p>
      <w:pPr>
        <w:spacing w:after="40"/>
      </w:pPr>
    </w:p>
    <w:p>
      <w:pPr>
        <w:pStyle w:val="Heading2"/>
      </w:pPr>
      <w:r>
        <w:t>2.3 Seguir mis pedidos</w:t>
      </w:r>
    </w:p>
    <w:p>
      <w:pPr>
        <w:jc w:val="both"/>
      </w:pPr>
      <w:r>
        <w:rPr>
          <w:b/>
        </w:rPr>
        <w:t>Mis pedidos</w:t>
      </w:r>
      <w:r>
        <w:t xml:space="preserve"> muestra cada compra con una barra de cinco etapas: Solicitado, Confirmado, En preparación, En tránsito y Entregado. Los cambios llegan en tiempo real a medida que el productor avanza.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y-pedi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5. Mis pedidos, con el avance de cada compra.</w:t>
      </w:r>
    </w:p>
    <w:p>
      <w:pPr>
        <w:pStyle w:val="ListBullet"/>
        <w:spacing w:after="60"/>
        <w:jc w:val="both"/>
      </w:pPr>
      <w:r>
        <w:rPr>
          <w:b/>
        </w:rPr>
        <w:t>Comprobante de pedido:</w:t>
      </w:r>
      <w:r>
        <w:t xml:space="preserve"> descarga un PDF con el detalle de la compra.</w:t>
      </w:r>
    </w:p>
    <w:p>
      <w:pPr>
        <w:pStyle w:val="ListBullet"/>
        <w:spacing w:after="60"/>
        <w:jc w:val="both"/>
      </w:pPr>
      <w:r>
        <w:rPr>
          <w:b/>
        </w:rPr>
        <w:t>Comprobante de entrega:</w:t>
      </w:r>
      <w:r>
        <w:t xml:space="preserve"> aparece cuando el pedido se entrega, junto con la factura.</w:t>
      </w:r>
    </w:p>
    <w:p>
      <w:pPr>
        <w:pStyle w:val="ListBullet"/>
        <w:spacing w:after="60"/>
        <w:jc w:val="both"/>
      </w:pPr>
      <w:r>
        <w:rPr>
          <w:b/>
        </w:rPr>
        <w:t>Repetir pedido:</w:t>
      </w:r>
      <w:r>
        <w:t xml:space="preserve"> vuelve a cargar al carrito el mismo producto y la misma cantidad (si hay stock).</w:t>
      </w:r>
    </w:p>
    <w:p>
      <w:pPr>
        <w:pStyle w:val="ListBullet"/>
        <w:spacing w:after="60"/>
        <w:jc w:val="both"/>
      </w:pPr>
      <w:r>
        <w:rPr>
          <w:b/>
        </w:rPr>
        <w:t>Mensajes:</w:t>
      </w:r>
      <w:r>
        <w:t xml:space="preserve"> chat asociado a ese pedido en particular.</w:t>
      </w:r>
    </w:p>
    <w:p>
      <w:pPr>
        <w:pStyle w:val="ListBullet"/>
        <w:spacing w:after="60"/>
        <w:jc w:val="both"/>
      </w:pPr>
      <w:r>
        <w:rPr>
          <w:b/>
        </w:rPr>
        <w:t>Cancelar pedido:</w:t>
      </w:r>
      <w:r>
        <w:t xml:space="preserve"> disponible solo mientras el productor no lo confirmó, porque al confirmarlo ya descuenta el stock.</w:t>
      </w:r>
    </w:p>
    <w:p>
      <w:pPr>
        <w:pStyle w:val="ListBullet"/>
        <w:spacing w:after="60"/>
        <w:jc w:val="both"/>
      </w:pPr>
      <w:r>
        <w:rPr>
          <w:b/>
        </w:rPr>
        <w:t>Calificar:</w:t>
      </w:r>
      <w:r>
        <w:t xml:space="preserve"> cuando el pedido se entrega, aparecen cinco estrellas y un campo de comentario para calificar al productor. La calificación alimenta el ranking de proveedores.</w:t>
      </w:r>
    </w:p>
    <w:p>
      <w:pPr>
        <w:pStyle w:val="ListBullet"/>
        <w:spacing w:after="60"/>
        <w:jc w:val="both"/>
      </w:pPr>
      <w:r>
        <w:rPr>
          <w:b/>
        </w:rPr>
        <w:t>Quitar de la lista / Vaciar cancelados y entregados:</w:t>
      </w:r>
      <w:r>
        <w:t xml:space="preserve"> oculta pedidos terminados de tu vista; el registro se conserva en el sistema.</w:t>
      </w:r>
    </w:p>
    <w:p>
      <w:pPr>
        <w:pStyle w:val="Heading2"/>
      </w:pPr>
      <w:r>
        <w:t>2.4 Trazabilidad y mapa del recorrido</w:t>
      </w:r>
    </w:p>
    <w:p>
      <w:pPr>
        <w:jc w:val="both"/>
      </w:pPr>
      <w:r>
        <w:t xml:space="preserve">En </w:t>
      </w:r>
      <w:r>
        <w:rPr>
          <w:b/>
        </w:rPr>
        <w:t>Trazabilidad</w:t>
      </w:r>
      <w:r>
        <w:t xml:space="preserve"> cada lote en camino muestra su código QR y las etapas cumplidas: cosecha en finca, escaneo en empaque, despacho y ruta, y entrega. El botón </w:t>
      </w:r>
      <w:r>
        <w:rPr>
          <w:b/>
        </w:rPr>
        <w:t>Ver recorrido en el mapa</w:t>
      </w:r>
      <w:r>
        <w:t xml:space="preserve"> dibuja el camino desde la finca del productor hasta tu dirección de entrega, con un camión que avanza según la etapa del pedido.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y-trazabilid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6. Trazabilidad de los pedidos del mayorista.</w:t>
      </w:r>
    </w:p>
    <w:p>
      <w:pPr>
        <w:jc w:val="both"/>
      </w:pPr>
      <w:r>
        <w:t>Cuando la dirección de ambas partes está ubicada, el mapa usa el punto exacto; si alguna no pudo ubicarse, usa la capital de la provincia y lo indica en la etiqueta del marcador.</w:t>
      </w:r>
    </w:p>
    <w:p>
      <w:pPr>
        <w:pStyle w:val="Heading2"/>
      </w:pPr>
      <w:r>
        <w:t>2.5 Chats y cotizaciones</w:t>
      </w:r>
    </w:p>
    <w:p>
      <w:pPr>
        <w:jc w:val="both"/>
      </w:pPr>
      <w:r>
        <w:t xml:space="preserve">La sección </w:t>
      </w:r>
      <w:r>
        <w:rPr>
          <w:b/>
        </w:rPr>
        <w:t>Chats</w:t>
      </w:r>
      <w:r>
        <w:t xml:space="preserve"> permite conversar con cualquier productor, haya o no un pedido de por medio. A la izquierda está la lista de conversaciones con el último mensaje; a la derecha, la conversación abierta.</w:t>
      </w:r>
    </w:p>
    <w:p>
      <w:pPr>
        <w:pStyle w:val="Heading3"/>
      </w:pPr>
      <w:r>
        <w:t>Empezar una conversación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Entrá a </w:t>
            </w:r>
            <w:r>
              <w:rPr>
                <w:b/>
              </w:rPr>
              <w:t>Chats</w:t>
            </w:r>
            <w:r>
              <w:t xml:space="preserve"> y elegí un productor en la lista </w:t>
            </w:r>
            <w:r>
              <w:rPr>
                <w:b/>
              </w:rPr>
              <w:t>+ Nuevo chat con un productor…</w:t>
            </w:r>
            <w:r>
              <w:t xml:space="preserve">, o tocá </w:t>
            </w:r>
            <w:r>
              <w:rPr>
                <w:b/>
              </w:rPr>
              <w:t>💬 Contactar</w:t>
            </w:r>
            <w:r>
              <w:t xml:space="preserve"> en cualquier tarjeta del catálogo.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Escribí el mensaje y tocá </w:t>
            </w:r>
            <w:r>
              <w:rPr>
                <w:b/>
              </w:rPr>
              <w:t>Enviar</w:t>
            </w:r>
            <w:r>
              <w:t xml:space="preserve"> (o la tecla Enter). El productor lo recibe al instante y ve un aviso en su menú.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Las conversaciones con mensajes nuevos aparecen en negrita con un punto naranja.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>Pedir una cotización</w:t>
      </w:r>
    </w:p>
    <w:p>
      <w:pPr>
        <w:jc w:val="both"/>
      </w:pPr>
      <w:r>
        <w:t>Cuando el volumen es grande conviene negociar un precio especial en lugar de comprar al precio de 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Dentro de la conversación con el productor, tocá </w:t>
            </w:r>
            <w:r>
              <w:rPr>
                <w:b/>
              </w:rPr>
              <w:t>📝 Pedir cotización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Elegí el </w:t>
            </w:r>
            <w:r>
              <w:rPr>
                <w:b/>
              </w:rPr>
              <w:t>producto</w:t>
            </w:r>
            <w:r>
              <w:t xml:space="preserve"> (solo aparecen los que publica ese productor), indicá la </w:t>
            </w:r>
            <w:r>
              <w:rPr>
                <w:b/>
              </w:rPr>
              <w:t>cantidad</w:t>
            </w:r>
            <w:r>
              <w:t xml:space="preserve"> y, si querés, una </w:t>
            </w:r>
            <w:r>
              <w:rPr>
                <w:b/>
              </w:rPr>
              <w:t>nota</w:t>
            </w:r>
            <w:r>
              <w:t xml:space="preserve"> con plazos, calibre o forma de pago.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Enviar pedido de cotización</w:t>
            </w:r>
            <w:r>
              <w:t xml:space="preserve">. Queda una tarjeta en el chat con el estado </w:t>
            </w:r>
            <w:r>
              <w:rPr>
                <w:i/>
              </w:rPr>
              <w:t>Esperando precio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Cuando el productor responde, la tarjeta pasa a </w:t>
            </w:r>
            <w:r>
              <w:rPr>
                <w:i/>
              </w:rPr>
              <w:t>Precio recibido</w:t>
            </w:r>
            <w:r>
              <w:t xml:space="preserve"> y muestra el precio ofrecido, el total y el descuento respecto del precio de lista.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Aceptar y generar pedido</w:t>
            </w:r>
            <w:r>
              <w:t xml:space="preserve"> para crear el pedido con ese precio, o </w:t>
            </w:r>
            <w:r>
              <w:rPr>
                <w:b/>
              </w:rPr>
              <w:t>Rechazar</w:t>
            </w:r>
            <w:r>
              <w:t>. El pedido aceptado aparece en Mis pedidos como cualquier otro.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y-cotizacion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7. Pedido de cotización desde el chat con el productor.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ay-cotizacion-recibi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8. Cotización respondida por el productor, lista para aceptar.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8B4F"/>
          <w:left w:val="single" w:sz="6" w:space="0" w:color="2E8B4F"/>
          <w:bottom w:val="single" w:sz="6" w:space="0" w:color="2E8B4F"/>
          <w:right w:val="single" w:sz="6" w:space="0" w:color="2E8B4F"/>
          <w:insideH w:val="single" w:sz="6" w:space="0" w:color="2E8B4F"/>
          <w:insideV w:val="single" w:sz="6" w:space="0" w:color="2E8B4F"/>
        </w:tblBorders>
        <w:tblCellMar>
          <w:top w:w="90" w:type="dxa"/>
          <w:bottom w:w="90" w:type="dxa"/>
          <w:left w:w="140" w:type="dxa"/>
          <w:right w:w="140" w:type="dxa"/>
        </w:tblCellMar>
      </w:tblPr>
      <w:tblGrid>
        <w:gridCol w:w="9836"/>
      </w:tblGrid>
      <w:tr>
        <w:trPr>
          <w:cantSplit/>
        </w:trPr>
        <w:tc>
          <w:tcPr>
            <w:tcW w:type="dxa" w:w="9836"/>
            <w:shd w:val="clear" w:color="auto" w:fill="EAF4EC"/>
          </w:tcPr>
          <w:p>
            <w:pPr>
              <w:spacing w:after="0"/>
            </w:pPr>
            <w:r>
              <w:rPr>
                <w:b/>
                <w:color w:val="2E8B4F"/>
              </w:rPr>
              <w:t xml:space="preserve">Consejo: </w:t>
            </w:r>
            <w:r>
              <w:t>la cantidad no puede superar el stock publicado. Si necesitás más de lo que hay, reservá cosecha futura desde el calendario (punto 2.7).</w:t>
            </w:r>
          </w:p>
        </w:tc>
      </w:tr>
    </w:tbl>
    <w:p>
      <w:pPr>
        <w:spacing w:after="40"/>
      </w:pPr>
    </w:p>
    <w:p>
      <w:pPr>
        <w:pStyle w:val="Heading2"/>
      </w:pPr>
      <w:r>
        <w:t>2.6 Seguimiento y alertas</w:t>
      </w:r>
    </w:p>
    <w:p>
      <w:pPr>
        <w:jc w:val="both"/>
      </w:pPr>
      <w:r>
        <w:rPr>
          <w:b/>
        </w:rPr>
        <w:t>Seguimiento y alertas</w:t>
      </w:r>
      <w:r>
        <w:t xml:space="preserve"> reúne a los productores que seguís y tus productos favoritos, y te avisa de dos tipos de novedades desde la última vez que miraste:</w:t>
      </w:r>
    </w:p>
    <w:p>
      <w:pPr>
        <w:pStyle w:val="ListBullet"/>
        <w:spacing w:after="60"/>
        <w:jc w:val="both"/>
      </w:pPr>
      <w:r>
        <w:t xml:space="preserve">🆕 </w:t>
      </w:r>
      <w:r>
        <w:rPr>
          <w:b/>
        </w:rPr>
        <w:t>Publicaciones nuevas</w:t>
      </w:r>
      <w:r>
        <w:t xml:space="preserve"> de los productores que seguís.</w:t>
      </w:r>
    </w:p>
    <w:p>
      <w:pPr>
        <w:pStyle w:val="ListBullet"/>
        <w:spacing w:after="60"/>
        <w:jc w:val="both"/>
      </w:pPr>
      <w:r>
        <w:t xml:space="preserve">📉 </w:t>
      </w:r>
      <w:r>
        <w:rPr>
          <w:b/>
        </w:rPr>
        <w:t>Bajas de precio</w:t>
      </w:r>
      <w:r>
        <w:t xml:space="preserve"> en tus favoritos o en productos de productores que seguís, con el precio anterior, el nuevo y el porcentaje.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y-alert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9. Seguimiento y alertas: novedades, productores y favoritos.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Para seguir a un productor, tocá </w:t>
            </w:r>
            <w:r>
              <w:rPr>
                <w:b/>
              </w:rPr>
              <w:t>+ Seguir</w:t>
            </w:r>
            <w:r>
              <w:t xml:space="preserve"> en la lista de productores de esta sección o en el encabezado del chat con él.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Para marcar un favorito, tocá </w:t>
            </w:r>
            <w:r>
              <w:rPr>
                <w:b/>
              </w:rPr>
              <w:t>♡</w:t>
            </w:r>
            <w:r>
              <w:t xml:space="preserve"> en la tarjeta del producto en el catálogo (queda </w:t>
            </w:r>
            <w:r>
              <w:rPr>
                <w:b/>
              </w:rPr>
              <w:t>♥</w:t>
            </w:r>
            <w:r>
              <w:t>).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Revisá las novedades y tocá </w:t>
            </w:r>
            <w:r>
              <w:rPr>
                <w:b/>
              </w:rPr>
              <w:t>Ver en el catálogo</w:t>
            </w:r>
            <w:r>
              <w:t xml:space="preserve"> para ir directo al producto.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Marcar todo como visto</w:t>
            </w:r>
            <w:r>
              <w:t xml:space="preserve"> cuando termines: el contador del menú vuelve a cero.</w:t>
            </w:r>
          </w:p>
        </w:tc>
      </w:tr>
    </w:tbl>
    <w:p>
      <w:pPr>
        <w:spacing w:after="0" w:line="120" w:lineRule="auto"/>
      </w:pPr>
    </w:p>
    <w:p>
      <w:pPr>
        <w:jc w:val="both"/>
      </w:pPr>
      <w:r>
        <w:t>Al iniciar sesión, si hay novedades, el sistema muestra un aviso para que no se pierdan.</w:t>
      </w:r>
    </w:p>
    <w:p>
      <w:pPr>
        <w:pStyle w:val="Heading2"/>
      </w:pPr>
      <w:r>
        <w:t>2.7 Calendario de cosecha y reservas</w:t>
      </w:r>
    </w:p>
    <w:p>
      <w:pPr>
        <w:jc w:val="both"/>
      </w:pPr>
      <w:r>
        <w:t xml:space="preserve">El </w:t>
      </w:r>
      <w:r>
        <w:rPr>
          <w:b/>
        </w:rPr>
        <w:t>Calendario de cosecha</w:t>
      </w:r>
      <w:r>
        <w:t xml:space="preserve"> muestra qué va a tener cada productor y en qué meses, con el volumen estimado. La columna del mes actual aparece resaltada y lo que está en temporada se ordena primero.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y-cosech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10. Calendario de cosecha visto por el mayorista.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Filtrá por categoría si buscás un producto en particular.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Reservar</w:t>
            </w:r>
            <w:r>
              <w:t xml:space="preserve"> en la fila del producto que te interesa.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Elegí el </w:t>
            </w:r>
            <w:r>
              <w:rPr>
                <w:b/>
              </w:rPr>
              <w:t>mes</w:t>
            </w:r>
            <w:r>
              <w:t xml:space="preserve"> (solo los meses de esa cosecha), la </w:t>
            </w:r>
            <w:r>
              <w:rPr>
                <w:b/>
              </w:rPr>
              <w:t>cantidad</w:t>
            </w:r>
            <w:r>
              <w:t xml:space="preserve"> y una </w:t>
            </w:r>
            <w:r>
              <w:rPr>
                <w:b/>
              </w:rPr>
              <w:t>nota</w:t>
            </w:r>
            <w:r>
              <w:t xml:space="preserve"> opcional.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Enviar reserva</w:t>
            </w:r>
            <w:r>
              <w:t>. El sistema abre el chat con el productor, donde aparece la tarjeta de la reserva.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Cuando el productor responde con un precio, tocá </w:t>
            </w:r>
            <w:r>
              <w:rPr>
                <w:b/>
              </w:rPr>
              <w:t>Confirmar reserva</w:t>
            </w:r>
            <w:r>
              <w:t xml:space="preserve"> para cerrar el acuerdo.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ay-reserva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11. Formulario de reserva de cosecha.</w:t>
      </w:r>
    </w:p>
    <w:p>
      <w:pPr>
        <w:pStyle w:val="Heading2"/>
      </w:pPr>
      <w:r>
        <w:t>2.8 Facturas, evolución de precios y ranking</w:t>
      </w:r>
    </w:p>
    <w:p>
      <w:pPr>
        <w:pStyle w:val="ListBullet"/>
        <w:spacing w:after="60"/>
        <w:jc w:val="both"/>
      </w:pPr>
      <w:r>
        <w:rPr>
          <w:b/>
        </w:rPr>
        <w:t>Facturas:</w:t>
      </w:r>
      <w:r>
        <w:t xml:space="preserve"> lista de los comprobantes emitidos al entregarse cada pedido, con su CAE y monto. Se exporta a CSV para abrirla en Excel.</w:t>
      </w:r>
    </w:p>
    <w:p>
      <w:pPr>
        <w:pStyle w:val="ListBullet"/>
        <w:spacing w:after="60"/>
        <w:jc w:val="both"/>
      </w:pPr>
      <w:r>
        <w:rPr>
          <w:b/>
        </w:rPr>
        <w:t>Evolución de precios:</w:t>
      </w:r>
      <w:r>
        <w:t xml:space="preserve"> gráfico por producto que combina los cambios de precio publicados por el productor y el precio de cada pedido realizado, con el mínimo, el máximo y la variación.</w:t>
      </w:r>
    </w:p>
    <w:p>
      <w:pPr>
        <w:pStyle w:val="ListBullet"/>
        <w:spacing w:after="60"/>
        <w:jc w:val="both"/>
      </w:pPr>
      <w:r>
        <w:rPr>
          <w:b/>
        </w:rPr>
        <w:t>Ranking de proveedores:</w:t>
      </w:r>
      <w:r>
        <w:t xml:space="preserve"> podio y tabla de productores ordenados por su calificación promedio ponderada, con las últimas opiniones de los compradores.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y-factur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12. Facturas emitidas al mayorista.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y-rank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13. Ranking de proveedores.</w:t>
      </w:r>
    </w:p>
    <w:p>
      <w:r>
        <w:br w:type="page"/>
      </w:r>
    </w:p>
    <w:p>
      <w:pPr>
        <w:pStyle w:val="Heading1"/>
      </w:pPr>
      <w:r>
        <w:t>3. Manual de usuario — Productor</w:t>
      </w:r>
    </w:p>
    <w:p>
      <w:pPr>
        <w:jc w:val="both"/>
      </w:pPr>
      <w:r>
        <w:t>El productor es el vendedor: fincas, cooperativas e ingenios que publican su cosecha. Este capítulo describe cómo publicar, atender pedidos, responder cotizaciones y anunciar cosechas futuras.</w:t>
      </w:r>
    </w:p>
    <w:p>
      <w:pPr>
        <w:pStyle w:val="Heading2"/>
      </w:pPr>
      <w:r>
        <w:t>3.1 Publicar un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Entrá a </w:t>
            </w:r>
            <w:r>
              <w:rPr>
                <w:b/>
              </w:rPr>
              <w:t>Mis publicaciones</w:t>
            </w:r>
            <w:r>
              <w:t xml:space="preserve"> y bajá hasta </w:t>
            </w:r>
            <w:r>
              <w:rPr>
                <w:b/>
              </w:rPr>
              <w:t>Publicar nuevo lote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Escribí el </w:t>
            </w:r>
            <w:r>
              <w:rPr>
                <w:b/>
              </w:rPr>
              <w:t>nombre del producto</w:t>
            </w:r>
            <w:r>
              <w:t xml:space="preserve"> (por ejemplo, «Limón Eureka») y elegí la </w:t>
            </w:r>
            <w:r>
              <w:rPr>
                <w:b/>
              </w:rPr>
              <w:t>categoría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Elegí la </w:t>
            </w:r>
            <w:r>
              <w:rPr>
                <w:b/>
              </w:rPr>
              <w:t>unidad de venta</w:t>
            </w:r>
            <w:r>
              <w:t>: kilogramos para la fruta, litros para jugos y aceites.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Indicá el </w:t>
            </w:r>
            <w:r>
              <w:rPr>
                <w:b/>
              </w:rPr>
              <w:t>precio por unidad</w:t>
            </w:r>
            <w:r>
              <w:t xml:space="preserve">, el </w:t>
            </w:r>
            <w:r>
              <w:rPr>
                <w:b/>
              </w:rPr>
              <w:t>stock disponible</w:t>
            </w:r>
            <w:r>
              <w:t xml:space="preserve"> y el </w:t>
            </w:r>
            <w:r>
              <w:rPr>
                <w:b/>
              </w:rPr>
              <w:t>pedido mínimo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Opcional: tocá </w:t>
            </w:r>
            <w:r>
              <w:rPr>
                <w:b/>
              </w:rPr>
              <w:t>📷 Subir foto propia</w:t>
            </w:r>
            <w:r>
              <w:t xml:space="preserve"> para mostrar tu mercadería real. Si no subís una, el sistema genera una ilustración automáticamente.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Publicar</w:t>
            </w:r>
            <w:r>
              <w:t>. El producto aparece al instante en el catálogo de todos los mayoristas.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d-publicaci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14. Mis publicaciones, con el panel de stock y el aviso de stock bajo.</w:t>
      </w:r>
    </w:p>
    <w:p>
      <w:pPr>
        <w:jc w:val="both"/>
      </w:pPr>
      <w:r>
        <w:t>La foto propia se achica en el navegador para que cargue rápido y se guarda en Firebase Storage. Si en algún momento el almacenamiento no está disponible, se guarda junto con la publicación, sin que el productor tenga que hacer nada distinto.</w:t>
      </w:r>
    </w:p>
    <w:p>
      <w:pPr>
        <w:pStyle w:val="Heading2"/>
      </w:pPr>
      <w:r>
        <w:t>3.2 Editar, reponer y eliminar</w:t>
      </w:r>
    </w:p>
    <w:p>
      <w:pPr>
        <w:pStyle w:val="ListBullet"/>
        <w:spacing w:after="60"/>
        <w:jc w:val="both"/>
      </w:pPr>
      <w:r>
        <w:rPr>
          <w:b/>
        </w:rPr>
        <w:t>Editar:</w:t>
      </w:r>
      <w:r>
        <w:t xml:space="preserve"> cambia el nombre, la categoría, el precio, el stock o el mínimo. Cada cambio de precio queda en el historial de la evolución de precios y, si baja, se avisa a los mayoristas que te siguen.</w:t>
      </w:r>
    </w:p>
    <w:p>
      <w:pPr>
        <w:pStyle w:val="ListBullet"/>
        <w:spacing w:after="60"/>
        <w:jc w:val="both"/>
      </w:pPr>
      <w:r>
        <w:rPr>
          <w:b/>
        </w:rPr>
        <w:t>Reponer stock:</w:t>
      </w:r>
      <w:r>
        <w:t xml:space="preserve"> editá el stock con la cantidad nueva. El aviso confirma cuánto repusiste.</w:t>
      </w:r>
    </w:p>
    <w:p>
      <w:pPr>
        <w:pStyle w:val="ListBullet"/>
        <w:spacing w:after="60"/>
        <w:jc w:val="both"/>
      </w:pPr>
      <w:r>
        <w:rPr>
          <w:b/>
        </w:rPr>
        <w:t>Aviso de stock bajo:</w:t>
      </w:r>
      <w:r>
        <w:t xml:space="preserve"> cuando un lote baja del 25 % de su stock máximo, aparece un recuadro naranja con un botón para reponerlo.</w:t>
      </w:r>
    </w:p>
    <w:p>
      <w:pPr>
        <w:pStyle w:val="ListBullet"/>
        <w:spacing w:after="60"/>
        <w:jc w:val="both"/>
      </w:pPr>
      <w:r>
        <w:rPr>
          <w:b/>
        </w:rPr>
        <w:t>Eliminar:</w:t>
      </w:r>
      <w:r>
        <w:t xml:space="preserve"> la publicación deja de verse en el catálogo, pero los pedidos ya realizados se conservan completos.</w:t>
      </w:r>
    </w:p>
    <w:p>
      <w:pPr>
        <w:pStyle w:val="Heading2"/>
      </w:pPr>
      <w:r>
        <w:t>3.3 Atender pedidos recibidos</w:t>
      </w:r>
    </w:p>
    <w:p>
      <w:pPr>
        <w:jc w:val="both"/>
      </w:pPr>
      <w:r>
        <w:t xml:space="preserve">En </w:t>
      </w:r>
      <w:r>
        <w:rPr>
          <w:b/>
        </w:rPr>
        <w:t>Pedidos recibidos</w:t>
      </w:r>
      <w:r>
        <w:t xml:space="preserve"> llegan las compras de los mayoristas, con la dirección de entrega, el contacto y el teléfono del comprador.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d-recibid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15. Pedidos recibidos con los datos de envío.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Revisá el pedido y tocá </w:t>
            </w:r>
            <w:r>
              <w:rPr>
                <w:b/>
              </w:rPr>
              <w:t>Confirmar pedido</w:t>
            </w:r>
            <w:r>
              <w:t>. En ese momento el sistema descuenta el stock del lote, dentro de una transacción que impide vender más de lo que hay.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A medida que avanza la mercadería, tocá el botón de avance para registrar cada etapa: cosecha en finca, escaneo en empaque, despacho y ruta, y entrega.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Al registrar la entrega, el sistema emite la factura automáticamente y el mayorista puede calificarte.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8871E"/>
          <w:left w:val="single" w:sz="6" w:space="0" w:color="E8871E"/>
          <w:bottom w:val="single" w:sz="6" w:space="0" w:color="E8871E"/>
          <w:right w:val="single" w:sz="6" w:space="0" w:color="E8871E"/>
          <w:insideH w:val="single" w:sz="6" w:space="0" w:color="E8871E"/>
          <w:insideV w:val="single" w:sz="6" w:space="0" w:color="E8871E"/>
        </w:tblBorders>
        <w:tblCellMar>
          <w:top w:w="90" w:type="dxa"/>
          <w:bottom w:w="90" w:type="dxa"/>
          <w:left w:w="140" w:type="dxa"/>
          <w:right w:w="140" w:type="dxa"/>
        </w:tblCellMar>
      </w:tblPr>
      <w:tblGrid>
        <w:gridCol w:w="9836"/>
      </w:tblGrid>
      <w:tr>
        <w:trPr>
          <w:cantSplit/>
        </w:trPr>
        <w:tc>
          <w:tcPr>
            <w:tcW w:type="dxa" w:w="9836"/>
            <w:shd w:val="clear" w:color="auto" w:fill="FFF6E5"/>
          </w:tcPr>
          <w:p>
            <w:pPr>
              <w:spacing w:after="0"/>
            </w:pPr>
            <w:r>
              <w:rPr>
                <w:b/>
                <w:color w:val="E8871E"/>
              </w:rPr>
              <w:t xml:space="preserve">Importante: </w:t>
            </w:r>
            <w:r>
              <w:t>si el stock no alcanza para confirmar, el sistema lo avisa y no confirma. Actualizá el stock desde Mis publicaciones y volvé a intentar.</w:t>
            </w:r>
          </w:p>
        </w:tc>
      </w:tr>
    </w:tbl>
    <w:p>
      <w:pPr>
        <w:spacing w:after="40"/>
      </w:pPr>
    </w:p>
    <w:p>
      <w:pPr>
        <w:pStyle w:val="Heading2"/>
      </w:pPr>
      <w:r>
        <w:t>3.4 Chats y respuesta a cotizaciones</w:t>
      </w:r>
    </w:p>
    <w:p>
      <w:pPr>
        <w:jc w:val="both"/>
      </w:pPr>
      <w:r>
        <w:t xml:space="preserve">En </w:t>
      </w:r>
      <w:r>
        <w:rPr>
          <w:b/>
        </w:rPr>
        <w:t>Chats</w:t>
      </w:r>
      <w:r>
        <w:t xml:space="preserve"> ves las conversaciones con los mayoristas. El número del menú suma los mensajes sin leer y las cotizaciones que esperan tu respuesta. También podés iniciar una conversación con cualquier mayorista desde </w:t>
      </w:r>
      <w:r>
        <w:rPr>
          <w:b/>
        </w:rPr>
        <w:t>+ Nuevo chat con un mayorista…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Abrí la conversación. Las cotizaciones aparecen arriba de los mensajes, con el producto, la cantidad y la nota del comprador.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 una cotización </w:t>
            </w:r>
            <w:r>
              <w:rPr>
                <w:i/>
              </w:rPr>
              <w:t>Esperando precio</w:t>
            </w:r>
            <w:r>
              <w:t xml:space="preserve">, escribí el </w:t>
            </w:r>
            <w:r>
              <w:rPr>
                <w:b/>
              </w:rPr>
              <w:t>precio por unidad</w:t>
            </w:r>
            <w:r>
              <w:t xml:space="preserve"> que ofrecés (viene sugerido el precio de lista).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Enviar precio</w:t>
            </w:r>
            <w:r>
              <w:t>. El mayorista recibe el precio y el total en el chat.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Si no podés atenderla, tocá </w:t>
            </w:r>
            <w:r>
              <w:rPr>
                <w:b/>
              </w:rPr>
              <w:t>Rechazar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Cuando el mayorista acepta, la tarjeta muestra el número del pedido generado, que aparece en Pedidos recibidos para confirmarlo como siempre.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d-cotizacion-respond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16. El productor responde una cotización con su precio.</w:t>
      </w:r>
    </w:p>
    <w:p>
      <w:pPr>
        <w:pStyle w:val="Heading2"/>
      </w:pPr>
      <w:r>
        <w:t>3.5 Anunciar cosechas en el calendario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Entrá a </w:t>
            </w:r>
            <w:r>
              <w:rPr>
                <w:b/>
              </w:rPr>
              <w:t>Calendario de cosecha</w:t>
            </w:r>
            <w:r>
              <w:t>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Completá </w:t>
            </w:r>
            <w:r>
              <w:rPr>
                <w:b/>
              </w:rPr>
              <w:t>producto</w:t>
            </w:r>
            <w:r>
              <w:t xml:space="preserve">, </w:t>
            </w:r>
            <w:r>
              <w:rPr>
                <w:b/>
              </w:rPr>
              <w:t>categoría</w:t>
            </w:r>
            <w:r>
              <w:t xml:space="preserve">, los meses </w:t>
            </w:r>
            <w:r>
              <w:rPr>
                <w:b/>
              </w:rPr>
              <w:t>desde</w:t>
            </w:r>
            <w:r>
              <w:t xml:space="preserve"> y </w:t>
            </w:r>
            <w:r>
              <w:rPr>
                <w:b/>
              </w:rPr>
              <w:t>hasta</w:t>
            </w:r>
            <w:r>
              <w:t xml:space="preserve"> (puede cruzar el fin de año, por ejemplo de octubre a febrero), el </w:t>
            </w:r>
            <w:r>
              <w:rPr>
                <w:b/>
              </w:rPr>
              <w:t>volumen estimado</w:t>
            </w:r>
            <w:r>
              <w:t xml:space="preserve">, la </w:t>
            </w:r>
            <w:r>
              <w:rPr>
                <w:b/>
              </w:rPr>
              <w:t>unidad</w:t>
            </w:r>
            <w:r>
              <w:t xml:space="preserve"> y notas opcionales como calibre o certificaciones.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Publicar en el calendario</w:t>
            </w:r>
            <w:r>
              <w:t>. Los mayoristas la ven al instante y pueden reservar.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Las reservas te llegan por el chat como una cotización: respondé con el precio igual que en el punto anterior.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Para quitar una cosecha del calendario, tocá </w:t>
            </w:r>
            <w:r>
              <w:rPr>
                <w:b/>
              </w:rPr>
              <w:t>✕</w:t>
            </w:r>
            <w:r>
              <w:t xml:space="preserve"> en su fila.</w:t>
            </w:r>
          </w:p>
        </w:tc>
      </w:tr>
    </w:tbl>
    <w:p>
      <w:pPr>
        <w:spacing w:after="0" w:line="120" w:lineRule="auto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d-cosech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17. Calendario de cosecha del productor.</w:t>
      </w:r>
    </w:p>
    <w:p>
      <w:pPr>
        <w:pStyle w:val="Heading2"/>
      </w:pPr>
      <w:r>
        <w:t>3.6 Ganancias, reputación y software a medida</w:t>
      </w:r>
    </w:p>
    <w:p>
      <w:pPr>
        <w:pStyle w:val="ListBullet"/>
        <w:spacing w:after="60"/>
        <w:jc w:val="both"/>
      </w:pPr>
      <w:r>
        <w:rPr>
          <w:b/>
        </w:rPr>
        <w:t>Mis ganancias:</w:t>
      </w:r>
      <w:r>
        <w:t xml:space="preserve"> lo facturado por pedidos entregados, lo que está por cobrar, lo que espera confirmación y el ticket promedio, más un ranking de ingresos por producto. Los cancelados no cuentan.</w:t>
      </w:r>
    </w:p>
    <w:p>
      <w:pPr>
        <w:pStyle w:val="ListBullet"/>
        <w:spacing w:after="60"/>
        <w:jc w:val="both"/>
      </w:pPr>
      <w:r>
        <w:rPr>
          <w:b/>
        </w:rPr>
        <w:t>Mi reputación:</w:t>
      </w:r>
      <w:r>
        <w:t xml:space="preserve"> tu promedio de estrellas, la distribución de calificaciones, tu puesto en el ranking y las opiniones de los compradores.</w:t>
      </w:r>
    </w:p>
    <w:p>
      <w:pPr>
        <w:pStyle w:val="ListBullet"/>
        <w:spacing w:after="60"/>
        <w:jc w:val="both"/>
      </w:pPr>
      <w:r>
        <w:rPr>
          <w:b/>
        </w:rPr>
        <w:t>Software a medida:</w:t>
      </w:r>
      <w:r>
        <w:t xml:space="preserve"> formulario para pedirle a CitrusCode un desarrollo propio (por ejemplo, control de cosecha en el celular). La solicitud muestra su etapa: relevamiento, desarrollo, QA y entregado.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d-gananci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18. Mis ganancias.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513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d-medid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5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19. Solicitud y seguimiento de software a medida.</w:t>
      </w:r>
    </w:p>
    <w:p>
      <w:r>
        <w:br w:type="page"/>
      </w:r>
    </w:p>
    <w:p>
      <w:pPr>
        <w:pStyle w:val="Heading1"/>
      </w:pPr>
      <w:r>
        <w:t>4. Manual de usuario — Administración</w:t>
      </w:r>
    </w:p>
    <w:p>
      <w:pPr>
        <w:jc w:val="both"/>
      </w:pPr>
      <w:r>
        <w:t>La administración es el equipo de CitrusCode. Supervisa la operación del marketplace, gestiona los proyectos de software a medida y controla la actividad a través de la bitácora.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8B4F"/>
          <w:left w:val="single" w:sz="6" w:space="0" w:color="2E8B4F"/>
          <w:bottom w:val="single" w:sz="6" w:space="0" w:color="2E8B4F"/>
          <w:right w:val="single" w:sz="6" w:space="0" w:color="2E8B4F"/>
          <w:insideH w:val="single" w:sz="6" w:space="0" w:color="2E8B4F"/>
          <w:insideV w:val="single" w:sz="6" w:space="0" w:color="2E8B4F"/>
        </w:tblBorders>
        <w:tblCellMar>
          <w:top w:w="90" w:type="dxa"/>
          <w:bottom w:w="90" w:type="dxa"/>
          <w:left w:w="140" w:type="dxa"/>
          <w:right w:w="140" w:type="dxa"/>
        </w:tblCellMar>
      </w:tblPr>
      <w:tblGrid>
        <w:gridCol w:w="9836"/>
      </w:tblGrid>
      <w:tr>
        <w:trPr>
          <w:cantSplit/>
        </w:trPr>
        <w:tc>
          <w:tcPr>
            <w:tcW w:type="dxa" w:w="9836"/>
            <w:shd w:val="clear" w:color="auto" w:fill="EAF4EC"/>
          </w:tcPr>
          <w:p>
            <w:pPr>
              <w:spacing w:after="0"/>
            </w:pPr>
            <w:r>
              <w:rPr>
                <w:b/>
                <w:color w:val="2E8B4F"/>
              </w:rPr>
              <w:t xml:space="preserve">Seguridad: </w:t>
            </w:r>
            <w:r>
              <w:t>el alta como administración exige el código de administración y que el correo esté en la lista de habilitados de las reglas de Firestore. Si el correo no está habilitado, el servidor rechaza la cuenta aunque el código sea correcto.</w:t>
            </w:r>
          </w:p>
        </w:tc>
      </w:tr>
    </w:tbl>
    <w:p>
      <w:pPr>
        <w:spacing w:after="40"/>
      </w:pPr>
    </w:p>
    <w:p>
      <w:pPr>
        <w:pStyle w:val="Heading2"/>
      </w:pPr>
      <w:r>
        <w:t>4.1 Dashboard</w:t>
      </w:r>
    </w:p>
    <w:p>
      <w:pPr>
        <w:jc w:val="both"/>
      </w:pPr>
      <w:r>
        <w:t xml:space="preserve">El </w:t>
      </w:r>
      <w:r>
        <w:rPr>
          <w:b/>
        </w:rPr>
        <w:t>Dashboard</w:t>
      </w:r>
      <w:r>
        <w:t xml:space="preserve"> muestra los indicadores principales: el volumen total operado (GMV), los pedidos activos, el porcentaje de pedidos con trazabilidad completa y la cantidad de productores que publican, más un gráfico de pedidos por estado.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m-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20. Dashboard de operaciones.</w:t>
      </w:r>
    </w:p>
    <w:p>
      <w:pPr>
        <w:pStyle w:val="Heading2"/>
      </w:pPr>
      <w:r>
        <w:t>4.2 Pedidos y usuarios</w:t>
      </w:r>
    </w:p>
    <w:p>
      <w:pPr>
        <w:pStyle w:val="ListBullet"/>
        <w:spacing w:after="60"/>
        <w:jc w:val="both"/>
      </w:pPr>
      <w:r>
        <w:rPr>
          <w:b/>
        </w:rPr>
        <w:t>Todos los pedidos:</w:t>
      </w:r>
      <w:r>
        <w:t xml:space="preserve"> tabla con cada operación del marketplace: número, mayorista, productor, producto, cantidad, monto y estado.</w:t>
      </w:r>
    </w:p>
    <w:p>
      <w:pPr>
        <w:pStyle w:val="ListBullet"/>
        <w:spacing w:after="60"/>
        <w:jc w:val="both"/>
      </w:pPr>
      <w:r>
        <w:rPr>
          <w:b/>
        </w:rPr>
        <w:t>Usuarios:</w:t>
      </w:r>
      <w:r>
        <w:t xml:space="preserve"> padrón de cuentas con su rol, empresa, correo, teléfono y dirección, y contadores por rol.</w:t>
      </w:r>
    </w:p>
    <w:p>
      <w:pPr>
        <w:pStyle w:val="ListBullet"/>
        <w:spacing w:after="60"/>
        <w:jc w:val="both"/>
      </w:pPr>
      <w:r>
        <w:t xml:space="preserve">Ambas tablas se descargan con </w:t>
      </w:r>
      <w:r>
        <w:rPr>
          <w:b/>
        </w:rPr>
        <w:t>Exportar CSV</w:t>
      </w:r>
      <w:r>
        <w:t xml:space="preserve"> para abrirlas en Excel.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462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-pedid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21. Todos los pedidos.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462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-usuari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22. Padrón de usuarios.</w:t>
      </w:r>
    </w:p>
    <w:p>
      <w:pPr>
        <w:pStyle w:val="Heading2"/>
      </w:pPr>
      <w:r>
        <w:t>4.3 Bitácora de actividad</w:t>
      </w:r>
    </w:p>
    <w:p>
      <w:pPr>
        <w:jc w:val="both"/>
      </w:pPr>
      <w:r>
        <w:t xml:space="preserve">La </w:t>
      </w:r>
      <w:r>
        <w:rPr>
          <w:b/>
        </w:rPr>
        <w:t>Bitácora de actividad</w:t>
      </w:r>
      <w:r>
        <w:t xml:space="preserve"> es el registro de auditoría del sistema. Cada acción importante queda anotada con la fecha y hora del servidor, el usuario, su rol, la acción y el detalle.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-bitacor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23. Bitácora de actividad con filtros y exportación.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>Mirá los indicadores de arriba: eventos registrados, eventos de hoy, usuarios activos hoy y acción más frecuente.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Usá </w:t>
            </w:r>
            <w:r>
              <w:rPr>
                <w:b/>
              </w:rPr>
              <w:t>Buscar</w:t>
            </w:r>
            <w:r>
              <w:t xml:space="preserve"> para encontrar un pedido (por ejemplo, «CC-8846»), un usuario o un producto.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Filtrá por </w:t>
            </w:r>
            <w:r>
              <w:rPr>
                <w:b/>
              </w:rPr>
              <w:t>rol</w:t>
            </w:r>
            <w:r>
              <w:t xml:space="preserve"> o por </w:t>
            </w:r>
            <w:r>
              <w:rPr>
                <w:b/>
              </w:rPr>
              <w:t>acción</w:t>
            </w:r>
            <w:r>
              <w:t xml:space="preserve"> (por ejemplo, solo «Precio modificado» o solo «Pedido cancelado»).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90" w:type="dxa"/>
          <w:right w:w="90" w:type="dxa"/>
        </w:tblCellMar>
      </w:tblPr>
      <w:tblGrid>
        <w:gridCol w:w="454"/>
        <w:gridCol w:w="9354"/>
      </w:tblGrid>
      <w:tr>
        <w:trPr>
          <w:cantSplit/>
        </w:trPr>
        <w:tc>
          <w:tcPr>
            <w:tcW w:type="dxa" w:w="454"/>
            <w:shd w:val="clear" w:color="auto" w:fill="2E8B4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354"/>
          </w:tcPr>
          <w:p>
            <w:pPr>
              <w:spacing w:after="0"/>
            </w:pPr>
            <w:r>
              <w:t xml:space="preserve">Tocá </w:t>
            </w:r>
            <w:r>
              <w:rPr>
                <w:b/>
              </w:rPr>
              <w:t>Exportar CSV</w:t>
            </w:r>
            <w:r>
              <w:t xml:space="preserve"> para guardar lo filtrado.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4C3"/>
          <w:left w:val="single" w:sz="4" w:space="0" w:color="D9D4C3"/>
          <w:bottom w:val="single" w:sz="4" w:space="0" w:color="D9D4C3"/>
          <w:right w:val="single" w:sz="4" w:space="0" w:color="D9D4C3"/>
          <w:insideH w:val="single" w:sz="4" w:space="0" w:color="D9D4C3"/>
          <w:insideV w:val="single" w:sz="4" w:space="0" w:color="D9D4C3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685"/>
        <w:gridCol w:w="6009"/>
      </w:tblGrid>
      <w:tr>
        <w:trPr>
          <w:tblHeader/>
        </w:trPr>
        <w:tc>
          <w:tcPr>
            <w:tcW w:type="dxa" w:w="3685"/>
            <w:shd w:val="clear" w:color="auto" w:fill="123524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Acción registrada</w:t>
            </w:r>
          </w:p>
        </w:tc>
        <w:tc>
          <w:tcPr>
            <w:tcW w:type="dxa" w:w="6009"/>
            <w:shd w:val="clear" w:color="auto" w:fill="123524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Cuándo se registra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Registro / Inicio de sesión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sz w:val="19"/>
              </w:rPr>
              <w:t>Alta de una cuenta e ingreso desde el formulario.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1EFE6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Publicación creada / editada / eliminada</w:t>
            </w:r>
          </w:p>
        </w:tc>
        <w:tc>
          <w:tcPr>
            <w:tcW w:type="dxa" w:w="6009"/>
            <w:shd w:val="clear" w:color="auto" w:fill="F1EFE6"/>
          </w:tcPr>
          <w:p>
            <w:pPr>
              <w:spacing w:after="0" w:line="252" w:lineRule="auto"/>
            </w:pPr>
            <w:r>
              <w:rPr>
                <w:sz w:val="19"/>
              </w:rPr>
              <w:t>El productor publica, modifica o da de baja un lote.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Precio modificado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sz w:val="19"/>
              </w:rPr>
              <w:t>Cambio de precio de un lote, con el valor anterior y el nuevo.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1EFE6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Pedido creado / confirmado / cancelado</w:t>
            </w:r>
          </w:p>
        </w:tc>
        <w:tc>
          <w:tcPr>
            <w:tcW w:type="dxa" w:w="6009"/>
            <w:shd w:val="clear" w:color="auto" w:fill="F1EFE6"/>
          </w:tcPr>
          <w:p>
            <w:pPr>
              <w:spacing w:after="0" w:line="252" w:lineRule="auto"/>
            </w:pPr>
            <w:r>
              <w:rPr>
                <w:sz w:val="19"/>
              </w:rPr>
              <w:t>Circuito de compra, con número de pedido y stock restante.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Trazabilidad avanzada / Pedido entregado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sz w:val="19"/>
              </w:rPr>
              <w:t>Cada etapa del lote; la entrega incluye el CAE de la factura.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1EFE6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Cotización pedida / respondida / aceptada / rechazada</w:t>
            </w:r>
          </w:p>
        </w:tc>
        <w:tc>
          <w:tcPr>
            <w:tcW w:type="dxa" w:w="6009"/>
            <w:shd w:val="clear" w:color="auto" w:fill="F1EFE6"/>
          </w:tcPr>
          <w:p>
            <w:pPr>
              <w:spacing w:after="0" w:line="252" w:lineRule="auto"/>
            </w:pPr>
            <w:r>
              <w:rPr>
                <w:sz w:val="19"/>
              </w:rPr>
              <w:t>Negociación de precio entre las partes.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Cosecha anunciada / quitada, Reserva de cosecha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sz w:val="19"/>
              </w:rPr>
              <w:t>Uso del calendario de cosecha.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1EFE6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Chat iniciado, Siguió a productor, Calificación</w:t>
            </w:r>
          </w:p>
        </w:tc>
        <w:tc>
          <w:tcPr>
            <w:tcW w:type="dxa" w:w="6009"/>
            <w:shd w:val="clear" w:color="auto" w:fill="F1EFE6"/>
          </w:tcPr>
          <w:p>
            <w:pPr>
              <w:spacing w:after="0" w:line="252" w:lineRule="auto"/>
            </w:pPr>
            <w:r>
              <w:rPr>
                <w:sz w:val="19"/>
              </w:rPr>
              <w:t>Interacción entre mayoristas y productores.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/>
                <w:color w:val="123524"/>
                <w:sz w:val="19"/>
              </w:rPr>
              <w:t>Perfil actualizado, Solicitud de software, Proyecto avanzado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sz w:val="19"/>
              </w:rPr>
              <w:t>Cambios de datos y gestión de proyectos.</w:t>
            </w:r>
          </w:p>
        </w:tc>
      </w:tr>
    </w:tbl>
    <w:p>
      <w:pPr>
        <w:spacing w:after="40"/>
      </w:pPr>
    </w:p>
    <w:p>
      <w:pPr>
        <w:pStyle w:val="Heading2"/>
      </w:pPr>
      <w:r>
        <w:t>4.4 Ranking, precios y software a medida</w:t>
      </w:r>
    </w:p>
    <w:p>
      <w:pPr>
        <w:pStyle w:val="ListBullet"/>
        <w:spacing w:after="60"/>
        <w:jc w:val="both"/>
      </w:pPr>
      <w:r>
        <w:rPr>
          <w:b/>
        </w:rPr>
        <w:t>Ranking de proveedores:</w:t>
      </w:r>
      <w:r>
        <w:t xml:space="preserve"> el mismo ranking que ven los mayoristas, útil para detectar productores con problemas de calidad.</w:t>
      </w:r>
    </w:p>
    <w:p>
      <w:pPr>
        <w:pStyle w:val="ListBullet"/>
        <w:spacing w:after="60"/>
        <w:jc w:val="both"/>
      </w:pPr>
      <w:r>
        <w:rPr>
          <w:b/>
        </w:rPr>
        <w:t>Evolución de precios:</w:t>
      </w:r>
      <w:r>
        <w:t xml:space="preserve"> historial de precios de cualquier producto del marketplace.</w:t>
      </w:r>
    </w:p>
    <w:p>
      <w:pPr>
        <w:pStyle w:val="ListBullet"/>
        <w:spacing w:after="60"/>
        <w:jc w:val="both"/>
      </w:pPr>
      <w:r>
        <w:rPr>
          <w:b/>
        </w:rPr>
        <w:t>Software a medida:</w:t>
      </w:r>
      <w:r>
        <w:t xml:space="preserve"> tablero Kanban con los proyectos por etapa. Las solicitudes de los productores aparecen con su detalle y contacto; </w:t>
      </w:r>
      <w:r>
        <w:rPr>
          <w:b/>
        </w:rPr>
        <w:t>Avanzar</w:t>
      </w:r>
      <w:r>
        <w:t xml:space="preserve"> las pasa a la etapa siguiente y el productor lo ve al instante. También se pueden crear proyectos propios.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11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dm-medi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60"/>
          <w:sz w:val="18"/>
        </w:rPr>
        <w:t>Figura 24. Tablero Kanban de proyectos de software a medida.</w:t>
      </w:r>
    </w:p>
    <w:p>
      <w:r>
        <w:br w:type="page"/>
      </w:r>
    </w:p>
    <w:p>
      <w:pPr>
        <w:pStyle w:val="Heading1"/>
      </w:pPr>
      <w:r>
        <w:t>5. Preguntas frecuentes y solución de problemas</w:t>
      </w:r>
    </w:p>
    <w:p>
      <w:pPr>
        <w:pStyle w:val="Heading3"/>
      </w:pPr>
      <w:r>
        <w:t>No puedo ingresar: dice «Correo o contraseña incorrectos».</w:t>
      </w:r>
    </w:p>
    <w:p>
      <w:pPr>
        <w:jc w:val="both"/>
      </w:pPr>
      <w:r>
        <w:t>Revisá mayúsculas y espacios en el correo. Si no recordás la contraseña, usá «¿Olvidaste tu contraseña?». Después de varios intentos fallidos el sistema bloquea temporalmente el ingreso: esperá unos minutos.</w:t>
      </w:r>
    </w:p>
    <w:p>
      <w:pPr>
        <w:pStyle w:val="Heading3"/>
      </w:pPr>
      <w:r>
        <w:t>Me registré con el rol equivocado.</w:t>
      </w:r>
    </w:p>
    <w:p>
      <w:pPr>
        <w:jc w:val="both"/>
      </w:pPr>
      <w:r>
        <w:t>El rol no se puede cambiar por seguridad. Pedile a la administración que dé de baja la cuenta y registrate de nuevo con otro correo, o con el mismo una vez dada de baja.</w:t>
      </w:r>
    </w:p>
    <w:p>
      <w:pPr>
        <w:pStyle w:val="Heading3"/>
      </w:pPr>
      <w:r>
        <w:t>No veo el botón para cancelar un pedido.</w:t>
      </w:r>
    </w:p>
    <w:p>
      <w:pPr>
        <w:jc w:val="both"/>
      </w:pPr>
      <w:r>
        <w:t>Solo se puede cancelar mientras el productor no lo confirmó. Una vez confirmado, el stock ya se descontó: coordiná con el productor por el chat.</w:t>
      </w:r>
    </w:p>
    <w:p>
      <w:pPr>
        <w:pStyle w:val="Heading3"/>
      </w:pPr>
      <w:r>
        <w:t>El sistema no me deja pedir más cantidad.</w:t>
      </w:r>
    </w:p>
    <w:p>
      <w:pPr>
        <w:jc w:val="both"/>
      </w:pPr>
      <w:r>
        <w:t>La cantidad tiene como tope el stock publicado y como piso el pedido mínimo. Para volúmenes mayores, pedí una cotización o reservá cosecha futura.</w:t>
      </w:r>
    </w:p>
    <w:p>
      <w:pPr>
        <w:pStyle w:val="Heading3"/>
      </w:pPr>
      <w:r>
        <w:t>Acepté una cotización y dice que no hay stock suficiente.</w:t>
      </w:r>
    </w:p>
    <w:p>
      <w:pPr>
        <w:jc w:val="both"/>
      </w:pPr>
      <w:r>
        <w:t>Entre el pedido de cotización y la aceptación otro mayorista compró parte del stock. Pedile al productor que actualice el stock o cotizá una cantidad menor.</w:t>
      </w:r>
    </w:p>
    <w:p>
      <w:pPr>
        <w:pStyle w:val="Heading3"/>
      </w:pPr>
      <w:r>
        <w:t>El mapa muestra la capital de la provincia y no mi dirección.</w:t>
      </w:r>
    </w:p>
    <w:p>
      <w:pPr>
        <w:jc w:val="both"/>
      </w:pPr>
      <w:r>
        <w:t>La dirección no pudo ubicarse automáticamente. Revisá en Mi perfil que la calle, el número y la ciudad estén bien escritos y guardá: el sistema vuelve a intentar ubicarla.</w:t>
      </w:r>
    </w:p>
    <w:p>
      <w:pPr>
        <w:pStyle w:val="Heading3"/>
      </w:pPr>
      <w:r>
        <w:t>Una sección dice «Falta un paso de configuración».</w:t>
      </w:r>
    </w:p>
    <w:p>
      <w:pPr>
        <w:jc w:val="both"/>
      </w:pPr>
      <w:r>
        <w:t>Las reglas de seguridad nuevas todavía no se publicaron en Firebase. Es una tarea de la administración del sistema (ver el capítulo de administración y operación).</w:t>
      </w:r>
    </w:p>
    <w:p>
      <w:pPr>
        <w:pStyle w:val="Heading3"/>
      </w:pPr>
      <w:r>
        <w:t>No me llegan los mensajes nuevos.</w:t>
      </w:r>
    </w:p>
    <w:p>
      <w:pPr>
        <w:jc w:val="both"/>
      </w:pPr>
      <w:r>
        <w:t>Verificá que el indicador de la barra superior diga «Conectado». Si perdiste la conexión, los datos se actualizan solos cuando vuelve.</w:t>
      </w:r>
    </w:p>
    <w:p>
      <w:pPr>
        <w:pStyle w:val="Heading3"/>
      </w:pPr>
      <w:r>
        <w:t>Subí una foto y tarda en aparecer.</w:t>
      </w:r>
    </w:p>
    <w:p>
      <w:pPr>
        <w:jc w:val="both"/>
      </w:pPr>
      <w:r>
        <w:t>La foto se achica y se sube antes de publicarse; con conexiones lentas puede tardar unos segundos. Si el almacenamiento no responde, se guarda igual dentro de la publicación.</w:t>
      </w:r>
    </w:p>
    <w:p>
      <w:pPr>
        <w:pStyle w:val="Heading3"/>
      </w:pPr>
      <w:r>
        <w:t>¿Mis datos los ven otros usuarios?</w:t>
      </w:r>
    </w:p>
    <w:p>
      <w:pPr>
        <w:jc w:val="both"/>
      </w:pPr>
      <w:r>
        <w:t>Tu nombre, empresa y provincia son visibles para el otro rol (para poder contactarte). Tus chats y cotizaciones solo los ven las dos partes y la administración. La bitácora solo la ve la administración.</w:t>
      </w:r>
    </w:p>
    <w:sectPr w:rsidR="00FC693F" w:rsidRPr="0006063C" w:rsidSect="00034616">
      <w:footerReference w:type="default" r:id="rId9"/>
      <w:pgSz w:w="12240" w:h="15840"/>
      <w:pgMar w:top="1077" w:right="1202" w:bottom="1077" w:left="12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B60"/>
        <w:sz w:val="16"/>
      </w:rPr>
      <w:t xml:space="preserve">CitrusCode — Manual de usuario del sistema de gestión   </w:t>
    </w:r>
    <w:r>
      <w:rPr>
        <w:b/>
        <w:color w:val="123524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520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 w:cs="Calibri" w:eastAsia="Calibri"/>
      <w:b/>
      <w:bCs/>
      <w:i w:val="0"/>
      <w:color w:val="1235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i w:val="0"/>
      <w:color w:val="2E8B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Calibri" w:hAnsi="Calibri" w:cs="Calibri" w:eastAsia="Calibri"/>
      <w:b/>
      <w:bCs/>
      <w:i w:val="0"/>
      <w:color w:val="E887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