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esta carpeta está la exploración de diversos métodos de machine learning además de un intento de algoritmo para la clasificación.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Debido al escaso tiempo las pruebas se han realizado en momentos diferentes, de ahí que se importen bibliotecas de python antes de iniciar cada exploración.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GridSearch realizados para encontrar mejores parámetros no se pudieron finalizar al llevar más de 4 horas de ejecución y cerrarse la sesión en google colab.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codigo se encuentra en el archivo Jupiter_ML.ipynb</w:t>
        <w:br w:type="textWrapping"/>
        <w:br w:type="textWrapping"/>
        <w:t xml:space="preserve">El archivo dataset_completo.csv tiene la dirección de la imagen y el tipo para realizar el entrenamiento. El tipo ha sido obtenido por el nombre de la carpeta contenedora de la imagen.</w:t>
        <w:br w:type="textWrapping"/>
        <w:br w:type="textWrapping"/>
        <w:t xml:space="preserve">El archivo color_vectors_corregidos.npz contiene información sobre el valor medio de los colores, un intento de hacer un filtro que fracasó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archivo bins_comunes.pkl contienen el conjunto de colores de pixeles comunes a una muestra reducida de imágenes para filtrar el ruido de fondo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