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y-project-walkthrough-notes"/>
    <w:p>
      <w:pPr>
        <w:pStyle w:val="Heading1"/>
      </w:pPr>
      <w:r>
        <w:t xml:space="preserve">My project — walkthrough notes</w:t>
      </w:r>
    </w:p>
    <w:p>
      <w:pPr>
        <w:pStyle w:val="FirstParagraph"/>
      </w:pPr>
      <w:r>
        <w:rPr>
          <w:iCs/>
          <w:i/>
        </w:rPr>
        <w:t xml:space="preserve">My own notes for explaining the project. Written so I can read straight off it.</w:t>
      </w:r>
    </w:p>
    <w:p>
      <w:pPr>
        <w:pStyle w:val="BodyText"/>
      </w:pPr>
      <w:r>
        <w:rPr>
          <w:bCs/>
          <w:b/>
        </w:rPr>
        <w:t xml:space="preserve">Project:</w:t>
      </w:r>
      <w:r>
        <w:t xml:space="preserve"> </w:t>
      </w:r>
      <w:r>
        <w:t xml:space="preserve">Predicting if a diabetic patient comes back to hospital within 30 days of</w:t>
      </w:r>
      <w:r>
        <w:t xml:space="preserve"> </w:t>
      </w:r>
      <w:r>
        <w:t xml:space="preserve">going home.</w:t>
      </w:r>
      <w:r>
        <w:t xml:space="preserve"> </w:t>
      </w:r>
      <w:r>
        <w:rPr>
          <w:bCs/>
          <w:b/>
        </w:rPr>
        <w:t xml:space="preserve">Paper title:</w:t>
      </w:r>
      <w:r>
        <w:t xml:space="preserve"> </w:t>
      </w:r>
      <w:r>
        <w:t xml:space="preserve">Beyond the Encounter-Level Benchmark: Patient-Level Validation,</w:t>
      </w:r>
      <w:r>
        <w:t xml:space="preserve"> </w:t>
      </w:r>
      <w:r>
        <w:t xml:space="preserve">Imbalance Corrections and the Provenance of Signal in 30-Day Hospital Readmission</w:t>
      </w:r>
      <w:r>
        <w:t xml:space="preserve"> </w:t>
      </w:r>
      <w:r>
        <w:t xml:space="preserve">Prediction.</w:t>
      </w:r>
    </w:p>
    <w:p>
      <w:r>
        <w:pict>
          <v:rect style="width:0;height:1.5pt" o:hralign="center" o:hrstd="t" o:hr="t"/>
        </w:pict>
      </w:r>
    </w:p>
    <w:bookmarkStart w:id="20" w:name="the-three-things-i-was-asked-to-do"/>
    <w:p>
      <w:pPr>
        <w:pStyle w:val="Heading2"/>
      </w:pPr>
      <w:r>
        <w:t xml:space="preserve">The three things I was asked to do</w:t>
      </w:r>
    </w:p>
    <w:p>
      <w:pPr>
        <w:numPr>
          <w:ilvl w:val="0"/>
          <w:numId w:val="1001"/>
        </w:numPr>
        <w:pStyle w:val="Compact"/>
      </w:pPr>
      <w:r>
        <w:t xml:space="preserve">Do a literature review, find the research gaps, and write a clear research problem</w:t>
      </w:r>
      <w:r>
        <w:t xml:space="preserve"> </w:t>
      </w:r>
      <w:r>
        <w:t xml:space="preserve">with objectives.</w:t>
      </w:r>
    </w:p>
    <w:p>
      <w:pPr>
        <w:numPr>
          <w:ilvl w:val="0"/>
          <w:numId w:val="1001"/>
        </w:numPr>
        <w:pStyle w:val="Compact"/>
      </w:pPr>
      <w:r>
        <w:t xml:space="preserve">Pick a dataset and justify it. Clean it, do EDA, do feature engineering. Build,</w:t>
      </w:r>
      <w:r>
        <w:t xml:space="preserve"> </w:t>
      </w:r>
      <w:r>
        <w:t xml:space="preserve">compare and evaluate ML models. Explain the findings and link them back to the</w:t>
      </w:r>
      <w:r>
        <w:t xml:space="preserve"> </w:t>
      </w:r>
      <w:r>
        <w:t xml:space="preserve">literature.</w:t>
      </w:r>
    </w:p>
    <w:p>
      <w:pPr>
        <w:numPr>
          <w:ilvl w:val="0"/>
          <w:numId w:val="1001"/>
        </w:numPr>
        <w:pStyle w:val="Compact"/>
      </w:pPr>
      <w:r>
        <w:t xml:space="preserve">Present everything as a research paper in the Springer LNCS format, with the code</w:t>
      </w:r>
      <w:r>
        <w:t xml:space="preserve"> </w:t>
      </w:r>
      <w:r>
        <w:t xml:space="preserve">and the dataset details.</w:t>
      </w:r>
    </w:p>
    <w:p>
      <w:pPr>
        <w:pStyle w:val="FirstParagraph"/>
      </w:pPr>
      <w:r>
        <w:t xml:space="preserve">Below is what I did for each one.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0d1b30e2c7cd581138349d3f4cfd20750d28e9c"/>
    <w:p>
      <w:pPr>
        <w:pStyle w:val="Heading1"/>
      </w:pPr>
      <w:r>
        <w:t xml:space="preserve">PART 1 — Literature review, problem and objectives</w:t>
      </w:r>
    </w:p>
    <w:bookmarkStart w:id="24" w:name="X516531c603ef8448a3bd6fde0d7712275f54c9f"/>
    <w:p>
      <w:pPr>
        <w:pStyle w:val="Heading2"/>
      </w:pPr>
      <w:r>
        <w:t xml:space="preserve">1.1 How I searched for papers (this is my Colab code)</w:t>
      </w:r>
    </w:p>
    <w:p>
      <w:pPr>
        <w:pStyle w:val="FirstParagraph"/>
      </w:pPr>
      <w:r>
        <w:t xml:space="preserve">I did not search by hand. I wrote a notebook that does the search automatically, so the</w:t>
      </w:r>
      <w:r>
        <w:t xml:space="preserve"> </w:t>
      </w:r>
      <w:r>
        <w:t xml:space="preserve">whole thing is repeatable and logged.</w:t>
      </w:r>
      <w:r>
        <w:t xml:space="preserve"> </w:t>
      </w:r>
      <w:r>
        <w:rPr>
          <w:bCs/>
          <w:b/>
        </w:rPr>
        <w:t xml:space="preserve">File to open: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lit/lit_search.ipynb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What the notebook does, step by step: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 write my inclusion and exclusion criteria first, before searching.</w:t>
      </w:r>
      <w:r>
        <w:t xml:space="preserve"> </w:t>
      </w:r>
      <w:r>
        <w:t xml:space="preserve">This is the</w:t>
      </w:r>
      <w:r>
        <w:t xml:space="preserve"> </w:t>
      </w:r>
      <w:r>
        <w:t xml:space="preserve">important bit. If I write the criteria after seeing the results, I am just picking</w:t>
      </w:r>
      <w:r>
        <w:t xml:space="preserve"> </w:t>
      </w:r>
      <w:r>
        <w:t xml:space="preserve">the papers I like. Writing them first stops that.</w:t>
      </w:r>
    </w:p>
    <w:p>
      <w:pPr>
        <w:numPr>
          <w:ilvl w:val="1"/>
          <w:numId w:val="1003"/>
        </w:numPr>
        <w:pStyle w:val="Compact"/>
      </w:pPr>
      <w:r>
        <w:t xml:space="preserve">Include: adult hospital patients, structured electronic health records, papers</w:t>
      </w:r>
      <w:r>
        <w:t xml:space="preserve"> </w:t>
      </w:r>
      <w:r>
        <w:t xml:space="preserve">about predicting readmission, using ML or statistical models on tabular data,</w:t>
      </w:r>
      <w:r>
        <w:t xml:space="preserve"> </w:t>
      </w:r>
      <w:r>
        <w:t xml:space="preserve">published 2015 or later.</w:t>
      </w:r>
    </w:p>
    <w:p>
      <w:pPr>
        <w:numPr>
          <w:ilvl w:val="1"/>
          <w:numId w:val="1003"/>
        </w:numPr>
        <w:pStyle w:val="Compact"/>
      </w:pPr>
      <w:r>
        <w:t xml:space="preserve">Exclude: reviews with no model of their own, wrong outcome, image or genomics</w:t>
      </w:r>
      <w:r>
        <w:t xml:space="preserve"> </w:t>
      </w:r>
      <w:r>
        <w:t xml:space="preserve">data, and papers that report no performance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calls the OpenAlex API</w:t>
      </w:r>
      <w:r>
        <w:t xml:space="preserve"> </w:t>
      </w:r>
      <w:r>
        <w:t xml:space="preserve">with four search queries. OpenAlex is a free academic</w:t>
      </w:r>
      <w:r>
        <w:t xml:space="preserve"> </w:t>
      </w:r>
      <w:r>
        <w:t xml:space="preserve">database, no sign-up needed.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logs every query</w:t>
      </w:r>
      <w:r>
        <w:t xml:space="preserve"> </w:t>
      </w:r>
      <w:r>
        <w:t xml:space="preserve">— the exact words, the date and time, how many hits, how many</w:t>
      </w:r>
      <w:r>
        <w:t xml:space="preserve"> </w:t>
      </w:r>
      <w:r>
        <w:t xml:space="preserve">I took. That log becomes Table 1 in my paper.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removes duplicates</w:t>
      </w:r>
      <w:r>
        <w:t xml:space="preserve"> </w:t>
      </w:r>
      <w:r>
        <w:t xml:space="preserve">— the same paper can come up in more than one query.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pulls out the details of each paper</w:t>
      </w:r>
      <w:r>
        <w:t xml:space="preserve"> </w:t>
      </w:r>
      <w:r>
        <w:t xml:space="preserve">— title, year, journal, DOI, abstract.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writes out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refs.bib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with the DOIs, so my citations are real and not</w:t>
      </w:r>
      <w:r>
        <w:t xml:space="preserve"> </w:t>
      </w:r>
      <w:r>
        <w:t xml:space="preserve">made up.</w:t>
      </w:r>
    </w:p>
    <w:bookmarkStart w:id="22" w:name="the-numbers-from-my-search"/>
    <w:p>
      <w:pPr>
        <w:pStyle w:val="Heading3"/>
      </w:pPr>
      <w:r>
        <w:t xml:space="preserve">The numbers from my search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Retrieved from OpenAlex (4 queries ×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removing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Screened against my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 in the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</w:tbl>
    <w:p>
      <w:pPr>
        <w:pStyle w:val="BodyText"/>
      </w:pPr>
      <w:r>
        <w:t xml:space="preserve">Every one of the 77 papers, with my decision and my reason, is in</w:t>
      </w:r>
      <w:r>
        <w:t xml:space="preserve"> </w:t>
      </w:r>
      <w:r>
        <w:rPr>
          <w:bCs/>
          <w:b/>
        </w:rPr>
        <w:t xml:space="preserve">Appendix A of my</w:t>
      </w:r>
      <w:r>
        <w:rPr>
          <w:bCs/>
          <w:b/>
        </w:rPr>
        <w:t xml:space="preserve"> </w:t>
      </w:r>
      <w:r>
        <w:rPr>
          <w:bCs/>
          <w:b/>
        </w:rPr>
        <w:t xml:space="preserve">paper (Table 10)</w:t>
      </w:r>
      <w:r>
        <w:t xml:space="preserve">. Nothing is hidden.</w:t>
      </w:r>
    </w:p>
    <w:bookmarkEnd w:id="22"/>
    <w:bookmarkStart w:id="23" w:name="if-sir-asks-why-these-four-queries"/>
    <w:p>
      <w:pPr>
        <w:pStyle w:val="Heading3"/>
      </w:pPr>
      <w:r>
        <w:t xml:space="preserve">If sir asks</w:t>
      </w:r>
      <w:r>
        <w:t xml:space="preserve"> </w:t>
      </w:r>
      <w:r>
        <w:t xml:space="preserve">“</w:t>
      </w:r>
      <w:r>
        <w:t xml:space="preserve">why these four queries?</w:t>
      </w:r>
      <w:r>
        <w:t xml:space="preserve">”</w:t>
      </w:r>
    </w:p>
    <w:p>
      <w:pPr>
        <w:pStyle w:val="FirstParagraph"/>
      </w:pPr>
      <w:r>
        <w:t xml:space="preserve">Because the problem statement has four parts and I wanted one query per part:</w:t>
      </w:r>
      <w:r>
        <w:t xml:space="preserve"> </w:t>
      </w:r>
      <w:r>
        <w:t xml:space="preserve">readmission + ML + EHR; readmission + missing data + class imbalance; patient</w:t>
      </w:r>
      <w:r>
        <w:t xml:space="preserve"> </w:t>
      </w:r>
      <w:r>
        <w:t xml:space="preserve">characteristics + readmission; feature engineering + readmission.</w:t>
      </w:r>
    </w:p>
    <w:bookmarkEnd w:id="23"/>
    <w:bookmarkEnd w:id="24"/>
    <w:bookmarkStart w:id="25" w:name="what-the-literature-says"/>
    <w:p>
      <w:pPr>
        <w:pStyle w:val="Heading2"/>
      </w:pPr>
      <w:r>
        <w:t xml:space="preserve">1.2 What the literature says</w:t>
      </w:r>
    </w:p>
    <w:p>
      <w:pPr>
        <w:pStyle w:val="FirstParagraph"/>
      </w:pPr>
      <w:r>
        <w:t xml:space="preserve">The short version:</w:t>
      </w:r>
      <w:r>
        <w:t xml:space="preserve"> </w:t>
      </w:r>
      <w:r>
        <w:rPr>
          <w:bCs/>
          <w:b/>
        </w:rPr>
        <w:t xml:space="preserve">everyone gets roughly the same accuracy, and it is not very good.</w:t>
      </w:r>
    </w:p>
    <w:p>
      <w:pPr>
        <w:numPr>
          <w:ilvl w:val="0"/>
          <w:numId w:val="1004"/>
        </w:numPr>
        <w:pStyle w:val="Compact"/>
      </w:pPr>
      <w:r>
        <w:t xml:space="preserve">Kansagara (2011), a review of readmission models: c-statistic around 0.60–0.65.</w:t>
      </w:r>
    </w:p>
    <w:p>
      <w:pPr>
        <w:numPr>
          <w:ilvl w:val="0"/>
          <w:numId w:val="1004"/>
        </w:numPr>
        <w:pStyle w:val="Compact"/>
      </w:pPr>
      <w:r>
        <w:t xml:space="preserve">Mahmoudi (2020) in the BMJ, reviewed 41 models built on hospital records: median AUROC</w:t>
      </w:r>
      <w:r>
        <w:t xml:space="preserve"> </w:t>
      </w:r>
      <w:r>
        <w:t xml:space="preserve">around</w:t>
      </w:r>
      <w:r>
        <w:t xml:space="preserve"> </w:t>
      </w:r>
      <w:r>
        <w:rPr>
          <w:bCs/>
          <w:b/>
        </w:rPr>
        <w:t xml:space="preserve">0.68</w:t>
      </w:r>
      <w:r>
        <w:t xml:space="preserve">. Also found that most papers never check calibration.</w:t>
      </w:r>
    </w:p>
    <w:p>
      <w:pPr>
        <w:numPr>
          <w:ilvl w:val="0"/>
          <w:numId w:val="1004"/>
        </w:numPr>
        <w:pStyle w:val="Compact"/>
      </w:pPr>
      <w:r>
        <w:t xml:space="preserve">Huang (2021), a scoping review of ML for readmission: tree models win, but only by a</w:t>
      </w:r>
      <w:r>
        <w:t xml:space="preserve"> </w:t>
      </w:r>
      <w:r>
        <w:t xml:space="preserve">small amount.</w:t>
      </w:r>
    </w:p>
    <w:p>
      <w:pPr>
        <w:pStyle w:val="FirstParagraph"/>
      </w:pPr>
      <w:r>
        <w:t xml:space="preserve">On my exact dataset: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Strack (2014)</w:t>
      </w:r>
      <w:r>
        <w:t xml:space="preserve"> </w:t>
      </w:r>
      <w:r>
        <w:t xml:space="preserve">is the paper that released the dataset. They found that measuring</w:t>
      </w:r>
      <w:r>
        <w:t xml:space="preserve"> </w:t>
      </w:r>
      <w:r>
        <w:t xml:space="preserve">HbA1c is linked to lower readmission.</w:t>
      </w:r>
    </w:p>
    <w:p>
      <w:pPr>
        <w:numPr>
          <w:ilvl w:val="0"/>
          <w:numId w:val="1005"/>
        </w:numPr>
        <w:pStyle w:val="Compact"/>
      </w:pPr>
      <w:r>
        <w:t xml:space="preserve">Shang (2021), Lu &amp; Uddin (2022), Liu (2024) all built ML models on it. Random forest</w:t>
      </w:r>
      <w:r>
        <w:t xml:space="preserve"> </w:t>
      </w:r>
      <w:r>
        <w:t xml:space="preserve">and boosting come out on top.</w:t>
      </w:r>
    </w:p>
    <w:bookmarkEnd w:id="25"/>
    <w:bookmarkStart w:id="26" w:name="the-three-research-gaps-i-found"/>
    <w:p>
      <w:pPr>
        <w:pStyle w:val="Heading2"/>
      </w:pPr>
      <w:r>
        <w:t xml:space="preserve">1.3 The three research gaps I found</w:t>
      </w:r>
    </w:p>
    <w:p>
      <w:pPr>
        <w:pStyle w:val="FirstParagraph"/>
      </w:pPr>
      <w:r>
        <w:rPr>
          <w:bCs/>
          <w:b/>
        </w:rPr>
        <w:t xml:space="preserve">Gap 1 — They split the data wrongly.</w:t>
      </w:r>
      <w:r>
        <w:t xml:space="preserve"> </w:t>
      </w:r>
      <w:r>
        <w:t xml:space="preserve">The dataset has 101,766 hospital visits but only 71,518 patients. So one patient can</w:t>
      </w:r>
      <w:r>
        <w:t xml:space="preserve"> </w:t>
      </w:r>
      <w:r>
        <w:t xml:space="preserve">appear many times. If you split the data randomly, the same patient ends up in both the</w:t>
      </w:r>
      <w:r>
        <w:t xml:space="preserve"> </w:t>
      </w:r>
      <w:r>
        <w:t xml:space="preserve">training set and the test set. The model can then</w:t>
      </w:r>
      <w:r>
        <w:t xml:space="preserve"> </w:t>
      </w:r>
      <w:r>
        <w:t xml:space="preserve">“</w:t>
      </w:r>
      <w:r>
        <w:t xml:space="preserve">recognise</w:t>
      </w:r>
      <w:r>
        <w:t xml:space="preserve">”</w:t>
      </w:r>
      <w:r>
        <w:t xml:space="preserve"> </w:t>
      </w:r>
      <w:r>
        <w:t xml:space="preserve">the patient instead of</w:t>
      </w:r>
      <w:r>
        <w:t xml:space="preserve"> </w:t>
      </w:r>
      <w:r>
        <w:t xml:space="preserve">learning about risk. Nobody had measured how much this inflates the results.</w:t>
      </w:r>
    </w:p>
    <w:p>
      <w:pPr>
        <w:pStyle w:val="BodyText"/>
      </w:pPr>
      <w:r>
        <w:rPr>
          <w:bCs/>
          <w:b/>
        </w:rPr>
        <w:t xml:space="preserve">Gap 2 — They fix the class imbalance without checking what it does to the</w:t>
      </w:r>
      <w:r>
        <w:rPr>
          <w:bCs/>
          <w:b/>
        </w:rPr>
        <w:t xml:space="preserve"> </w:t>
      </w:r>
      <w:r>
        <w:rPr>
          <w:bCs/>
          <w:b/>
        </w:rPr>
        <w:t xml:space="preserve">probabilities.</w:t>
      </w:r>
      <w:r>
        <w:t xml:space="preserve"> </w:t>
      </w:r>
      <w:r>
        <w:t xml:space="preserve">Only 11% of visits end in readmission. Almost everyone applies SMOTE or undersampling.</w:t>
      </w:r>
      <w:r>
        <w:t xml:space="preserve"> </w:t>
      </w:r>
      <w:r>
        <w:t xml:space="preserve">But two papers outside this dataset (van den Goorbergh 2022, Welvaars 2023) show this</w:t>
      </w:r>
      <w:r>
        <w:t xml:space="preserve"> </w:t>
      </w:r>
      <w:r>
        <w:t xml:space="preserve">makes the predicted probabilities far too high. Nobody had tested that on this dataset.</w:t>
      </w:r>
    </w:p>
    <w:p>
      <w:pPr>
        <w:pStyle w:val="BodyText"/>
      </w:pPr>
      <w:r>
        <w:rPr>
          <w:bCs/>
          <w:b/>
        </w:rPr>
        <w:t xml:space="preserve">Gap 3 — Nobody asks where the signal actually comes from.</w:t>
      </w:r>
      <w:r>
        <w:t xml:space="preserve"> </w:t>
      </w:r>
      <w:r>
        <w:t xml:space="preserve">Papers compare models, but they do not ask which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information is doing the</w:t>
      </w:r>
      <w:r>
        <w:t xml:space="preserve"> </w:t>
      </w:r>
      <w:r>
        <w:t xml:space="preserve">work — is it the clinical data, the demographics, or the patient’s past history?</w:t>
      </w:r>
    </w:p>
    <w:bookmarkEnd w:id="26"/>
    <w:bookmarkStart w:id="27" w:name="my-research-problem"/>
    <w:p>
      <w:pPr>
        <w:pStyle w:val="Heading2"/>
      </w:pPr>
      <w:r>
        <w:t xml:space="preserve">1.4 My research problem</w:t>
      </w:r>
    </w:p>
    <w:p>
      <w:pPr>
        <w:pStyle w:val="BlockText"/>
      </w:pPr>
      <w:r>
        <w:t xml:space="preserve">Given everything recorded about a hospital visit at the time the patient is</w:t>
      </w:r>
      <w:r>
        <w:t xml:space="preserve"> </w:t>
      </w:r>
      <w:r>
        <w:t xml:space="preserve">discharged, predict the probability that the patient is readmitted within 30 days —</w:t>
      </w:r>
      <w:r>
        <w:t xml:space="preserve"> </w:t>
      </w:r>
      <w:r>
        <w:t xml:space="preserve">using a testing method that respects the fact that the same patient appears many</w:t>
      </w:r>
      <w:r>
        <w:t xml:space="preserve"> </w:t>
      </w:r>
      <w:r>
        <w:t xml:space="preserve">times, and reporting the answer as a probability a doctor could actually use.</w:t>
      </w:r>
    </w:p>
    <w:bookmarkEnd w:id="27"/>
    <w:bookmarkStart w:id="28" w:name="my-objectives-and-research-questions"/>
    <w:p>
      <w:pPr>
        <w:pStyle w:val="Heading2"/>
      </w:pPr>
      <w:r>
        <w:t xml:space="preserve">1.5 My objectives and research questions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O1</w:t>
      </w:r>
      <w:r>
        <w:t xml:space="preserve"> </w:t>
      </w:r>
      <w:r>
        <w:t xml:space="preserve">— Build a clean, repeatable pipeline with no data leakage.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RQ1</w:t>
      </w:r>
      <w:r>
        <w:t xml:space="preserve"> </w:t>
      </w:r>
      <w:r>
        <w:t xml:space="preserve">— How do logistic regression, random forest and boosting compare, and is the</w:t>
      </w:r>
      <w:r>
        <w:t xml:space="preserve"> </w:t>
      </w:r>
      <w:r>
        <w:t xml:space="preserve">difference big enough to matter in practice?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RQ2</w:t>
      </w:r>
      <w:r>
        <w:t xml:space="preserve"> </w:t>
      </w:r>
      <w:r>
        <w:t xml:space="preserve">— How much does the wrong splitting method inflate results?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RQ3</w:t>
      </w:r>
      <w:r>
        <w:t xml:space="preserve"> </w:t>
      </w:r>
      <w:r>
        <w:t xml:space="preserve">— Do imbalance fixes help, or do they hurt?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RQ4</w:t>
      </w:r>
      <w:r>
        <w:t xml:space="preserve"> </w:t>
      </w:r>
      <w:r>
        <w:t xml:space="preserve">— Which group of features carries the signal?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part-2-dataset-eda-and-models"/>
    <w:p>
      <w:pPr>
        <w:pStyle w:val="Heading1"/>
      </w:pPr>
      <w:r>
        <w:t xml:space="preserve">PART 2 — Dataset, EDA and models</w:t>
      </w:r>
    </w:p>
    <w:bookmarkStart w:id="30" w:name="the-dataset-and-why-i-chose-it"/>
    <w:p>
      <w:pPr>
        <w:pStyle w:val="Heading2"/>
      </w:pPr>
      <w:r>
        <w:t xml:space="preserve">2.1 The dataset and why I chose it</w:t>
      </w:r>
    </w:p>
    <w:p>
      <w:pPr>
        <w:pStyle w:val="FirstParagraph"/>
      </w:pPr>
      <w:r>
        <w:rPr>
          <w:bCs/>
          <w:b/>
        </w:rPr>
        <w:t xml:space="preserve">Diabetes 130-US Hospitals, 1999–2008.</w:t>
      </w:r>
      <w:r>
        <w:t xml:space="preserve"> </w:t>
      </w:r>
      <w:r>
        <w:t xml:space="preserve">From the UCI Machine Learning Repository</w:t>
      </w:r>
      <w:r>
        <w:t xml:space="preserve"> </w:t>
      </w:r>
      <w:r>
        <w:t xml:space="preserve">(dataset 296). 101,766 hospital visits, 71,518 patients, 130 hospitals, 50 columns.</w:t>
      </w:r>
      <w:r>
        <w:t xml:space="preserve"> </w:t>
      </w:r>
      <w:r>
        <w:t xml:space="preserve">Free licence (CC BY 4.0).</w:t>
      </w:r>
    </w:p>
    <w:p>
      <w:pPr>
        <w:pStyle w:val="BodyText"/>
      </w:pPr>
      <w:r>
        <w:t xml:space="preserve">Four reasons I chose it:</w:t>
      </w:r>
    </w:p>
    <w:p>
      <w:pPr>
        <w:numPr>
          <w:ilvl w:val="0"/>
          <w:numId w:val="1007"/>
        </w:numPr>
        <w:pStyle w:val="Compact"/>
      </w:pPr>
      <w:r>
        <w:t xml:space="preserve">It is the only big free dataset that has</w:t>
      </w:r>
      <w:r>
        <w:t xml:space="preserve"> </w:t>
      </w:r>
      <w:r>
        <w:rPr>
          <w:bCs/>
          <w:b/>
        </w:rPr>
        <w:t xml:space="preserve">all six things</w:t>
      </w:r>
      <w:r>
        <w:t xml:space="preserve"> </w:t>
      </w:r>
      <w:r>
        <w:t xml:space="preserve">the question asks for in</w:t>
      </w:r>
      <w:r>
        <w:t xml:space="preserve"> </w:t>
      </w:r>
      <w:r>
        <w:t xml:space="preserve">one table — demographics, diagnoses, lab results, procedures, medicines, and past</w:t>
      </w:r>
      <w:r>
        <w:t xml:space="preserve"> </w:t>
      </w:r>
      <w:r>
        <w:t xml:space="preserve">admissions — plus a ready-made 30-day readmission label.</w:t>
      </w:r>
    </w:p>
    <w:p>
      <w:pPr>
        <w:numPr>
          <w:ilvl w:val="0"/>
          <w:numId w:val="1007"/>
        </w:numPr>
        <w:pStyle w:val="Compact"/>
      </w:pPr>
      <w:r>
        <w:t xml:space="preserve">It has a</w:t>
      </w:r>
      <w:r>
        <w:t xml:space="preserve"> </w:t>
      </w:r>
      <w:r>
        <w:rPr>
          <w:bCs/>
          <w:b/>
        </w:rPr>
        <w:t xml:space="preserve">patient ID</w:t>
      </w:r>
      <w:r>
        <w:t xml:space="preserve">. Without that I could not even ask RQ2.</w:t>
      </w:r>
    </w:p>
    <w:p>
      <w:pPr>
        <w:numPr>
          <w:ilvl w:val="0"/>
          <w:numId w:val="1007"/>
        </w:numPr>
        <w:pStyle w:val="Compact"/>
      </w:pPr>
      <w:r>
        <w:t xml:space="preserve">It is widely used, so I can</w:t>
      </w:r>
      <w:r>
        <w:t xml:space="preserve"> </w:t>
      </w:r>
      <w:r>
        <w:rPr>
          <w:bCs/>
          <w:b/>
        </w:rPr>
        <w:t xml:space="preserve">compare my numbers with published papers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It has exactly the</w:t>
      </w:r>
      <w:r>
        <w:t xml:space="preserve"> </w:t>
      </w:r>
      <w:r>
        <w:rPr>
          <w:bCs/>
          <w:b/>
        </w:rPr>
        <w:t xml:space="preserve">problems the question mentions</w:t>
      </w:r>
      <w:r>
        <w:t xml:space="preserve"> </w:t>
      </w:r>
      <w:r>
        <w:t xml:space="preserve">— missing values, imbalanced</w:t>
      </w:r>
      <w:r>
        <w:t xml:space="preserve"> </w:t>
      </w:r>
      <w:r>
        <w:t xml:space="preserve">outcome, lots of interacting variables.</w:t>
      </w:r>
    </w:p>
    <w:p>
      <w:pPr>
        <w:pStyle w:val="FirstParagraph"/>
      </w:pPr>
      <w:r>
        <w:rPr>
          <w:bCs/>
          <w:b/>
        </w:rPr>
        <w:t xml:space="preserve">Proof it is the real dataset (in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data/CHECKSUM.txt</w:t>
      </w:r>
      <w:r>
        <w:rPr>
          <w:bCs/>
          <w:b/>
        </w:rPr>
        <w:t xml:space="preserve">):</w:t>
      </w:r>
      <w:r>
        <w:t xml:space="preserve"> </w:t>
      </w:r>
      <w:r>
        <w:t xml:space="preserve">rows × columns 101,766 × 50,</w:t>
      </w:r>
      <w:r>
        <w:t xml:space="preserve"> </w:t>
      </w:r>
      <w:r>
        <w:t xml:space="preserve">patients 71,518, classes NO 54,864 / &gt;30 35,545 / &lt;30 11,357 — all match the UCI</w:t>
      </w:r>
      <w:r>
        <w:t xml:space="preserve"> </w:t>
      </w:r>
      <w:r>
        <w:t xml:space="preserve">description exactly. No synthetic data anywhere.</w:t>
      </w:r>
    </w:p>
    <w:bookmarkEnd w:id="30"/>
    <w:bookmarkStart w:id="31" w:name="cleaning"/>
    <w:p>
      <w:pPr>
        <w:pStyle w:val="Heading2"/>
      </w:pPr>
      <w:r>
        <w:t xml:space="preserve">2.2 Cleaning</w:t>
      </w:r>
    </w:p>
    <w:p>
      <w:pPr>
        <w:numPr>
          <w:ilvl w:val="0"/>
          <w:numId w:val="1008"/>
        </w:numPr>
        <w:pStyle w:val="Compact"/>
      </w:pPr>
      <w:r>
        <w:t xml:space="preserve">Removed 2,423 visits where the patient</w:t>
      </w:r>
      <w:r>
        <w:t xml:space="preserve"> </w:t>
      </w:r>
      <w:r>
        <w:rPr>
          <w:bCs/>
          <w:b/>
        </w:rPr>
        <w:t xml:space="preserve">died or went to hospice</w:t>
      </w:r>
      <w:r>
        <w:t xml:space="preserve">. They cannot be</w:t>
      </w:r>
      <w:r>
        <w:t xml:space="preserve"> </w:t>
      </w:r>
      <w:r>
        <w:t xml:space="preserve">readmitted, so keeping them would be wrong.</w:t>
      </w:r>
    </w:p>
    <w:p>
      <w:pPr>
        <w:numPr>
          <w:ilvl w:val="0"/>
          <w:numId w:val="1008"/>
        </w:numPr>
        <w:pStyle w:val="Compact"/>
      </w:pPr>
      <w:r>
        <w:t xml:space="preserve">Removed 3 rows with invalid gender.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Left: 99,340 visits from 69,987 patients.</w:t>
      </w:r>
    </w:p>
    <w:p>
      <w:pPr>
        <w:numPr>
          <w:ilvl w:val="0"/>
          <w:numId w:val="1008"/>
        </w:numPr>
        <w:pStyle w:val="Compact"/>
      </w:pPr>
      <w:r>
        <w:t xml:space="preserve">Target: 1 if readmitted in under 30 days, else 0. That is</w:t>
      </w:r>
      <w:r>
        <w:t xml:space="preserve"> </w:t>
      </w:r>
      <w:r>
        <w:rPr>
          <w:bCs/>
          <w:b/>
        </w:rPr>
        <w:t xml:space="preserve">11.4% positive</w:t>
      </w:r>
      <w:r>
        <w:t xml:space="preserve">, so about</w:t>
      </w:r>
      <w:r>
        <w:t xml:space="preserve"> </w:t>
      </w:r>
      <w:r>
        <w:rPr>
          <w:bCs/>
          <w:b/>
        </w:rPr>
        <w:t xml:space="preserve">1 positive for every 8 negatives</w:t>
      </w:r>
      <w:r>
        <w:t xml:space="preserve">.</w:t>
      </w:r>
    </w:p>
    <w:p>
      <w:pPr>
        <w:pStyle w:val="FirstParagraph"/>
      </w:pPr>
      <w:r>
        <w:t xml:space="preserve">I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throw away repeat visits (many papers do). Those repeat visits are exactly</w:t>
      </w:r>
      <w:r>
        <w:t xml:space="preserve"> </w:t>
      </w:r>
      <w:r>
        <w:t xml:space="preserve">where the signal is. I handled the problem at the splitting stage instead.</w:t>
      </w:r>
    </w:p>
    <w:bookmarkEnd w:id="31"/>
    <w:bookmarkStart w:id="32" w:name="missing-values-the-interesting-part"/>
    <w:p>
      <w:pPr>
        <w:pStyle w:val="Heading2"/>
      </w:pPr>
      <w:r>
        <w:t xml:space="preserve">2.3 Missing values — the interesting part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max_glu_serum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</w:t>
            </w:r>
            <w:r>
              <w:t xml:space="preserve"> </w:t>
            </w:r>
            <w:r>
              <w:t xml:space="preserve">“</w:t>
            </w:r>
            <w:r>
              <w:t xml:space="preserve">Not measured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A1Cresult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</w:t>
            </w:r>
            <w:r>
              <w:t xml:space="preserve"> </w:t>
            </w:r>
            <w:r>
              <w:t xml:space="preserve">“</w:t>
            </w:r>
            <w:r>
              <w:t xml:space="preserve">Not measured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medical_specialty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 did not just impute everything:</w:t>
      </w:r>
      <w:r>
        <w:t xml:space="preserve"> </w:t>
      </w:r>
      <w:r>
        <w:t xml:space="preserve">I tested each column. I made a 0/1 column for</w:t>
      </w:r>
      <w:r>
        <w:t xml:space="preserve"> </w:t>
      </w:r>
      <w:r>
        <w:t xml:space="preserve">“</w:t>
      </w:r>
      <w:r>
        <w:t xml:space="preserve">is this value missing</w:t>
      </w:r>
      <w:r>
        <w:t xml:space="preserve">”</w:t>
      </w:r>
      <w:r>
        <w:t xml:space="preserve"> </w:t>
      </w:r>
      <w:r>
        <w:t xml:space="preserve">and ran a chi-square test against the outcome.</w:t>
      </w:r>
    </w:p>
    <w:p>
      <w:pPr>
        <w:numPr>
          <w:ilvl w:val="0"/>
          <w:numId w:val="1009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 missing means nothing (p = 1.00). So I dropped it.</w:t>
      </w:r>
    </w:p>
    <w:p>
      <w:pPr>
        <w:numPr>
          <w:ilvl w:val="0"/>
          <w:numId w:val="1009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A1Cresult</w:t>
      </w:r>
      <w:r>
        <w:t xml:space="preserve">, missing means</w:t>
      </w:r>
      <w:r>
        <w:t xml:space="preserve"> </w:t>
      </w:r>
      <w:r>
        <w:rPr>
          <w:bCs/>
          <w:b/>
        </w:rPr>
        <w:t xml:space="preserve">the doctor did not order the test</w:t>
      </w:r>
      <w:r>
        <w:t xml:space="preserve"> </w:t>
      </w:r>
      <w:r>
        <w:t xml:space="preserve">— and that is</w:t>
      </w:r>
      <w:r>
        <w:t xml:space="preserve"> </w:t>
      </w:r>
      <w:r>
        <w:t xml:space="preserve">strongly linked to readmission (p &lt; 0.0000000001). Patients with no HbA1c test are</w:t>
      </w:r>
      <w:r>
        <w:t xml:space="preserve"> </w:t>
      </w:r>
      <w:r>
        <w:t xml:space="preserve">readmitted 11.7% of the time; patients with a normal result, 9.8%.</w:t>
      </w:r>
    </w:p>
    <w:p>
      <w:pPr>
        <w:pStyle w:val="FirstParagraph"/>
      </w:pPr>
      <w:r>
        <w:t xml:space="preserve">So the missingness itself is information. Imputing would have destroyed it. This is</w:t>
      </w:r>
      <w:r>
        <w:t xml:space="preserve"> </w:t>
      </w:r>
      <w:r>
        <w:rPr>
          <w:bCs/>
          <w:b/>
        </w:rPr>
        <w:t xml:space="preserve">Table 3</w:t>
      </w:r>
      <w:r>
        <w:t xml:space="preserve"> </w:t>
      </w:r>
      <w:r>
        <w:t xml:space="preserve">in my paper.</w:t>
      </w:r>
    </w:p>
    <w:bookmarkEnd w:id="32"/>
    <w:bookmarkStart w:id="33" w:name="feature-engineering"/>
    <w:p>
      <w:pPr>
        <w:pStyle w:val="Heading2"/>
      </w:pPr>
      <w:r>
        <w:t xml:space="preserve">2.4 Feature engineering</w:t>
      </w:r>
    </w:p>
    <w:p>
      <w:pPr>
        <w:pStyle w:val="FirstParagraph"/>
      </w:pPr>
      <w:r>
        <w:t xml:space="preserve">I made</w:t>
      </w:r>
      <w:r>
        <w:t xml:space="preserve"> </w:t>
      </w:r>
      <w:r>
        <w:rPr>
          <w:bCs/>
          <w:b/>
        </w:rPr>
        <w:t xml:space="preserve">34 features</w:t>
      </w:r>
      <w:r>
        <w:t xml:space="preserve"> </w:t>
      </w:r>
      <w:r>
        <w:t xml:space="preserve">(19 numbers, 15 categories; 123 columns after one-hot encoding),</w:t>
      </w:r>
      <w:r>
        <w:t xml:space="preserve"> </w:t>
      </w:r>
      <w:r>
        <w:t xml:space="preserve">in five groups: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as a number, race, 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type, discharge destination, payer code, medical specialty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ICD-9 codes grouped into 9 chapters, number of diagnoses, HbA1c, length of stay, tests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diabetes drugs, number of dose changes, insulin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outpatient / emergency / inpatient visits, their total, count of the patient’s earlier visits</w:t>
            </w:r>
          </w:p>
        </w:tc>
      </w:tr>
    </w:tbl>
    <w:p>
      <w:pPr>
        <w:pStyle w:val="BodyText"/>
      </w:pPr>
      <w:r>
        <w:t xml:space="preserve">The main engineered 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ICD-9 grouping</w:t>
      </w:r>
      <w:r>
        <w:t xml:space="preserve"> </w:t>
      </w:r>
      <w:r>
        <w:t xml:space="preserve">— raw codes like 250.83 are useless as categories (hundreds of</w:t>
      </w:r>
      <w:r>
        <w:t xml:space="preserve"> </w:t>
      </w:r>
      <w:r>
        <w:t xml:space="preserve">them). I grouped them into 9 chapters (circulatory, respiratory, diabetes, etc.),</w:t>
      </w:r>
      <w:r>
        <w:t xml:space="preserve"> </w:t>
      </w:r>
      <w:r>
        <w:t xml:space="preserve">following Strack’s paper.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service_utilization</w:t>
      </w:r>
      <w:r>
        <w:t xml:space="preserve"> </w:t>
      </w:r>
      <w:r>
        <w:t xml:space="preserve">= outpatient + emergency + inpatient visits added together.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A1C_tested / glucose_tested</w:t>
      </w:r>
      <w:r>
        <w:t xml:space="preserve"> </w:t>
      </w:r>
      <w:r>
        <w:t xml:space="preserve">— 0/1 flags for whether the test was ordered.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prior_encounters</w:t>
      </w:r>
      <w:r>
        <w:t xml:space="preserve"> </w:t>
      </w:r>
      <w:r>
        <w:t xml:space="preserve">— how many earlier visits this patient already had.</w:t>
      </w:r>
    </w:p>
    <w:bookmarkEnd w:id="33"/>
    <w:bookmarkStart w:id="34" w:name="eda-what-i-found"/>
    <w:p>
      <w:pPr>
        <w:pStyle w:val="Heading2"/>
      </w:pPr>
      <w:r>
        <w:t xml:space="preserve">2.5 EDA — what I found</w:t>
      </w:r>
    </w:p>
    <w:p>
      <w:pPr>
        <w:pStyle w:val="FirstParagraph"/>
      </w:pPr>
      <w:r>
        <w:t xml:space="preserve">I tested all 34 features against the outcome (chi-square for categories, Mann–Whitney</w:t>
      </w:r>
      <w:r>
        <w:t xml:space="preserve"> </w:t>
      </w:r>
      <w:r>
        <w:t xml:space="preserve">for numbers).</w:t>
      </w:r>
      <w:r>
        <w:t xml:space="preserve"> </w:t>
      </w:r>
      <w:r>
        <w:rPr>
          <w:bCs/>
          <w:b/>
        </w:rPr>
        <w:t xml:space="preserve">30 out of 34 were significant</w:t>
      </w:r>
      <w:r>
        <w:t xml:space="preserve"> </w:t>
      </w:r>
      <w:r>
        <w:t xml:space="preserve">even after Bonferroni correction — but</w:t>
      </w:r>
      <w:r>
        <w:t xml:space="preserve"> </w:t>
      </w:r>
      <w:r>
        <w:t xml:space="preserve">that is only because the sample is huge (about 100,000 rows). So I</w:t>
      </w:r>
      <w:r>
        <w:t xml:space="preserve"> </w:t>
      </w:r>
      <w:r>
        <w:rPr>
          <w:bCs/>
          <w:b/>
        </w:rPr>
        <w:t xml:space="preserve">ranked by effect size, not</w:t>
      </w:r>
      <w:r>
        <w:rPr>
          <w:bCs/>
          <w:b/>
        </w:rPr>
        <w:t xml:space="preserve"> </w:t>
      </w:r>
      <w:r>
        <w:rPr>
          <w:bCs/>
          <w:b/>
        </w:rPr>
        <w:t xml:space="preserve">by p-value</w:t>
      </w:r>
      <w:r>
        <w:t xml:space="preserve">. That is Figure 2.</w:t>
      </w:r>
    </w:p>
    <w:p>
      <w:pPr>
        <w:pStyle w:val="BodyText"/>
      </w:pPr>
      <w:r>
        <w:t xml:space="preserve">The top 5 by effect size are</w:t>
      </w:r>
      <w:r>
        <w:t xml:space="preserve"> </w:t>
      </w:r>
      <w:r>
        <w:rPr>
          <w:bCs/>
          <w:b/>
        </w:rPr>
        <w:t xml:space="preserve">all past-history features</w:t>
      </w:r>
      <w:r>
        <w:t xml:space="preserve">. Age is only 15th.</w:t>
      </w:r>
    </w:p>
    <w:p>
      <w:pPr>
        <w:pStyle w:val="BodyText"/>
      </w:pPr>
      <w:r>
        <w:t xml:space="preserve">Key numbers to quote (Figure 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inpatient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visits → 8.6% readmitted; 4+ visits →</w:t>
            </w:r>
            <w:r>
              <w:t xml:space="preserve"> </w:t>
            </w:r>
            <w:r>
              <w:rPr>
                <w:bCs/>
                <w:b/>
              </w:rPr>
              <w:t xml:space="preserve">31.4%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transferred to another facility 16.4% vs sent home 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HbA1c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measured 11.7% vs normal result 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Patient’s own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visit 9.0% → 6th visit or later</w:t>
            </w:r>
            <w:r>
              <w:t xml:space="preserve"> </w:t>
            </w:r>
            <w:r>
              <w:rPr>
                <w:bCs/>
                <w:b/>
              </w:rPr>
              <w:t xml:space="preserve">30.7%</w:t>
            </w:r>
          </w:p>
        </w:tc>
      </w:tr>
    </w:tbl>
    <w:bookmarkEnd w:id="34"/>
    <w:bookmarkStart w:id="35" w:name="how-i-split-the-data-the-key-decision"/>
    <w:p>
      <w:pPr>
        <w:pStyle w:val="Heading2"/>
      </w:pPr>
      <w:r>
        <w:t xml:space="preserve">2.6 How I split the data — the key decision</w:t>
      </w:r>
    </w:p>
    <w:p>
      <w:pPr>
        <w:pStyle w:val="FirstParagraph"/>
      </w:pPr>
      <w:r>
        <w:t xml:space="preserve">I split by</w:t>
      </w:r>
      <w:r>
        <w:t xml:space="preserve"> </w:t>
      </w:r>
      <w:r>
        <w:rPr>
          <w:bCs/>
          <w:b/>
        </w:rPr>
        <w:t xml:space="preserve">patient</w:t>
      </w:r>
      <w:r>
        <w:t xml:space="preserve">, not by visit, using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on the patient ID.</w:t>
      </w:r>
    </w:p>
    <w:p>
      <w:pPr>
        <w:numPr>
          <w:ilvl w:val="0"/>
          <w:numId w:val="1010"/>
        </w:numPr>
        <w:pStyle w:val="Compact"/>
      </w:pPr>
      <w:r>
        <w:t xml:space="preserve">Train: 74,583 visits from 52,490 patients</w:t>
      </w:r>
    </w:p>
    <w:p>
      <w:pPr>
        <w:numPr>
          <w:ilvl w:val="0"/>
          <w:numId w:val="1010"/>
        </w:numPr>
        <w:pStyle w:val="Compact"/>
      </w:pPr>
      <w:r>
        <w:t xml:space="preserve">Test: 24,757 visits from 17,497 patients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Patients appearing in both: zero</w:t>
      </w:r>
    </w:p>
    <w:p>
      <w:pPr>
        <w:pStyle w:val="FirstParagraph"/>
      </w:pPr>
      <w:r>
        <w:t xml:space="preserve">For tuning I used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(3 folds) so the same rule applies inside</w:t>
      </w:r>
      <w:r>
        <w:t xml:space="preserve"> </w:t>
      </w:r>
      <w:r>
        <w:t xml:space="preserve">cross-validation.</w:t>
      </w:r>
    </w:p>
    <w:bookmarkEnd w:id="35"/>
    <w:bookmarkStart w:id="36" w:name="the-models"/>
    <w:p>
      <w:pPr>
        <w:pStyle w:val="Heading2"/>
      </w:pPr>
      <w:r>
        <w:t xml:space="preserve">2.7 The models</w:t>
      </w:r>
    </w:p>
    <w:p>
      <w:pPr>
        <w:pStyle w:val="FirstParagraph"/>
      </w:pPr>
      <w:r>
        <w:t xml:space="preserve">Four model families, all tuned the same way (randomised search, 3 folds, scoring by</w:t>
      </w:r>
      <w:r>
        <w:t xml:space="preserve"> </w:t>
      </w:r>
      <w:r>
        <w:t xml:space="preserve">average precision), plus a dummy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Sens@10%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PPV@10%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(predicts the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 (best)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AUPRC and not accuracy?</w:t>
      </w:r>
      <w:r>
        <w:t xml:space="preserve"> </w:t>
      </w:r>
      <w:r>
        <w:t xml:space="preserve">With 11% positives, a model that says</w:t>
      </w:r>
      <w:r>
        <w:t xml:space="preserve"> </w:t>
      </w:r>
      <w:r>
        <w:t xml:space="preserve">“</w:t>
      </w:r>
      <w:r>
        <w:t xml:space="preserve">nobody is</w:t>
      </w:r>
      <w:r>
        <w:t xml:space="preserve"> </w:t>
      </w:r>
      <w:r>
        <w:t xml:space="preserve">readmitted</w:t>
      </w:r>
      <w:r>
        <w:t xml:space="preserve">”</w:t>
      </w:r>
      <w:r>
        <w:t xml:space="preserve"> </w:t>
      </w:r>
      <w:r>
        <w:t xml:space="preserve">gets 89% accuracy and is useless. AUPRC has a no-skill value equal to the</w:t>
      </w:r>
      <w:r>
        <w:t xml:space="preserve"> </w:t>
      </w:r>
      <w:r>
        <w:t xml:space="preserve">base rate — 0.113 here — so I can see how much better than nothing I am. I got 0.223,</w:t>
      </w:r>
      <w:r>
        <w:t xml:space="preserve"> </w:t>
      </w:r>
      <w:r>
        <w:t xml:space="preserve">which is about double.</w:t>
      </w:r>
    </w:p>
    <w:p>
      <w:pPr>
        <w:pStyle w:val="BodyText"/>
      </w:pPr>
      <w:r>
        <w:rPr>
          <w:bCs/>
          <w:b/>
        </w:rPr>
        <w:t xml:space="preserve">What this means in practice:</w:t>
      </w:r>
      <w:r>
        <w:t xml:space="preserve"> </w:t>
      </w:r>
      <w:r>
        <w:t xml:space="preserve">if the hospital follows up the riskiest 10% of</w:t>
      </w:r>
      <w:r>
        <w:t xml:space="preserve"> </w:t>
      </w:r>
      <w:r>
        <w:t xml:space="preserve">patients, my model catches 23.5% of all readmissions. The team reviews 3.8 patients for</w:t>
      </w:r>
      <w:r>
        <w:t xml:space="preserve"> </w:t>
      </w:r>
      <w:r>
        <w:t xml:space="preserve">each readmission found. Random selection would only catch 10%. So it roughly doubles</w:t>
      </w:r>
      <w:r>
        <w:t xml:space="preserve"> </w:t>
      </w:r>
      <w:r>
        <w:t xml:space="preserve">the hit rate.</w:t>
      </w:r>
    </w:p>
    <w:p>
      <w:pPr>
        <w:pStyle w:val="BodyText"/>
      </w:pPr>
      <w:r>
        <w:rPr>
          <w:bCs/>
          <w:b/>
        </w:rPr>
        <w:t xml:space="preserve">Is LightGBM really better than logistic regression?</w:t>
      </w:r>
      <w:r>
        <w:t xml:space="preserve"> </w:t>
      </w:r>
      <w:r>
        <w:t xml:space="preserve">Yes, but only just:</w:t>
      </w:r>
      <w:r>
        <w:t xml:space="preserve"> </w:t>
      </w:r>
      <w:r>
        <w:t xml:space="preserve">+0.017 AUPRC (95% CI +0.012 to +0.024, p &lt; 0.001 by paired bootstrap). Statistically</w:t>
      </w:r>
      <w:r>
        <w:t xml:space="preserve"> </w:t>
      </w:r>
      <w:r>
        <w:t xml:space="preserve">real, but too small to change a discharge decision. I say this honestly in the paper.</w:t>
      </w:r>
    </w:p>
    <w:bookmarkEnd w:id="36"/>
    <w:bookmarkStart w:id="41" w:name="my-four-experiments"/>
    <w:p>
      <w:pPr>
        <w:pStyle w:val="Heading2"/>
      </w:pPr>
      <w:r>
        <w:t xml:space="preserve">2.8 My four experiments</w:t>
      </w:r>
    </w:p>
    <w:bookmarkStart w:id="37" w:name="X7172d6dd963061af0d0992d8853248eaac41e2e"/>
    <w:p>
      <w:pPr>
        <w:pStyle w:val="Heading3"/>
      </w:pPr>
      <w:r>
        <w:t xml:space="preserve">Experiment 1 (RQ2) — does the wrong split inflate results?</w:t>
      </w:r>
    </w:p>
    <w:p>
      <w:pPr>
        <w:pStyle w:val="FirstParagraph"/>
      </w:pPr>
      <w:r>
        <w:t xml:space="preserve">I redid everything with a normal random split. 35.8% of test patients also appeared in</w:t>
      </w:r>
      <w:r>
        <w:t xml:space="preserve"> </w:t>
      </w:r>
      <w:r>
        <w:t xml:space="preserve">training.</w:t>
      </w:r>
      <w:r>
        <w:t xml:space="preserve"> </w:t>
      </w:r>
      <w:r>
        <w:rPr>
          <w:bCs/>
          <w:b/>
        </w:rPr>
        <w:t xml:space="preserve">But the results barely changed</w:t>
      </w:r>
      <w:r>
        <w:t xml:space="preserve"> </w:t>
      </w:r>
      <w:r>
        <w:t xml:space="preserve">— AUROC went up by only 0.0027 on average.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negative result</w:t>
      </w:r>
      <w:r>
        <w:t xml:space="preserve"> </w:t>
      </w:r>
      <w:r>
        <w:t xml:space="preserve">and I report it. My explanation: leakage helps when the</w:t>
      </w:r>
      <w:r>
        <w:t xml:space="preserve"> </w:t>
      </w:r>
      <w:r>
        <w:t xml:space="preserve">model can memorise something it cannot otherwise see. Here the thing that makes a</w:t>
      </w:r>
      <w:r>
        <w:t xml:space="preserve"> </w:t>
      </w:r>
      <w:r>
        <w:t xml:space="preserve">patient’s visits similar — their past history — is</w:t>
      </w:r>
      <w:r>
        <w:t xml:space="preserve"> </w:t>
      </w:r>
      <w:r>
        <w:rPr>
          <w:iCs/>
          <w:i/>
        </w:rPr>
        <w:t xml:space="preserve">already a feature</w:t>
      </w:r>
      <w:r>
        <w:t xml:space="preserve">. So the model</w:t>
      </w:r>
      <w:r>
        <w:t xml:space="preserve"> </w:t>
      </w:r>
      <w:r>
        <w:t xml:space="preserve">does not need to recognise the patient.</w:t>
      </w:r>
    </w:p>
    <w:p>
      <w:pPr>
        <w:pStyle w:val="BodyText"/>
      </w:pPr>
      <w:r>
        <w:t xml:space="preserve">I still recommend patient-level splitting, because it costs nothing and it is correct.</w:t>
      </w:r>
    </w:p>
    <w:bookmarkEnd w:id="37"/>
    <w:bookmarkStart w:id="38" w:name="experiment-2-rq3-do-imbalance-fixes-help"/>
    <w:p>
      <w:pPr>
        <w:pStyle w:val="Heading3"/>
      </w:pPr>
      <w:r>
        <w:t xml:space="preserve">Experiment 2 (RQ3) — do imbalance fixes help?</w:t>
      </w:r>
    </w:p>
    <w:p>
      <w:pPr>
        <w:pStyle w:val="FirstParagraph"/>
      </w:pPr>
      <w:r>
        <w:t xml:space="preserve">Same LightGBM, six different treatments of the imbalance: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predicted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+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</w:tr>
    </w:tbl>
    <w:p>
      <w:pPr>
        <w:pStyle w:val="BodyText"/>
      </w:pPr>
      <w:r>
        <w:t xml:space="preserve">Read the last column. The true rate is</w:t>
      </w:r>
      <w:r>
        <w:t xml:space="preserve"> </w:t>
      </w:r>
      <w:r>
        <w:rPr>
          <w:bCs/>
          <w:b/>
        </w:rPr>
        <w:t xml:space="preserve">0.113</w:t>
      </w:r>
      <w:r>
        <w:t xml:space="preserve">. Class weights and undersampling</w:t>
      </w:r>
      <w:r>
        <w:t xml:space="preserve"> </w:t>
      </w:r>
      <w:r>
        <w:t xml:space="preserve">predict</w:t>
      </w:r>
      <w:r>
        <w:t xml:space="preserve"> </w:t>
      </w:r>
      <w:r>
        <w:rPr>
          <w:bCs/>
          <w:b/>
        </w:rPr>
        <w:t xml:space="preserve">0.46</w:t>
      </w:r>
      <w:r>
        <w:t xml:space="preserve"> </w:t>
      </w:r>
      <w:r>
        <w:t xml:space="preserve">— four times too high. A doctor told</w:t>
      </w:r>
      <w:r>
        <w:t xml:space="preserve"> </w:t>
      </w:r>
      <w:r>
        <w:t xml:space="preserve">“</w:t>
      </w:r>
      <w:r>
        <w:t xml:space="preserve">this patient has a 46% chance</w:t>
      </w:r>
      <w:r>
        <w:t xml:space="preserve">”</w:t>
      </w:r>
      <w:r>
        <w:t xml:space="preserve"> </w:t>
      </w:r>
      <w:r>
        <w:t xml:space="preserve">would be badly misled. And none of them improved the ranking.</w:t>
      </w:r>
    </w:p>
    <w:p>
      <w:pPr>
        <w:pStyle w:val="BodyText"/>
      </w:pPr>
      <w:r>
        <w:rPr>
          <w:bCs/>
          <w:b/>
        </w:rPr>
        <w:t xml:space="preserve">Conclusion: doing nothing is the best option.</w:t>
      </w:r>
      <w:r>
        <w:t xml:space="preserve"> </w:t>
      </w:r>
      <w:r>
        <w:t xml:space="preserve">This matches van den Goorbergh (2022)</w:t>
      </w:r>
      <w:r>
        <w:t xml:space="preserve"> </w:t>
      </w:r>
      <w:r>
        <w:t xml:space="preserve">and Welvaars (2023).</w:t>
      </w:r>
    </w:p>
    <w:p>
      <w:pPr>
        <w:pStyle w:val="BodyText"/>
      </w:pPr>
      <w:r>
        <w:t xml:space="preserve">One extra thing I noticed: plain SMOTE barely did anything. It creates fake patients by</w:t>
      </w:r>
      <w:r>
        <w:t xml:space="preserve"> </w:t>
      </w:r>
      <w:r>
        <w:t xml:space="preserve">averaging between real ones, which produces impossible values like</w:t>
      </w:r>
      <w:r>
        <w:t xml:space="preserve"> </w:t>
      </w:r>
      <w:r>
        <w:t xml:space="preserve">“</w:t>
      </w:r>
      <w:r>
        <w:t xml:space="preserve">0.4 of a category</w:t>
      </w:r>
      <w:r>
        <w:t xml:space="preserve">”</w:t>
      </w:r>
      <w:r>
        <w:t xml:space="preserve">.</w:t>
      </w:r>
      <w:r>
        <w:t xml:space="preserve"> </w:t>
      </w:r>
      <w:r>
        <w:t xml:space="preserve">The model spots those and ignores them. When I used SMOTE-NC, which handles categories</w:t>
      </w:r>
      <w:r>
        <w:t xml:space="preserve"> </w:t>
      </w:r>
      <w:r>
        <w:t xml:space="preserve">properly, it actually made things</w:t>
      </w:r>
      <w:r>
        <w:t xml:space="preserve"> </w:t>
      </w:r>
      <w:r>
        <w:rPr>
          <w:bCs/>
          <w:b/>
        </w:rPr>
        <w:t xml:space="preserve">worse</w:t>
      </w:r>
      <w:r>
        <w:t xml:space="preserve"> </w:t>
      </w:r>
      <w:r>
        <w:t xml:space="preserve">(0.155).</w:t>
      </w:r>
    </w:p>
    <w:bookmarkEnd w:id="38"/>
    <w:bookmarkStart w:id="39" w:name="X70fabfb8ad485776456cd98168dcb5b5e1820ac"/>
    <w:p>
      <w:pPr>
        <w:pStyle w:val="Heading3"/>
      </w:pPr>
      <w:r>
        <w:t xml:space="preserve">Experiment 3 (RQ4) — where does the signal come from?</w:t>
      </w:r>
    </w:p>
    <w:p>
      <w:pPr>
        <w:pStyle w:val="FirstParagraph"/>
      </w:pPr>
      <w:r>
        <w:t xml:space="preserve">I added the feature groups one at a time: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Prior utilisation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0.223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Demographics alone are worthless</w:t>
      </w:r>
      <w:r>
        <w:t xml:space="preserve"> </w:t>
      </w:r>
      <w:r>
        <w:t xml:space="preserve">— AUROC 0.510 is basically a coin toss. Past</w:t>
      </w:r>
      <w:r>
        <w:t xml:space="preserve"> </w:t>
      </w:r>
      <w:r>
        <w:t xml:space="preserve">history adds more than everything else put together. Removing it costs 0.047 AUPRC;</w:t>
      </w:r>
      <w:r>
        <w:t xml:space="preserve"> </w:t>
      </w:r>
      <w:r>
        <w:t xml:space="preserve">removing demographics costs 0.0002.</w:t>
      </w:r>
    </w:p>
    <w:bookmarkEnd w:id="39"/>
    <w:bookmarkStart w:id="40" w:name="X7da7ddfe8937962d09b4fe8d6237c244c5e6cbc"/>
    <w:p>
      <w:pPr>
        <w:pStyle w:val="Heading3"/>
      </w:pPr>
      <w:r>
        <w:t xml:space="preserve">Experiment 4 — which individual features matter?</w:t>
      </w:r>
    </w:p>
    <w:p>
      <w:pPr>
        <w:pStyle w:val="FirstParagraph"/>
      </w:pPr>
      <w:r>
        <w:t xml:space="preserve">SHAP on the best model, and odds ratios from logistic regression. They agree, which is</w:t>
      </w:r>
      <w:r>
        <w:t xml:space="preserve"> </w:t>
      </w:r>
      <w:r>
        <w:t xml:space="preserve">reassuring because the two models work completely differently.</w:t>
      </w:r>
    </w:p>
    <w:p>
      <w:pPr>
        <w:pStyle w:val="BodyText"/>
      </w:pPr>
      <w:r>
        <w:t xml:space="preserve">Top: number of past inpatient visits, discharge to another facility (+38% odds),</w:t>
      </w:r>
      <w:r>
        <w:t xml:space="preserve"> </w:t>
      </w:r>
      <w:r>
        <w:t xml:space="preserve">discharge home (−23% odds), the patient’s own prior visits, missing payer code</w:t>
      </w:r>
      <w:r>
        <w:t xml:space="preserve"> </w:t>
      </w:r>
      <w:r>
        <w:t xml:space="preserve">(+19% odds).</w:t>
      </w:r>
    </w:p>
    <w:p>
      <w:pPr>
        <w:pStyle w:val="BodyText"/>
      </w:pPr>
      <w:r>
        <w:rPr>
          <w:bCs/>
          <w:b/>
        </w:rPr>
        <w:t xml:space="preserve">The uncomfortable finding:</w:t>
      </w:r>
      <w:r>
        <w:t xml:space="preserve"> </w:t>
      </w:r>
      <w:r>
        <w:t xml:space="preserve">payer code and medical specialty are among the strongest</w:t>
      </w:r>
      <w:r>
        <w:t xml:space="preserve"> </w:t>
      </w:r>
      <w:r>
        <w:t xml:space="preserve">predictors. Those are administrative, not medical. The model may be learning how the</w:t>
      </w:r>
      <w:r>
        <w:t xml:space="preserve"> </w:t>
      </w:r>
      <w:r>
        <w:t xml:space="preserve">health system treats different patients, not how sick they are. I flag this as a</w:t>
      </w:r>
      <w:r>
        <w:t xml:space="preserve"> </w:t>
      </w:r>
      <w:r>
        <w:t xml:space="preserve">fairness risk in the discussion.</w:t>
      </w:r>
    </w:p>
    <w:bookmarkEnd w:id="40"/>
    <w:bookmarkEnd w:id="41"/>
    <w:bookmarkStart w:id="42" w:name="Xd022d2e161c2eff2511614223df30f39492855e"/>
    <w:p>
      <w:pPr>
        <w:pStyle w:val="Heading2"/>
      </w:pPr>
      <w:r>
        <w:t xml:space="preserve">2.9 Limitations (I should say these before sir does)</w:t>
      </w:r>
    </w:p>
    <w:p>
      <w:pPr>
        <w:numPr>
          <w:ilvl w:val="0"/>
          <w:numId w:val="1011"/>
        </w:numPr>
        <w:pStyle w:val="Compact"/>
      </w:pPr>
      <w:r>
        <w:t xml:space="preserve">Data is from 1999–2008, before the HRRP penalty scheme. Practice has changed.</w:t>
      </w:r>
    </w:p>
    <w:p>
      <w:pPr>
        <w:numPr>
          <w:ilvl w:val="0"/>
          <w:numId w:val="1011"/>
        </w:numPr>
        <w:pStyle w:val="Compact"/>
      </w:pPr>
      <w:r>
        <w:t xml:space="preserve">If a patient goes to a hospital outside the network, I cannot see it. So the true</w:t>
      </w:r>
      <w:r>
        <w:t xml:space="preserve"> </w:t>
      </w:r>
      <w:r>
        <w:t xml:space="preserve">readmission rate is higher than 11.4%.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prior_encounters</w:t>
      </w:r>
      <w:r>
        <w:t xml:space="preserve"> </w:t>
      </w:r>
      <w:r>
        <w:t xml:space="preserve">is counted inside the dataset window; a real deployment would</w:t>
      </w:r>
      <w:r>
        <w:t xml:space="preserve"> </w:t>
      </w:r>
      <w:r>
        <w:t xml:space="preserve">need a fixed lookback period.</w:t>
      </w:r>
    </w:p>
    <w:p>
      <w:pPr>
        <w:numPr>
          <w:ilvl w:val="0"/>
          <w:numId w:val="1011"/>
        </w:numPr>
        <w:pStyle w:val="Compact"/>
      </w:pPr>
      <w:r>
        <w:t xml:space="preserve">Modest tuning budget, three folds.</w:t>
      </w:r>
    </w:p>
    <w:p>
      <w:pPr>
        <w:numPr>
          <w:ilvl w:val="0"/>
          <w:numId w:val="1011"/>
        </w:numPr>
        <w:pStyle w:val="Compact"/>
      </w:pPr>
      <w:r>
        <w:t xml:space="preserve">I did not do a full fairness audit by subgroup.</w:t>
      </w:r>
    </w:p>
    <w:p>
      <w:pPr>
        <w:numPr>
          <w:ilvl w:val="0"/>
          <w:numId w:val="1011"/>
        </w:numPr>
        <w:pStyle w:val="Compact"/>
      </w:pPr>
      <w:r>
        <w:t xml:space="preserve">One train/test split only; repeated splits would give tighter confidence intervals.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3-the-paper"/>
    <w:p>
      <w:pPr>
        <w:pStyle w:val="Heading1"/>
      </w:pPr>
      <w:r>
        <w:t xml:space="preserve">PART 3 — The paper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paper/main.pdf</w:t>
      </w:r>
      <w:r>
        <w:rPr>
          <w:bCs/>
          <w:b/>
        </w:rPr>
        <w:t xml:space="preserve"> </w:t>
      </w:r>
      <w:r>
        <w:rPr>
          <w:bCs/>
          <w:b/>
        </w:rPr>
        <w:t xml:space="preserve">— 24 pages, Springer LNCS format.</w:t>
      </w:r>
    </w:p>
    <w:p>
      <w:pPr>
        <w:numPr>
          <w:ilvl w:val="0"/>
          <w:numId w:val="1012"/>
        </w:numPr>
        <w:pStyle w:val="Compact"/>
      </w:pPr>
      <w:r>
        <w:t xml:space="preserve">Official Springer</w:t>
      </w:r>
      <w:r>
        <w:t xml:space="preserve"> </w:t>
      </w:r>
      <w:r>
        <w:rPr>
          <w:rStyle w:val="VerbatimChar"/>
        </w:rPr>
        <w:t xml:space="preserve">llncs.cls</w:t>
      </w:r>
      <w:r>
        <w:t xml:space="preserve"> </w:t>
      </w:r>
      <w:r>
        <w:t xml:space="preserve">version 2.25, taken from the LNCS Overleaf template.</w:t>
      </w:r>
      <w:r>
        <w:t xml:space="preserve"> </w:t>
      </w:r>
      <w:r>
        <w:t xml:space="preserve">Times Roman font (</w:t>
      </w:r>
      <w:r>
        <w:rPr>
          <w:rStyle w:val="VerbatimChar"/>
        </w:rPr>
        <w:t xml:space="preserve">newtxtext</w:t>
      </w:r>
      <w:r>
        <w:t xml:space="preserve">), as Springer requires.</w:t>
      </w:r>
    </w:p>
    <w:p>
      <w:pPr>
        <w:numPr>
          <w:ilvl w:val="0"/>
          <w:numId w:val="1012"/>
        </w:numPr>
        <w:pStyle w:val="Compact"/>
      </w:pPr>
      <w:r>
        <w:t xml:space="preserve">Sections: Introduction, Related Work, Research Problem and Objectives, Data and</w:t>
      </w:r>
      <w:r>
        <w:t xml:space="preserve"> </w:t>
      </w:r>
      <w:r>
        <w:t xml:space="preserve">Methods, Exploratory Analysis, Results, Discussion, Conclusion, References, Appendix.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9 figures, 10 tables, 26 references</w:t>
      </w:r>
      <w:r>
        <w:t xml:space="preserve"> </w:t>
      </w:r>
      <w:r>
        <w:t xml:space="preserve">with DOIs, using the official</w:t>
      </w:r>
      <w:r>
        <w:t xml:space="preserve"> </w:t>
      </w:r>
      <w:r>
        <w:rPr>
          <w:rStyle w:val="VerbatimChar"/>
        </w:rPr>
        <w:t xml:space="preserve">splncs04.bst</w:t>
      </w:r>
      <w:r>
        <w:t xml:space="preserve"> </w:t>
      </w:r>
      <w:r>
        <w:t xml:space="preserve">bibliography style.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Every number and every figure is generated by the code.</w:t>
      </w:r>
      <w:r>
        <w:t xml:space="preserve"> </w:t>
      </w:r>
      <w:r>
        <w:t xml:space="preserve">The tables in the paper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\input</w:t>
      </w:r>
      <w:r>
        <w:t xml:space="preserve"> </w:t>
      </w:r>
      <w:r>
        <w:t xml:space="preserve">from files that</w:t>
      </w:r>
      <w:r>
        <w:t xml:space="preserve"> </w:t>
      </w:r>
      <w:r>
        <w:rPr>
          <w:rStyle w:val="VerbatimChar"/>
        </w:rPr>
        <w:t xml:space="preserve">src/analysis.py</w:t>
      </w:r>
      <w:r>
        <w:t xml:space="preserve"> </w:t>
      </w:r>
      <w:r>
        <w:t xml:space="preserve">writes. I never typed a result by hand,</w:t>
      </w:r>
      <w:r>
        <w:t xml:space="preserve"> </w:t>
      </w:r>
      <w:r>
        <w:t xml:space="preserve">so the paper cannot disagree with the analysis.</w:t>
      </w:r>
    </w:p>
    <w:p>
      <w:r>
        <w:pict>
          <v:rect style="width:0;height:1.5pt" o:hralign="center" o:hrstd="t" o:hr="t"/>
        </w:pict>
      </w:r>
    </w:p>
    <w:bookmarkEnd w:id="44"/>
    <w:bookmarkStart w:id="45" w:name="what-to-show-sir-in-order"/>
    <w:p>
      <w:pPr>
        <w:pStyle w:val="Heading1"/>
      </w:pPr>
      <w:r>
        <w:t xml:space="preserve">What to show sir, in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literature search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lit/lit_search.ipynb</w:t>
            </w:r>
            <w:r>
              <w:t xml:space="preserve"> </w:t>
            </w:r>
            <w:r>
              <w:t xml:space="preserve">(open in Colab)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search log and screening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and Appendix A of the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raw dataset + proof it is genuine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data/diabetic_data.csv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data/CHECKSUM.txt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analysis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notebook/readmission_analysis.ipynb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Overleaf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submission/overleaf_project.zip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use declaration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submission/prompt_history.pdf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numbers-i-must-remember"/>
    <w:p>
      <w:pPr>
        <w:pStyle w:val="Heading1"/>
      </w:pPr>
      <w:r>
        <w:t xml:space="preserve">Numbers I must remember</w:t>
      </w:r>
    </w:p>
    <w:p>
      <w:pPr>
        <w:numPr>
          <w:ilvl w:val="0"/>
          <w:numId w:val="1013"/>
        </w:numPr>
        <w:pStyle w:val="Compact"/>
      </w:pPr>
      <w:r>
        <w:t xml:space="preserve">Dataset:</w:t>
      </w:r>
      <w:r>
        <w:t xml:space="preserve"> </w:t>
      </w:r>
      <w:r>
        <w:rPr>
          <w:bCs/>
          <w:b/>
        </w:rPr>
        <w:t xml:space="preserve">101,766 visits, 71,518 patients, 50 columns</w:t>
      </w:r>
    </w:p>
    <w:p>
      <w:pPr>
        <w:numPr>
          <w:ilvl w:val="0"/>
          <w:numId w:val="1013"/>
        </w:numPr>
        <w:pStyle w:val="Compact"/>
      </w:pPr>
      <w:r>
        <w:t xml:space="preserve">After cleaning:</w:t>
      </w:r>
      <w:r>
        <w:t xml:space="preserve"> </w:t>
      </w:r>
      <w:r>
        <w:rPr>
          <w:bCs/>
          <w:b/>
        </w:rPr>
        <w:t xml:space="preserve">99,340 visits, 69,987 patients</w:t>
      </w:r>
    </w:p>
    <w:p>
      <w:pPr>
        <w:numPr>
          <w:ilvl w:val="0"/>
          <w:numId w:val="1013"/>
        </w:numPr>
        <w:pStyle w:val="Compact"/>
      </w:pPr>
      <w:r>
        <w:t xml:space="preserve">Readmission rate:</w:t>
      </w:r>
      <w:r>
        <w:t xml:space="preserve"> </w:t>
      </w:r>
      <w:r>
        <w:rPr>
          <w:bCs/>
          <w:b/>
        </w:rPr>
        <w:t xml:space="preserve">11.4%</w:t>
      </w:r>
      <w:r>
        <w:t xml:space="preserve">, imbalance about</w:t>
      </w:r>
      <w:r>
        <w:t xml:space="preserve"> </w:t>
      </w:r>
      <w:r>
        <w:rPr>
          <w:bCs/>
          <w:b/>
        </w:rPr>
        <w:t xml:space="preserve">1 to 8</w:t>
      </w:r>
    </w:p>
    <w:p>
      <w:pPr>
        <w:numPr>
          <w:ilvl w:val="0"/>
          <w:numId w:val="1013"/>
        </w:numPr>
        <w:pStyle w:val="Compact"/>
      </w:pPr>
      <w:r>
        <w:t xml:space="preserve">Features:</w:t>
      </w:r>
      <w:r>
        <w:t xml:space="preserve"> </w:t>
      </w:r>
      <w:r>
        <w:rPr>
          <w:bCs/>
          <w:b/>
        </w:rPr>
        <w:t xml:space="preserve">34</w:t>
      </w:r>
      <w:r>
        <w:t xml:space="preserve"> </w:t>
      </w:r>
      <w:r>
        <w:t xml:space="preserve">(123 after encoding), in</w:t>
      </w:r>
      <w:r>
        <w:t xml:space="preserve"> </w:t>
      </w:r>
      <w:r>
        <w:rPr>
          <w:bCs/>
          <w:b/>
        </w:rPr>
        <w:t xml:space="preserve">5 groups</w:t>
      </w:r>
    </w:p>
    <w:p>
      <w:pPr>
        <w:numPr>
          <w:ilvl w:val="0"/>
          <w:numId w:val="1013"/>
        </w:numPr>
        <w:pStyle w:val="Compact"/>
      </w:pPr>
      <w:r>
        <w:t xml:space="preserve">Split:</w:t>
      </w:r>
      <w:r>
        <w:t xml:space="preserve"> </w:t>
      </w:r>
      <w:r>
        <w:rPr>
          <w:bCs/>
          <w:b/>
        </w:rPr>
        <w:t xml:space="preserve">74,583 train / 24,757 test</w:t>
      </w:r>
      <w:r>
        <w:t xml:space="preserve">, zero patient overlap</w:t>
      </w:r>
    </w:p>
    <w:p>
      <w:pPr>
        <w:numPr>
          <w:ilvl w:val="0"/>
          <w:numId w:val="1013"/>
        </w:numPr>
        <w:pStyle w:val="Compact"/>
      </w:pPr>
      <w:r>
        <w:t xml:space="preserve">Best model:</w:t>
      </w:r>
      <w:r>
        <w:t xml:space="preserve"> </w:t>
      </w:r>
      <w:r>
        <w:rPr>
          <w:bCs/>
          <w:b/>
        </w:rPr>
        <w:t xml:space="preserve">LightGBM, AUROC 0.677, AUPRC 0.223</w:t>
      </w:r>
      <w:r>
        <w:t xml:space="preserve"> </w:t>
      </w:r>
      <w:r>
        <w:t xml:space="preserve">(no-skill 0.113)</w:t>
      </w:r>
    </w:p>
    <w:p>
      <w:pPr>
        <w:numPr>
          <w:ilvl w:val="0"/>
          <w:numId w:val="1013"/>
        </w:numPr>
        <w:pStyle w:val="Compact"/>
      </w:pPr>
      <w:r>
        <w:t xml:space="preserve">At a 10% alert rate: catches</w:t>
      </w:r>
      <w:r>
        <w:t xml:space="preserve"> </w:t>
      </w:r>
      <w:r>
        <w:rPr>
          <w:bCs/>
          <w:b/>
        </w:rPr>
        <w:t xml:space="preserve">23.5%</w:t>
      </w:r>
      <w:r>
        <w:t xml:space="preserve"> </w:t>
      </w:r>
      <w:r>
        <w:t xml:space="preserve">of readmissions,</w:t>
      </w:r>
      <w:r>
        <w:t xml:space="preserve"> </w:t>
      </w:r>
      <w:r>
        <w:rPr>
          <w:bCs/>
          <w:b/>
        </w:rPr>
        <w:t xml:space="preserve">3.8</w:t>
      </w:r>
      <w:r>
        <w:t xml:space="preserve"> </w:t>
      </w:r>
      <w:r>
        <w:t xml:space="preserve">patients reviewed each</w:t>
      </w:r>
    </w:p>
    <w:p>
      <w:pPr>
        <w:numPr>
          <w:ilvl w:val="0"/>
          <w:numId w:val="1013"/>
        </w:numPr>
        <w:pStyle w:val="Compact"/>
      </w:pPr>
      <w:r>
        <w:t xml:space="preserve">Papers:</w:t>
      </w:r>
      <w:r>
        <w:t xml:space="preserve"> </w:t>
      </w:r>
      <w:r>
        <w:rPr>
          <w:bCs/>
          <w:b/>
        </w:rPr>
        <w:t xml:space="preserve">100 retrieved → 77 after dedup → 23 included</w:t>
      </w:r>
    </w:p>
    <w:p>
      <w:pPr>
        <w:numPr>
          <w:ilvl w:val="0"/>
          <w:numId w:val="1013"/>
        </w:numPr>
        <w:pStyle w:val="Compact"/>
      </w:pPr>
      <w:r>
        <w:t xml:space="preserve">Published benchmark: median AUROC</w:t>
      </w:r>
      <w:r>
        <w:t xml:space="preserve"> </w:t>
      </w:r>
      <w:r>
        <w:rPr>
          <w:bCs/>
          <w:b/>
        </w:rPr>
        <w:t xml:space="preserve">0.68</w:t>
      </w:r>
      <w:r>
        <w:t xml:space="preserve"> </w:t>
      </w:r>
      <w:r>
        <w:t xml:space="preserve">— so my result is exactly on the mark</w:t>
      </w:r>
    </w:p>
    <w:p>
      <w:r>
        <w:pict>
          <v:rect style="width:0;height:1.5pt" o:hralign="center" o:hrstd="t" o:hr="t"/>
        </w:pict>
      </w:r>
    </w:p>
    <w:bookmarkEnd w:id="46"/>
    <w:bookmarkStart w:id="47" w:name="questions-sir-may-ask-and-my-answers"/>
    <w:p>
      <w:pPr>
        <w:pStyle w:val="Heading1"/>
      </w:pPr>
      <w:r>
        <w:t xml:space="preserve">Questions sir may ask, and my answers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Your AUROC is only 0.68. Is that not poor?</w:t>
      </w:r>
      <w:r>
        <w:rPr>
          <w:bCs/>
          <w:b/>
        </w:rPr>
        <w:t xml:space="preserve">”</w:t>
      </w:r>
      <w:r>
        <w:t xml:space="preserve"> </w:t>
      </w:r>
      <w:r>
        <w:t xml:space="preserve">It matches the published median of 0.68 across 41 studies (Mahmoudi, BMJ 2020). Twenty</w:t>
      </w:r>
      <w:r>
        <w:t xml:space="preserve"> </w:t>
      </w:r>
      <w:r>
        <w:t xml:space="preserve">years of research sits in the same range. That is my finding: the limit is the</w:t>
      </w:r>
      <w:r>
        <w:t xml:space="preserve"> </w:t>
      </w:r>
      <w:r>
        <w:rPr>
          <w:bCs/>
          <w:b/>
        </w:rPr>
        <w:t xml:space="preserve">data</w:t>
      </w:r>
      <w:r>
        <w:t xml:space="preserve">,</w:t>
      </w:r>
      <w:r>
        <w:t xml:space="preserve"> </w:t>
      </w:r>
      <w:r>
        <w:t xml:space="preserve">not the algorithm. The things that really cause readmission — social support, whether</w:t>
      </w:r>
      <w:r>
        <w:t xml:space="preserve"> </w:t>
      </w:r>
      <w:r>
        <w:t xml:space="preserve">someone takes their medicines, housing, follow-up appointments — are simply not in</w:t>
      </w:r>
      <w:r>
        <w:t xml:space="preserve"> </w:t>
      </w:r>
      <w:r>
        <w:t xml:space="preserve">hospital records.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not deep learning?</w:t>
      </w:r>
      <w:r>
        <w:rPr>
          <w:bCs/>
          <w:b/>
        </w:rPr>
        <w:t xml:space="preserve">”</w:t>
      </w:r>
      <w:r>
        <w:t xml:space="preserve"> </w:t>
      </w:r>
      <w:r>
        <w:t xml:space="preserve">Liu (2024) tried an LSTM on this exact dataset and tree models still beat it. On 100,000</w:t>
      </w:r>
      <w:r>
        <w:t xml:space="preserve"> </w:t>
      </w:r>
      <w:r>
        <w:t xml:space="preserve">rows of tabular data, boosting is the right tool. Deep learning needs sequence or text</w:t>
      </w:r>
      <w:r>
        <w:t xml:space="preserve"> </w:t>
      </w:r>
      <w:r>
        <w:t xml:space="preserve">data, which this dataset does not have.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is AUPRC and why use it?</w:t>
      </w:r>
      <w:r>
        <w:rPr>
          <w:bCs/>
          <w:b/>
        </w:rPr>
        <w:t xml:space="preserve">”</w:t>
      </w:r>
      <w:r>
        <w:t xml:space="preserve"> </w:t>
      </w:r>
      <w:r>
        <w:t xml:space="preserve">Area under the precision–recall curve. With only 11% positives, accuracy and AUROC look</w:t>
      </w:r>
      <w:r>
        <w:t xml:space="preserve"> </w:t>
      </w:r>
      <w:r>
        <w:t xml:space="preserve">good even for a bad model. AUPRC starts at the base rate — 0.113 here — so anything</w:t>
      </w:r>
      <w:r>
        <w:t xml:space="preserve"> </w:t>
      </w:r>
      <w:r>
        <w:t xml:space="preserve">above that is real skill. I got 0.223.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is calibration and why does it matter?</w:t>
      </w:r>
      <w:r>
        <w:rPr>
          <w:bCs/>
          <w:b/>
        </w:rPr>
        <w:t xml:space="preserve">”</w:t>
      </w:r>
      <w:r>
        <w:t xml:space="preserve"> </w:t>
      </w:r>
      <w:r>
        <w:t xml:space="preserve">Calibration means that when the model says 20%, about 20 out of 100 such patients</w:t>
      </w:r>
      <w:r>
        <w:t xml:space="preserve"> </w:t>
      </w:r>
      <w:r>
        <w:t xml:space="preserve">actually come back. You need it if a doctor is going to act on the number. My best model</w:t>
      </w:r>
      <w:r>
        <w:t xml:space="preserve"> </w:t>
      </w:r>
      <w:r>
        <w:t xml:space="preserve">is well calibrated (error 0.003). The moment I applied class weights, it started saying</w:t>
      </w:r>
      <w:r>
        <w:t xml:space="preserve"> </w:t>
      </w:r>
      <w:r>
        <w:t xml:space="preserve">46% when the truth was 11%.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is new in your work?</w:t>
      </w:r>
      <w:r>
        <w:rPr>
          <w:bCs/>
          <w:b/>
        </w:rPr>
        <w:t xml:space="preserve">”</w:t>
      </w:r>
      <w:r>
        <w:t xml:space="preserve"> </w:t>
      </w:r>
      <w:r>
        <w:t xml:space="preserve">Three things. I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the leakage everyone warns about and found it is small —</w:t>
      </w:r>
      <w:r>
        <w:t xml:space="preserve"> </w:t>
      </w:r>
      <w:r>
        <w:t xml:space="preserve">that is a new number for this dataset. I</w:t>
      </w:r>
      <w:r>
        <w:t xml:space="preserve"> </w:t>
      </w:r>
      <w:r>
        <w:rPr>
          <w:bCs/>
          <w:b/>
        </w:rPr>
        <w:t xml:space="preserve">tested</w:t>
      </w:r>
      <w:r>
        <w:t xml:space="preserve"> </w:t>
      </w:r>
      <w:r>
        <w:t xml:space="preserve">imbalance corrections on ranking and</w:t>
      </w:r>
      <w:r>
        <w:t xml:space="preserve"> </w:t>
      </w:r>
      <w:r>
        <w:t xml:space="preserve">calibration together and showed they only hurt. And I</w:t>
      </w:r>
      <w:r>
        <w:t xml:space="preserve"> </w:t>
      </w:r>
      <w:r>
        <w:rPr>
          <w:bCs/>
          <w:b/>
        </w:rPr>
        <w:t xml:space="preserve">separated</w:t>
      </w:r>
      <w:r>
        <w:t xml:space="preserve"> </w:t>
      </w:r>
      <w:r>
        <w:t xml:space="preserve">the feature groups to</w:t>
      </w:r>
      <w:r>
        <w:t xml:space="preserve"> </w:t>
      </w:r>
      <w:r>
        <w:t xml:space="preserve">show that demographics contribute nothing while past history contributes almost</w:t>
      </w:r>
      <w:r>
        <w:t xml:space="preserve"> </w:t>
      </w:r>
      <w:r>
        <w:t xml:space="preserve">everything.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You got a negative result on leakage. Is that a failure?</w:t>
      </w:r>
      <w:r>
        <w:rPr>
          <w:bCs/>
          <w:b/>
        </w:rPr>
        <w:t xml:space="preserve">”</w:t>
      </w:r>
      <w:r>
        <w:t xml:space="preserve"> </w:t>
      </w:r>
      <w:r>
        <w:t xml:space="preserve">No. I expected leakage to matter, I measured it, and it did not. Reporting that honestly</w:t>
      </w:r>
      <w:r>
        <w:t xml:space="preserve"> </w:t>
      </w:r>
      <w:r>
        <w:t xml:space="preserve">is better science than hiding it. I 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in the paper: the model does not need</w:t>
      </w:r>
      <w:r>
        <w:t xml:space="preserve"> </w:t>
      </w:r>
      <w:r>
        <w:t xml:space="preserve">to recognise the patient because the patient’s history is already a feature.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Where did your references come from? Did you make them up?</w:t>
      </w:r>
      <w:r>
        <w:rPr>
          <w:bCs/>
          <w:b/>
        </w:rPr>
        <w:t xml:space="preserve">”</w:t>
      </w:r>
      <w:r>
        <w:t xml:space="preserve"> </w:t>
      </w:r>
      <w:r>
        <w:t xml:space="preserve">No. They came out of the OpenAlex API through my notebook, with real DOIs, and I checked</w:t>
      </w:r>
      <w:r>
        <w:t xml:space="preserve"> </w:t>
      </w:r>
      <w:r>
        <w:t xml:space="preserve">the author lists against the publishers. The full search log with dates and hit counts is</w:t>
      </w:r>
      <w:r>
        <w:t xml:space="preserve"> </w:t>
      </w:r>
      <w:r>
        <w:t xml:space="preserve">Table 1, and every one of the 77 candidates with my decision is in Appendix A.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Is any of this data synthetic?</w:t>
      </w:r>
      <w:r>
        <w:rPr>
          <w:bCs/>
          <w:b/>
        </w:rPr>
        <w:t xml:space="preserve">”</w:t>
      </w:r>
      <w:r>
        <w:t xml:space="preserve"> </w:t>
      </w:r>
      <w:r>
        <w:t xml:space="preserve">No. The pipeline reads exactly one file, the raw UCI CSV. Its SHA-256 checksum, row</w:t>
      </w:r>
      <w:r>
        <w:t xml:space="preserve"> </w:t>
      </w:r>
      <w:r>
        <w:t xml:space="preserve">count, patient count and class counts are in</w:t>
      </w:r>
      <w:r>
        <w:t xml:space="preserve"> </w:t>
      </w:r>
      <w:r>
        <w:rPr>
          <w:rStyle w:val="VerbatimChar"/>
        </w:rPr>
        <w:t xml:space="preserve">data/CHECKSUM.txt</w:t>
      </w:r>
      <w:r>
        <w:t xml:space="preserve"> </w:t>
      </w:r>
      <w:r>
        <w:t xml:space="preserve">and match the UCI</w:t>
      </w:r>
      <w:r>
        <w:t xml:space="preserve"> </w:t>
      </w:r>
      <w:r>
        <w:t xml:space="preserve">release exactly. The word</w:t>
      </w:r>
      <w:r>
        <w:t xml:space="preserve"> </w:t>
      </w:r>
      <w:r>
        <w:t xml:space="preserve">“</w:t>
      </w:r>
      <w:r>
        <w:t xml:space="preserve">synthetic</w:t>
      </w:r>
      <w:r>
        <w:t xml:space="preserve">”</w:t>
      </w:r>
      <w:r>
        <w:t xml:space="preserve"> </w:t>
      </w:r>
      <w:r>
        <w:t xml:space="preserve">appears twice in the paper and both times it means</w:t>
      </w:r>
      <w:r>
        <w:t xml:space="preserve"> </w:t>
      </w:r>
      <w:r>
        <w:t xml:space="preserve">SMOTE — Synthetic Minority Over-sampling Technique — which is a method I tested and</w:t>
      </w:r>
      <w:r>
        <w:t xml:space="preserve"> </w:t>
      </w:r>
      <w:r>
        <w:t xml:space="preserve">found harmful, not data I created.</w:t>
      </w:r>
    </w:p>
    <w:p>
      <w:r>
        <w:pict>
          <v:rect style="width:0;height:1.5pt" o:hralign="center" o:hrstd="t" o:hr="t"/>
        </w:pict>
      </w:r>
    </w:p>
    <w:bookmarkEnd w:id="47"/>
    <w:bookmarkStart w:id="48" w:name="X473061e1ac08da6e3fbdc52a92a0aea83e547a8"/>
    <w:p>
      <w:pPr>
        <w:pStyle w:val="Heading1"/>
      </w:pPr>
      <w:r>
        <w:t xml:space="preserve">Words I should be able to explain in one line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AUROC</w:t>
      </w:r>
      <w:r>
        <w:t xml:space="preserve"> </w:t>
      </w:r>
      <w:r>
        <w:t xml:space="preserve">— chance the model ranks a readmitted patient above a non-readmitted one.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AUPRC</w:t>
      </w:r>
      <w:r>
        <w:t xml:space="preserve"> </w:t>
      </w:r>
      <w:r>
        <w:t xml:space="preserve">— same idea but focused on the rare class; starts at the base rate.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Calibration</w:t>
      </w:r>
      <w:r>
        <w:t xml:space="preserve"> </w:t>
      </w:r>
      <w:r>
        <w:t xml:space="preserve">— does</w:t>
      </w:r>
      <w:r>
        <w:t xml:space="preserve"> </w:t>
      </w:r>
      <w:r>
        <w:t xml:space="preserve">“</w:t>
      </w:r>
      <w:r>
        <w:t xml:space="preserve">20%</w:t>
      </w:r>
      <w:r>
        <w:t xml:space="preserve">”</w:t>
      </w:r>
      <w:r>
        <w:t xml:space="preserve"> </w:t>
      </w:r>
      <w:r>
        <w:t xml:space="preserve">really mean 20%?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Brier score / ECE</w:t>
      </w:r>
      <w:r>
        <w:t xml:space="preserve"> </w:t>
      </w:r>
      <w:r>
        <w:t xml:space="preserve">— two ways of measuring how far off the probabilities are.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Class imbalance</w:t>
      </w:r>
      <w:r>
        <w:t xml:space="preserve"> </w:t>
      </w:r>
      <w:r>
        <w:t xml:space="preserve">— one outcome is much rarer than the other (11% vs 89% here).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SMOTE</w:t>
      </w:r>
      <w:r>
        <w:t xml:space="preserve"> </w:t>
      </w:r>
      <w:r>
        <w:t xml:space="preserve">— makes fake minority-class rows by averaging real ones.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 leakage</w:t>
      </w:r>
      <w:r>
        <w:t xml:space="preserve"> </w:t>
      </w:r>
      <w:r>
        <w:t xml:space="preserve">— test information sneaking into training; here, the same patient on</w:t>
      </w:r>
      <w:r>
        <w:t xml:space="preserve"> </w:t>
      </w:r>
      <w:r>
        <w:t xml:space="preserve">both sides.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GroupShuffleSplit</w:t>
      </w:r>
      <w:r>
        <w:t xml:space="preserve"> </w:t>
      </w:r>
      <w:r>
        <w:t xml:space="preserve">— splits by a group (my patient ID) instead of by row.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SHAP</w:t>
      </w:r>
      <w:r>
        <w:t xml:space="preserve"> </w:t>
      </w:r>
      <w:r>
        <w:t xml:space="preserve">— tells you how much each feature pushed one prediction up or down.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Decision curve / net benefit</w:t>
      </w:r>
      <w:r>
        <w:t xml:space="preserve"> </w:t>
      </w:r>
      <w:r>
        <w:t xml:space="preserve">— is using the model better than treating everyone or</w:t>
      </w:r>
      <w:r>
        <w:t xml:space="preserve"> </w:t>
      </w:r>
      <w:r>
        <w:t xml:space="preserve">treating nobody?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2026-09-21T10:49:42Z</dcterms:created>
  <dcterms:modified xsi:type="dcterms:W3CDTF">2026-09-21T10:49:42Z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