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295AA" w14:textId="77777777" w:rsidR="00F325B1" w:rsidRPr="007F39BB" w:rsidRDefault="00F325B1" w:rsidP="00FC75B0">
      <w:pPr>
        <w:spacing w:after="0" w:line="240" w:lineRule="auto"/>
        <w:jc w:val="both"/>
        <w:outlineLvl w:val="1"/>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Dr. Tatiana Veverița</w:t>
      </w:r>
    </w:p>
    <w:p w14:paraId="628C80C6" w14:textId="2994C48D" w:rsidR="00687220" w:rsidRPr="007F39BB" w:rsidRDefault="00687220"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Conferențiar universitar, Catedra Informatică și Tehnologii Informaționale</w:t>
      </w:r>
      <w:r w:rsidR="00FC75B0" w:rsidRPr="007F39BB">
        <w:rPr>
          <w:rFonts w:ascii="Times New Roman" w:eastAsia="Times New Roman" w:hAnsi="Times New Roman" w:cs="Times New Roman"/>
          <w:sz w:val="24"/>
          <w:szCs w:val="24"/>
          <w:lang w:eastAsia="ro-RO"/>
        </w:rPr>
        <w:t xml:space="preserve">, </w:t>
      </w:r>
      <w:r w:rsidRPr="007F39BB">
        <w:rPr>
          <w:rFonts w:ascii="Times New Roman" w:eastAsia="Times New Roman" w:hAnsi="Times New Roman" w:cs="Times New Roman"/>
          <w:sz w:val="24"/>
          <w:szCs w:val="24"/>
          <w:lang w:eastAsia="ro-RO"/>
        </w:rPr>
        <w:br/>
        <w:t>Universitatea Pedagogică de Stat „Ion Creangă” din Chișinău (UPSC)</w:t>
      </w:r>
    </w:p>
    <w:p w14:paraId="1220B22B" w14:textId="3FDB0CB0" w:rsidR="00F325B1" w:rsidRPr="007F39BB" w:rsidRDefault="00F325B1" w:rsidP="00FC75B0">
      <w:pPr>
        <w:pStyle w:val="ListParagraph"/>
        <w:numPr>
          <w:ilvl w:val="0"/>
          <w:numId w:val="23"/>
        </w:numPr>
        <w:spacing w:after="0" w:line="240" w:lineRule="auto"/>
        <w:ind w:left="284" w:hanging="284"/>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Date personale și formare preuniversitară</w:t>
      </w:r>
    </w:p>
    <w:p w14:paraId="5B2B71AE" w14:textId="4EF254C7" w:rsidR="00FC75B0" w:rsidRPr="007F39BB" w:rsidRDefault="00FC75B0" w:rsidP="00FC75B0">
      <w:pPr>
        <w:pStyle w:val="ListParagraph"/>
        <w:numPr>
          <w:ilvl w:val="0"/>
          <w:numId w:val="22"/>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b/>
          <w:bCs/>
          <w:sz w:val="24"/>
          <w:szCs w:val="24"/>
          <w:lang w:eastAsia="ro-RO"/>
        </w:rPr>
        <w:t>Locul nașterii</w:t>
      </w:r>
      <w:r w:rsidRPr="007F39BB">
        <w:rPr>
          <w:rFonts w:ascii="Times New Roman" w:eastAsia="Times New Roman" w:hAnsi="Times New Roman" w:cs="Times New Roman"/>
          <w:sz w:val="24"/>
          <w:szCs w:val="24"/>
          <w:lang w:eastAsia="ro-RO"/>
        </w:rPr>
        <w:t xml:space="preserve">: satul Mingir, </w:t>
      </w:r>
      <w:proofErr w:type="spellStart"/>
      <w:r w:rsidRPr="007F39BB">
        <w:rPr>
          <w:rFonts w:ascii="Times New Roman" w:eastAsia="Times New Roman" w:hAnsi="Times New Roman" w:cs="Times New Roman"/>
          <w:sz w:val="24"/>
          <w:szCs w:val="24"/>
          <w:lang w:eastAsia="ro-RO"/>
        </w:rPr>
        <w:t>raionul</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Hâncești</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Republica</w:t>
      </w:r>
      <w:proofErr w:type="spellEnd"/>
      <w:r w:rsidRPr="007F39BB">
        <w:rPr>
          <w:rFonts w:ascii="Times New Roman" w:eastAsia="Times New Roman" w:hAnsi="Times New Roman" w:cs="Times New Roman"/>
          <w:sz w:val="24"/>
          <w:szCs w:val="24"/>
          <w:lang w:eastAsia="ro-RO"/>
        </w:rPr>
        <w:t xml:space="preserve"> Moldova. </w:t>
      </w:r>
    </w:p>
    <w:p w14:paraId="5C471327" w14:textId="3816BBB2" w:rsidR="00FC75B0" w:rsidRPr="007F39BB" w:rsidRDefault="00FC75B0" w:rsidP="00FC75B0">
      <w:pPr>
        <w:pStyle w:val="ListParagraph"/>
        <w:numPr>
          <w:ilvl w:val="0"/>
          <w:numId w:val="22"/>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b/>
          <w:bCs/>
          <w:sz w:val="24"/>
          <w:szCs w:val="24"/>
          <w:lang w:eastAsia="ro-RO"/>
        </w:rPr>
        <w:t>Studii preuniversitare:</w:t>
      </w:r>
      <w:r w:rsidRPr="007F39BB">
        <w:rPr>
          <w:rFonts w:ascii="Times New Roman" w:eastAsia="Times New Roman" w:hAnsi="Times New Roman" w:cs="Times New Roman"/>
          <w:sz w:val="24"/>
          <w:szCs w:val="24"/>
          <w:lang w:eastAsia="ro-RO"/>
        </w:rPr>
        <w:t xml:space="preserve"> Școala medie din </w:t>
      </w:r>
      <w:proofErr w:type="spellStart"/>
      <w:r w:rsidRPr="007F39BB">
        <w:rPr>
          <w:rFonts w:ascii="Times New Roman" w:eastAsia="Times New Roman" w:hAnsi="Times New Roman" w:cs="Times New Roman"/>
          <w:sz w:val="24"/>
          <w:szCs w:val="24"/>
          <w:lang w:eastAsia="ro-RO"/>
        </w:rPr>
        <w:t>satul</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Mingir</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și</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Liceul</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Teoretic</w:t>
      </w:r>
      <w:proofErr w:type="spellEnd"/>
      <w:r w:rsidRPr="007F39BB">
        <w:rPr>
          <w:rFonts w:ascii="Times New Roman" w:eastAsia="Times New Roman" w:hAnsi="Times New Roman" w:cs="Times New Roman"/>
          <w:sz w:val="24"/>
          <w:szCs w:val="24"/>
          <w:lang w:eastAsia="ro-RO"/>
        </w:rPr>
        <w:t xml:space="preserve"> din </w:t>
      </w:r>
      <w:proofErr w:type="spellStart"/>
      <w:r w:rsidRPr="007F39BB">
        <w:rPr>
          <w:rFonts w:ascii="Times New Roman" w:eastAsia="Times New Roman" w:hAnsi="Times New Roman" w:cs="Times New Roman"/>
          <w:sz w:val="24"/>
          <w:szCs w:val="24"/>
          <w:lang w:eastAsia="ro-RO"/>
        </w:rPr>
        <w:t>orașul</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Leova</w:t>
      </w:r>
      <w:proofErr w:type="spellEnd"/>
      <w:r w:rsidRPr="007F39BB">
        <w:rPr>
          <w:rFonts w:ascii="Times New Roman" w:eastAsia="Times New Roman" w:hAnsi="Times New Roman" w:cs="Times New Roman"/>
          <w:sz w:val="24"/>
          <w:szCs w:val="24"/>
          <w:lang w:eastAsia="ro-RO"/>
        </w:rPr>
        <w:t xml:space="preserve">. </w:t>
      </w:r>
    </w:p>
    <w:p w14:paraId="2DB6A48C" w14:textId="41AB3C32" w:rsidR="00FC75B0" w:rsidRPr="007F39BB" w:rsidRDefault="00FC75B0" w:rsidP="00FC75B0">
      <w:pPr>
        <w:pStyle w:val="ListParagraph"/>
        <w:numPr>
          <w:ilvl w:val="0"/>
          <w:numId w:val="22"/>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b/>
          <w:bCs/>
          <w:sz w:val="24"/>
          <w:szCs w:val="24"/>
          <w:lang w:eastAsia="ro-RO"/>
        </w:rPr>
        <w:t>Formare pedagogică inițială:</w:t>
      </w:r>
      <w:r w:rsidRPr="007F39BB">
        <w:rPr>
          <w:rFonts w:ascii="Times New Roman" w:eastAsia="Times New Roman" w:hAnsi="Times New Roman" w:cs="Times New Roman"/>
          <w:sz w:val="24"/>
          <w:szCs w:val="24"/>
          <w:lang w:eastAsia="ro-RO"/>
        </w:rPr>
        <w:t xml:space="preserve"> Colegiul Pedagogic „</w:t>
      </w:r>
      <w:proofErr w:type="spellStart"/>
      <w:r w:rsidRPr="007F39BB">
        <w:rPr>
          <w:rFonts w:ascii="Times New Roman" w:eastAsia="Times New Roman" w:hAnsi="Times New Roman" w:cs="Times New Roman"/>
          <w:sz w:val="24"/>
          <w:szCs w:val="24"/>
          <w:lang w:eastAsia="ro-RO"/>
        </w:rPr>
        <w:t>Vasile</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Lupu</w:t>
      </w:r>
      <w:proofErr w:type="spellEnd"/>
      <w:r w:rsidRPr="007F39BB">
        <w:rPr>
          <w:rFonts w:ascii="Times New Roman" w:eastAsia="Times New Roman" w:hAnsi="Times New Roman" w:cs="Times New Roman"/>
          <w:sz w:val="24"/>
          <w:szCs w:val="24"/>
          <w:lang w:eastAsia="ro-RO"/>
        </w:rPr>
        <w:t xml:space="preserve">” din Orhei. </w:t>
      </w:r>
    </w:p>
    <w:p w14:paraId="4F2E5761" w14:textId="6C1442C0" w:rsidR="00FC75B0" w:rsidRPr="007F39BB" w:rsidRDefault="00FC75B0" w:rsidP="00FC75B0">
      <w:pPr>
        <w:pStyle w:val="ListParagraph"/>
        <w:numPr>
          <w:ilvl w:val="0"/>
          <w:numId w:val="22"/>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b/>
          <w:bCs/>
          <w:sz w:val="24"/>
          <w:szCs w:val="24"/>
          <w:lang w:eastAsia="ro-RO"/>
        </w:rPr>
        <w:t>Calificare obținută:</w:t>
      </w:r>
      <w:r w:rsidRPr="007F39BB">
        <w:rPr>
          <w:rFonts w:ascii="Times New Roman" w:eastAsia="Times New Roman" w:hAnsi="Times New Roman" w:cs="Times New Roman"/>
          <w:sz w:val="24"/>
          <w:szCs w:val="24"/>
          <w:lang w:eastAsia="ro-RO"/>
        </w:rPr>
        <w:t xml:space="preserve"> învățător </w:t>
      </w:r>
      <w:r w:rsidRPr="007F39BB">
        <w:rPr>
          <w:rFonts w:ascii="Times New Roman" w:eastAsia="Times New Roman" w:hAnsi="Times New Roman" w:cs="Times New Roman"/>
          <w:sz w:val="24"/>
          <w:szCs w:val="24"/>
          <w:lang w:eastAsia="ro-RO"/>
        </w:rPr>
        <w:t xml:space="preserve">la clasele </w:t>
      </w:r>
      <w:r w:rsidR="00A741B9" w:rsidRPr="007F39BB">
        <w:rPr>
          <w:rFonts w:ascii="Times New Roman" w:eastAsia="Times New Roman" w:hAnsi="Times New Roman" w:cs="Times New Roman"/>
          <w:sz w:val="24"/>
          <w:szCs w:val="24"/>
          <w:lang w:eastAsia="ro-RO"/>
        </w:rPr>
        <w:t>primare</w:t>
      </w:r>
      <w:r w:rsidRPr="007F39BB">
        <w:rPr>
          <w:rFonts w:ascii="Times New Roman" w:eastAsia="Times New Roman" w:hAnsi="Times New Roman" w:cs="Times New Roman"/>
          <w:sz w:val="24"/>
          <w:szCs w:val="24"/>
          <w:lang w:eastAsia="ro-RO"/>
        </w:rPr>
        <w:t>.</w:t>
      </w:r>
    </w:p>
    <w:p w14:paraId="41AD2BA4" w14:textId="77777777" w:rsidR="00F325B1" w:rsidRPr="007F39BB" w:rsidRDefault="00F325B1"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2. Studii universitare și parcurs profesional</w:t>
      </w:r>
    </w:p>
    <w:p w14:paraId="26967E02" w14:textId="77777777" w:rsidR="00687220" w:rsidRPr="007F39BB" w:rsidRDefault="00687220"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Licență în Informatică, Universitatea de Stat din Tiraspol (1998–2003) </w:t>
      </w:r>
    </w:p>
    <w:p w14:paraId="766CCF1E" w14:textId="77777777" w:rsidR="00687220" w:rsidRPr="007F39BB" w:rsidRDefault="00687220"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Master în Matematică, Universitatea de Stat din Tiraspol (2003–2004) </w:t>
      </w:r>
    </w:p>
    <w:p w14:paraId="47529B2C" w14:textId="77777777" w:rsidR="00687220" w:rsidRPr="007F39BB" w:rsidRDefault="00687220"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Doctor în Științe ale Educației, Universitatea de Stat din Tiraspol (2015–2019) </w:t>
      </w:r>
    </w:p>
    <w:p w14:paraId="4717C8C4" w14:textId="77777777" w:rsidR="00687220" w:rsidRPr="007F39BB" w:rsidRDefault="00687220"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Deține o experiență de peste 20 de ani în activitatea didactică și de cercetare universitară. Din anul 2022 activează în calitate de conferențiar universitar la Catedra Informatică și Tehnologii Informaționale, UPSC. Anterior a activat ca conferențiar universitar la Universitatea de Stat din Tiraspol (2003–2022), exercitând și funcții de conducere, inclusiv șef al Centrului Tehnologii Informaționale și șef al Secției Învățământ la Distanță.</w:t>
      </w:r>
    </w:p>
    <w:p w14:paraId="0A787077" w14:textId="767DE29D" w:rsidR="00F325B1" w:rsidRPr="007F39BB" w:rsidRDefault="00687220"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 xml:space="preserve"> </w:t>
      </w:r>
      <w:r w:rsidR="00F325B1" w:rsidRPr="007F39BB">
        <w:rPr>
          <w:rFonts w:ascii="Times New Roman" w:eastAsia="Times New Roman" w:hAnsi="Times New Roman" w:cs="Times New Roman"/>
          <w:b/>
          <w:bCs/>
          <w:sz w:val="24"/>
          <w:szCs w:val="24"/>
          <w:lang w:eastAsia="ro-RO"/>
        </w:rPr>
        <w:t>3. Tematică de cercetare</w:t>
      </w:r>
    </w:p>
    <w:p w14:paraId="70B1DF84"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Activitatea științifică vizează următoarele direcții:</w:t>
      </w:r>
    </w:p>
    <w:p w14:paraId="72D8CCA7" w14:textId="77777777" w:rsidR="00C92AFC" w:rsidRPr="007F39BB" w:rsidRDefault="00C92AFC"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digitalizarea educației și dezvoltarea competențelor digitale </w:t>
      </w:r>
    </w:p>
    <w:p w14:paraId="02300CB2" w14:textId="77777777" w:rsidR="00C92AFC" w:rsidRPr="007F39BB" w:rsidRDefault="00C92AFC"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integrarea tehnologiilor emergente (XR/AR/VR) în educație </w:t>
      </w:r>
    </w:p>
    <w:p w14:paraId="0863BD0B" w14:textId="77777777" w:rsidR="00C92AFC" w:rsidRPr="007F39BB" w:rsidRDefault="00C92AFC"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dezvoltarea gândirii computaționale și critice </w:t>
      </w:r>
    </w:p>
    <w:p w14:paraId="75580133" w14:textId="77777777" w:rsidR="00C92AFC" w:rsidRPr="007F39BB" w:rsidRDefault="00C92AFC"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educația STEAM și abordări </w:t>
      </w:r>
      <w:proofErr w:type="spellStart"/>
      <w:r w:rsidRPr="007F39BB">
        <w:rPr>
          <w:rFonts w:ascii="Times New Roman" w:eastAsia="Times New Roman" w:hAnsi="Times New Roman" w:cs="Times New Roman"/>
          <w:sz w:val="24"/>
          <w:szCs w:val="24"/>
          <w:lang w:eastAsia="ro-RO"/>
        </w:rPr>
        <w:t>transdisciplinare</w:t>
      </w:r>
      <w:proofErr w:type="spellEnd"/>
      <w:r w:rsidRPr="007F39BB">
        <w:rPr>
          <w:rFonts w:ascii="Times New Roman" w:eastAsia="Times New Roman" w:hAnsi="Times New Roman" w:cs="Times New Roman"/>
          <w:sz w:val="24"/>
          <w:szCs w:val="24"/>
          <w:lang w:eastAsia="ro-RO"/>
        </w:rPr>
        <w:t xml:space="preserve"> </w:t>
      </w:r>
    </w:p>
    <w:p w14:paraId="4C32E6D2" w14:textId="77777777" w:rsidR="00C92AFC" w:rsidRPr="007F39BB" w:rsidRDefault="00C92AFC" w:rsidP="00FC75B0">
      <w:pPr>
        <w:pStyle w:val="ListParagraph"/>
        <w:numPr>
          <w:ilvl w:val="0"/>
          <w:numId w:val="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metodologii didactice inovative (PBL, Design </w:t>
      </w:r>
      <w:proofErr w:type="spellStart"/>
      <w:r w:rsidRPr="007F39BB">
        <w:rPr>
          <w:rFonts w:ascii="Times New Roman" w:eastAsia="Times New Roman" w:hAnsi="Times New Roman" w:cs="Times New Roman"/>
          <w:sz w:val="24"/>
          <w:szCs w:val="24"/>
          <w:lang w:eastAsia="ro-RO"/>
        </w:rPr>
        <w:t>Thinking</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Flipped</w:t>
      </w:r>
      <w:proofErr w:type="spellEnd"/>
      <w:r w:rsidRPr="007F39BB">
        <w:rPr>
          <w:rFonts w:ascii="Times New Roman" w:eastAsia="Times New Roman" w:hAnsi="Times New Roman" w:cs="Times New Roman"/>
          <w:sz w:val="24"/>
          <w:szCs w:val="24"/>
          <w:lang w:eastAsia="ro-RO"/>
        </w:rPr>
        <w:t xml:space="preserve"> </w:t>
      </w:r>
      <w:proofErr w:type="spellStart"/>
      <w:r w:rsidRPr="007F39BB">
        <w:rPr>
          <w:rFonts w:ascii="Times New Roman" w:eastAsia="Times New Roman" w:hAnsi="Times New Roman" w:cs="Times New Roman"/>
          <w:sz w:val="24"/>
          <w:szCs w:val="24"/>
          <w:lang w:eastAsia="ro-RO"/>
        </w:rPr>
        <w:t>Classroom</w:t>
      </w:r>
      <w:proofErr w:type="spellEnd"/>
      <w:r w:rsidRPr="007F39BB">
        <w:rPr>
          <w:rFonts w:ascii="Times New Roman" w:eastAsia="Times New Roman" w:hAnsi="Times New Roman" w:cs="Times New Roman"/>
          <w:sz w:val="24"/>
          <w:szCs w:val="24"/>
          <w:lang w:eastAsia="ro-RO"/>
        </w:rPr>
        <w:t xml:space="preserve">) </w:t>
      </w:r>
    </w:p>
    <w:p w14:paraId="114214A4" w14:textId="37D5ED9A" w:rsidR="00F325B1" w:rsidRPr="007F39BB" w:rsidRDefault="00C92AFC" w:rsidP="00FC75B0">
      <w:pPr>
        <w:pStyle w:val="ListParagraph"/>
        <w:numPr>
          <w:ilvl w:val="0"/>
          <w:numId w:val="2"/>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inteligența artificială în educația STEM </w:t>
      </w:r>
    </w:p>
    <w:p w14:paraId="4064F9CB" w14:textId="77777777" w:rsidR="00F325B1" w:rsidRPr="007F39BB" w:rsidRDefault="00F325B1"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4. Lucrări și rezultate reprezentative</w:t>
      </w:r>
    </w:p>
    <w:p w14:paraId="733F8760"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Autor și coautor al unui număr semnificativ de publicații științifice, incluzând monografii, manuale, ghiduri metodice și articole în reviste de specialitate și volume ale conferințelor internaționale.</w:t>
      </w:r>
    </w:p>
    <w:p w14:paraId="673962C3"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Lucrări relevante:</w:t>
      </w:r>
    </w:p>
    <w:p w14:paraId="1F8EBA78" w14:textId="77777777" w:rsidR="00C92AFC" w:rsidRPr="007F39BB" w:rsidRDefault="00C92AFC" w:rsidP="00FC75B0">
      <w:pPr>
        <w:pStyle w:val="ListParagraph"/>
        <w:numPr>
          <w:ilvl w:val="0"/>
          <w:numId w:val="13"/>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monografia </w:t>
      </w:r>
      <w:r w:rsidRPr="007F39BB">
        <w:rPr>
          <w:rFonts w:ascii="Times New Roman" w:eastAsia="Times New Roman" w:hAnsi="Times New Roman" w:cs="Times New Roman"/>
          <w:i/>
          <w:iCs/>
          <w:sz w:val="24"/>
          <w:szCs w:val="24"/>
          <w:lang w:eastAsia="ro-RO"/>
        </w:rPr>
        <w:t>Metodologia dezvoltării competențelor digitale...</w:t>
      </w:r>
      <w:r w:rsidRPr="007F39BB">
        <w:rPr>
          <w:rFonts w:ascii="Times New Roman" w:eastAsia="Times New Roman" w:hAnsi="Times New Roman" w:cs="Times New Roman"/>
          <w:sz w:val="24"/>
          <w:szCs w:val="24"/>
          <w:lang w:eastAsia="ro-RO"/>
        </w:rPr>
        <w:t xml:space="preserve"> (2021) </w:t>
      </w:r>
    </w:p>
    <w:p w14:paraId="41944916" w14:textId="77777777" w:rsidR="00C92AFC" w:rsidRPr="007F39BB" w:rsidRDefault="00C92AFC" w:rsidP="00FC75B0">
      <w:pPr>
        <w:pStyle w:val="ListParagraph"/>
        <w:numPr>
          <w:ilvl w:val="0"/>
          <w:numId w:val="13"/>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manuale școlare „Educația digitală” (clasele III–IV) </w:t>
      </w:r>
    </w:p>
    <w:p w14:paraId="70C4B35F" w14:textId="77777777" w:rsidR="00C92AFC" w:rsidRPr="007F39BB" w:rsidRDefault="00C92AFC" w:rsidP="00FC75B0">
      <w:pPr>
        <w:pStyle w:val="ListParagraph"/>
        <w:numPr>
          <w:ilvl w:val="0"/>
          <w:numId w:val="13"/>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manualul „Informatică”, clasa a IX-a (2026) </w:t>
      </w:r>
    </w:p>
    <w:p w14:paraId="4522304F" w14:textId="77777777" w:rsidR="00C92AFC" w:rsidRPr="007F39BB" w:rsidRDefault="00C92AFC" w:rsidP="00FC75B0">
      <w:pPr>
        <w:pStyle w:val="ListParagraph"/>
        <w:numPr>
          <w:ilvl w:val="0"/>
          <w:numId w:val="13"/>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ghiduri metodice pentru programare mobilă, robotică și STEAM </w:t>
      </w:r>
    </w:p>
    <w:p w14:paraId="4BA416A6" w14:textId="77777777" w:rsidR="00C92AFC" w:rsidRPr="007F39BB" w:rsidRDefault="00C92AFC" w:rsidP="00FC75B0">
      <w:pPr>
        <w:pStyle w:val="ListParagraph"/>
        <w:numPr>
          <w:ilvl w:val="0"/>
          <w:numId w:val="13"/>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articole publicate în reviste indexate și conferințe internaționale (ICVL, CAIM etc.) </w:t>
      </w:r>
    </w:p>
    <w:p w14:paraId="7105B0DF"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Rezultate remarcabile:</w:t>
      </w:r>
    </w:p>
    <w:p w14:paraId="025F61A9" w14:textId="77777777" w:rsidR="00C92AFC" w:rsidRPr="007F39BB" w:rsidRDefault="00C92AFC" w:rsidP="00FC75B0">
      <w:pPr>
        <w:pStyle w:val="ListParagraph"/>
        <w:numPr>
          <w:ilvl w:val="0"/>
          <w:numId w:val="14"/>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premii la saloane internaționale de invenții (aur, argint, bronz) </w:t>
      </w:r>
    </w:p>
    <w:p w14:paraId="2032539C" w14:textId="77777777" w:rsidR="00C92AFC" w:rsidRPr="007F39BB" w:rsidRDefault="00C92AFC" w:rsidP="00FC75B0">
      <w:pPr>
        <w:pStyle w:val="ListParagraph"/>
        <w:numPr>
          <w:ilvl w:val="0"/>
          <w:numId w:val="14"/>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contribuții la dezvoltarea curriculumului și a politicilor educaționale </w:t>
      </w:r>
    </w:p>
    <w:p w14:paraId="45BE3887" w14:textId="77777777" w:rsidR="00C92AFC" w:rsidRPr="007F39BB" w:rsidRDefault="00C92AFC" w:rsidP="00FC75B0">
      <w:pPr>
        <w:pStyle w:val="ListParagraph"/>
        <w:numPr>
          <w:ilvl w:val="0"/>
          <w:numId w:val="14"/>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participări și comunicări la conferințe științifice internaționale</w:t>
      </w:r>
    </w:p>
    <w:p w14:paraId="70B42354" w14:textId="2D8B6E02" w:rsidR="00F325B1" w:rsidRPr="007F39BB" w:rsidRDefault="00C92AFC"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 xml:space="preserve"> </w:t>
      </w:r>
      <w:r w:rsidR="00F325B1" w:rsidRPr="007F39BB">
        <w:rPr>
          <w:rFonts w:ascii="Times New Roman" w:eastAsia="Times New Roman" w:hAnsi="Times New Roman" w:cs="Times New Roman"/>
          <w:b/>
          <w:bCs/>
          <w:sz w:val="24"/>
          <w:szCs w:val="24"/>
          <w:lang w:eastAsia="ro-RO"/>
        </w:rPr>
        <w:t>5. Cursuri universitare predate</w:t>
      </w:r>
      <w:r w:rsidR="004E1F46" w:rsidRPr="007F39BB">
        <w:rPr>
          <w:rFonts w:ascii="Times New Roman" w:eastAsia="Times New Roman" w:hAnsi="Times New Roman" w:cs="Times New Roman"/>
          <w:b/>
          <w:bCs/>
          <w:sz w:val="24"/>
          <w:szCs w:val="24"/>
          <w:lang w:eastAsia="ro-RO"/>
        </w:rPr>
        <w:t xml:space="preserve"> includ:</w:t>
      </w:r>
    </w:p>
    <w:p w14:paraId="49BC3D3C" w14:textId="77777777"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Fundamentele programării </w:t>
      </w:r>
    </w:p>
    <w:p w14:paraId="5585FA0B" w14:textId="77777777"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Structuri de date și algoritmi </w:t>
      </w:r>
    </w:p>
    <w:p w14:paraId="0FD64A45" w14:textId="77777777"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Inteligența artificială </w:t>
      </w:r>
    </w:p>
    <w:p w14:paraId="2AEBFD7A" w14:textId="10BBA50A"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Programarea aplicațiilor mobile </w:t>
      </w:r>
    </w:p>
    <w:p w14:paraId="09B72769" w14:textId="63CBA575"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Programarea Java</w:t>
      </w:r>
    </w:p>
    <w:p w14:paraId="61854023" w14:textId="6051BF6D"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lastRenderedPageBreak/>
        <w:t xml:space="preserve">Competențe digitale pentru profesori </w:t>
      </w:r>
    </w:p>
    <w:p w14:paraId="3B29A638" w14:textId="17B3B0E6"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Metode de creare a RED</w:t>
      </w:r>
    </w:p>
    <w:p w14:paraId="6396158F" w14:textId="31AA5CED"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Tehnologii emergente în educație</w:t>
      </w:r>
    </w:p>
    <w:p w14:paraId="6FBBC30A" w14:textId="2A0D2E4A"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Tehnologii avansate în programarea vizuală</w:t>
      </w:r>
    </w:p>
    <w:p w14:paraId="56B59FAD" w14:textId="5AE9E9D1"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Drepturi de autor în utilizarea resurselor digitale</w:t>
      </w:r>
    </w:p>
    <w:p w14:paraId="5ABBE359" w14:textId="68AFDA80" w:rsidR="00A741B9" w:rsidRPr="007F39BB" w:rsidRDefault="00A741B9"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Evaluarea asistată de TIC</w:t>
      </w:r>
    </w:p>
    <w:p w14:paraId="3D5E55EA" w14:textId="12B5EA92" w:rsidR="00D8693F" w:rsidRPr="007F39BB" w:rsidRDefault="00D8693F"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Analiza datelor și cercetarea educațională</w:t>
      </w:r>
    </w:p>
    <w:p w14:paraId="4FFA7A92" w14:textId="77777777"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Dezvoltări în didactica educației digitale </w:t>
      </w:r>
    </w:p>
    <w:p w14:paraId="573D168B" w14:textId="77777777" w:rsidR="00F325B1" w:rsidRPr="007F39BB" w:rsidRDefault="00F325B1" w:rsidP="00FC75B0">
      <w:pPr>
        <w:numPr>
          <w:ilvl w:val="0"/>
          <w:numId w:val="5"/>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Tehnologii de animație și studii digitale </w:t>
      </w:r>
    </w:p>
    <w:p w14:paraId="79A0226D" w14:textId="77777777" w:rsidR="00F325B1" w:rsidRPr="007F39BB" w:rsidRDefault="00F325B1"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6. Implicare în proiecte</w:t>
      </w:r>
    </w:p>
    <w:p w14:paraId="411E0898"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Implicare activă în proiecte naționale și internaționale, precum:</w:t>
      </w:r>
    </w:p>
    <w:p w14:paraId="383C926D" w14:textId="77777777" w:rsidR="00C92AFC" w:rsidRPr="007F39BB" w:rsidRDefault="00C92AFC" w:rsidP="00FC75B0">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Erasmus+ (</w:t>
      </w:r>
      <w:proofErr w:type="spellStart"/>
      <w:r w:rsidRPr="007F39BB">
        <w:rPr>
          <w:rFonts w:ascii="Times New Roman" w:eastAsia="Times New Roman" w:hAnsi="Times New Roman" w:cs="Times New Roman"/>
          <w:sz w:val="24"/>
          <w:szCs w:val="24"/>
          <w:lang w:eastAsia="ro-RO"/>
        </w:rPr>
        <w:t>TeachMe</w:t>
      </w:r>
      <w:proofErr w:type="spellEnd"/>
      <w:r w:rsidRPr="007F39BB">
        <w:rPr>
          <w:rFonts w:ascii="Times New Roman" w:eastAsia="Times New Roman" w:hAnsi="Times New Roman" w:cs="Times New Roman"/>
          <w:sz w:val="24"/>
          <w:szCs w:val="24"/>
          <w:lang w:eastAsia="ro-RO"/>
        </w:rPr>
        <w:t xml:space="preserve">) </w:t>
      </w:r>
    </w:p>
    <w:p w14:paraId="06CA25F6" w14:textId="77777777" w:rsidR="00C92AFC" w:rsidRPr="007F39BB" w:rsidRDefault="00C92AFC" w:rsidP="00FC75B0">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NATO SPS (WITNESS) </w:t>
      </w:r>
    </w:p>
    <w:p w14:paraId="141EF0FD" w14:textId="77777777" w:rsidR="00C92AFC" w:rsidRPr="007F39BB" w:rsidRDefault="00C92AFC" w:rsidP="00FC75B0">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proiecte STEAM și digitalizare educațională </w:t>
      </w:r>
    </w:p>
    <w:p w14:paraId="020FCA3E" w14:textId="77777777" w:rsidR="00C92AFC" w:rsidRPr="007F39BB" w:rsidRDefault="00C92AFC" w:rsidP="00FC75B0">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proiecte bilaterale Moldova–Turcia și Moldova–România (XR și augmentare cognitivă) </w:t>
      </w:r>
    </w:p>
    <w:p w14:paraId="32CE6612" w14:textId="2CE8DB82" w:rsidR="00C92AFC" w:rsidRPr="007F39BB" w:rsidRDefault="00C92AFC" w:rsidP="00FC75B0">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programe de </w:t>
      </w:r>
      <w:r w:rsidR="00D8693F" w:rsidRPr="007F39BB">
        <w:rPr>
          <w:rFonts w:ascii="Times New Roman" w:eastAsia="Times New Roman" w:hAnsi="Times New Roman" w:cs="Times New Roman"/>
          <w:sz w:val="24"/>
          <w:szCs w:val="24"/>
          <w:lang w:eastAsia="ro-RO"/>
        </w:rPr>
        <w:t>S</w:t>
      </w:r>
      <w:r w:rsidRPr="007F39BB">
        <w:rPr>
          <w:rFonts w:ascii="Times New Roman" w:eastAsia="Times New Roman" w:hAnsi="Times New Roman" w:cs="Times New Roman"/>
          <w:sz w:val="24"/>
          <w:szCs w:val="24"/>
          <w:lang w:eastAsia="ro-RO"/>
        </w:rPr>
        <w:t xml:space="preserve">tat privind implementarea TIC în educație </w:t>
      </w:r>
    </w:p>
    <w:p w14:paraId="332E8733"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Implicare și în proiecte de dezvoltare curriculară și elaborare de politici educaționale la nivel național.</w:t>
      </w:r>
    </w:p>
    <w:p w14:paraId="5073C011" w14:textId="1B058506" w:rsidR="00F325B1" w:rsidRPr="007F39BB" w:rsidRDefault="00C92AFC"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 xml:space="preserve"> </w:t>
      </w:r>
      <w:r w:rsidR="00F325B1" w:rsidRPr="007F39BB">
        <w:rPr>
          <w:rFonts w:ascii="Times New Roman" w:eastAsia="Times New Roman" w:hAnsi="Times New Roman" w:cs="Times New Roman"/>
          <w:b/>
          <w:bCs/>
          <w:sz w:val="24"/>
          <w:szCs w:val="24"/>
          <w:lang w:eastAsia="ro-RO"/>
        </w:rPr>
        <w:t>7. Activitate profesională și contribuții</w:t>
      </w:r>
    </w:p>
    <w:p w14:paraId="7B705FA8" w14:textId="45D199EB" w:rsidR="00C92AFC" w:rsidRPr="007F39BB" w:rsidRDefault="00C92AFC" w:rsidP="00D8693F">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Formator național în programe de formare continuă (PRO DIDACTICA, Intel </w:t>
      </w:r>
      <w:proofErr w:type="spellStart"/>
      <w:r w:rsidRPr="007F39BB">
        <w:rPr>
          <w:rFonts w:ascii="Times New Roman" w:eastAsia="Times New Roman" w:hAnsi="Times New Roman" w:cs="Times New Roman"/>
          <w:sz w:val="24"/>
          <w:szCs w:val="24"/>
          <w:lang w:eastAsia="ro-RO"/>
        </w:rPr>
        <w:t>Teach</w:t>
      </w:r>
      <w:proofErr w:type="spellEnd"/>
      <w:r w:rsidR="00D8693F" w:rsidRPr="007F39BB">
        <w:rPr>
          <w:rFonts w:ascii="Times New Roman" w:eastAsia="Times New Roman" w:hAnsi="Times New Roman" w:cs="Times New Roman"/>
          <w:sz w:val="24"/>
          <w:szCs w:val="24"/>
          <w:lang w:eastAsia="ro-RO"/>
        </w:rPr>
        <w:t xml:space="preserve">, </w:t>
      </w:r>
      <w:proofErr w:type="spellStart"/>
      <w:r w:rsidR="00D8693F" w:rsidRPr="007F39BB">
        <w:rPr>
          <w:rFonts w:ascii="Times New Roman" w:eastAsia="Times New Roman" w:hAnsi="Times New Roman" w:cs="Times New Roman"/>
          <w:sz w:val="24"/>
          <w:szCs w:val="24"/>
          <w:lang w:eastAsia="ro-RO"/>
        </w:rPr>
        <w:t>TeachMe</w:t>
      </w:r>
      <w:proofErr w:type="spellEnd"/>
      <w:r w:rsidR="00D8693F" w:rsidRPr="007F39BB">
        <w:rPr>
          <w:rFonts w:ascii="Times New Roman" w:eastAsia="Times New Roman" w:hAnsi="Times New Roman" w:cs="Times New Roman"/>
          <w:sz w:val="24"/>
          <w:szCs w:val="24"/>
          <w:lang w:eastAsia="ro-RO"/>
        </w:rPr>
        <w:t xml:space="preserve"> </w:t>
      </w:r>
      <w:r w:rsidRPr="007F39BB">
        <w:rPr>
          <w:rFonts w:ascii="Times New Roman" w:eastAsia="Times New Roman" w:hAnsi="Times New Roman" w:cs="Times New Roman"/>
          <w:sz w:val="24"/>
          <w:szCs w:val="24"/>
          <w:lang w:eastAsia="ro-RO"/>
        </w:rPr>
        <w:t xml:space="preserve"> etc.). </w:t>
      </w:r>
    </w:p>
    <w:p w14:paraId="66728EC9" w14:textId="77777777" w:rsidR="00C92AFC" w:rsidRPr="007F39BB" w:rsidRDefault="00C92AFC" w:rsidP="00D8693F">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Expert în evaluarea programelor educaționale și în dezvoltarea standardelor de competență digitală. </w:t>
      </w:r>
    </w:p>
    <w:p w14:paraId="5021F6EE" w14:textId="77777777" w:rsidR="00C92AFC" w:rsidRPr="007F39BB" w:rsidRDefault="00C92AFC" w:rsidP="00D8693F">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Membru al societăților științifice naționale și internaționale (ROMAI, Societatea Matematicienilor din Republica Moldova). </w:t>
      </w:r>
    </w:p>
    <w:p w14:paraId="3564E37C" w14:textId="77777777" w:rsidR="00C92AFC" w:rsidRPr="007F39BB" w:rsidRDefault="00C92AFC" w:rsidP="00D8693F">
      <w:pPr>
        <w:pStyle w:val="ListParagraph"/>
        <w:numPr>
          <w:ilvl w:val="0"/>
          <w:numId w:val="16"/>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Conducător de doctorate și membru al Școlii doctorale în domeniul </w:t>
      </w:r>
      <w:r w:rsidRPr="007F39BB">
        <w:rPr>
          <w:rFonts w:ascii="Times New Roman" w:eastAsia="Times New Roman" w:hAnsi="Times New Roman" w:cs="Times New Roman"/>
          <w:i/>
          <w:iCs/>
          <w:sz w:val="24"/>
          <w:szCs w:val="24"/>
          <w:lang w:eastAsia="ro-RO"/>
        </w:rPr>
        <w:t>Științe ale educației</w:t>
      </w:r>
      <w:r w:rsidRPr="007F39BB">
        <w:rPr>
          <w:rFonts w:ascii="Times New Roman" w:eastAsia="Times New Roman" w:hAnsi="Times New Roman" w:cs="Times New Roman"/>
          <w:sz w:val="24"/>
          <w:szCs w:val="24"/>
          <w:lang w:eastAsia="ro-RO"/>
        </w:rPr>
        <w:t xml:space="preserve">. </w:t>
      </w:r>
    </w:p>
    <w:p w14:paraId="341D2C30" w14:textId="420ADA48"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Implicare constantă în activități de formare profesională continuă la nivel național și internațional. </w:t>
      </w:r>
    </w:p>
    <w:p w14:paraId="3C74983B" w14:textId="5F3B84BA" w:rsidR="00654517" w:rsidRPr="007F39BB" w:rsidRDefault="00F325B1"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 xml:space="preserve">8. </w:t>
      </w:r>
      <w:r w:rsidR="00C92AFC" w:rsidRPr="007F39BB">
        <w:rPr>
          <w:rFonts w:ascii="Times New Roman" w:eastAsia="Times New Roman" w:hAnsi="Times New Roman" w:cs="Times New Roman"/>
          <w:b/>
          <w:bCs/>
          <w:sz w:val="24"/>
          <w:szCs w:val="24"/>
          <w:lang w:eastAsia="ro-RO"/>
        </w:rPr>
        <w:t>Implicare instituțională și expertiză profesională</w:t>
      </w:r>
    </w:p>
    <w:p w14:paraId="3BF1E126" w14:textId="46FED3DE"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Implicare activă în elaborarea și evaluarea politicilor educaționale la nivel național:</w:t>
      </w:r>
    </w:p>
    <w:p w14:paraId="49573623" w14:textId="77777777" w:rsidR="00C92AFC" w:rsidRPr="007F39BB" w:rsidRDefault="00C92AFC" w:rsidP="00FC75B0">
      <w:pPr>
        <w:pStyle w:val="ListParagraph"/>
        <w:numPr>
          <w:ilvl w:val="0"/>
          <w:numId w:val="1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membru în grupuri de lucru ale Ministerului Educației pentru elaborarea metodologiilor educaționale; </w:t>
      </w:r>
    </w:p>
    <w:p w14:paraId="31C4B38F" w14:textId="77777777" w:rsidR="00C92AFC" w:rsidRPr="007F39BB" w:rsidRDefault="00C92AFC" w:rsidP="00FC75B0">
      <w:pPr>
        <w:pStyle w:val="ListParagraph"/>
        <w:numPr>
          <w:ilvl w:val="0"/>
          <w:numId w:val="1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contribuții la elaborarea cadrului normativ privind organizarea studiilor superioare; </w:t>
      </w:r>
    </w:p>
    <w:p w14:paraId="62293C6E" w14:textId="77777777" w:rsidR="00C92AFC" w:rsidRPr="007F39BB" w:rsidRDefault="00C92AFC" w:rsidP="00FC75B0">
      <w:pPr>
        <w:pStyle w:val="ListParagraph"/>
        <w:numPr>
          <w:ilvl w:val="0"/>
          <w:numId w:val="1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 xml:space="preserve">membru în comisii de evaluare a programelor de formare profesională continuă; </w:t>
      </w:r>
    </w:p>
    <w:p w14:paraId="63002CBD" w14:textId="77777777" w:rsidR="00C92AFC" w:rsidRPr="007F39BB" w:rsidRDefault="00C92AFC" w:rsidP="00FC75B0">
      <w:pPr>
        <w:pStyle w:val="ListParagraph"/>
        <w:numPr>
          <w:ilvl w:val="0"/>
          <w:numId w:val="19"/>
        </w:num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membru al comitetelor științifice ale conferințelor internaționale.</w:t>
      </w:r>
    </w:p>
    <w:p w14:paraId="7879F7B8" w14:textId="561AA5B3" w:rsidR="00687220" w:rsidRPr="007F39BB" w:rsidRDefault="00C92AFC" w:rsidP="00FC75B0">
      <w:pPr>
        <w:spacing w:after="0" w:line="240" w:lineRule="auto"/>
        <w:jc w:val="both"/>
        <w:outlineLvl w:val="2"/>
        <w:rPr>
          <w:rFonts w:ascii="Times New Roman" w:eastAsia="Times New Roman" w:hAnsi="Times New Roman" w:cs="Times New Roman"/>
          <w:b/>
          <w:bCs/>
          <w:sz w:val="24"/>
          <w:szCs w:val="24"/>
          <w:lang w:eastAsia="ro-RO"/>
        </w:rPr>
      </w:pPr>
      <w:r w:rsidRPr="007F39BB">
        <w:rPr>
          <w:rFonts w:ascii="Times New Roman" w:eastAsia="Times New Roman" w:hAnsi="Times New Roman" w:cs="Times New Roman"/>
          <w:b/>
          <w:bCs/>
          <w:sz w:val="24"/>
          <w:szCs w:val="24"/>
          <w:lang w:eastAsia="ro-RO"/>
        </w:rPr>
        <w:t xml:space="preserve"> </w:t>
      </w:r>
      <w:r w:rsidR="00687220" w:rsidRPr="007F39BB">
        <w:rPr>
          <w:rFonts w:ascii="Times New Roman" w:eastAsia="Times New Roman" w:hAnsi="Times New Roman" w:cs="Times New Roman"/>
          <w:b/>
          <w:bCs/>
          <w:sz w:val="24"/>
          <w:szCs w:val="24"/>
          <w:lang w:eastAsia="ro-RO"/>
        </w:rPr>
        <w:t xml:space="preserve">9. </w:t>
      </w:r>
      <w:r w:rsidRPr="007F39BB">
        <w:rPr>
          <w:rFonts w:ascii="Times New Roman" w:eastAsia="Times New Roman" w:hAnsi="Times New Roman" w:cs="Times New Roman"/>
          <w:b/>
          <w:bCs/>
          <w:sz w:val="24"/>
          <w:szCs w:val="24"/>
          <w:lang w:eastAsia="ro-RO"/>
        </w:rPr>
        <w:t>Viziune și interese academice</w:t>
      </w:r>
    </w:p>
    <w:p w14:paraId="54B858C7"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Activitatea profesională este orientată spre integrarea tehnologiilor digitale în educație și dezvoltarea competențelor cognitive și digitale ale elevilor, studenților și cadrelor didactice.</w:t>
      </w:r>
    </w:p>
    <w:p w14:paraId="3F329E23" w14:textId="77777777" w:rsidR="00C92AFC" w:rsidRPr="007F39BB" w:rsidRDefault="00C92AFC" w:rsidP="00FC75B0">
      <w:pPr>
        <w:spacing w:after="0" w:line="240" w:lineRule="auto"/>
        <w:jc w:val="both"/>
        <w:rPr>
          <w:rFonts w:ascii="Times New Roman" w:eastAsia="Times New Roman" w:hAnsi="Times New Roman" w:cs="Times New Roman"/>
          <w:sz w:val="24"/>
          <w:szCs w:val="24"/>
          <w:lang w:eastAsia="ro-RO"/>
        </w:rPr>
      </w:pPr>
      <w:r w:rsidRPr="007F39BB">
        <w:rPr>
          <w:rFonts w:ascii="Times New Roman" w:eastAsia="Times New Roman" w:hAnsi="Times New Roman" w:cs="Times New Roman"/>
          <w:sz w:val="24"/>
          <w:szCs w:val="24"/>
          <w:lang w:eastAsia="ro-RO"/>
        </w:rPr>
        <w:t>Interesele academice vizează realitatea extinsă (XR), inteligența artificială în educație, educația STEAM și metodologiile didactice inovative. De asemenea, urmărește dezvoltarea unui cadru educațional bazat pe cercetare și inovație, cu impact direct în practica didactică.</w:t>
      </w:r>
    </w:p>
    <w:p w14:paraId="7FBC4A5F" w14:textId="14F6CDEA" w:rsidR="00687220" w:rsidRPr="007F39BB" w:rsidRDefault="00687220" w:rsidP="00FC75B0">
      <w:pPr>
        <w:spacing w:after="0" w:line="240" w:lineRule="auto"/>
        <w:jc w:val="both"/>
        <w:outlineLvl w:val="2"/>
        <w:rPr>
          <w:rFonts w:ascii="Times New Roman" w:eastAsia="Times New Roman" w:hAnsi="Times New Roman" w:cs="Times New Roman"/>
          <w:sz w:val="24"/>
          <w:szCs w:val="24"/>
          <w:lang w:eastAsia="ro-RO"/>
        </w:rPr>
      </w:pPr>
    </w:p>
    <w:sectPr w:rsidR="00687220" w:rsidRPr="007F39BB" w:rsidSect="0091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F5AA9"/>
    <w:multiLevelType w:val="hybridMultilevel"/>
    <w:tmpl w:val="AFA01DB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D727714"/>
    <w:multiLevelType w:val="multilevel"/>
    <w:tmpl w:val="FB3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5626"/>
    <w:multiLevelType w:val="hybridMultilevel"/>
    <w:tmpl w:val="50D8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14DFA"/>
    <w:multiLevelType w:val="hybridMultilevel"/>
    <w:tmpl w:val="814E3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06A0C"/>
    <w:multiLevelType w:val="multilevel"/>
    <w:tmpl w:val="162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D6E"/>
    <w:multiLevelType w:val="hybridMultilevel"/>
    <w:tmpl w:val="AC0E138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21C4073B"/>
    <w:multiLevelType w:val="multilevel"/>
    <w:tmpl w:val="2D3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B2C56"/>
    <w:multiLevelType w:val="multilevel"/>
    <w:tmpl w:val="4A7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B24D8"/>
    <w:multiLevelType w:val="multilevel"/>
    <w:tmpl w:val="41E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92C42"/>
    <w:multiLevelType w:val="multilevel"/>
    <w:tmpl w:val="531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82F8F"/>
    <w:multiLevelType w:val="hybridMultilevel"/>
    <w:tmpl w:val="54FA85B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356C3323"/>
    <w:multiLevelType w:val="hybridMultilevel"/>
    <w:tmpl w:val="1BB6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6A4"/>
    <w:multiLevelType w:val="hybridMultilevel"/>
    <w:tmpl w:val="72580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220E3"/>
    <w:multiLevelType w:val="hybridMultilevel"/>
    <w:tmpl w:val="DBEA1F4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9275B93"/>
    <w:multiLevelType w:val="multilevel"/>
    <w:tmpl w:val="A6E0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40FBD"/>
    <w:multiLevelType w:val="multilevel"/>
    <w:tmpl w:val="FCF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56345"/>
    <w:multiLevelType w:val="multilevel"/>
    <w:tmpl w:val="53A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072E0"/>
    <w:multiLevelType w:val="multilevel"/>
    <w:tmpl w:val="94B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91A3A"/>
    <w:multiLevelType w:val="multilevel"/>
    <w:tmpl w:val="C2B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11AE9"/>
    <w:multiLevelType w:val="hybridMultilevel"/>
    <w:tmpl w:val="72580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7246D"/>
    <w:multiLevelType w:val="hybridMultilevel"/>
    <w:tmpl w:val="5D6A114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64170B5F"/>
    <w:multiLevelType w:val="multilevel"/>
    <w:tmpl w:val="CCE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03A7F"/>
    <w:multiLevelType w:val="hybridMultilevel"/>
    <w:tmpl w:val="98F476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E780463"/>
    <w:multiLevelType w:val="multilevel"/>
    <w:tmpl w:val="E3A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6"/>
  </w:num>
  <w:num w:numId="3">
    <w:abstractNumId w:val="1"/>
  </w:num>
  <w:num w:numId="4">
    <w:abstractNumId w:val="23"/>
  </w:num>
  <w:num w:numId="5">
    <w:abstractNumId w:val="4"/>
  </w:num>
  <w:num w:numId="6">
    <w:abstractNumId w:val="17"/>
  </w:num>
  <w:num w:numId="7">
    <w:abstractNumId w:val="5"/>
  </w:num>
  <w:num w:numId="8">
    <w:abstractNumId w:val="16"/>
  </w:num>
  <w:num w:numId="9">
    <w:abstractNumId w:val="10"/>
  </w:num>
  <w:num w:numId="10">
    <w:abstractNumId w:val="8"/>
  </w:num>
  <w:num w:numId="11">
    <w:abstractNumId w:val="9"/>
  </w:num>
  <w:num w:numId="12">
    <w:abstractNumId w:val="15"/>
  </w:num>
  <w:num w:numId="13">
    <w:abstractNumId w:val="20"/>
  </w:num>
  <w:num w:numId="14">
    <w:abstractNumId w:val="0"/>
  </w:num>
  <w:num w:numId="15">
    <w:abstractNumId w:val="14"/>
  </w:num>
  <w:num w:numId="16">
    <w:abstractNumId w:val="22"/>
  </w:num>
  <w:num w:numId="17">
    <w:abstractNumId w:val="18"/>
  </w:num>
  <w:num w:numId="18">
    <w:abstractNumId w:val="7"/>
  </w:num>
  <w:num w:numId="19">
    <w:abstractNumId w:val="13"/>
  </w:num>
  <w:num w:numId="20">
    <w:abstractNumId w:val="19"/>
  </w:num>
  <w:num w:numId="21">
    <w:abstractNumId w:val="12"/>
  </w:num>
  <w:num w:numId="22">
    <w:abstractNumId w:val="11"/>
  </w:num>
  <w:num w:numId="23">
    <w:abstractNumId w:val="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B1"/>
    <w:rsid w:val="0017692B"/>
    <w:rsid w:val="004B4A02"/>
    <w:rsid w:val="004E1F46"/>
    <w:rsid w:val="00654517"/>
    <w:rsid w:val="00687220"/>
    <w:rsid w:val="007F39BB"/>
    <w:rsid w:val="009177BA"/>
    <w:rsid w:val="00920DB4"/>
    <w:rsid w:val="00A741B9"/>
    <w:rsid w:val="00C92AFC"/>
    <w:rsid w:val="00D8693F"/>
    <w:rsid w:val="00EF05D0"/>
    <w:rsid w:val="00F325B1"/>
    <w:rsid w:val="00FC7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5059"/>
  <w15:chartTrackingRefBased/>
  <w15:docId w15:val="{A0F97858-A281-470A-AC93-90235F64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325B1"/>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paragraph" w:styleId="Heading3">
    <w:name w:val="heading 3"/>
    <w:basedOn w:val="Normal"/>
    <w:link w:val="Heading3Char"/>
    <w:uiPriority w:val="9"/>
    <w:qFormat/>
    <w:rsid w:val="00F325B1"/>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5B1"/>
    <w:rPr>
      <w:rFonts w:ascii="Times New Roman" w:eastAsia="Times New Roman" w:hAnsi="Times New Roman" w:cs="Times New Roman"/>
      <w:b/>
      <w:bCs/>
      <w:sz w:val="36"/>
      <w:szCs w:val="36"/>
      <w:lang w:eastAsia="ro-RO"/>
    </w:rPr>
  </w:style>
  <w:style w:type="character" w:customStyle="1" w:styleId="Heading3Char">
    <w:name w:val="Heading 3 Char"/>
    <w:basedOn w:val="DefaultParagraphFont"/>
    <w:link w:val="Heading3"/>
    <w:uiPriority w:val="9"/>
    <w:rsid w:val="00F325B1"/>
    <w:rPr>
      <w:rFonts w:ascii="Times New Roman" w:eastAsia="Times New Roman" w:hAnsi="Times New Roman" w:cs="Times New Roman"/>
      <w:b/>
      <w:bCs/>
      <w:sz w:val="27"/>
      <w:szCs w:val="27"/>
      <w:lang w:eastAsia="ro-RO"/>
    </w:rPr>
  </w:style>
  <w:style w:type="character" w:styleId="Strong">
    <w:name w:val="Strong"/>
    <w:basedOn w:val="DefaultParagraphFont"/>
    <w:uiPriority w:val="22"/>
    <w:qFormat/>
    <w:rsid w:val="00F325B1"/>
    <w:rPr>
      <w:b/>
      <w:bCs/>
    </w:rPr>
  </w:style>
  <w:style w:type="paragraph" w:styleId="NormalWeb">
    <w:name w:val="Normal (Web)"/>
    <w:basedOn w:val="Normal"/>
    <w:uiPriority w:val="99"/>
    <w:semiHidden/>
    <w:unhideWhenUsed/>
    <w:rsid w:val="00F325B1"/>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Emphasis">
    <w:name w:val="Emphasis"/>
    <w:basedOn w:val="DefaultParagraphFont"/>
    <w:uiPriority w:val="20"/>
    <w:qFormat/>
    <w:rsid w:val="00F325B1"/>
    <w:rPr>
      <w:i/>
      <w:iCs/>
    </w:rPr>
  </w:style>
  <w:style w:type="paragraph" w:styleId="ListParagraph">
    <w:name w:val="List Paragraph"/>
    <w:basedOn w:val="Normal"/>
    <w:uiPriority w:val="34"/>
    <w:qFormat/>
    <w:rsid w:val="006872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059958">
      <w:bodyDiv w:val="1"/>
      <w:marLeft w:val="0"/>
      <w:marRight w:val="0"/>
      <w:marTop w:val="0"/>
      <w:marBottom w:val="0"/>
      <w:divBdr>
        <w:top w:val="none" w:sz="0" w:space="0" w:color="auto"/>
        <w:left w:val="none" w:sz="0" w:space="0" w:color="auto"/>
        <w:bottom w:val="none" w:sz="0" w:space="0" w:color="auto"/>
        <w:right w:val="none" w:sz="0" w:space="0" w:color="auto"/>
      </w:divBdr>
    </w:div>
    <w:div w:id="99305349">
      <w:bodyDiv w:val="1"/>
      <w:marLeft w:val="0"/>
      <w:marRight w:val="0"/>
      <w:marTop w:val="0"/>
      <w:marBottom w:val="0"/>
      <w:divBdr>
        <w:top w:val="none" w:sz="0" w:space="0" w:color="auto"/>
        <w:left w:val="none" w:sz="0" w:space="0" w:color="auto"/>
        <w:bottom w:val="none" w:sz="0" w:space="0" w:color="auto"/>
        <w:right w:val="none" w:sz="0" w:space="0" w:color="auto"/>
      </w:divBdr>
    </w:div>
    <w:div w:id="113982834">
      <w:bodyDiv w:val="1"/>
      <w:marLeft w:val="0"/>
      <w:marRight w:val="0"/>
      <w:marTop w:val="0"/>
      <w:marBottom w:val="0"/>
      <w:divBdr>
        <w:top w:val="none" w:sz="0" w:space="0" w:color="auto"/>
        <w:left w:val="none" w:sz="0" w:space="0" w:color="auto"/>
        <w:bottom w:val="none" w:sz="0" w:space="0" w:color="auto"/>
        <w:right w:val="none" w:sz="0" w:space="0" w:color="auto"/>
      </w:divBdr>
    </w:div>
    <w:div w:id="813261127">
      <w:bodyDiv w:val="1"/>
      <w:marLeft w:val="0"/>
      <w:marRight w:val="0"/>
      <w:marTop w:val="0"/>
      <w:marBottom w:val="0"/>
      <w:divBdr>
        <w:top w:val="none" w:sz="0" w:space="0" w:color="auto"/>
        <w:left w:val="none" w:sz="0" w:space="0" w:color="auto"/>
        <w:bottom w:val="none" w:sz="0" w:space="0" w:color="auto"/>
        <w:right w:val="none" w:sz="0" w:space="0" w:color="auto"/>
      </w:divBdr>
    </w:div>
    <w:div w:id="1092168270">
      <w:bodyDiv w:val="1"/>
      <w:marLeft w:val="0"/>
      <w:marRight w:val="0"/>
      <w:marTop w:val="0"/>
      <w:marBottom w:val="0"/>
      <w:divBdr>
        <w:top w:val="none" w:sz="0" w:space="0" w:color="auto"/>
        <w:left w:val="none" w:sz="0" w:space="0" w:color="auto"/>
        <w:bottom w:val="none" w:sz="0" w:space="0" w:color="auto"/>
        <w:right w:val="none" w:sz="0" w:space="0" w:color="auto"/>
      </w:divBdr>
    </w:div>
    <w:div w:id="1224415156">
      <w:bodyDiv w:val="1"/>
      <w:marLeft w:val="0"/>
      <w:marRight w:val="0"/>
      <w:marTop w:val="0"/>
      <w:marBottom w:val="0"/>
      <w:divBdr>
        <w:top w:val="none" w:sz="0" w:space="0" w:color="auto"/>
        <w:left w:val="none" w:sz="0" w:space="0" w:color="auto"/>
        <w:bottom w:val="none" w:sz="0" w:space="0" w:color="auto"/>
        <w:right w:val="none" w:sz="0" w:space="0" w:color="auto"/>
      </w:divBdr>
    </w:div>
    <w:div w:id="1264338153">
      <w:bodyDiv w:val="1"/>
      <w:marLeft w:val="0"/>
      <w:marRight w:val="0"/>
      <w:marTop w:val="0"/>
      <w:marBottom w:val="0"/>
      <w:divBdr>
        <w:top w:val="none" w:sz="0" w:space="0" w:color="auto"/>
        <w:left w:val="none" w:sz="0" w:space="0" w:color="auto"/>
        <w:bottom w:val="none" w:sz="0" w:space="0" w:color="auto"/>
        <w:right w:val="none" w:sz="0" w:space="0" w:color="auto"/>
      </w:divBdr>
    </w:div>
    <w:div w:id="1626502244">
      <w:bodyDiv w:val="1"/>
      <w:marLeft w:val="0"/>
      <w:marRight w:val="0"/>
      <w:marTop w:val="0"/>
      <w:marBottom w:val="0"/>
      <w:divBdr>
        <w:top w:val="none" w:sz="0" w:space="0" w:color="auto"/>
        <w:left w:val="none" w:sz="0" w:space="0" w:color="auto"/>
        <w:bottom w:val="none" w:sz="0" w:space="0" w:color="auto"/>
        <w:right w:val="none" w:sz="0" w:space="0" w:color="auto"/>
      </w:divBdr>
    </w:div>
    <w:div w:id="210372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Mita</dc:creator>
  <cp:keywords/>
  <dc:description/>
  <cp:lastModifiedBy>Veverita Tatiana</cp:lastModifiedBy>
  <cp:revision>2</cp:revision>
  <dcterms:created xsi:type="dcterms:W3CDTF">2026-04-29T14:24:00Z</dcterms:created>
  <dcterms:modified xsi:type="dcterms:W3CDTF">2026-04-29T14:24:00Z</dcterms:modified>
</cp:coreProperties>
</file>