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C3A25">
      <w:pPr>
        <w:pStyle w:val="2"/>
        <w:rPr>
          <w:rFonts w:hint="default" w:ascii="Times New Roman" w:hAnsi="Times New Roman"/>
          <w:lang w:val="ru-RU"/>
        </w:rPr>
      </w:pPr>
      <w:r>
        <w:rPr>
          <w:rFonts w:ascii="Times New Roman" w:hAnsi="Times New Roman"/>
          <w:spacing w:val="-4"/>
        </w:rPr>
        <w:t>ПРАКТИЧЕСКАЯ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4"/>
        </w:rPr>
        <w:t>РАБОТА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4"/>
        </w:rPr>
        <w:t>№</w:t>
      </w:r>
      <w:r>
        <w:rPr>
          <w:rFonts w:ascii="Times New Roman" w:hAnsi="Times New Roman"/>
          <w:spacing w:val="-10"/>
        </w:rPr>
        <w:t xml:space="preserve"> </w:t>
      </w:r>
      <w:r>
        <w:rPr>
          <w:rFonts w:hint="default" w:ascii="Times New Roman" w:hAnsi="Times New Roman"/>
          <w:spacing w:val="-10"/>
          <w:lang w:val="ru-RU"/>
        </w:rPr>
        <w:t>2</w:t>
      </w:r>
    </w:p>
    <w:p w14:paraId="01B3C335">
      <w:pPr>
        <w:spacing w:before="173"/>
        <w:ind w:left="0" w:right="563" w:firstLine="0"/>
        <w:jc w:val="center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ragraph">
                  <wp:posOffset>139065</wp:posOffset>
                </wp:positionV>
                <wp:extent cx="1989455" cy="304800"/>
                <wp:effectExtent l="0" t="0" r="0" b="0"/>
                <wp:wrapNone/>
                <wp:docPr id="86" name="Text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1168A6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" o:spid="_x0000_s1026" o:spt="202" type="#_x0000_t202" style="position:absolute;left:0pt;margin-left:420.4pt;margin-top:10.95pt;height:24pt;width:156.65pt;mso-position-horizontal-relative:page;rotation:-2949120f;z-index:251659264;mso-width-relative:page;mso-height-relative:page;" filled="f" stroked="f" coordsize="21600,21600" o:gfxdata="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GMJi1dkAAAAKAQAADwAAAAAAAAABACAAAAAiAAAAZHJzL2Rvd25yZXYueG1s&#10;UEsBAhQAFAAAAAgAh07iQML0vqe+AQAAhQ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1168A6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0"/>
        </w:rPr>
        <w:t>ВЛИЯНИЕ</w:t>
      </w:r>
      <w:r>
        <w:rPr>
          <w:b/>
          <w:spacing w:val="-18"/>
          <w:sz w:val="30"/>
        </w:rPr>
        <w:t xml:space="preserve"> </w:t>
      </w:r>
      <w:r>
        <w:rPr>
          <w:b/>
          <w:sz w:val="30"/>
        </w:rPr>
        <w:t>СТОЧНЫХ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ВОД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НА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СОСТОЯНИЕ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ВОДНОГО</w:t>
      </w:r>
      <w:r>
        <w:rPr>
          <w:b/>
          <w:spacing w:val="-15"/>
          <w:sz w:val="30"/>
        </w:rPr>
        <w:t xml:space="preserve"> </w:t>
      </w:r>
      <w:r>
        <w:rPr>
          <w:b/>
          <w:spacing w:val="-2"/>
          <w:sz w:val="30"/>
        </w:rPr>
        <w:t>ОБЪЕКТА</w:t>
      </w:r>
    </w:p>
    <w:p w14:paraId="3A21DD16">
      <w:pPr>
        <w:pStyle w:val="6"/>
        <w:spacing w:before="73" w:line="360" w:lineRule="auto"/>
        <w:ind w:left="142" w:right="703" w:firstLine="567"/>
        <w:jc w:val="both"/>
      </w:pPr>
      <w:bookmarkStart w:id="0" w:name="_GoBack"/>
      <w:bookmarkEnd w:id="0"/>
      <w:r>
        <w:rPr>
          <w:b/>
        </w:rPr>
        <w:t xml:space="preserve">Цель: </w:t>
      </w:r>
      <w:r>
        <w:t>провести расчет общего загрязнения водного объекта, описать основные виды загрязнения воды.</w:t>
      </w:r>
    </w:p>
    <w:p w14:paraId="2FFFD6BB">
      <w:pPr>
        <w:spacing w:before="0" w:line="344" w:lineRule="exact"/>
        <w:ind w:left="709" w:right="0" w:firstLine="0"/>
        <w:jc w:val="left"/>
        <w:rPr>
          <w:sz w:val="30"/>
        </w:rPr>
      </w:pPr>
      <w:r>
        <w:rPr>
          <w:b/>
          <w:sz w:val="30"/>
        </w:rPr>
        <w:t>Время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выполнения:</w:t>
      </w:r>
      <w:r>
        <w:rPr>
          <w:b/>
          <w:spacing w:val="-1"/>
          <w:sz w:val="30"/>
        </w:rPr>
        <w:t xml:space="preserve"> </w:t>
      </w:r>
      <w:r>
        <w:rPr>
          <w:sz w:val="30"/>
        </w:rPr>
        <w:t>4</w:t>
      </w:r>
      <w:r>
        <w:rPr>
          <w:spacing w:val="-1"/>
          <w:sz w:val="30"/>
        </w:rPr>
        <w:t xml:space="preserve"> </w:t>
      </w:r>
      <w:r>
        <w:rPr>
          <w:sz w:val="30"/>
        </w:rPr>
        <w:t>часа (аудиторная</w:t>
      </w:r>
      <w:r>
        <w:rPr>
          <w:spacing w:val="-1"/>
          <w:sz w:val="30"/>
        </w:rPr>
        <w:t xml:space="preserve"> </w:t>
      </w:r>
      <w:r>
        <w:rPr>
          <w:sz w:val="30"/>
        </w:rPr>
        <w:t>работа</w:t>
      </w:r>
      <w:r>
        <w:rPr>
          <w:spacing w:val="-1"/>
          <w:sz w:val="30"/>
        </w:rPr>
        <w:t xml:space="preserve"> </w:t>
      </w:r>
      <w:r>
        <w:rPr>
          <w:sz w:val="30"/>
        </w:rPr>
        <w:t>–</w:t>
      </w:r>
      <w:r>
        <w:rPr>
          <w:spacing w:val="-1"/>
          <w:sz w:val="30"/>
        </w:rPr>
        <w:t xml:space="preserve"> </w:t>
      </w:r>
      <w:r>
        <w:rPr>
          <w:sz w:val="30"/>
        </w:rPr>
        <w:t>2</w:t>
      </w:r>
      <w:r>
        <w:rPr>
          <w:spacing w:val="-2"/>
          <w:sz w:val="30"/>
        </w:rPr>
        <w:t xml:space="preserve"> </w:t>
      </w:r>
      <w:r>
        <w:rPr>
          <w:sz w:val="30"/>
        </w:rPr>
        <w:t>ч,</w:t>
      </w:r>
      <w:r>
        <w:rPr>
          <w:spacing w:val="-1"/>
          <w:sz w:val="30"/>
        </w:rPr>
        <w:t xml:space="preserve"> </w:t>
      </w:r>
      <w:r>
        <w:rPr>
          <w:sz w:val="30"/>
        </w:rPr>
        <w:t>СРО</w:t>
      </w:r>
      <w:r>
        <w:rPr>
          <w:spacing w:val="-1"/>
          <w:sz w:val="30"/>
        </w:rPr>
        <w:t xml:space="preserve"> </w:t>
      </w:r>
      <w:r>
        <w:rPr>
          <w:sz w:val="30"/>
        </w:rPr>
        <w:t>–</w:t>
      </w:r>
      <w:r>
        <w:rPr>
          <w:spacing w:val="-1"/>
          <w:sz w:val="30"/>
        </w:rPr>
        <w:t xml:space="preserve"> </w:t>
      </w:r>
      <w:r>
        <w:rPr>
          <w:sz w:val="30"/>
        </w:rPr>
        <w:t>2</w:t>
      </w:r>
      <w:r>
        <w:rPr>
          <w:spacing w:val="-3"/>
          <w:sz w:val="30"/>
        </w:rPr>
        <w:t xml:space="preserve"> </w:t>
      </w:r>
      <w:r>
        <w:rPr>
          <w:spacing w:val="-5"/>
          <w:sz w:val="30"/>
        </w:rPr>
        <w:t>ч).</w:t>
      </w:r>
    </w:p>
    <w:p w14:paraId="68B56A82">
      <w:pPr>
        <w:spacing w:before="174"/>
        <w:ind w:left="709" w:right="0" w:firstLine="0"/>
        <w:jc w:val="left"/>
        <w:rPr>
          <w:sz w:val="30"/>
        </w:rPr>
      </w:pPr>
      <w:r>
        <w:rPr>
          <w:b/>
          <w:sz w:val="30"/>
        </w:rPr>
        <w:t>Оборудование:</w:t>
      </w:r>
      <w:r>
        <w:rPr>
          <w:b/>
          <w:spacing w:val="-1"/>
          <w:sz w:val="30"/>
        </w:rPr>
        <w:t xml:space="preserve"> </w:t>
      </w:r>
      <w:r>
        <w:rPr>
          <w:spacing w:val="-2"/>
          <w:sz w:val="30"/>
        </w:rPr>
        <w:t>калькулятор.</w:t>
      </w:r>
    </w:p>
    <w:p w14:paraId="260EE305">
      <w:pPr>
        <w:pStyle w:val="6"/>
        <w:spacing w:before="284"/>
      </w:pPr>
    </w:p>
    <w:p w14:paraId="36D2D07A">
      <w:pPr>
        <w:pStyle w:val="6"/>
        <w:ind w:left="-1" w:right="21"/>
        <w:jc w:val="center"/>
      </w:pPr>
      <w:r>
        <w:t>КРАТКИЕ</w:t>
      </w:r>
      <w:r>
        <w:rPr>
          <w:spacing w:val="-6"/>
        </w:rPr>
        <w:t xml:space="preserve"> </w:t>
      </w:r>
      <w:r>
        <w:t>ТЕОРЕТИЧЕСКИЕ</w:t>
      </w:r>
      <w:r>
        <w:rPr>
          <w:spacing w:val="-3"/>
        </w:rPr>
        <w:t xml:space="preserve"> </w:t>
      </w:r>
      <w:r>
        <w:rPr>
          <w:spacing w:val="-2"/>
        </w:rPr>
        <w:t>СВЕДЕНИЯ</w:t>
      </w:r>
    </w:p>
    <w:p w14:paraId="7A3ABD6E">
      <w:pPr>
        <w:pStyle w:val="6"/>
        <w:spacing w:before="172" w:line="360" w:lineRule="auto"/>
        <w:ind w:left="141" w:right="703" w:firstLine="567"/>
        <w:jc w:val="both"/>
      </w:pPr>
      <w:r>
        <w:t>Загрязнение воды – изменение химического и физического состояния или биологических характеристик воды, ограничивающие дальнейшее ее употребление. Загрязнением воды является широкий спектр негативных воздействий</w:t>
      </w:r>
      <w:r>
        <w:rPr>
          <w:spacing w:val="-13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водные</w:t>
      </w:r>
      <w:r>
        <w:rPr>
          <w:spacing w:val="-14"/>
        </w:rPr>
        <w:t xml:space="preserve"> </w:t>
      </w:r>
      <w:r>
        <w:t>объекты,</w:t>
      </w:r>
      <w:r>
        <w:rPr>
          <w:spacing w:val="-13"/>
        </w:rPr>
        <w:t xml:space="preserve"> </w:t>
      </w:r>
      <w:r>
        <w:t>такие</w:t>
      </w:r>
      <w:r>
        <w:rPr>
          <w:spacing w:val="-14"/>
        </w:rPr>
        <w:t xml:space="preserve"> </w:t>
      </w:r>
      <w:r>
        <w:t>как</w:t>
      </w:r>
      <w:r>
        <w:rPr>
          <w:spacing w:val="-14"/>
        </w:rPr>
        <w:t xml:space="preserve"> </w:t>
      </w:r>
      <w:r>
        <w:t>озёра,</w:t>
      </w:r>
      <w:r>
        <w:rPr>
          <w:spacing w:val="-13"/>
        </w:rPr>
        <w:t xml:space="preserve"> </w:t>
      </w:r>
      <w:r>
        <w:t>реки,</w:t>
      </w:r>
      <w:r>
        <w:rPr>
          <w:spacing w:val="-14"/>
        </w:rPr>
        <w:t xml:space="preserve"> </w:t>
      </w:r>
      <w:r>
        <w:t>океаны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подземные воды, вызванных деятельностью человека.</w:t>
      </w:r>
    </w:p>
    <w:p w14:paraId="04CC0CD4">
      <w:pPr>
        <w:pStyle w:val="6"/>
        <w:spacing w:line="360" w:lineRule="auto"/>
        <w:ind w:left="141" w:right="702" w:firstLine="567"/>
        <w:jc w:val="both"/>
      </w:pPr>
      <w:r>
        <w:t>Промышленные</w:t>
      </w:r>
      <w:r>
        <w:rPr>
          <w:spacing w:val="-19"/>
        </w:rPr>
        <w:t xml:space="preserve"> </w:t>
      </w:r>
      <w:r>
        <w:t>предприятия</w:t>
      </w:r>
      <w:r>
        <w:rPr>
          <w:spacing w:val="-18"/>
        </w:rPr>
        <w:t xml:space="preserve"> </w:t>
      </w:r>
      <w:r>
        <w:t>сбрасывают</w:t>
      </w:r>
      <w:r>
        <w:rPr>
          <w:spacing w:val="-19"/>
        </w:rPr>
        <w:t xml:space="preserve"> </w:t>
      </w:r>
      <w:r>
        <w:t>со</w:t>
      </w:r>
      <w:r>
        <w:rPr>
          <w:spacing w:val="-18"/>
        </w:rPr>
        <w:t xml:space="preserve"> </w:t>
      </w:r>
      <w:r>
        <w:t>сточными</w:t>
      </w:r>
      <w:r>
        <w:rPr>
          <w:spacing w:val="-17"/>
        </w:rPr>
        <w:t xml:space="preserve"> </w:t>
      </w:r>
      <w:r>
        <w:t>водами</w:t>
      </w:r>
      <w:r>
        <w:rPr>
          <w:spacing w:val="-17"/>
        </w:rPr>
        <w:t xml:space="preserve"> </w:t>
      </w:r>
      <w:r>
        <w:t>различ- ные</w:t>
      </w:r>
      <w:r>
        <w:rPr>
          <w:spacing w:val="-1"/>
        </w:rPr>
        <w:t xml:space="preserve"> </w:t>
      </w:r>
      <w:r>
        <w:t>загрязняющие вещества, в</w:t>
      </w:r>
      <w:r>
        <w:rPr>
          <w:spacing w:val="-1"/>
        </w:rPr>
        <w:t xml:space="preserve"> </w:t>
      </w:r>
      <w:r>
        <w:t>том</w:t>
      </w:r>
      <w:r>
        <w:rPr>
          <w:spacing w:val="-2"/>
        </w:rPr>
        <w:t xml:space="preserve"> </w:t>
      </w:r>
      <w:r>
        <w:t>числе</w:t>
      </w:r>
      <w:r>
        <w:rPr>
          <w:spacing w:val="-1"/>
        </w:rPr>
        <w:t xml:space="preserve"> </w:t>
      </w:r>
      <w:r>
        <w:t>тяжелые</w:t>
      </w:r>
      <w:r>
        <w:rPr>
          <w:spacing w:val="-1"/>
        </w:rPr>
        <w:t xml:space="preserve"> </w:t>
      </w:r>
      <w:r>
        <w:t>металлы,</w:t>
      </w:r>
      <w:r>
        <w:rPr>
          <w:spacing w:val="-1"/>
        </w:rPr>
        <w:t xml:space="preserve"> </w:t>
      </w:r>
      <w:r>
        <w:t>гранулы</w:t>
      </w:r>
      <w:r>
        <w:rPr>
          <w:spacing w:val="-1"/>
        </w:rPr>
        <w:t xml:space="preserve"> </w:t>
      </w:r>
      <w:r>
        <w:t>смол, органические</w:t>
      </w:r>
      <w:r>
        <w:rPr>
          <w:spacing w:val="-19"/>
        </w:rPr>
        <w:t xml:space="preserve"> </w:t>
      </w:r>
      <w:r>
        <w:t>токсины,</w:t>
      </w:r>
      <w:r>
        <w:rPr>
          <w:spacing w:val="-19"/>
        </w:rPr>
        <w:t xml:space="preserve"> </w:t>
      </w:r>
      <w:r>
        <w:t>масла,</w:t>
      </w:r>
      <w:r>
        <w:rPr>
          <w:spacing w:val="-19"/>
        </w:rPr>
        <w:t xml:space="preserve"> </w:t>
      </w:r>
      <w:r>
        <w:t>твёрдые</w:t>
      </w:r>
      <w:r>
        <w:rPr>
          <w:spacing w:val="-18"/>
        </w:rPr>
        <w:t xml:space="preserve"> </w:t>
      </w:r>
      <w:r>
        <w:t>частицы</w:t>
      </w:r>
      <w:r>
        <w:rPr>
          <w:spacing w:val="-19"/>
        </w:rPr>
        <w:t xml:space="preserve"> </w:t>
      </w:r>
      <w:r>
        <w:t>и</w:t>
      </w:r>
      <w:r>
        <w:rPr>
          <w:spacing w:val="-19"/>
        </w:rPr>
        <w:t xml:space="preserve"> </w:t>
      </w:r>
      <w:r>
        <w:t>другие.</w:t>
      </w:r>
      <w:r>
        <w:rPr>
          <w:spacing w:val="-18"/>
        </w:rPr>
        <w:t xml:space="preserve"> </w:t>
      </w:r>
      <w:r>
        <w:t>Сбросы</w:t>
      </w:r>
      <w:r>
        <w:rPr>
          <w:spacing w:val="-18"/>
        </w:rPr>
        <w:t xml:space="preserve"> </w:t>
      </w:r>
      <w:r>
        <w:t>также</w:t>
      </w:r>
      <w:r>
        <w:rPr>
          <w:spacing w:val="-19"/>
        </w:rPr>
        <w:t xml:space="preserve"> </w:t>
      </w:r>
      <w:r>
        <w:t>мо- гут оказывать термическое воздействие, особенно сбросы электростанций. Сточные воды, содержащие ил, образующиеся в результате многих видов деятельности,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том</w:t>
      </w:r>
      <w:r>
        <w:rPr>
          <w:spacing w:val="-14"/>
        </w:rPr>
        <w:t xml:space="preserve"> </w:t>
      </w:r>
      <w:r>
        <w:t>числе</w:t>
      </w:r>
      <w:r>
        <w:rPr>
          <w:spacing w:val="-14"/>
        </w:rPr>
        <w:t xml:space="preserve"> </w:t>
      </w:r>
      <w:r>
        <w:t>строительства,</w:t>
      </w:r>
      <w:r>
        <w:rPr>
          <w:spacing w:val="-14"/>
        </w:rPr>
        <w:t xml:space="preserve"> </w:t>
      </w:r>
      <w:r>
        <w:t>вырубки</w:t>
      </w:r>
      <w:r>
        <w:rPr>
          <w:spacing w:val="-13"/>
        </w:rPr>
        <w:t xml:space="preserve"> </w:t>
      </w:r>
      <w:r>
        <w:t>лесов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сельского</w:t>
      </w:r>
      <w:r>
        <w:rPr>
          <w:spacing w:val="-14"/>
        </w:rPr>
        <w:t xml:space="preserve"> </w:t>
      </w:r>
      <w:r>
        <w:t>хозяй- ства, могут препятствовать проникновению солнечного света через толщу воды, ограничивая фотосинтез и вызывая заиливание дна озера или реки, что, в свою очередь, наносит ущерб экологическим системам.</w:t>
      </w:r>
    </w:p>
    <w:p w14:paraId="4EE82D5A">
      <w:pPr>
        <w:pStyle w:val="6"/>
        <w:spacing w:line="360" w:lineRule="auto"/>
        <w:ind w:left="141" w:right="703" w:firstLine="567"/>
        <w:jc w:val="both"/>
      </w:pPr>
      <w:r>
        <w:t>Согласно Водному кодексу, сточные воды – это дождевые, талые, ин- фильтрационные,</w:t>
      </w:r>
      <w:r>
        <w:rPr>
          <w:spacing w:val="-7"/>
        </w:rPr>
        <w:t xml:space="preserve"> </w:t>
      </w:r>
      <w:r>
        <w:t>поливомоечные,</w:t>
      </w:r>
      <w:r>
        <w:rPr>
          <w:spacing w:val="-7"/>
        </w:rPr>
        <w:t xml:space="preserve"> </w:t>
      </w:r>
      <w:r>
        <w:t>дренажные</w:t>
      </w:r>
      <w:r>
        <w:rPr>
          <w:spacing w:val="-6"/>
        </w:rPr>
        <w:t xml:space="preserve"> </w:t>
      </w:r>
      <w:r>
        <w:t>воды,</w:t>
      </w:r>
      <w:r>
        <w:rPr>
          <w:spacing w:val="-5"/>
        </w:rPr>
        <w:t xml:space="preserve"> </w:t>
      </w:r>
      <w:r>
        <w:t>сточные</w:t>
      </w:r>
      <w:r>
        <w:rPr>
          <w:spacing w:val="-6"/>
        </w:rPr>
        <w:t xml:space="preserve"> </w:t>
      </w:r>
      <w:r>
        <w:t>воды</w:t>
      </w:r>
      <w:r>
        <w:rPr>
          <w:spacing w:val="-6"/>
        </w:rPr>
        <w:t xml:space="preserve"> </w:t>
      </w:r>
      <w:r>
        <w:t>центра- лизованной</w:t>
      </w:r>
      <w:r>
        <w:rPr>
          <w:spacing w:val="-11"/>
        </w:rPr>
        <w:t xml:space="preserve"> </w:t>
      </w:r>
      <w:r>
        <w:t>системы</w:t>
      </w:r>
      <w:r>
        <w:rPr>
          <w:spacing w:val="-13"/>
        </w:rPr>
        <w:t xml:space="preserve"> </w:t>
      </w:r>
      <w:r>
        <w:t>водоотведения</w:t>
      </w:r>
      <w:r>
        <w:rPr>
          <w:spacing w:val="-14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другие</w:t>
      </w:r>
      <w:r>
        <w:rPr>
          <w:spacing w:val="-15"/>
        </w:rPr>
        <w:t xml:space="preserve"> </w:t>
      </w:r>
      <w:r>
        <w:t>воды,</w:t>
      </w:r>
      <w:r>
        <w:rPr>
          <w:spacing w:val="-12"/>
        </w:rPr>
        <w:t xml:space="preserve"> </w:t>
      </w:r>
      <w:r>
        <w:t>отведение</w:t>
      </w:r>
      <w:r>
        <w:rPr>
          <w:spacing w:val="-12"/>
        </w:rPr>
        <w:t xml:space="preserve"> </w:t>
      </w:r>
      <w:r>
        <w:t>(сброс)</w:t>
      </w:r>
      <w:r>
        <w:rPr>
          <w:spacing w:val="-13"/>
        </w:rPr>
        <w:t xml:space="preserve"> </w:t>
      </w:r>
      <w:r>
        <w:t>кото- рых в водные объекты осуществляется после их использования или сток которых осуществляется с водосборной площади [3].</w:t>
      </w:r>
    </w:p>
    <w:p w14:paraId="4B06AEB6">
      <w:pPr>
        <w:pStyle w:val="6"/>
        <w:spacing w:line="360" w:lineRule="auto"/>
        <w:ind w:left="141" w:right="705" w:firstLine="567"/>
        <w:jc w:val="both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ragraph">
                  <wp:posOffset>102870</wp:posOffset>
                </wp:positionV>
                <wp:extent cx="1989455" cy="304800"/>
                <wp:effectExtent l="0" t="0" r="0" b="0"/>
                <wp:wrapNone/>
                <wp:docPr id="87" name="Text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47EB3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026" o:spt="202" type="#_x0000_t202" style="position:absolute;left:0pt;margin-left:420.4pt;margin-top:8.1pt;height:24pt;width:156.65pt;mso-position-horizontal-relative:page;rotation:-2949120f;z-index:251659264;mso-width-relative:page;mso-height-relative:page;" filled="f" stroked="f" coordsize="21600,21600" o:gfxdata="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QLMCK2AAAAAoBAAAPAAAAAAAAAAEAIAAAACIAAABkcnMvZG93bnJldi54bWxQ&#10;SwECFAAUAAAACACHTuJAWt2ypb4BAACF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947EB3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t>Необходимость</w:t>
      </w:r>
      <w:r>
        <w:rPr>
          <w:spacing w:val="-19"/>
        </w:rPr>
        <w:t xml:space="preserve"> </w:t>
      </w:r>
      <w:r>
        <w:t>очистки</w:t>
      </w:r>
      <w:r>
        <w:rPr>
          <w:spacing w:val="-18"/>
        </w:rPr>
        <w:t xml:space="preserve"> </w:t>
      </w:r>
      <w:r>
        <w:t>сточных</w:t>
      </w:r>
      <w:r>
        <w:rPr>
          <w:spacing w:val="-19"/>
        </w:rPr>
        <w:t xml:space="preserve"> </w:t>
      </w:r>
      <w:r>
        <w:t>вод</w:t>
      </w:r>
      <w:r>
        <w:rPr>
          <w:spacing w:val="-18"/>
        </w:rPr>
        <w:t xml:space="preserve"> </w:t>
      </w:r>
      <w:r>
        <w:t>регламентируется</w:t>
      </w:r>
      <w:r>
        <w:rPr>
          <w:spacing w:val="-19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соответствии с законодательной базой Российской Федерации, а именно: Федеральным</w:t>
      </w:r>
    </w:p>
    <w:p w14:paraId="62D6D0CF">
      <w:pPr>
        <w:pStyle w:val="6"/>
        <w:spacing w:after="0" w:line="360" w:lineRule="auto"/>
        <w:jc w:val="both"/>
        <w:sectPr>
          <w:pgSz w:w="11910" w:h="16840"/>
          <w:pgMar w:top="567" w:right="567" w:bottom="567" w:left="567" w:header="0" w:footer="1224" w:gutter="0"/>
          <w:paperSrc/>
          <w:cols w:space="720" w:num="1"/>
          <w:rtlGutter w:val="0"/>
          <w:docGrid w:linePitch="0" w:charSpace="0"/>
        </w:sectPr>
      </w:pPr>
    </w:p>
    <w:p w14:paraId="5A01463A">
      <w:pPr>
        <w:pStyle w:val="6"/>
        <w:spacing w:before="73" w:line="360" w:lineRule="auto"/>
        <w:ind w:left="141" w:right="703"/>
        <w:jc w:val="both"/>
      </w:pPr>
      <w:r>
        <w:t>законом</w:t>
      </w:r>
      <w:r>
        <w:rPr>
          <w:spacing w:val="-3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>7-ФЗ</w:t>
      </w:r>
      <w:r>
        <w:rPr>
          <w:spacing w:val="-3"/>
        </w:rPr>
        <w:t xml:space="preserve"> </w:t>
      </w:r>
      <w:r>
        <w:t>«Об</w:t>
      </w:r>
      <w:r>
        <w:rPr>
          <w:spacing w:val="-2"/>
        </w:rPr>
        <w:t xml:space="preserve"> </w:t>
      </w:r>
      <w:r>
        <w:t>охране</w:t>
      </w:r>
      <w:r>
        <w:rPr>
          <w:spacing w:val="-1"/>
        </w:rPr>
        <w:t xml:space="preserve"> </w:t>
      </w:r>
      <w:r>
        <w:t>окружающей</w:t>
      </w:r>
      <w:r>
        <w:rPr>
          <w:spacing w:val="-2"/>
        </w:rPr>
        <w:t xml:space="preserve"> </w:t>
      </w:r>
      <w:r>
        <w:t>среды»,</w:t>
      </w:r>
      <w:r>
        <w:rPr>
          <w:spacing w:val="-1"/>
        </w:rPr>
        <w:t xml:space="preserve"> </w:t>
      </w:r>
      <w:r>
        <w:t>согласно</w:t>
      </w:r>
      <w:r>
        <w:rPr>
          <w:spacing w:val="-2"/>
        </w:rPr>
        <w:t xml:space="preserve"> </w:t>
      </w:r>
      <w:r>
        <w:t>которому,</w:t>
      </w:r>
      <w:r>
        <w:rPr>
          <w:spacing w:val="-2"/>
        </w:rPr>
        <w:t xml:space="preserve"> </w:t>
      </w:r>
      <w:r>
        <w:t>при осуществлении</w:t>
      </w:r>
      <w:r>
        <w:rPr>
          <w:spacing w:val="-7"/>
        </w:rPr>
        <w:t xml:space="preserve"> </w:t>
      </w:r>
      <w:r>
        <w:t>хозяйственной</w:t>
      </w:r>
      <w:r>
        <w:rPr>
          <w:spacing w:val="-7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иной</w:t>
      </w:r>
      <w:r>
        <w:rPr>
          <w:spacing w:val="-7"/>
        </w:rPr>
        <w:t xml:space="preserve"> </w:t>
      </w:r>
      <w:r>
        <w:t>деятельности,</w:t>
      </w:r>
      <w:r>
        <w:rPr>
          <w:spacing w:val="-7"/>
        </w:rPr>
        <w:t xml:space="preserve"> </w:t>
      </w:r>
      <w:r>
        <w:t>необходимо</w:t>
      </w:r>
      <w:r>
        <w:rPr>
          <w:spacing w:val="-7"/>
        </w:rPr>
        <w:t xml:space="preserve"> </w:t>
      </w:r>
      <w:r>
        <w:t>соблю- дать принцип минимизации негативного воздействия на окружающую среду посредством</w:t>
      </w:r>
      <w:r>
        <w:rPr>
          <w:spacing w:val="-1"/>
        </w:rPr>
        <w:t xml:space="preserve"> </w:t>
      </w:r>
      <w:r>
        <w:t>использования</w:t>
      </w:r>
      <w:r>
        <w:rPr>
          <w:spacing w:val="-2"/>
        </w:rPr>
        <w:t xml:space="preserve"> </w:t>
      </w:r>
      <w:r>
        <w:t>наилучших доступных технологий</w:t>
      </w:r>
      <w:r>
        <w:rPr>
          <w:spacing w:val="-2"/>
        </w:rPr>
        <w:t xml:space="preserve"> </w:t>
      </w:r>
      <w:r>
        <w:t>и со- блюдения нормативных концентраций загрязняющих веществ. Защита окружающей среды от загрязнения регулируется предельной концентра- цией</w:t>
      </w:r>
      <w:r>
        <w:rPr>
          <w:spacing w:val="-21"/>
        </w:rPr>
        <w:t xml:space="preserve"> </w:t>
      </w:r>
      <w:r>
        <w:t>(ПДК)</w:t>
      </w:r>
      <w:r>
        <w:rPr>
          <w:spacing w:val="-19"/>
        </w:rPr>
        <w:t xml:space="preserve"> </w:t>
      </w:r>
      <w:r>
        <w:t>загрязняющих</w:t>
      </w:r>
      <w:r>
        <w:rPr>
          <w:spacing w:val="-19"/>
        </w:rPr>
        <w:t xml:space="preserve"> </w:t>
      </w:r>
      <w:r>
        <w:t>веществ.</w:t>
      </w:r>
      <w:r>
        <w:rPr>
          <w:spacing w:val="-18"/>
        </w:rPr>
        <w:t xml:space="preserve"> </w:t>
      </w:r>
      <w:r>
        <w:t>ПДК</w:t>
      </w:r>
      <w:r>
        <w:rPr>
          <w:spacing w:val="-19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это</w:t>
      </w:r>
      <w:r>
        <w:rPr>
          <w:spacing w:val="-19"/>
        </w:rPr>
        <w:t xml:space="preserve"> </w:t>
      </w:r>
      <w:r>
        <w:t>максимальная</w:t>
      </w:r>
      <w:r>
        <w:rPr>
          <w:spacing w:val="-18"/>
        </w:rPr>
        <w:t xml:space="preserve"> </w:t>
      </w:r>
      <w:r>
        <w:t>концентрация вещества (мг/мл, мг/кг, мг/м</w:t>
      </w:r>
      <w:r>
        <w:rPr>
          <w:vertAlign w:val="superscript"/>
        </w:rPr>
        <w:t>3</w:t>
      </w:r>
      <w:r>
        <w:rPr>
          <w:vertAlign w:val="baseline"/>
        </w:rPr>
        <w:t>), которая при воздействии на протяжении всей жизни человека не оказывает ни на него, ни на окружающую среду в целом вредного воздействия, включая отдаленные последствия [4].</w:t>
      </w:r>
    </w:p>
    <w:p w14:paraId="0449807B">
      <w:pPr>
        <w:pStyle w:val="6"/>
        <w:spacing w:line="360" w:lineRule="auto"/>
        <w:ind w:left="141" w:right="703" w:firstLine="567"/>
        <w:jc w:val="both"/>
      </w:pPr>
      <w:r>
        <w:rPr>
          <w:color w:val="1A1A1A"/>
        </w:rPr>
        <w:t>Загрязнение воды происходит либо из локальных источников, либо из распределенных источников. Локальный источник – это труба или канал, например,</w:t>
      </w:r>
      <w:r>
        <w:rPr>
          <w:color w:val="1A1A1A"/>
          <w:spacing w:val="-15"/>
        </w:rPr>
        <w:t xml:space="preserve"> </w:t>
      </w:r>
      <w:r>
        <w:rPr>
          <w:color w:val="1A1A1A"/>
        </w:rPr>
        <w:t>те,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которые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используются</w:t>
      </w:r>
      <w:r>
        <w:rPr>
          <w:color w:val="1A1A1A"/>
          <w:spacing w:val="-15"/>
        </w:rPr>
        <w:t xml:space="preserve"> </w:t>
      </w:r>
      <w:r>
        <w:rPr>
          <w:color w:val="1A1A1A"/>
        </w:rPr>
        <w:t>для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сброса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сточных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вод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с</w:t>
      </w:r>
      <w:r>
        <w:rPr>
          <w:color w:val="1A1A1A"/>
          <w:spacing w:val="-18"/>
        </w:rPr>
        <w:t xml:space="preserve"> </w:t>
      </w:r>
      <w:r>
        <w:rPr>
          <w:color w:val="1A1A1A"/>
        </w:rPr>
        <w:t>промышлен- ного предприятия или городской канализационной системы. Распределён- ный (или неточечный) источник – это очень обширная открытая террито- рия, с которой в водоём попадают различные загрязняющие вещества, например, сточные воды с сельскохозяйственных угодий.</w:t>
      </w:r>
    </w:p>
    <w:p w14:paraId="684F8A10">
      <w:pPr>
        <w:pStyle w:val="6"/>
        <w:spacing w:before="1" w:line="360" w:lineRule="auto"/>
        <w:ind w:left="142" w:right="703" w:firstLine="567"/>
        <w:jc w:val="both"/>
      </w:pPr>
      <w:r>
        <w:rPr>
          <w:color w:val="1A1A1A"/>
        </w:rPr>
        <w:t>Трансграничное загрязнение – это результат попадания загрязнённых вод из одной страны в водные объекты другой.</w:t>
      </w:r>
    </w:p>
    <w:p w14:paraId="6E01904B">
      <w:pPr>
        <w:pStyle w:val="6"/>
        <w:spacing w:line="360" w:lineRule="auto"/>
        <w:ind w:left="141" w:right="705" w:firstLine="567"/>
        <w:jc w:val="both"/>
      </w:pPr>
      <w:r>
        <w:rPr>
          <w:color w:val="1A1A1A"/>
        </w:rPr>
        <w:t xml:space="preserve">Загрязнение может быть результатом стихийного бедствия, например разлива нефти, или медленного спуска по течению промышленных, сель- скохозяйственных или бытовых сточных вод </w:t>
      </w:r>
      <w:r>
        <w:t>[5].</w:t>
      </w:r>
    </w:p>
    <w:p w14:paraId="78944ED5">
      <w:pPr>
        <w:pStyle w:val="6"/>
        <w:ind w:left="862"/>
        <w:jc w:val="both"/>
      </w:pPr>
      <w:r>
        <w:rPr>
          <w:color w:val="1A1A1A"/>
        </w:rPr>
        <w:t>Основных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видов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загрязнения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воды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представлены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в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таблице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4"/>
        </w:rPr>
        <w:t>3.1.</w:t>
      </w:r>
    </w:p>
    <w:p w14:paraId="424DF0D2">
      <w:pPr>
        <w:spacing w:before="172"/>
        <w:ind w:left="8282" w:right="0" w:firstLine="0"/>
        <w:jc w:val="both"/>
        <w:rPr>
          <w:i/>
          <w:sz w:val="30"/>
        </w:rPr>
      </w:pPr>
      <w:r>
        <w:rPr>
          <w:i/>
          <w:color w:val="1A1A1A"/>
          <w:sz w:val="30"/>
        </w:rPr>
        <w:t>Таблица</w:t>
      </w:r>
      <w:r>
        <w:rPr>
          <w:i/>
          <w:color w:val="1A1A1A"/>
          <w:spacing w:val="-1"/>
          <w:sz w:val="30"/>
        </w:rPr>
        <w:t xml:space="preserve"> </w:t>
      </w:r>
      <w:r>
        <w:rPr>
          <w:i/>
          <w:color w:val="1A1A1A"/>
          <w:spacing w:val="-5"/>
          <w:sz w:val="30"/>
        </w:rPr>
        <w:t>3.1</w:t>
      </w:r>
    </w:p>
    <w:p w14:paraId="46834F7C">
      <w:pPr>
        <w:pStyle w:val="6"/>
        <w:spacing w:before="172"/>
        <w:ind w:left="-1" w:right="564"/>
        <w:jc w:val="center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ragraph">
                  <wp:posOffset>502285</wp:posOffset>
                </wp:positionV>
                <wp:extent cx="1989455" cy="304800"/>
                <wp:effectExtent l="0" t="0" r="0" b="0"/>
                <wp:wrapNone/>
                <wp:docPr id="88" name="Text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E42694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" o:spid="_x0000_s1026" o:spt="202" type="#_x0000_t202" style="position:absolute;left:0pt;margin-left:420.4pt;margin-top:39.55pt;height:24pt;width:156.65pt;mso-position-horizontal-relative:page;rotation:-2949120f;z-index:251660288;mso-width-relative:page;mso-height-relative:page;" filled="f" stroked="f" coordsize="21600,21600" o:gfxdata="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5CrYv2QAAAAsBAAAPAAAAAAAAAAEAIAAAACIAAABkcnMvZG93bnJldi54bWxQ&#10;SwECFAAUAAAACACHTuJAUk33u70BAAC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E42694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t>Особенности</w:t>
      </w:r>
      <w:r>
        <w:rPr>
          <w:spacing w:val="-5"/>
        </w:rPr>
        <w:t xml:space="preserve"> </w:t>
      </w:r>
      <w:r>
        <w:t>загрязнения</w:t>
      </w:r>
      <w:r>
        <w:rPr>
          <w:spacing w:val="-4"/>
        </w:rPr>
        <w:t xml:space="preserve"> </w:t>
      </w:r>
      <w:r>
        <w:rPr>
          <w:spacing w:val="-5"/>
        </w:rPr>
        <w:t>вод</w:t>
      </w:r>
    </w:p>
    <w:p w14:paraId="798C8C45">
      <w:pPr>
        <w:pStyle w:val="6"/>
        <w:rPr>
          <w:sz w:val="15"/>
        </w:rPr>
      </w:pPr>
    </w:p>
    <w:tbl>
      <w:tblPr>
        <w:tblStyle w:val="5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0"/>
        <w:gridCol w:w="2874"/>
        <w:gridCol w:w="2580"/>
        <w:gridCol w:w="2806"/>
      </w:tblGrid>
      <w:tr w14:paraId="6A462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630" w:type="dxa"/>
          </w:tcPr>
          <w:p w14:paraId="3E04CF88">
            <w:pPr>
              <w:pStyle w:val="7"/>
              <w:spacing w:line="270" w:lineRule="atLeast"/>
              <w:ind w:right="97"/>
              <w:rPr>
                <w:sz w:val="24"/>
              </w:rPr>
            </w:pPr>
            <w:r>
              <w:rPr>
                <w:sz w:val="24"/>
              </w:rPr>
              <w:t>Вид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загрязне- </w:t>
            </w:r>
            <w:r>
              <w:rPr>
                <w:spacing w:val="-4"/>
                <w:sz w:val="24"/>
              </w:rPr>
              <w:t>ния</w:t>
            </w:r>
          </w:p>
        </w:tc>
        <w:tc>
          <w:tcPr>
            <w:tcW w:w="2874" w:type="dxa"/>
          </w:tcPr>
          <w:p w14:paraId="36A3EC2C">
            <w:pPr>
              <w:pStyle w:val="7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  <w:tc>
          <w:tcPr>
            <w:tcW w:w="2580" w:type="dxa"/>
          </w:tcPr>
          <w:p w14:paraId="4EF8E085">
            <w:pPr>
              <w:pStyle w:val="7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Источники</w:t>
            </w:r>
          </w:p>
        </w:tc>
        <w:tc>
          <w:tcPr>
            <w:tcW w:w="2806" w:type="dxa"/>
          </w:tcPr>
          <w:p w14:paraId="313B524C">
            <w:pPr>
              <w:pStyle w:val="7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Последствия</w:t>
            </w:r>
          </w:p>
        </w:tc>
      </w:tr>
      <w:tr w14:paraId="606B0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890" w:type="dxa"/>
            <w:gridSpan w:val="4"/>
          </w:tcPr>
          <w:p w14:paraId="6114E20D">
            <w:pPr>
              <w:pStyle w:val="7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Водные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объекты</w:t>
            </w:r>
          </w:p>
        </w:tc>
      </w:tr>
    </w:tbl>
    <w:p w14:paraId="49C1A464">
      <w:pPr>
        <w:pStyle w:val="7"/>
        <w:spacing w:after="0"/>
        <w:jc w:val="center"/>
        <w:rPr>
          <w:sz w:val="24"/>
        </w:rPr>
        <w:sectPr>
          <w:pgSz w:w="11910" w:h="16840"/>
          <w:pgMar w:top="567" w:right="567" w:bottom="567" w:left="567" w:header="0" w:footer="1224" w:gutter="0"/>
          <w:paperSrc/>
          <w:cols w:space="720" w:num="1"/>
          <w:rtlGutter w:val="0"/>
          <w:docGrid w:linePitch="0" w:charSpace="0"/>
        </w:sectPr>
      </w:pPr>
    </w:p>
    <w:tbl>
      <w:tblPr>
        <w:tblStyle w:val="5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0"/>
        <w:gridCol w:w="2874"/>
        <w:gridCol w:w="2580"/>
        <w:gridCol w:w="2806"/>
      </w:tblGrid>
      <w:tr w14:paraId="2C0AD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9" w:hRule="atLeast"/>
        </w:trPr>
        <w:tc>
          <w:tcPr>
            <w:tcW w:w="1630" w:type="dxa"/>
          </w:tcPr>
          <w:p w14:paraId="7C75FBE5">
            <w:pPr>
              <w:pStyle w:val="7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Загрязнение подземных </w:t>
            </w:r>
            <w:r>
              <w:rPr>
                <w:spacing w:val="-4"/>
                <w:sz w:val="24"/>
              </w:rPr>
              <w:t>вод</w:t>
            </w:r>
          </w:p>
        </w:tc>
        <w:tc>
          <w:tcPr>
            <w:tcW w:w="2874" w:type="dxa"/>
          </w:tcPr>
          <w:p w14:paraId="6D670906">
            <w:pPr>
              <w:pStyle w:val="7"/>
              <w:ind w:left="17" w:right="94"/>
              <w:jc w:val="both"/>
              <w:rPr>
                <w:sz w:val="24"/>
              </w:rPr>
            </w:pPr>
            <w:r>
              <w:rPr>
                <w:sz w:val="24"/>
              </w:rPr>
              <w:t>Подземные воды, храня- щиеся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водоносных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гори- зонтах под поверхностью Земли, имеют решающее значение для питьевой воды. Они загрязняются, когда вредные вещества попадают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почву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прони- кают в подземные воды, и их трудно очистить из-за медленной естественной фильтрации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длительного времени пребывания в </w:t>
            </w:r>
            <w:r>
              <w:rPr>
                <w:spacing w:val="-2"/>
                <w:sz w:val="24"/>
              </w:rPr>
              <w:t>почве.</w:t>
            </w:r>
          </w:p>
        </w:tc>
        <w:tc>
          <w:tcPr>
            <w:tcW w:w="2580" w:type="dxa"/>
          </w:tcPr>
          <w:p w14:paraId="562B8DCF">
            <w:pPr>
              <w:pStyle w:val="7"/>
              <w:tabs>
                <w:tab w:val="left" w:pos="704"/>
                <w:tab w:val="left" w:pos="996"/>
                <w:tab w:val="left" w:pos="1084"/>
                <w:tab w:val="left" w:pos="1243"/>
                <w:tab w:val="left" w:pos="1543"/>
                <w:tab w:val="left" w:pos="1706"/>
              </w:tabs>
              <w:spacing w:line="270" w:lineRule="atLeast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Сельскохозяйствен- </w:t>
            </w:r>
            <w:r>
              <w:rPr>
                <w:spacing w:val="-4"/>
                <w:sz w:val="24"/>
              </w:rPr>
              <w:t>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стоки,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содержа- щие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пестициды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удоб- </w:t>
            </w:r>
            <w:r>
              <w:rPr>
                <w:sz w:val="24"/>
              </w:rPr>
              <w:t xml:space="preserve">рения, утечки из кана- </w:t>
            </w:r>
            <w:r>
              <w:rPr>
                <w:spacing w:val="-2"/>
                <w:sz w:val="24"/>
              </w:rPr>
              <w:t>лизационных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систем, разливы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химических </w:t>
            </w:r>
            <w:r>
              <w:rPr>
                <w:sz w:val="24"/>
              </w:rPr>
              <w:t>веществ,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свалки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до- быча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ископаемого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топ- </w:t>
            </w:r>
            <w:r>
              <w:rPr>
                <w:spacing w:val="-2"/>
                <w:sz w:val="24"/>
              </w:rPr>
              <w:t>лива.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распространён- </w:t>
            </w:r>
            <w:r>
              <w:rPr>
                <w:spacing w:val="-4"/>
                <w:sz w:val="24"/>
              </w:rPr>
              <w:t>ным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загрязнителям </w:t>
            </w:r>
            <w:r>
              <w:rPr>
                <w:sz w:val="24"/>
              </w:rPr>
              <w:t>грунтовых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вод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отно- сятся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нитраты,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пести- </w:t>
            </w:r>
            <w:r>
              <w:rPr>
                <w:spacing w:val="-2"/>
                <w:sz w:val="24"/>
              </w:rPr>
              <w:t>циды,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органические </w:t>
            </w:r>
            <w:r>
              <w:rPr>
                <w:sz w:val="24"/>
              </w:rPr>
              <w:t>соединения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нефте- </w:t>
            </w:r>
            <w:r>
              <w:rPr>
                <w:spacing w:val="-2"/>
                <w:sz w:val="24"/>
              </w:rPr>
              <w:t>продукты.</w:t>
            </w:r>
          </w:p>
        </w:tc>
        <w:tc>
          <w:tcPr>
            <w:tcW w:w="2806" w:type="dxa"/>
          </w:tcPr>
          <w:p w14:paraId="20865015">
            <w:pPr>
              <w:pStyle w:val="7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Загрязняющие вещества, такие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как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нитраты,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тяжё- лые металлы и патоген- ные микроорганизмы, делают грунтовые воды непригодными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питья и сельского хозяйства. Загрязнение грунтовых вод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трудно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обнаружить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очистить, что делает его </w:t>
            </w:r>
            <w:r>
              <w:rPr>
                <w:spacing w:val="-2"/>
                <w:sz w:val="24"/>
              </w:rPr>
              <w:t>долгосрочной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проблемой </w:t>
            </w:r>
            <w:r>
              <w:rPr>
                <w:sz w:val="24"/>
              </w:rPr>
              <w:t xml:space="preserve">для пострадавших сооб- </w:t>
            </w:r>
            <w:r>
              <w:rPr>
                <w:spacing w:val="-2"/>
                <w:sz w:val="24"/>
              </w:rPr>
              <w:t>ществ.</w:t>
            </w:r>
          </w:p>
        </w:tc>
      </w:tr>
      <w:tr w14:paraId="37A5E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3" w:hRule="atLeast"/>
        </w:trPr>
        <w:tc>
          <w:tcPr>
            <w:tcW w:w="1630" w:type="dxa"/>
          </w:tcPr>
          <w:p w14:paraId="6BC28CB9">
            <w:pPr>
              <w:pStyle w:val="7"/>
              <w:ind w:right="26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Загрязнение поверхност- </w:t>
            </w:r>
            <w:r>
              <w:rPr>
                <w:sz w:val="24"/>
              </w:rPr>
              <w:t>ных вод</w:t>
            </w:r>
          </w:p>
        </w:tc>
        <w:tc>
          <w:tcPr>
            <w:tcW w:w="2874" w:type="dxa"/>
          </w:tcPr>
          <w:p w14:paraId="1D6C4B9D">
            <w:pPr>
              <w:pStyle w:val="7"/>
              <w:tabs>
                <w:tab w:val="left" w:pos="528"/>
                <w:tab w:val="left" w:pos="850"/>
                <w:tab w:val="left" w:pos="1606"/>
                <w:tab w:val="left" w:pos="1868"/>
              </w:tabs>
              <w:spacing w:line="270" w:lineRule="atLeast"/>
              <w:ind w:left="17" w:right="95"/>
              <w:rPr>
                <w:sz w:val="24"/>
              </w:rPr>
            </w:pPr>
            <w:r>
              <w:rPr>
                <w:sz w:val="24"/>
              </w:rPr>
              <w:t>Загрязнители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поверхност- ных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вод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влияют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состоя- 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таких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водоемов,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как </w:t>
            </w:r>
            <w:r>
              <w:rPr>
                <w:spacing w:val="-2"/>
                <w:sz w:val="24"/>
              </w:rPr>
              <w:t>озёра,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реки,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водохрани- </w:t>
            </w:r>
            <w:r>
              <w:rPr>
                <w:sz w:val="24"/>
              </w:rPr>
              <w:t>лища, моря и океаны. Это загрязнение возникает как из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локальных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источников (прямые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сбросы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пред- приятий, очистных соору- жений),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так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неточеч- 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источников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(сбросы </w:t>
            </w:r>
            <w:r>
              <w:rPr>
                <w:spacing w:val="-6"/>
                <w:sz w:val="24"/>
              </w:rPr>
              <w:t>из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городских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районов, сельскохозяйственные стоки).</w:t>
            </w:r>
          </w:p>
        </w:tc>
        <w:tc>
          <w:tcPr>
            <w:tcW w:w="2580" w:type="dxa"/>
          </w:tcPr>
          <w:p w14:paraId="38E74145">
            <w:pPr>
              <w:pStyle w:val="7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Промышленные сточ- ные воды, неочищен- ные сточные воды, </w:t>
            </w:r>
            <w:r>
              <w:rPr>
                <w:spacing w:val="-2"/>
                <w:sz w:val="24"/>
              </w:rPr>
              <w:t xml:space="preserve">сельскохозяйственные </w:t>
            </w:r>
            <w:r>
              <w:rPr>
                <w:sz w:val="24"/>
              </w:rPr>
              <w:t xml:space="preserve">стоки, мусор, разливы </w:t>
            </w:r>
            <w:r>
              <w:rPr>
                <w:spacing w:val="-2"/>
                <w:sz w:val="24"/>
              </w:rPr>
              <w:t>нефти.</w:t>
            </w:r>
          </w:p>
        </w:tc>
        <w:tc>
          <w:tcPr>
            <w:tcW w:w="2806" w:type="dxa"/>
          </w:tcPr>
          <w:p w14:paraId="09EE07DE">
            <w:pPr>
              <w:pStyle w:val="7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Загрязнение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поверхност- ных вод ухудшает каче- ство воды, наносит вред </w:t>
            </w:r>
            <w:r>
              <w:rPr>
                <w:spacing w:val="-2"/>
                <w:sz w:val="24"/>
              </w:rPr>
              <w:t>водным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обитателям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мо- </w:t>
            </w:r>
            <w:r>
              <w:rPr>
                <w:sz w:val="24"/>
              </w:rPr>
              <w:t xml:space="preserve">жет сделать воду непри- годной для использова- ния человеком, в том </w:t>
            </w:r>
            <w:r>
              <w:rPr>
                <w:spacing w:val="-2"/>
                <w:sz w:val="24"/>
              </w:rPr>
              <w:t>числе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для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питья,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рыбалки </w:t>
            </w:r>
            <w:r>
              <w:rPr>
                <w:sz w:val="24"/>
              </w:rPr>
              <w:t>и отдыха.</w:t>
            </w:r>
          </w:p>
        </w:tc>
      </w:tr>
      <w:tr w14:paraId="1AD02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890" w:type="dxa"/>
            <w:gridSpan w:val="4"/>
          </w:tcPr>
          <w:p w14:paraId="46CE8BF5">
            <w:pPr>
              <w:pStyle w:val="7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Виды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загрязнений</w:t>
            </w:r>
            <w:r>
              <w:rPr>
                <w:spacing w:val="-5"/>
                <w:sz w:val="24"/>
              </w:rPr>
              <w:t xml:space="preserve"> вод</w:t>
            </w:r>
          </w:p>
        </w:tc>
      </w:tr>
      <w:tr w14:paraId="67B54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1" w:hRule="atLeast"/>
        </w:trPr>
        <w:tc>
          <w:tcPr>
            <w:tcW w:w="1630" w:type="dxa"/>
          </w:tcPr>
          <w:p w14:paraId="2BC04AA0">
            <w:pPr>
              <w:pStyle w:val="7"/>
              <w:spacing w:before="1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Химическое загрязнение</w:t>
            </w:r>
          </w:p>
        </w:tc>
        <w:tc>
          <w:tcPr>
            <w:tcW w:w="2874" w:type="dxa"/>
          </w:tcPr>
          <w:p w14:paraId="55F1A768">
            <w:pPr>
              <w:pStyle w:val="7"/>
              <w:spacing w:before="1"/>
              <w:ind w:left="17" w:right="95"/>
              <w:jc w:val="both"/>
              <w:rPr>
                <w:sz w:val="24"/>
              </w:rPr>
            </w:pPr>
            <w:r>
              <w:rPr>
                <w:sz w:val="24"/>
              </w:rPr>
              <w:t>Химическое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загрязнение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 одна из наиболее распро- странённых форм загряз- нения воды, возникающая при попадании опасных химических веществ в во- доёмы. Этот тип загрязне- ния может оказывать не- медленное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долгосроч- ное токсическое воздей- ствие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как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водную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флору 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фауну,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так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здоровье </w:t>
            </w:r>
            <w:r>
              <w:rPr>
                <w:spacing w:val="-2"/>
                <w:sz w:val="24"/>
              </w:rPr>
              <w:t>человека.</w:t>
            </w:r>
          </w:p>
        </w:tc>
        <w:tc>
          <w:tcPr>
            <w:tcW w:w="2580" w:type="dxa"/>
          </w:tcPr>
          <w:p w14:paraId="1F9892BE">
            <w:pPr>
              <w:pStyle w:val="7"/>
              <w:tabs>
                <w:tab w:val="left" w:pos="1013"/>
                <w:tab w:val="left" w:pos="2342"/>
              </w:tabs>
              <w:spacing w:before="1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Промышленные </w:t>
            </w:r>
            <w:r>
              <w:rPr>
                <w:sz w:val="24"/>
              </w:rPr>
              <w:t>сбросы,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сельскохозяй- ственные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стоки,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содер- </w:t>
            </w:r>
            <w:r>
              <w:rPr>
                <w:spacing w:val="-2"/>
                <w:sz w:val="24"/>
              </w:rPr>
              <w:t>жащие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пестициды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удобрения,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добыча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по- лезных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ископаемых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 неправильная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утилиза- ция бытовой химии.</w:t>
            </w:r>
          </w:p>
          <w:p w14:paraId="43B67FE2">
            <w:pPr>
              <w:pStyle w:val="7"/>
              <w:tabs>
                <w:tab w:val="left" w:pos="1699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Распространённые за- грязняющие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вещества: </w:t>
            </w:r>
            <w:r>
              <w:rPr>
                <w:spacing w:val="-2"/>
                <w:sz w:val="24"/>
              </w:rPr>
              <w:t>мышьяк,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свинец, </w:t>
            </w:r>
            <w:r>
              <w:rPr>
                <w:sz w:val="24"/>
              </w:rPr>
              <w:t xml:space="preserve">ртуть, жидкости для гидроразрыва пласта, азот и побочные про- дукты хлорированной </w:t>
            </w:r>
            <w:r>
              <w:rPr>
                <w:spacing w:val="-2"/>
                <w:sz w:val="24"/>
              </w:rPr>
              <w:t>дезинфекции.</w:t>
            </w:r>
          </w:p>
        </w:tc>
        <w:tc>
          <w:tcPr>
            <w:tcW w:w="2806" w:type="dxa"/>
          </w:tcPr>
          <w:p w14:paraId="32226D3D">
            <w:pPr>
              <w:pStyle w:val="7"/>
              <w:spacing w:before="1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Загрязняющие вещества могут накапливаться в системе водоснабжения, вызывая серьёзные про- блемы со здоровьем, а также отравляя водную флору и фауну.</w:t>
            </w:r>
          </w:p>
        </w:tc>
      </w:tr>
      <w:tr w14:paraId="28A44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630" w:type="dxa"/>
          </w:tcPr>
          <w:p w14:paraId="2BDEC367">
            <w:pPr>
              <w:pStyle w:val="7"/>
              <w:spacing w:before="1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Микробиоло- </w:t>
            </w:r>
            <w:r>
              <w:rPr>
                <w:sz w:val="24"/>
              </w:rPr>
              <w:t xml:space="preserve">гическое за- </w:t>
            </w:r>
            <w:r>
              <w:rPr>
                <w:spacing w:val="-2"/>
                <w:sz w:val="24"/>
              </w:rPr>
              <w:t>грязнение</w:t>
            </w:r>
          </w:p>
        </w:tc>
        <w:tc>
          <w:tcPr>
            <w:tcW w:w="2874" w:type="dxa"/>
          </w:tcPr>
          <w:p w14:paraId="081D7E97">
            <w:pPr>
              <w:pStyle w:val="7"/>
              <w:spacing w:line="270" w:lineRule="atLeast"/>
              <w:ind w:left="17" w:right="95"/>
              <w:jc w:val="both"/>
              <w:rPr>
                <w:sz w:val="24"/>
              </w:rPr>
            </w:pPr>
            <w:r>
              <w:rPr>
                <w:sz w:val="24"/>
              </w:rPr>
              <w:t>Микробиологическое за- грязнение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вызвано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присут- ствием в воде вредных микроорганизмов,</w:t>
            </w:r>
            <w:r>
              <w:rPr>
                <w:spacing w:val="56"/>
                <w:w w:val="150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таких</w:t>
            </w:r>
          </w:p>
        </w:tc>
        <w:tc>
          <w:tcPr>
            <w:tcW w:w="2580" w:type="dxa"/>
          </w:tcPr>
          <w:p w14:paraId="30468D06">
            <w:pPr>
              <w:pStyle w:val="7"/>
              <w:tabs>
                <w:tab w:val="left" w:pos="1835"/>
              </w:tabs>
              <w:spacing w:line="270" w:lineRule="atLeas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Отходы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жизнедеятель- ности человека и жи- вотных, сельскохозяй- </w:t>
            </w:r>
            <w:r>
              <w:rPr>
                <w:spacing w:val="-2"/>
                <w:sz w:val="24"/>
              </w:rPr>
              <w:t>ственные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стоки,</w:t>
            </w:r>
          </w:p>
        </w:tc>
        <w:tc>
          <w:tcPr>
            <w:tcW w:w="2806" w:type="dxa"/>
          </w:tcPr>
          <w:p w14:paraId="5926C412">
            <w:pPr>
              <w:pStyle w:val="7"/>
              <w:spacing w:line="270" w:lineRule="atLeast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Данный вид загрязнения приводит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вспышкам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за- болеваний, передаю- щихся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воду,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таких</w:t>
            </w:r>
          </w:p>
        </w:tc>
      </w:tr>
    </w:tbl>
    <w:p w14:paraId="137F7054"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ge">
                  <wp:posOffset>8998585</wp:posOffset>
                </wp:positionV>
                <wp:extent cx="1989455" cy="304800"/>
                <wp:effectExtent l="0" t="0" r="0" b="0"/>
                <wp:wrapNone/>
                <wp:docPr id="89" name="Text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B6A203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" o:spid="_x0000_s1026" o:spt="202" type="#_x0000_t202" style="position:absolute;left:0pt;margin-left:420.4pt;margin-top:708.55pt;height:24pt;width:156.65pt;mso-position-horizontal-relative:page;mso-position-vertical-relative:page;rotation:-2949120f;z-index:251660288;mso-width-relative:page;mso-height-relative:page;" filled="f" stroked="f" coordsize="21600,21600" o:gfxdata="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mBQvjaAAAADgEAAA8AAAAAAAAAAQAgAAAAIgAAAGRycy9kb3ducmV2Lnht&#10;bFBLAQIUABQAAAAIAIdO4kDKZPu5vgEAAIU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B6A203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</w:p>
    <w:p w14:paraId="4956B414">
      <w:pPr>
        <w:spacing w:after="0"/>
        <w:rPr>
          <w:sz w:val="2"/>
          <w:szCs w:val="2"/>
        </w:rPr>
        <w:sectPr>
          <w:type w:val="continuous"/>
          <w:pgSz w:w="11910" w:h="16840"/>
          <w:pgMar w:top="567" w:right="567" w:bottom="567" w:left="567" w:header="0" w:footer="1224" w:gutter="0"/>
          <w:paperSrc/>
          <w:cols w:space="720" w:num="1"/>
          <w:rtlGutter w:val="0"/>
          <w:docGrid w:linePitch="0" w:charSpace="0"/>
        </w:sectPr>
      </w:pPr>
    </w:p>
    <w:tbl>
      <w:tblPr>
        <w:tblStyle w:val="5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0"/>
        <w:gridCol w:w="2874"/>
        <w:gridCol w:w="2580"/>
        <w:gridCol w:w="2806"/>
      </w:tblGrid>
      <w:tr w14:paraId="50B2E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83" w:hRule="atLeast"/>
        </w:trPr>
        <w:tc>
          <w:tcPr>
            <w:tcW w:w="1630" w:type="dxa"/>
          </w:tcPr>
          <w:p w14:paraId="439DC96E">
            <w:pPr>
              <w:pStyle w:val="7"/>
              <w:ind w:left="0"/>
              <w:rPr>
                <w:sz w:val="24"/>
              </w:rPr>
            </w:pPr>
          </w:p>
        </w:tc>
        <w:tc>
          <w:tcPr>
            <w:tcW w:w="2874" w:type="dxa"/>
          </w:tcPr>
          <w:p w14:paraId="072F86FD">
            <w:pPr>
              <w:pStyle w:val="7"/>
              <w:ind w:left="17" w:right="95"/>
              <w:jc w:val="both"/>
              <w:rPr>
                <w:sz w:val="24"/>
              </w:rPr>
            </w:pPr>
            <w:r>
              <w:rPr>
                <w:sz w:val="24"/>
              </w:rPr>
              <w:t>как бактерии, вирусы и простейшие.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Данные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пато- гены</w:t>
            </w:r>
            <w:r>
              <w:rPr>
                <w:color w:val="212121"/>
                <w:spacing w:val="-1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могут</w:t>
            </w:r>
            <w:r>
              <w:rPr>
                <w:color w:val="212121"/>
                <w:spacing w:val="-1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вызывать</w:t>
            </w:r>
            <w:r>
              <w:rPr>
                <w:color w:val="212121"/>
                <w:spacing w:val="-1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забо- левания</w:t>
            </w:r>
            <w:r>
              <w:rPr>
                <w:color w:val="212121"/>
                <w:spacing w:val="-1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при</w:t>
            </w:r>
            <w:r>
              <w:rPr>
                <w:color w:val="212121"/>
                <w:spacing w:val="-1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употреблении воды или использовании её</w:t>
            </w:r>
            <w:r>
              <w:rPr>
                <w:color w:val="212121"/>
                <w:spacing w:val="-10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для</w:t>
            </w:r>
            <w:r>
              <w:rPr>
                <w:color w:val="212121"/>
                <w:spacing w:val="-1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купания</w:t>
            </w:r>
            <w:r>
              <w:rPr>
                <w:color w:val="212121"/>
                <w:spacing w:val="-1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или</w:t>
            </w:r>
            <w:r>
              <w:rPr>
                <w:color w:val="212121"/>
                <w:spacing w:val="-1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ороше- </w:t>
            </w:r>
            <w:r>
              <w:rPr>
                <w:color w:val="212121"/>
                <w:spacing w:val="-4"/>
                <w:sz w:val="24"/>
              </w:rPr>
              <w:t>ния.</w:t>
            </w:r>
          </w:p>
        </w:tc>
        <w:tc>
          <w:tcPr>
            <w:tcW w:w="2580" w:type="dxa"/>
          </w:tcPr>
          <w:p w14:paraId="24C8C0E6">
            <w:pPr>
              <w:pStyle w:val="7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неочищенные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сточные воды и ливневые </w:t>
            </w:r>
            <w:r>
              <w:rPr>
                <w:spacing w:val="-2"/>
                <w:sz w:val="24"/>
              </w:rPr>
              <w:t>стоки.</w:t>
            </w:r>
          </w:p>
          <w:p w14:paraId="16E42F68">
            <w:pPr>
              <w:pStyle w:val="7"/>
              <w:spacing w:line="270" w:lineRule="atLeas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Данный тип загрязне- ния особенно распро- странён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районах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не- достаточными мощно- стями по очистке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воды,</w:t>
            </w:r>
          </w:p>
        </w:tc>
        <w:tc>
          <w:tcPr>
            <w:tcW w:w="2806" w:type="dxa"/>
          </w:tcPr>
          <w:p w14:paraId="531F8139">
            <w:pPr>
              <w:pStyle w:val="7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как холера, дизентерия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 брюшной тиф. Микро- биологическое загрязне- ние является серьёзной проблемой обществен- ного здравоохранения, особенно в развиваю- щихся странах.</w:t>
            </w:r>
          </w:p>
        </w:tc>
      </w:tr>
      <w:tr w14:paraId="59895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9" w:hRule="atLeast"/>
        </w:trPr>
        <w:tc>
          <w:tcPr>
            <w:tcW w:w="1630" w:type="dxa"/>
          </w:tcPr>
          <w:p w14:paraId="014877A8">
            <w:pPr>
              <w:pStyle w:val="7"/>
              <w:ind w:right="2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Загрязнение взвешен- </w:t>
            </w:r>
            <w:r>
              <w:rPr>
                <w:spacing w:val="-4"/>
                <w:sz w:val="24"/>
              </w:rPr>
              <w:t xml:space="preserve">ными </w:t>
            </w:r>
            <w:r>
              <w:rPr>
                <w:spacing w:val="-2"/>
                <w:sz w:val="24"/>
              </w:rPr>
              <w:t>веществами</w:t>
            </w:r>
          </w:p>
        </w:tc>
        <w:tc>
          <w:tcPr>
            <w:tcW w:w="2874" w:type="dxa"/>
          </w:tcPr>
          <w:p w14:paraId="6517E4A6">
            <w:pPr>
              <w:pStyle w:val="7"/>
              <w:ind w:left="17" w:right="95"/>
              <w:jc w:val="both"/>
              <w:rPr>
                <w:sz w:val="24"/>
              </w:rPr>
            </w:pPr>
            <w:r>
              <w:rPr>
                <w:sz w:val="24"/>
              </w:rPr>
              <w:t>Взвешенные вещества – это загрязняющие веще- ства,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растворя- ются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воде,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остаются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во взвешенном состоянии в виде твёрдых частиц. Эти вещества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могут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быть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орга- ническими или неоргани- ческими, они способны оказывать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различное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вред- ное воздействие на каче- ство воды.</w:t>
            </w:r>
          </w:p>
        </w:tc>
        <w:tc>
          <w:tcPr>
            <w:tcW w:w="2580" w:type="dxa"/>
          </w:tcPr>
          <w:p w14:paraId="5BCE21D5">
            <w:pPr>
              <w:pStyle w:val="7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Эрозия почвы, сток с </w:t>
            </w:r>
            <w:r>
              <w:rPr>
                <w:spacing w:val="-2"/>
                <w:sz w:val="24"/>
              </w:rPr>
              <w:t xml:space="preserve">сельскохозяйственных </w:t>
            </w:r>
            <w:r>
              <w:rPr>
                <w:sz w:val="24"/>
              </w:rPr>
              <w:t>полей, сброс промыш- ленных отходов и цве- тение водорослей.</w:t>
            </w:r>
          </w:p>
        </w:tc>
        <w:tc>
          <w:tcPr>
            <w:tcW w:w="2806" w:type="dxa"/>
          </w:tcPr>
          <w:p w14:paraId="4F071AD0">
            <w:pPr>
              <w:pStyle w:val="7"/>
              <w:spacing w:line="270" w:lineRule="atLeast"/>
              <w:ind w:right="9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Взвешенные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частицы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мо- </w:t>
            </w:r>
            <w:r>
              <w:rPr>
                <w:sz w:val="24"/>
              </w:rPr>
              <w:t>гут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оседать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дне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водоё- мов, нарушая среду оби- тания водных организ- мов. Большое количе- ство взвешенных ве- ществ может привести к заилению водоема. Пла- вающие частицы блоки- руют солнечный свет и снижают уровень кисло- рода, нарушая фотосин- тез водных растений и угрожая рыбам и другим </w:t>
            </w:r>
            <w:r>
              <w:rPr>
                <w:spacing w:val="-2"/>
                <w:sz w:val="24"/>
              </w:rPr>
              <w:t>видам.</w:t>
            </w:r>
          </w:p>
        </w:tc>
      </w:tr>
      <w:tr w14:paraId="6B0EC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2" w:hRule="atLeast"/>
        </w:trPr>
        <w:tc>
          <w:tcPr>
            <w:tcW w:w="1630" w:type="dxa"/>
          </w:tcPr>
          <w:p w14:paraId="0B3245E8">
            <w:pPr>
              <w:pStyle w:val="7"/>
              <w:spacing w:before="1"/>
              <w:ind w:right="205"/>
              <w:rPr>
                <w:sz w:val="24"/>
              </w:rPr>
            </w:pPr>
            <w:r>
              <w:rPr>
                <w:sz w:val="24"/>
              </w:rPr>
              <w:t>Тепловое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за- </w:t>
            </w:r>
            <w:r>
              <w:rPr>
                <w:spacing w:val="-2"/>
                <w:sz w:val="24"/>
              </w:rPr>
              <w:t>грязнение</w:t>
            </w:r>
          </w:p>
        </w:tc>
        <w:tc>
          <w:tcPr>
            <w:tcW w:w="2874" w:type="dxa"/>
          </w:tcPr>
          <w:p w14:paraId="540B2A9B">
            <w:pPr>
              <w:pStyle w:val="7"/>
              <w:spacing w:before="1"/>
              <w:ind w:left="17" w:right="95"/>
              <w:jc w:val="both"/>
              <w:rPr>
                <w:sz w:val="24"/>
              </w:rPr>
            </w:pPr>
            <w:r>
              <w:rPr>
                <w:sz w:val="24"/>
              </w:rPr>
              <w:t>Тепловое загрязнение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воз- никает при значительном изменении температуры воды, происходящем в ре- зультате деятельности че- ловека. Такие колебания температуры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могут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оказы- вать серьёзное воздей- ствие на водные экоси- </w:t>
            </w:r>
            <w:r>
              <w:rPr>
                <w:spacing w:val="-2"/>
                <w:sz w:val="24"/>
              </w:rPr>
              <w:t>стемы.</w:t>
            </w:r>
          </w:p>
        </w:tc>
        <w:tc>
          <w:tcPr>
            <w:tcW w:w="2580" w:type="dxa"/>
          </w:tcPr>
          <w:p w14:paraId="43E4EFFB">
            <w:pPr>
              <w:pStyle w:val="7"/>
              <w:spacing w:before="1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Сбросы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нагретой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воды с промышленных предприятий, электро- станций и вырубка ле- сов, которая лишает водоёмы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тенистого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по- </w:t>
            </w:r>
            <w:r>
              <w:rPr>
                <w:spacing w:val="-2"/>
                <w:sz w:val="24"/>
              </w:rPr>
              <w:t>крова.</w:t>
            </w:r>
          </w:p>
        </w:tc>
        <w:tc>
          <w:tcPr>
            <w:tcW w:w="2806" w:type="dxa"/>
          </w:tcPr>
          <w:p w14:paraId="7893262D">
            <w:pPr>
              <w:pStyle w:val="7"/>
              <w:spacing w:before="1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Даже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небольшие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измене- ния температуры могут снизить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содержание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кис- лорода в воде, вызывая стресс или гибель рыб и других водных организ- мов. Более тёплая вода также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способство- вать росту вредных бак- терий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водорослей,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усу- губляя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другие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виды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за-</w:t>
            </w:r>
          </w:p>
          <w:p w14:paraId="7F903EFC">
            <w:pPr>
              <w:pStyle w:val="7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грязнения.</w:t>
            </w:r>
          </w:p>
        </w:tc>
      </w:tr>
    </w:tbl>
    <w:p w14:paraId="41BD31A6">
      <w:pPr>
        <w:pStyle w:val="3"/>
        <w:spacing w:before="15"/>
        <w:ind w:left="1"/>
      </w:pPr>
      <w:r>
        <w:rPr>
          <w:spacing w:val="-2"/>
        </w:rPr>
        <w:t>Задание</w:t>
      </w:r>
    </w:p>
    <w:p w14:paraId="05DE00B4">
      <w:pPr>
        <w:pStyle w:val="6"/>
        <w:spacing w:before="172" w:line="360" w:lineRule="auto"/>
        <w:ind w:left="141" w:right="705" w:firstLine="567"/>
        <w:jc w:val="both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ragraph">
                  <wp:posOffset>1725295</wp:posOffset>
                </wp:positionV>
                <wp:extent cx="1989455" cy="304800"/>
                <wp:effectExtent l="0" t="0" r="0" b="0"/>
                <wp:wrapNone/>
                <wp:docPr id="90" name="Text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62A16F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" o:spid="_x0000_s1026" o:spt="202" type="#_x0000_t202" style="position:absolute;left:0pt;margin-left:420.4pt;margin-top:135.85pt;height:24pt;width:156.65pt;mso-position-horizontal-relative:page;rotation:-2949120f;z-index:251661312;mso-width-relative:page;mso-height-relative:page;" filled="f" stroked="f" coordsize="21600,21600" o:gfxdata="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8HvQCtoAAAAMAQAADwAAAAAAAAABACAAAAAiAAAAZHJzL2Rvd25yZXYueG1s&#10;UEsBAhQAFAAAAAgAh07iQM0WQFW9AQAAhQ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C62A16F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На берегу озера площадью </w:t>
      </w:r>
      <w:r>
        <w:rPr>
          <w:i/>
        </w:rPr>
        <w:t xml:space="preserve">S </w:t>
      </w:r>
      <w:r>
        <w:t>км</w:t>
      </w:r>
      <w:r>
        <w:rPr>
          <w:vertAlign w:val="superscript"/>
        </w:rPr>
        <w:t>2</w:t>
      </w:r>
      <w:r>
        <w:rPr>
          <w:vertAlign w:val="baseline"/>
        </w:rPr>
        <w:t xml:space="preserve"> и средней глубиной </w:t>
      </w:r>
      <w:r>
        <w:rPr>
          <w:i/>
          <w:vertAlign w:val="baseline"/>
        </w:rPr>
        <w:t xml:space="preserve">h </w:t>
      </w:r>
      <w:r>
        <w:rPr>
          <w:vertAlign w:val="baseline"/>
        </w:rPr>
        <w:t>м расположено промышленное предприятие, использующее воду озера для технических нужд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и</w:t>
      </w:r>
      <w:r>
        <w:rPr>
          <w:spacing w:val="-16"/>
          <w:vertAlign w:val="baseline"/>
        </w:rPr>
        <w:t xml:space="preserve"> </w:t>
      </w:r>
      <w:r>
        <w:rPr>
          <w:vertAlign w:val="baseline"/>
        </w:rPr>
        <w:t>затем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сбрасывающее</w:t>
      </w:r>
      <w:r>
        <w:rPr>
          <w:spacing w:val="-17"/>
          <w:vertAlign w:val="baseline"/>
        </w:rPr>
        <w:t xml:space="preserve"> </w:t>
      </w:r>
      <w:r>
        <w:rPr>
          <w:vertAlign w:val="baseline"/>
        </w:rPr>
        <w:t>загрязнённую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воду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в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озеро.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Цикл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>работы</w:t>
      </w:r>
      <w:r>
        <w:rPr>
          <w:spacing w:val="-15"/>
          <w:vertAlign w:val="baseline"/>
        </w:rPr>
        <w:t xml:space="preserve"> </w:t>
      </w:r>
      <w:r>
        <w:rPr>
          <w:vertAlign w:val="baseline"/>
        </w:rPr>
        <w:t xml:space="preserve">пред- приятия непрерывный (круглосуточный). Объём сброса сточной воды – </w:t>
      </w:r>
      <w:r>
        <w:rPr>
          <w:i/>
          <w:vertAlign w:val="baseline"/>
        </w:rPr>
        <w:t xml:space="preserve">L </w:t>
      </w:r>
      <w:r>
        <w:rPr>
          <w:vertAlign w:val="baseline"/>
        </w:rPr>
        <w:t>л/сек. Рассчитать, каким будет загрязнение озера через 1 год.</w:t>
      </w:r>
    </w:p>
    <w:p w14:paraId="3159A31B">
      <w:pPr>
        <w:pStyle w:val="8"/>
        <w:numPr>
          <w:ilvl w:val="0"/>
          <w:numId w:val="1"/>
        </w:numPr>
        <w:tabs>
          <w:tab w:val="left" w:pos="1274"/>
        </w:tabs>
        <w:spacing w:before="0" w:after="0" w:line="360" w:lineRule="auto"/>
        <w:ind w:left="141" w:right="704" w:firstLine="567"/>
        <w:jc w:val="both"/>
        <w:rPr>
          <w:sz w:val="30"/>
        </w:rPr>
      </w:pPr>
      <w:r>
        <w:rPr>
          <w:sz w:val="30"/>
        </w:rPr>
        <w:t>Определить объем</w:t>
      </w:r>
      <w:r>
        <w:rPr>
          <w:spacing w:val="-1"/>
          <w:sz w:val="30"/>
        </w:rPr>
        <w:t xml:space="preserve"> </w:t>
      </w:r>
      <w:r>
        <w:rPr>
          <w:sz w:val="30"/>
        </w:rPr>
        <w:t>озера</w:t>
      </w:r>
      <w:r>
        <w:rPr>
          <w:spacing w:val="-2"/>
          <w:sz w:val="30"/>
        </w:rPr>
        <w:t xml:space="preserve"> </w:t>
      </w:r>
      <w:r>
        <w:rPr>
          <w:sz w:val="30"/>
        </w:rPr>
        <w:t>и</w:t>
      </w:r>
      <w:r>
        <w:rPr>
          <w:spacing w:val="-1"/>
          <w:sz w:val="30"/>
        </w:rPr>
        <w:t xml:space="preserve"> </w:t>
      </w:r>
      <w:r>
        <w:rPr>
          <w:sz w:val="30"/>
        </w:rPr>
        <w:t>вычислить объём</w:t>
      </w:r>
      <w:r>
        <w:rPr>
          <w:spacing w:val="-2"/>
          <w:sz w:val="30"/>
        </w:rPr>
        <w:t xml:space="preserve"> </w:t>
      </w:r>
      <w:r>
        <w:rPr>
          <w:sz w:val="30"/>
        </w:rPr>
        <w:t>сточной</w:t>
      </w:r>
      <w:r>
        <w:rPr>
          <w:spacing w:val="-1"/>
          <w:sz w:val="30"/>
        </w:rPr>
        <w:t xml:space="preserve"> </w:t>
      </w:r>
      <w:r>
        <w:rPr>
          <w:sz w:val="30"/>
        </w:rPr>
        <w:t>воды, посту- пающей в озеро за 1 год.</w:t>
      </w:r>
    </w:p>
    <w:p w14:paraId="21122076">
      <w:pPr>
        <w:pStyle w:val="8"/>
        <w:spacing w:after="0" w:line="360" w:lineRule="auto"/>
        <w:jc w:val="both"/>
        <w:rPr>
          <w:sz w:val="30"/>
        </w:rPr>
        <w:sectPr>
          <w:type w:val="continuous"/>
          <w:pgSz w:w="11910" w:h="16840"/>
          <w:pgMar w:top="567" w:right="567" w:bottom="567" w:left="567" w:header="0" w:footer="1224" w:gutter="0"/>
          <w:paperSrc/>
          <w:cols w:space="720" w:num="1"/>
          <w:rtlGutter w:val="0"/>
          <w:docGrid w:linePitch="0" w:charSpace="0"/>
        </w:sectPr>
      </w:pPr>
    </w:p>
    <w:p w14:paraId="112DBC16">
      <w:pPr>
        <w:pStyle w:val="8"/>
        <w:numPr>
          <w:ilvl w:val="0"/>
          <w:numId w:val="1"/>
        </w:numPr>
        <w:tabs>
          <w:tab w:val="left" w:pos="1275"/>
        </w:tabs>
        <w:spacing w:before="73" w:after="0" w:line="240" w:lineRule="auto"/>
        <w:ind w:left="1275" w:right="0" w:hanging="566"/>
        <w:jc w:val="left"/>
        <w:rPr>
          <w:sz w:val="30"/>
        </w:rPr>
      </w:pPr>
      <w:r>
        <w:rPr>
          <w:sz w:val="30"/>
        </w:rPr>
        <w:t>Определить</w:t>
      </w:r>
      <w:r>
        <w:rPr>
          <w:spacing w:val="63"/>
          <w:sz w:val="30"/>
        </w:rPr>
        <w:t xml:space="preserve"> </w:t>
      </w:r>
      <w:r>
        <w:rPr>
          <w:sz w:val="30"/>
        </w:rPr>
        <w:t>количество</w:t>
      </w:r>
      <w:r>
        <w:rPr>
          <w:spacing w:val="66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66"/>
          <w:sz w:val="30"/>
        </w:rPr>
        <w:t xml:space="preserve"> </w:t>
      </w:r>
      <w:r>
        <w:rPr>
          <w:sz w:val="30"/>
        </w:rPr>
        <w:t>загрязняющего</w:t>
      </w:r>
      <w:r>
        <w:rPr>
          <w:spacing w:val="65"/>
          <w:sz w:val="30"/>
        </w:rPr>
        <w:t xml:space="preserve"> </w:t>
      </w:r>
      <w:r>
        <w:rPr>
          <w:sz w:val="30"/>
        </w:rPr>
        <w:t>вещества</w:t>
      </w:r>
      <w:r>
        <w:rPr>
          <w:spacing w:val="66"/>
          <w:sz w:val="30"/>
        </w:rPr>
        <w:t xml:space="preserve"> </w:t>
      </w:r>
      <w:r>
        <w:rPr>
          <w:spacing w:val="-2"/>
          <w:sz w:val="30"/>
        </w:rPr>
        <w:t>(ЗВ),</w:t>
      </w:r>
    </w:p>
    <w:p w14:paraId="376B7D0A">
      <w:pPr>
        <w:pStyle w:val="6"/>
        <w:spacing w:before="172"/>
        <w:ind w:left="141"/>
      </w:pPr>
      <w:r>
        <w:t>поступившего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озеро</w:t>
      </w:r>
      <w:r>
        <w:rPr>
          <w:spacing w:val="-2"/>
        </w:rPr>
        <w:t xml:space="preserve"> </w:t>
      </w:r>
      <w:r>
        <w:t>со</w:t>
      </w:r>
      <w:r>
        <w:rPr>
          <w:spacing w:val="-2"/>
        </w:rPr>
        <w:t xml:space="preserve"> </w:t>
      </w:r>
      <w:r>
        <w:t>сточной</w:t>
      </w:r>
      <w:r>
        <w:rPr>
          <w:spacing w:val="-1"/>
        </w:rPr>
        <w:t xml:space="preserve"> </w:t>
      </w:r>
      <w:r>
        <w:t>водой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rPr>
          <w:spacing w:val="-4"/>
        </w:rPr>
        <w:t>год.</w:t>
      </w:r>
    </w:p>
    <w:p w14:paraId="6CF819EB">
      <w:pPr>
        <w:pStyle w:val="8"/>
        <w:numPr>
          <w:ilvl w:val="0"/>
          <w:numId w:val="1"/>
        </w:numPr>
        <w:tabs>
          <w:tab w:val="left" w:pos="1275"/>
        </w:tabs>
        <w:spacing w:before="173" w:after="0" w:line="360" w:lineRule="auto"/>
        <w:ind w:left="142" w:right="704" w:firstLine="567"/>
        <w:jc w:val="left"/>
        <w:rPr>
          <w:sz w:val="30"/>
        </w:rPr>
      </w:pPr>
      <w:r>
        <w:rPr>
          <w:sz w:val="30"/>
        </w:rPr>
        <w:t>Вычислить</w:t>
      </w:r>
      <w:r>
        <w:rPr>
          <w:spacing w:val="40"/>
          <w:sz w:val="30"/>
        </w:rPr>
        <w:t xml:space="preserve"> </w:t>
      </w:r>
      <w:r>
        <w:rPr>
          <w:sz w:val="30"/>
        </w:rPr>
        <w:t>концентрацию</w:t>
      </w:r>
      <w:r>
        <w:rPr>
          <w:spacing w:val="40"/>
          <w:sz w:val="30"/>
        </w:rPr>
        <w:t xml:space="preserve"> </w:t>
      </w:r>
      <w:r>
        <w:rPr>
          <w:sz w:val="30"/>
        </w:rPr>
        <w:t>каждого</w:t>
      </w:r>
      <w:r>
        <w:rPr>
          <w:spacing w:val="40"/>
          <w:sz w:val="30"/>
        </w:rPr>
        <w:t xml:space="preserve"> </w:t>
      </w:r>
      <w:r>
        <w:rPr>
          <w:sz w:val="30"/>
        </w:rPr>
        <w:t>ЗВ</w:t>
      </w:r>
      <w:r>
        <w:rPr>
          <w:spacing w:val="40"/>
          <w:sz w:val="30"/>
        </w:rPr>
        <w:t xml:space="preserve"> </w:t>
      </w:r>
      <w:r>
        <w:rPr>
          <w:sz w:val="30"/>
        </w:rPr>
        <w:t>в</w:t>
      </w:r>
      <w:r>
        <w:rPr>
          <w:spacing w:val="40"/>
          <w:sz w:val="30"/>
        </w:rPr>
        <w:t xml:space="preserve"> </w:t>
      </w:r>
      <w:r>
        <w:rPr>
          <w:sz w:val="30"/>
        </w:rPr>
        <w:t>озере</w:t>
      </w:r>
      <w:r>
        <w:rPr>
          <w:spacing w:val="40"/>
          <w:sz w:val="30"/>
        </w:rPr>
        <w:t xml:space="preserve"> </w:t>
      </w:r>
      <w:r>
        <w:rPr>
          <w:sz w:val="30"/>
        </w:rPr>
        <w:t>после</w:t>
      </w:r>
      <w:r>
        <w:rPr>
          <w:spacing w:val="40"/>
          <w:sz w:val="30"/>
        </w:rPr>
        <w:t xml:space="preserve"> </w:t>
      </w:r>
      <w:r>
        <w:rPr>
          <w:sz w:val="30"/>
        </w:rPr>
        <w:t>годичного сброса сточных вод по формуле:</w:t>
      </w:r>
    </w:p>
    <w:p w14:paraId="7DAD5038">
      <w:pPr>
        <w:pStyle w:val="6"/>
        <w:ind w:left="709"/>
      </w:pPr>
      <w:r>
        <w:rPr>
          <w:i/>
        </w:rPr>
        <w:t>С</w:t>
      </w:r>
      <w:r>
        <w:rPr>
          <w:i/>
          <w:vertAlign w:val="subscript"/>
        </w:rPr>
        <w:t>i</w:t>
      </w:r>
      <w:r>
        <w:rPr>
          <w:i/>
          <w:spacing w:val="-27"/>
          <w:vertAlign w:val="baseline"/>
        </w:rPr>
        <w:t xml:space="preserve"> </w:t>
      </w:r>
      <w:r>
        <w:rPr>
          <w:vertAlign w:val="baseline"/>
        </w:rPr>
        <w:t>=</w:t>
      </w:r>
      <w:r>
        <w:rPr>
          <w:spacing w:val="-4"/>
          <w:vertAlign w:val="baseline"/>
        </w:rPr>
        <w:t xml:space="preserve"> </w:t>
      </w:r>
      <w:r>
        <w:rPr>
          <w:vertAlign w:val="baseline"/>
        </w:rPr>
        <w:t>количество</w:t>
      </w:r>
      <w:r>
        <w:rPr>
          <w:spacing w:val="-3"/>
          <w:vertAlign w:val="baseline"/>
        </w:rPr>
        <w:t xml:space="preserve"> </w:t>
      </w:r>
      <w:r>
        <w:rPr>
          <w:vertAlign w:val="baseline"/>
        </w:rPr>
        <w:t>ЗВ</w:t>
      </w:r>
      <w:r>
        <w:rPr>
          <w:vertAlign w:val="subscript"/>
        </w:rPr>
        <w:t>i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в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озере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/</w:t>
      </w:r>
      <w:r>
        <w:rPr>
          <w:spacing w:val="-3"/>
          <w:vertAlign w:val="baseline"/>
        </w:rPr>
        <w:t xml:space="preserve"> </w:t>
      </w:r>
      <w:r>
        <w:rPr>
          <w:vertAlign w:val="baseline"/>
        </w:rPr>
        <w:t>объём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воды</w:t>
      </w:r>
      <w:r>
        <w:rPr>
          <w:spacing w:val="-2"/>
          <w:vertAlign w:val="baseline"/>
        </w:rPr>
        <w:t xml:space="preserve"> </w:t>
      </w:r>
      <w:r>
        <w:rPr>
          <w:vertAlign w:val="baseline"/>
        </w:rPr>
        <w:t>в</w:t>
      </w:r>
      <w:r>
        <w:rPr>
          <w:spacing w:val="-3"/>
          <w:vertAlign w:val="baseline"/>
        </w:rPr>
        <w:t xml:space="preserve"> </w:t>
      </w:r>
      <w:r>
        <w:rPr>
          <w:spacing w:val="-2"/>
          <w:vertAlign w:val="baseline"/>
        </w:rPr>
        <w:t>озере.</w:t>
      </w:r>
    </w:p>
    <w:p w14:paraId="76970D7F">
      <w:pPr>
        <w:pStyle w:val="8"/>
        <w:numPr>
          <w:ilvl w:val="0"/>
          <w:numId w:val="1"/>
        </w:numPr>
        <w:tabs>
          <w:tab w:val="left" w:pos="1351"/>
        </w:tabs>
        <w:spacing w:before="173" w:after="0" w:line="240" w:lineRule="auto"/>
        <w:ind w:left="1351" w:right="0" w:hanging="642"/>
        <w:jc w:val="left"/>
        <w:rPr>
          <w:sz w:val="30"/>
        </w:rPr>
      </w:pPr>
      <w:r>
        <w:rPr>
          <w:sz w:val="30"/>
        </w:rPr>
        <w:t>Определить</w:t>
      </w:r>
      <w:r>
        <w:rPr>
          <w:spacing w:val="-3"/>
          <w:sz w:val="30"/>
        </w:rPr>
        <w:t xml:space="preserve"> </w:t>
      </w:r>
      <w:r>
        <w:rPr>
          <w:sz w:val="30"/>
        </w:rPr>
        <w:t>общее</w:t>
      </w:r>
      <w:r>
        <w:rPr>
          <w:spacing w:val="-4"/>
          <w:sz w:val="30"/>
        </w:rPr>
        <w:t xml:space="preserve"> </w:t>
      </w:r>
      <w:r>
        <w:rPr>
          <w:sz w:val="30"/>
        </w:rPr>
        <w:t>загрязнение</w:t>
      </w:r>
      <w:r>
        <w:rPr>
          <w:spacing w:val="-3"/>
          <w:sz w:val="30"/>
        </w:rPr>
        <w:t xml:space="preserve"> </w:t>
      </w:r>
      <w:r>
        <w:rPr>
          <w:sz w:val="30"/>
        </w:rPr>
        <w:t>озера</w:t>
      </w:r>
      <w:r>
        <w:rPr>
          <w:spacing w:val="-3"/>
          <w:sz w:val="30"/>
        </w:rPr>
        <w:t xml:space="preserve"> </w:t>
      </w:r>
      <w:r>
        <w:rPr>
          <w:sz w:val="30"/>
        </w:rPr>
        <w:t>предприятием</w:t>
      </w:r>
      <w:r>
        <w:rPr>
          <w:spacing w:val="-3"/>
          <w:sz w:val="30"/>
        </w:rPr>
        <w:t xml:space="preserve"> </w:t>
      </w:r>
      <w:r>
        <w:rPr>
          <w:sz w:val="30"/>
        </w:rPr>
        <w:t>по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формуле:</w:t>
      </w:r>
    </w:p>
    <w:p w14:paraId="36CC5BA4">
      <w:pPr>
        <w:pStyle w:val="8"/>
        <w:spacing w:after="0" w:line="240" w:lineRule="auto"/>
        <w:jc w:val="left"/>
        <w:rPr>
          <w:sz w:val="30"/>
        </w:rPr>
        <w:sectPr>
          <w:pgSz w:w="11910" w:h="16840"/>
          <w:pgMar w:top="567" w:right="567" w:bottom="567" w:left="567" w:header="0" w:footer="1224" w:gutter="0"/>
          <w:paperSrc/>
          <w:cols w:space="720" w:num="1"/>
          <w:rtlGutter w:val="0"/>
          <w:docGrid w:linePitch="0" w:charSpace="0"/>
        </w:sectPr>
      </w:pPr>
    </w:p>
    <w:p w14:paraId="18237AAD">
      <w:pPr>
        <w:pStyle w:val="6"/>
        <w:tabs>
          <w:tab w:val="left" w:pos="2443"/>
        </w:tabs>
        <w:spacing w:before="132" w:line="509" w:lineRule="exact"/>
        <w:ind w:left="1532"/>
        <w:rPr>
          <w:rFonts w:ascii="Cambria" w:hAnsi="Cambria"/>
          <w:position w:val="17"/>
          <w:sz w:val="21"/>
        </w:rPr>
      </w:pPr>
      <w:r>
        <w:rPr>
          <w:rFonts w:ascii="Cambria" w:hAnsi="Cambria"/>
          <w:position w:val="17"/>
          <w:sz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2042160</wp:posOffset>
                </wp:positionH>
                <wp:positionV relativeFrom="paragraph">
                  <wp:posOffset>351155</wp:posOffset>
                </wp:positionV>
                <wp:extent cx="466725" cy="12700"/>
                <wp:effectExtent l="0" t="0" r="0" b="0"/>
                <wp:wrapNone/>
                <wp:docPr id="91" name="Graphic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12700">
                              <a:moveTo>
                                <a:pt x="46634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66344" y="12192"/>
                              </a:lnTo>
                              <a:lnTo>
                                <a:pt x="466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1" o:spid="_x0000_s1026" o:spt="100" style="position:absolute;left:0pt;margin-left:160.8pt;margin-top:27.65pt;height:1pt;width:36.75pt;mso-position-horizontal-relative:page;z-index:-251653120;mso-width-relative:page;mso-height-relative:page;" fillcolor="#000000" filled="t" stroked="f" coordsize="466725,12700" o:gfxdata="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+niiL&#10;1gAAAAkBAAAPAAAAAAAAAAEAIAAAACIAAABkcnMvZG93bnJldi54bWxQSwECFAAUAAAACACHTuJA&#10;7Y03dyMCAADdBAAADgAAAAAAAAABACAAAAAlAQAAZHJzL2Uyb0RvYy54bWxQSwUGAAAAAAYABgBZ&#10;AQAAugUAAAAA&#10;" path="m466344,0l0,0,0,12192,466344,12192,46634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" w:hAnsi="Cambria"/>
          <w:w w:val="115"/>
        </w:rPr>
        <w:t>С</w:t>
      </w:r>
      <w:r>
        <w:rPr>
          <w:rFonts w:ascii="Cambria" w:hAnsi="Cambria"/>
          <w:spacing w:val="47"/>
          <w:w w:val="115"/>
        </w:rPr>
        <w:t xml:space="preserve"> </w:t>
      </w:r>
      <w:r>
        <w:rPr>
          <w:rFonts w:ascii="Cambria" w:hAnsi="Cambria"/>
          <w:spacing w:val="-10"/>
          <w:w w:val="115"/>
        </w:rPr>
        <w:t>=</w:t>
      </w:r>
      <w:r>
        <w:rPr>
          <w:rFonts w:ascii="Cambria" w:hAnsi="Cambria"/>
        </w:rPr>
        <w:tab/>
      </w:r>
      <w:r>
        <w:rPr>
          <w:rFonts w:ascii="Cambria" w:hAnsi="Cambria"/>
          <w:spacing w:val="-5"/>
          <w:w w:val="115"/>
          <w:position w:val="23"/>
        </w:rPr>
        <w:t>С</w:t>
      </w:r>
      <w:r>
        <w:rPr>
          <w:rFonts w:ascii="Cambria" w:hAnsi="Cambria"/>
          <w:spacing w:val="-5"/>
          <w:w w:val="115"/>
          <w:position w:val="17"/>
          <w:sz w:val="21"/>
        </w:rPr>
        <w:t>1</w:t>
      </w:r>
    </w:p>
    <w:p w14:paraId="369DA09E">
      <w:pPr>
        <w:spacing w:before="0" w:line="175" w:lineRule="auto"/>
        <w:ind w:left="0" w:right="0" w:firstLine="0"/>
        <w:jc w:val="right"/>
        <w:rPr>
          <w:rFonts w:ascii="Cambria" w:hAnsi="Cambria"/>
          <w:position w:val="-9"/>
          <w:sz w:val="21"/>
        </w:rPr>
      </w:pPr>
      <w:r>
        <w:rPr>
          <w:i/>
          <w:spacing w:val="-4"/>
          <w:sz w:val="30"/>
        </w:rPr>
        <w:t>ПД</w:t>
      </w:r>
      <w:r>
        <w:rPr>
          <w:spacing w:val="-4"/>
          <w:sz w:val="30"/>
        </w:rPr>
        <w:t>К</w:t>
      </w:r>
      <w:r>
        <w:rPr>
          <w:rFonts w:ascii="Cambria" w:hAnsi="Cambria"/>
          <w:spacing w:val="-4"/>
          <w:position w:val="-9"/>
          <w:sz w:val="21"/>
        </w:rPr>
        <w:t>1</w:t>
      </w:r>
    </w:p>
    <w:p w14:paraId="61D99DFD">
      <w:pPr>
        <w:pStyle w:val="6"/>
        <w:tabs>
          <w:tab w:val="left" w:pos="550"/>
        </w:tabs>
        <w:spacing w:before="149" w:line="177" w:lineRule="auto"/>
        <w:ind w:left="38"/>
        <w:rPr>
          <w:rFonts w:ascii="Cambria" w:hAnsi="Cambria"/>
        </w:rPr>
      </w:pPr>
      <w:r>
        <w:br w:type="column"/>
      </w:r>
      <w:r>
        <w:rPr>
          <w:rFonts w:ascii="Cambria" w:hAnsi="Cambria"/>
          <w:spacing w:val="-10"/>
          <w:w w:val="120"/>
          <w:position w:val="-22"/>
        </w:rPr>
        <w:t>+</w:t>
      </w:r>
      <w:r>
        <w:rPr>
          <w:rFonts w:ascii="Cambria" w:hAnsi="Cambria"/>
          <w:position w:val="-22"/>
        </w:rPr>
        <w:tab/>
      </w:r>
      <w:r>
        <w:rPr>
          <w:rFonts w:ascii="Cambria" w:hAnsi="Cambria"/>
          <w:spacing w:val="-7"/>
          <w:w w:val="120"/>
        </w:rPr>
        <w:t>С</w:t>
      </w:r>
      <w:r>
        <w:rPr>
          <w:rFonts w:ascii="Cambria" w:hAnsi="Cambria"/>
          <w:spacing w:val="-7"/>
          <w:w w:val="120"/>
          <w:vertAlign w:val="subscript"/>
        </w:rPr>
        <w:t>2</w:t>
      </w:r>
    </w:p>
    <w:p w14:paraId="7619C937">
      <w:pPr>
        <w:spacing w:before="0" w:line="175" w:lineRule="auto"/>
        <w:ind w:left="330" w:right="0" w:firstLine="0"/>
        <w:jc w:val="left"/>
        <w:rPr>
          <w:rFonts w:ascii="Cambria" w:hAnsi="Cambria"/>
          <w:position w:val="-9"/>
          <w:sz w:val="21"/>
        </w:rPr>
      </w:pPr>
      <w:r>
        <w:rPr>
          <w:rFonts w:ascii="Cambria" w:hAnsi="Cambria"/>
          <w:position w:val="-9"/>
          <w:sz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2736215</wp:posOffset>
                </wp:positionH>
                <wp:positionV relativeFrom="paragraph">
                  <wp:posOffset>-56515</wp:posOffset>
                </wp:positionV>
                <wp:extent cx="471170" cy="12700"/>
                <wp:effectExtent l="0" t="0" r="0" b="0"/>
                <wp:wrapNone/>
                <wp:docPr id="92" name="Graphic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170" h="12700">
                              <a:moveTo>
                                <a:pt x="47091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70916" y="12192"/>
                              </a:lnTo>
                              <a:lnTo>
                                <a:pt x="470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2" o:spid="_x0000_s1026" o:spt="100" style="position:absolute;left:0pt;margin-left:215.45pt;margin-top:-4.45pt;height:1pt;width:37.1pt;mso-position-horizontal-relative:page;z-index:-251653120;mso-width-relative:page;mso-height-relative:page;" fillcolor="#000000" filled="t" stroked="f" coordsize="471170,12700" o:gfxdata="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Y1mbutoAAAAJAQAADwAAAAAAAAABACAAAAAiAAAAZHJzL2Rvd25yZXYueG1sUEsBAhQAFAAAAAgA&#10;h07iQCHMgKojAgAA3QQAAA4AAAAAAAAAAQAgAAAAKQEAAGRycy9lMm9Eb2MueG1sUEsFBgAAAAAG&#10;AAYAWQEAAL4FAAAAAA==&#10;" path="m470916,0l0,0,0,12192,470916,12192,470916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spacing w:val="-4"/>
          <w:sz w:val="30"/>
        </w:rPr>
        <w:t>ПД</w:t>
      </w:r>
      <w:r>
        <w:rPr>
          <w:spacing w:val="-4"/>
          <w:sz w:val="30"/>
        </w:rPr>
        <w:t>К</w:t>
      </w:r>
      <w:r>
        <w:rPr>
          <w:rFonts w:ascii="Cambria" w:hAnsi="Cambria"/>
          <w:spacing w:val="-4"/>
          <w:position w:val="-9"/>
          <w:sz w:val="21"/>
        </w:rPr>
        <w:t>2</w:t>
      </w:r>
    </w:p>
    <w:p w14:paraId="17923428">
      <w:pPr>
        <w:pStyle w:val="6"/>
        <w:tabs>
          <w:tab w:val="left" w:pos="547"/>
        </w:tabs>
        <w:spacing w:before="149" w:line="177" w:lineRule="auto"/>
        <w:ind w:left="37"/>
        <w:rPr>
          <w:rFonts w:ascii="Cambria" w:hAnsi="Cambria"/>
        </w:rPr>
      </w:pPr>
      <w:r>
        <w:br w:type="column"/>
      </w:r>
      <w:r>
        <w:rPr>
          <w:rFonts w:ascii="Cambria" w:hAnsi="Cambria"/>
          <w:spacing w:val="-10"/>
          <w:w w:val="120"/>
          <w:position w:val="-22"/>
        </w:rPr>
        <w:t>+</w:t>
      </w:r>
      <w:r>
        <w:rPr>
          <w:rFonts w:ascii="Cambria" w:hAnsi="Cambria"/>
          <w:position w:val="-22"/>
        </w:rPr>
        <w:tab/>
      </w:r>
      <w:r>
        <w:rPr>
          <w:rFonts w:ascii="Cambria" w:hAnsi="Cambria"/>
          <w:spacing w:val="-5"/>
          <w:w w:val="120"/>
        </w:rPr>
        <w:t>С</w:t>
      </w:r>
      <w:r>
        <w:rPr>
          <w:rFonts w:ascii="Cambria" w:hAnsi="Cambria"/>
          <w:spacing w:val="-5"/>
          <w:w w:val="120"/>
          <w:vertAlign w:val="subscript"/>
        </w:rPr>
        <w:t>3</w:t>
      </w:r>
    </w:p>
    <w:p w14:paraId="3CC7F80C">
      <w:pPr>
        <w:spacing w:before="0" w:line="175" w:lineRule="auto"/>
        <w:ind w:left="328" w:right="0" w:firstLine="0"/>
        <w:jc w:val="left"/>
        <w:rPr>
          <w:rFonts w:ascii="Cambria" w:hAnsi="Cambria"/>
          <w:position w:val="-9"/>
          <w:sz w:val="21"/>
        </w:rPr>
      </w:pPr>
      <w:r>
        <w:rPr>
          <w:rFonts w:ascii="Cambria" w:hAnsi="Cambria"/>
          <w:position w:val="-9"/>
          <w:sz w:val="21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3433445</wp:posOffset>
                </wp:positionH>
                <wp:positionV relativeFrom="paragraph">
                  <wp:posOffset>-56515</wp:posOffset>
                </wp:positionV>
                <wp:extent cx="471170" cy="12700"/>
                <wp:effectExtent l="0" t="0" r="0" b="0"/>
                <wp:wrapNone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170" h="12700">
                              <a:moveTo>
                                <a:pt x="47091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70915" y="12192"/>
                              </a:lnTo>
                              <a:lnTo>
                                <a:pt x="470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3" o:spid="_x0000_s1026" o:spt="100" style="position:absolute;left:0pt;margin-left:270.35pt;margin-top:-4.45pt;height:1pt;width:37.1pt;mso-position-horizontal-relative:page;z-index:-251652096;mso-width-relative:page;mso-height-relative:page;" fillcolor="#000000" filled="t" stroked="f" coordsize="471170,12700" o:gfxdata="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BW+5doAAAAJAQAADwAAAAAAAAABACAAAAAiAAAAZHJzL2Rvd25yZXYueG1sUEsBAhQAFAAAAAgA&#10;h07iQIJCQ3AjAgAA3QQAAA4AAAAAAAAAAQAgAAAAKQEAAGRycy9lMm9Eb2MueG1sUEsFBgAAAAAG&#10;AAYAWQEAAL4FAAAAAA==&#10;" path="m470915,0l0,0,0,12192,470915,12192,4709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spacing w:val="-4"/>
          <w:sz w:val="30"/>
        </w:rPr>
        <w:t>ПД</w:t>
      </w:r>
      <w:r>
        <w:rPr>
          <w:spacing w:val="-4"/>
          <w:sz w:val="30"/>
        </w:rPr>
        <w:t>К</w:t>
      </w:r>
      <w:r>
        <w:rPr>
          <w:rFonts w:ascii="Cambria" w:hAnsi="Cambria"/>
          <w:spacing w:val="-4"/>
          <w:position w:val="-9"/>
          <w:sz w:val="21"/>
        </w:rPr>
        <w:t>3</w:t>
      </w:r>
    </w:p>
    <w:p w14:paraId="4D8D7BB4">
      <w:pPr>
        <w:pStyle w:val="6"/>
        <w:tabs>
          <w:tab w:val="left" w:pos="548"/>
        </w:tabs>
        <w:spacing w:before="149" w:line="177" w:lineRule="auto"/>
        <w:ind w:left="38"/>
        <w:rPr>
          <w:rFonts w:ascii="Cambria" w:hAnsi="Cambria"/>
        </w:rPr>
      </w:pPr>
      <w:r>
        <w:br w:type="column"/>
      </w:r>
      <w:r>
        <w:rPr>
          <w:rFonts w:ascii="Cambria" w:hAnsi="Cambria"/>
          <w:spacing w:val="-10"/>
          <w:w w:val="120"/>
          <w:position w:val="-22"/>
        </w:rPr>
        <w:t>+</w:t>
      </w:r>
      <w:r>
        <w:rPr>
          <w:rFonts w:ascii="Cambria" w:hAnsi="Cambria"/>
          <w:position w:val="-22"/>
        </w:rPr>
        <w:tab/>
      </w:r>
      <w:r>
        <w:rPr>
          <w:rFonts w:ascii="Cambria" w:hAnsi="Cambria"/>
          <w:spacing w:val="-5"/>
          <w:w w:val="120"/>
        </w:rPr>
        <w:t>С</w:t>
      </w:r>
      <w:r>
        <w:rPr>
          <w:rFonts w:ascii="Cambria" w:hAnsi="Cambria"/>
          <w:spacing w:val="-5"/>
          <w:w w:val="120"/>
          <w:vertAlign w:val="subscript"/>
        </w:rPr>
        <w:t>4</w:t>
      </w:r>
    </w:p>
    <w:p w14:paraId="5DD0FC99">
      <w:pPr>
        <w:spacing w:before="0" w:line="175" w:lineRule="auto"/>
        <w:ind w:left="329" w:right="0" w:firstLine="0"/>
        <w:jc w:val="left"/>
        <w:rPr>
          <w:rFonts w:ascii="Cambria" w:hAnsi="Cambria"/>
          <w:position w:val="-9"/>
          <w:sz w:val="21"/>
        </w:rPr>
      </w:pPr>
      <w:r>
        <w:rPr>
          <w:rFonts w:ascii="Cambria" w:hAnsi="Cambria"/>
          <w:position w:val="-9"/>
          <w:sz w:val="21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4131310</wp:posOffset>
                </wp:positionH>
                <wp:positionV relativeFrom="paragraph">
                  <wp:posOffset>-56515</wp:posOffset>
                </wp:positionV>
                <wp:extent cx="471170" cy="12700"/>
                <wp:effectExtent l="0" t="0" r="0" b="0"/>
                <wp:wrapNone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170" h="12700">
                              <a:moveTo>
                                <a:pt x="47091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70915" y="12192"/>
                              </a:lnTo>
                              <a:lnTo>
                                <a:pt x="470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" o:spid="_x0000_s1026" o:spt="100" style="position:absolute;left:0pt;margin-left:325.3pt;margin-top:-4.45pt;height:1pt;width:37.1pt;mso-position-horizontal-relative:page;z-index:-251652096;mso-width-relative:page;mso-height-relative:page;" fillcolor="#000000" filled="t" stroked="f" coordsize="471170,12700" o:gfxdata="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z&#10;ODD82gAAAAkBAAAPAAAAAAAAAAEAIAAAACIAAABkcnMvZG93bnJldi54bWxQSwECFAAUAAAACACH&#10;TuJAE8NRQiICAADdBAAADgAAAAAAAAABACAAAAApAQAAZHJzL2Uyb0RvYy54bWxQSwUGAAAAAAYA&#10;BgBZAQAAvQUAAAAA&#10;" path="m470915,0l0,0,0,12192,470915,12192,4709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spacing w:val="-4"/>
          <w:sz w:val="30"/>
        </w:rPr>
        <w:t>ПД</w:t>
      </w:r>
      <w:r>
        <w:rPr>
          <w:spacing w:val="-4"/>
          <w:sz w:val="30"/>
        </w:rPr>
        <w:t>К</w:t>
      </w:r>
      <w:r>
        <w:rPr>
          <w:rFonts w:ascii="Cambria" w:hAnsi="Cambria"/>
          <w:spacing w:val="-4"/>
          <w:position w:val="-9"/>
          <w:sz w:val="21"/>
        </w:rPr>
        <w:t>4</w:t>
      </w:r>
    </w:p>
    <w:p w14:paraId="0580EA28">
      <w:pPr>
        <w:pStyle w:val="6"/>
        <w:tabs>
          <w:tab w:val="left" w:pos="548"/>
        </w:tabs>
        <w:spacing w:before="149" w:line="177" w:lineRule="auto"/>
        <w:ind w:left="38"/>
        <w:rPr>
          <w:rFonts w:ascii="Cambria" w:hAnsi="Cambria"/>
        </w:rPr>
      </w:pPr>
      <w:r>
        <w:br w:type="column"/>
      </w:r>
      <w:r>
        <w:rPr>
          <w:rFonts w:ascii="Cambria" w:hAnsi="Cambria"/>
          <w:spacing w:val="-10"/>
          <w:w w:val="120"/>
          <w:position w:val="-22"/>
        </w:rPr>
        <w:t>+</w:t>
      </w:r>
      <w:r>
        <w:rPr>
          <w:rFonts w:ascii="Cambria" w:hAnsi="Cambria"/>
          <w:position w:val="-22"/>
        </w:rPr>
        <w:tab/>
      </w:r>
      <w:r>
        <w:rPr>
          <w:rFonts w:ascii="Cambria" w:hAnsi="Cambria"/>
          <w:spacing w:val="-5"/>
          <w:w w:val="120"/>
        </w:rPr>
        <w:t>С</w:t>
      </w:r>
      <w:r>
        <w:rPr>
          <w:rFonts w:ascii="Cambria" w:hAnsi="Cambria"/>
          <w:spacing w:val="-5"/>
          <w:w w:val="120"/>
          <w:vertAlign w:val="subscript"/>
        </w:rPr>
        <w:t>5</w:t>
      </w:r>
    </w:p>
    <w:p w14:paraId="6285E89E">
      <w:pPr>
        <w:spacing w:before="0" w:line="175" w:lineRule="auto"/>
        <w:ind w:left="329" w:right="0" w:firstLine="0"/>
        <w:jc w:val="left"/>
        <w:rPr>
          <w:rFonts w:ascii="Cambria" w:hAnsi="Cambria"/>
          <w:position w:val="-9"/>
          <w:sz w:val="21"/>
        </w:rPr>
      </w:pPr>
      <w:r>
        <w:rPr>
          <w:rFonts w:ascii="Cambria" w:hAnsi="Cambria"/>
          <w:position w:val="-9"/>
          <w:sz w:val="2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4829175</wp:posOffset>
                </wp:positionH>
                <wp:positionV relativeFrom="paragraph">
                  <wp:posOffset>-56515</wp:posOffset>
                </wp:positionV>
                <wp:extent cx="471170" cy="12700"/>
                <wp:effectExtent l="0" t="0" r="0" b="0"/>
                <wp:wrapNone/>
                <wp:docPr id="95" name="Graphic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170" h="12700">
                              <a:moveTo>
                                <a:pt x="47091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70915" y="12192"/>
                              </a:lnTo>
                              <a:lnTo>
                                <a:pt x="470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" o:spid="_x0000_s1026" o:spt="100" style="position:absolute;left:0pt;margin-left:380.25pt;margin-top:-4.45pt;height:1pt;width:37.1pt;mso-position-horizontal-relative:page;z-index:-251651072;mso-width-relative:page;mso-height-relative:page;" fillcolor="#000000" filled="t" stroked="f" coordsize="471170,12700" o:gfxdata="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U&#10;KW+V2gAAAAkBAAAPAAAAAAAAAAEAIAAAACIAAABkcnMvZG93bnJldi54bWxQSwECFAAUAAAACACH&#10;TuJA+C7hSSICAADdBAAADgAAAAAAAAABACAAAAApAQAAZHJzL2Uyb0RvYy54bWxQSwUGAAAAAAYA&#10;BgBZAQAAvQUAAAAA&#10;" path="m470915,0l0,0,0,12192,470915,12192,47091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spacing w:val="-4"/>
          <w:sz w:val="30"/>
        </w:rPr>
        <w:t>ПД</w:t>
      </w:r>
      <w:r>
        <w:rPr>
          <w:spacing w:val="-4"/>
          <w:sz w:val="30"/>
        </w:rPr>
        <w:t>К</w:t>
      </w:r>
      <w:r>
        <w:rPr>
          <w:rFonts w:ascii="Cambria" w:hAnsi="Cambria"/>
          <w:spacing w:val="-4"/>
          <w:position w:val="-9"/>
          <w:sz w:val="21"/>
        </w:rPr>
        <w:t>5</w:t>
      </w:r>
    </w:p>
    <w:p w14:paraId="01C9803D">
      <w:pPr>
        <w:tabs>
          <w:tab w:val="left" w:pos="1014"/>
          <w:tab w:val="left" w:pos="1511"/>
        </w:tabs>
        <w:spacing w:before="139" w:line="503" w:lineRule="exact"/>
        <w:ind w:left="55" w:right="0" w:firstLine="0"/>
        <w:jc w:val="left"/>
        <w:rPr>
          <w:rFonts w:ascii="Cambria" w:hAnsi="Cambria"/>
          <w:sz w:val="30"/>
        </w:rPr>
      </w:pPr>
      <w:r>
        <w:br w:type="column"/>
      </w:r>
      <w:r>
        <w:rPr>
          <w:rFonts w:ascii="Cambria" w:hAnsi="Cambria"/>
          <w:w w:val="125"/>
          <w:sz w:val="30"/>
        </w:rPr>
        <w:t>=</w:t>
      </w:r>
      <w:r>
        <w:rPr>
          <w:rFonts w:ascii="Cambria" w:hAnsi="Cambria"/>
          <w:spacing w:val="-48"/>
          <w:w w:val="220"/>
          <w:sz w:val="30"/>
        </w:rPr>
        <w:t xml:space="preserve"> </w:t>
      </w:r>
      <w:r>
        <w:rPr>
          <w:rFonts w:ascii="Cambria" w:hAnsi="Cambria"/>
          <w:spacing w:val="-10"/>
          <w:w w:val="220"/>
          <w:sz w:val="30"/>
        </w:rPr>
        <w:t>Σ</w:t>
      </w:r>
      <w:r>
        <w:rPr>
          <w:rFonts w:ascii="Cambria" w:hAnsi="Cambria"/>
          <w:sz w:val="30"/>
        </w:rPr>
        <w:tab/>
      </w:r>
      <w:r>
        <w:rPr>
          <w:i/>
          <w:spacing w:val="-5"/>
          <w:w w:val="125"/>
          <w:position w:val="23"/>
          <w:sz w:val="30"/>
        </w:rPr>
        <w:t>С</w:t>
      </w:r>
      <w:r>
        <w:rPr>
          <w:rFonts w:ascii="Cambria" w:hAnsi="Cambria"/>
          <w:spacing w:val="-5"/>
          <w:w w:val="125"/>
          <w:position w:val="17"/>
          <w:sz w:val="21"/>
        </w:rPr>
        <w:t>i</w:t>
      </w:r>
      <w:r>
        <w:rPr>
          <w:rFonts w:ascii="Cambria" w:hAnsi="Cambria"/>
          <w:position w:val="17"/>
          <w:sz w:val="21"/>
        </w:rPr>
        <w:tab/>
      </w:r>
      <w:r>
        <w:rPr>
          <w:rFonts w:ascii="Cambria" w:hAnsi="Cambria"/>
          <w:spacing w:val="-10"/>
          <w:w w:val="120"/>
          <w:sz w:val="30"/>
        </w:rPr>
        <w:t>,</w:t>
      </w:r>
    </w:p>
    <w:p w14:paraId="6B69DC0C">
      <w:pPr>
        <w:spacing w:before="0" w:line="175" w:lineRule="auto"/>
        <w:ind w:left="810" w:right="0" w:firstLine="0"/>
        <w:jc w:val="left"/>
        <w:rPr>
          <w:rFonts w:ascii="Cambria" w:hAnsi="Cambria"/>
          <w:position w:val="-9"/>
          <w:sz w:val="21"/>
        </w:rPr>
      </w:pPr>
      <w:r>
        <w:rPr>
          <w:rFonts w:ascii="Cambria" w:hAnsi="Cambria"/>
          <w:position w:val="-9"/>
          <w:sz w:val="2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5832475</wp:posOffset>
                </wp:positionH>
                <wp:positionV relativeFrom="paragraph">
                  <wp:posOffset>-55880</wp:posOffset>
                </wp:positionV>
                <wp:extent cx="445135" cy="12700"/>
                <wp:effectExtent l="0" t="0" r="0" b="0"/>
                <wp:wrapNone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3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12700">
                              <a:moveTo>
                                <a:pt x="44500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45008" y="12192"/>
                              </a:lnTo>
                              <a:lnTo>
                                <a:pt x="445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6" o:spid="_x0000_s1026" o:spt="100" style="position:absolute;left:0pt;margin-left:459.25pt;margin-top:-4.4pt;height:1pt;width:35.05pt;mso-position-horizontal-relative:page;z-index:-251651072;mso-width-relative:page;mso-height-relative:page;" fillcolor="#000000" filled="t" stroked="f" coordsize="445134,12700" o:gfxdata="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+&#10;RvSk2gAAAAkBAAAPAAAAAAAAAAEAIAAAACIAAABkcnMvZG93bnJldi54bWxQSwECFAAUAAAACACH&#10;TuJA7wLabSICAADdBAAADgAAAAAAAAABACAAAAApAQAAZHJzL2Uyb0RvYy54bWxQSwUGAAAAAAYA&#10;BgBZAQAAvQUAAAAA&#10;" path="m445008,0l0,0,0,12192,445008,12192,44500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i/>
          <w:spacing w:val="-4"/>
          <w:w w:val="105"/>
          <w:sz w:val="30"/>
        </w:rPr>
        <w:t>ПД</w:t>
      </w:r>
      <w:r>
        <w:rPr>
          <w:spacing w:val="-4"/>
          <w:w w:val="105"/>
          <w:sz w:val="30"/>
        </w:rPr>
        <w:t>К</w:t>
      </w:r>
      <w:r>
        <w:rPr>
          <w:rFonts w:ascii="Cambria" w:hAnsi="Cambria"/>
          <w:spacing w:val="-4"/>
          <w:w w:val="105"/>
          <w:position w:val="-9"/>
          <w:sz w:val="21"/>
        </w:rPr>
        <w:t>i</w:t>
      </w:r>
    </w:p>
    <w:p w14:paraId="34AF87A1">
      <w:pPr>
        <w:spacing w:after="0" w:line="175" w:lineRule="auto"/>
        <w:jc w:val="left"/>
        <w:rPr>
          <w:rFonts w:ascii="Cambria" w:hAnsi="Cambria"/>
          <w:position w:val="-9"/>
          <w:sz w:val="21"/>
        </w:rPr>
        <w:sectPr>
          <w:type w:val="continuous"/>
          <w:pgSz w:w="11910" w:h="16840"/>
          <w:pgMar w:top="567" w:right="567" w:bottom="567" w:left="567" w:header="0" w:footer="1224" w:gutter="0"/>
          <w:paperSrc/>
          <w:cols w:equalWidth="0" w:num="6">
            <w:col w:w="3372" w:space="40"/>
            <w:col w:w="1061" w:space="39"/>
            <w:col w:w="1058" w:space="40"/>
            <w:col w:w="1060" w:space="40"/>
            <w:col w:w="1060" w:space="39"/>
            <w:col w:w="2967"/>
          </w:cols>
          <w:rtlGutter w:val="0"/>
          <w:docGrid w:linePitch="0" w:charSpace="0"/>
        </w:sectPr>
      </w:pPr>
    </w:p>
    <w:p w14:paraId="7E80CE52">
      <w:pPr>
        <w:pStyle w:val="6"/>
        <w:spacing w:before="351" w:line="360" w:lineRule="auto"/>
        <w:ind w:left="141" w:right="889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5339080</wp:posOffset>
                </wp:positionH>
                <wp:positionV relativeFrom="page">
                  <wp:posOffset>8998585</wp:posOffset>
                </wp:positionV>
                <wp:extent cx="1989455" cy="304800"/>
                <wp:effectExtent l="0" t="0" r="0" b="0"/>
                <wp:wrapNone/>
                <wp:docPr id="97" name="Text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0" y="0"/>
                          <a:ext cx="19894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10275">
                            <w:pPr>
                              <w:spacing w:before="0" w:line="480" w:lineRule="exact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i/>
                                <w:color w:val="00000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Файл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3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000000"/>
                                <w:spacing w:val="-2"/>
                                <w:w w:val="90"/>
                                <w:sz w:val="48"/>
                                <w14:textOutline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8235"/>
                                    </w14:srgbClr>
                                  </w14:solidFill>
                                </w14:textFill>
                              </w:rPr>
                              <w:t>проверен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26" o:spt="202" type="#_x0000_t202" style="position:absolute;left:0pt;margin-left:420.4pt;margin-top:708.55pt;height:24pt;width:156.65pt;mso-position-horizontal-relative:page;mso-position-vertical-relative:page;rotation:-2949120f;z-index:251662336;mso-width-relative:page;mso-height-relative:page;" filled="f" stroked="f" coordsize="21600,21600" o:gfxdata="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mBQvjaAAAADgEAAA8AAAAAAAAAAQAgAAAAIgAAAGRycy9kb3ducmV2Lnht&#10;bFBLAQIUABQAAAAIAIdO4kAFymRbvgEAAIU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9C10275">
                      <w:pPr>
                        <w:spacing w:before="0" w:line="480" w:lineRule="exact"/>
                        <w:ind w:left="0" w:right="0" w:firstLine="0"/>
                        <w:jc w:val="left"/>
                        <w:rPr>
                          <w:rFonts w:ascii="Trebuchet MS" w:hAnsi="Trebuchet MS"/>
                          <w:i/>
                          <w:color w:val="00000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000000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Файл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3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000000"/>
                          <w:spacing w:val="-2"/>
                          <w:w w:val="90"/>
                          <w:sz w:val="48"/>
                          <w14:textOutline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8235"/>
                              </w14:srgbClr>
                            </w14:solidFill>
                          </w14:textFill>
                        </w:rPr>
                        <w:t>проверен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где </w:t>
      </w:r>
      <w:r>
        <w:rPr>
          <w:i/>
        </w:rPr>
        <w:t>С</w:t>
      </w:r>
      <w:r>
        <w:rPr>
          <w:i/>
          <w:vertAlign w:val="subscript"/>
        </w:rPr>
        <w:t>i</w:t>
      </w:r>
      <w:r>
        <w:rPr>
          <w:i/>
          <w:vertAlign w:val="baseline"/>
        </w:rPr>
        <w:t xml:space="preserve"> </w:t>
      </w:r>
      <w:r>
        <w:rPr>
          <w:vertAlign w:val="baseline"/>
        </w:rPr>
        <w:t>– концентрация ЗВ</w:t>
      </w:r>
      <w:r>
        <w:rPr>
          <w:i/>
          <w:vertAlign w:val="subscript"/>
        </w:rPr>
        <w:t>i</w:t>
      </w:r>
      <w:r>
        <w:rPr>
          <w:i/>
          <w:vertAlign w:val="baseline"/>
        </w:rPr>
        <w:t xml:space="preserve"> </w:t>
      </w:r>
      <w:r>
        <w:rPr>
          <w:vertAlign w:val="baseline"/>
        </w:rPr>
        <w:t>в озере после годичного сброса сточных вод в</w:t>
      </w:r>
      <w:r>
        <w:rPr>
          <w:spacing w:val="80"/>
          <w:w w:val="150"/>
          <w:vertAlign w:val="baseline"/>
        </w:rPr>
        <w:t xml:space="preserve"> </w:t>
      </w:r>
      <w:r>
        <w:rPr>
          <w:spacing w:val="-2"/>
          <w:vertAlign w:val="baseline"/>
        </w:rPr>
        <w:t>озеро;</w:t>
      </w:r>
    </w:p>
    <w:p w14:paraId="12F44C52">
      <w:pPr>
        <w:pStyle w:val="6"/>
        <w:spacing w:line="344" w:lineRule="exact"/>
        <w:ind w:left="709"/>
      </w:pPr>
      <w:r>
        <w:t>ПДК</w:t>
      </w:r>
      <w:r>
        <w:rPr>
          <w:i/>
          <w:vertAlign w:val="subscript"/>
        </w:rPr>
        <w:t>i</w:t>
      </w:r>
      <w:r>
        <w:rPr>
          <w:i/>
          <w:spacing w:val="-3"/>
          <w:vertAlign w:val="baseline"/>
        </w:rPr>
        <w:t xml:space="preserve"> </w:t>
      </w:r>
      <w:r>
        <w:rPr>
          <w:vertAlign w:val="baseline"/>
        </w:rPr>
        <w:t>–</w:t>
      </w:r>
      <w:r>
        <w:rPr>
          <w:spacing w:val="-3"/>
          <w:vertAlign w:val="baseline"/>
        </w:rPr>
        <w:t xml:space="preserve"> </w:t>
      </w:r>
      <w:r>
        <w:rPr>
          <w:vertAlign w:val="baseline"/>
        </w:rPr>
        <w:t>ПДК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этого</w:t>
      </w:r>
      <w:r>
        <w:rPr>
          <w:spacing w:val="-3"/>
          <w:vertAlign w:val="baseline"/>
        </w:rPr>
        <w:t xml:space="preserve"> </w:t>
      </w:r>
      <w:r>
        <w:rPr>
          <w:spacing w:val="-4"/>
          <w:vertAlign w:val="baseline"/>
        </w:rPr>
        <w:t>ЗВ</w:t>
      </w:r>
      <w:r>
        <w:rPr>
          <w:i/>
          <w:spacing w:val="-4"/>
          <w:vertAlign w:val="subscript"/>
        </w:rPr>
        <w:t>i</w:t>
      </w:r>
      <w:r>
        <w:rPr>
          <w:spacing w:val="-4"/>
          <w:vertAlign w:val="baseline"/>
        </w:rPr>
        <w:t>.</w:t>
      </w:r>
    </w:p>
    <w:p w14:paraId="1D768AE6">
      <w:pPr>
        <w:pStyle w:val="6"/>
        <w:spacing w:before="173" w:line="360" w:lineRule="auto"/>
        <w:ind w:left="141" w:right="704" w:firstLine="567"/>
        <w:jc w:val="both"/>
      </w:pPr>
      <w:r>
        <w:t>При</w:t>
      </w:r>
      <w:r>
        <w:rPr>
          <w:spacing w:val="-3"/>
        </w:rPr>
        <w:t xml:space="preserve"> </w:t>
      </w:r>
      <w:r>
        <w:t>совместном</w:t>
      </w:r>
      <w:r>
        <w:rPr>
          <w:spacing w:val="-4"/>
        </w:rPr>
        <w:t xml:space="preserve"> </w:t>
      </w:r>
      <w:r>
        <w:t>действии</w:t>
      </w:r>
      <w:r>
        <w:rPr>
          <w:spacing w:val="-5"/>
        </w:rPr>
        <w:t xml:space="preserve"> </w:t>
      </w:r>
      <w:r>
        <w:t>нескольких</w:t>
      </w:r>
      <w:r>
        <w:rPr>
          <w:spacing w:val="-4"/>
        </w:rPr>
        <w:t xml:space="preserve"> </w:t>
      </w:r>
      <w:r>
        <w:t>загрязняющих</w:t>
      </w:r>
      <w:r>
        <w:rPr>
          <w:spacing w:val="-6"/>
        </w:rPr>
        <w:t xml:space="preserve"> </w:t>
      </w:r>
      <w:r>
        <w:t>веществ,</w:t>
      </w:r>
      <w:r>
        <w:rPr>
          <w:spacing w:val="-4"/>
        </w:rPr>
        <w:t xml:space="preserve"> </w:t>
      </w:r>
      <w:r>
        <w:t>облада- ющих однонаправленным (усиление эффекта при одновременном воздей- ствии) действием, их безразмерная суммарная концентрация не должна превышать 1.</w:t>
      </w:r>
    </w:p>
    <w:p w14:paraId="5E0F3852">
      <w:pPr>
        <w:pStyle w:val="8"/>
        <w:numPr>
          <w:ilvl w:val="0"/>
          <w:numId w:val="1"/>
        </w:numPr>
        <w:tabs>
          <w:tab w:val="left" w:pos="1208"/>
        </w:tabs>
        <w:spacing w:before="0" w:after="0" w:line="360" w:lineRule="auto"/>
        <w:ind w:left="141" w:right="707" w:firstLine="567"/>
        <w:jc w:val="both"/>
        <w:rPr>
          <w:sz w:val="30"/>
        </w:rPr>
      </w:pPr>
      <w:r>
        <w:rPr>
          <w:sz w:val="30"/>
        </w:rPr>
        <w:t>Сделать выводы о промышленном загрязнении озера и дать реко- мендации по методу очистки и мероприятиям по сохранению озера.</w:t>
      </w:r>
    </w:p>
    <w:p w14:paraId="5A4E4742">
      <w:pPr>
        <w:spacing w:before="0" w:line="344" w:lineRule="exact"/>
        <w:ind w:left="8282" w:right="0" w:firstLine="0"/>
        <w:jc w:val="both"/>
        <w:rPr>
          <w:i/>
          <w:sz w:val="30"/>
        </w:rPr>
      </w:pPr>
      <w:r>
        <w:rPr>
          <w:i/>
          <w:sz w:val="30"/>
        </w:rPr>
        <w:t>Таблица</w:t>
      </w:r>
      <w:r>
        <w:rPr>
          <w:i/>
          <w:spacing w:val="-1"/>
          <w:sz w:val="30"/>
        </w:rPr>
        <w:t xml:space="preserve"> </w:t>
      </w:r>
      <w:r>
        <w:rPr>
          <w:i/>
          <w:spacing w:val="-5"/>
          <w:sz w:val="30"/>
        </w:rPr>
        <w:t>3.2</w:t>
      </w:r>
    </w:p>
    <w:p w14:paraId="663980D0">
      <w:pPr>
        <w:pStyle w:val="6"/>
        <w:spacing w:before="173" w:line="360" w:lineRule="auto"/>
        <w:ind w:left="3018" w:right="1946" w:hanging="1636"/>
        <w:jc w:val="both"/>
      </w:pPr>
      <w:r>
        <w:t>ПДК</w:t>
      </w:r>
      <w:r>
        <w:rPr>
          <w:spacing w:val="-6"/>
        </w:rPr>
        <w:t xml:space="preserve"> </w:t>
      </w:r>
      <w:r>
        <w:t>загрязняющих</w:t>
      </w:r>
      <w:r>
        <w:rPr>
          <w:spacing w:val="-4"/>
        </w:rPr>
        <w:t xml:space="preserve"> </w:t>
      </w:r>
      <w:r>
        <w:t>веществ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сбросах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водный</w:t>
      </w:r>
      <w:r>
        <w:rPr>
          <w:spacing w:val="-5"/>
        </w:rPr>
        <w:t xml:space="preserve"> </w:t>
      </w:r>
      <w:r>
        <w:t>объект рыбохозяйственного значения</w:t>
      </w:r>
    </w:p>
    <w:tbl>
      <w:tblPr>
        <w:tblStyle w:val="5"/>
        <w:tblW w:w="0" w:type="auto"/>
        <w:tblInd w:w="5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4"/>
        <w:gridCol w:w="4844"/>
      </w:tblGrid>
      <w:tr w14:paraId="179EA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4984" w:type="dxa"/>
          </w:tcPr>
          <w:p w14:paraId="37EA9300">
            <w:pPr>
              <w:pStyle w:val="7"/>
              <w:spacing w:line="324" w:lineRule="exact"/>
              <w:rPr>
                <w:sz w:val="30"/>
              </w:rPr>
            </w:pPr>
            <w:r>
              <w:rPr>
                <w:sz w:val="30"/>
              </w:rPr>
              <w:t>Загрязняющие</w:t>
            </w:r>
            <w:r>
              <w:rPr>
                <w:spacing w:val="-2"/>
                <w:sz w:val="30"/>
              </w:rPr>
              <w:t xml:space="preserve"> вещества</w:t>
            </w:r>
          </w:p>
        </w:tc>
        <w:tc>
          <w:tcPr>
            <w:tcW w:w="4844" w:type="dxa"/>
          </w:tcPr>
          <w:p w14:paraId="3538ABEA">
            <w:pPr>
              <w:pStyle w:val="7"/>
              <w:spacing w:line="324" w:lineRule="exact"/>
              <w:rPr>
                <w:sz w:val="30"/>
              </w:rPr>
            </w:pPr>
            <w:r>
              <w:rPr>
                <w:sz w:val="30"/>
              </w:rPr>
              <w:t>ПДК,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мг/л</w:t>
            </w:r>
          </w:p>
        </w:tc>
      </w:tr>
      <w:tr w14:paraId="27C6F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4984" w:type="dxa"/>
          </w:tcPr>
          <w:p w14:paraId="4067E4BD">
            <w:pPr>
              <w:pStyle w:val="7"/>
              <w:spacing w:line="325" w:lineRule="exact"/>
              <w:rPr>
                <w:sz w:val="30"/>
              </w:rPr>
            </w:pPr>
            <w:r>
              <w:rPr>
                <w:sz w:val="30"/>
              </w:rPr>
              <w:t>Мышьяк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(As)</w:t>
            </w:r>
          </w:p>
        </w:tc>
        <w:tc>
          <w:tcPr>
            <w:tcW w:w="4844" w:type="dxa"/>
          </w:tcPr>
          <w:p w14:paraId="64612460">
            <w:pPr>
              <w:pStyle w:val="7"/>
              <w:spacing w:line="325" w:lineRule="exact"/>
              <w:rPr>
                <w:sz w:val="30"/>
              </w:rPr>
            </w:pPr>
            <w:r>
              <w:rPr>
                <w:spacing w:val="-4"/>
                <w:sz w:val="30"/>
              </w:rPr>
              <w:t>0,05</w:t>
            </w:r>
          </w:p>
        </w:tc>
      </w:tr>
      <w:tr w14:paraId="07691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4984" w:type="dxa"/>
          </w:tcPr>
          <w:p w14:paraId="425FE354">
            <w:pPr>
              <w:pStyle w:val="7"/>
              <w:spacing w:line="325" w:lineRule="exact"/>
              <w:rPr>
                <w:sz w:val="30"/>
              </w:rPr>
            </w:pPr>
            <w:r>
              <w:rPr>
                <w:sz w:val="30"/>
              </w:rPr>
              <w:t>Медь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(Cu)</w:t>
            </w:r>
          </w:p>
        </w:tc>
        <w:tc>
          <w:tcPr>
            <w:tcW w:w="4844" w:type="dxa"/>
          </w:tcPr>
          <w:p w14:paraId="0B8301C5">
            <w:pPr>
              <w:pStyle w:val="7"/>
              <w:spacing w:line="325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0,001</w:t>
            </w:r>
          </w:p>
        </w:tc>
      </w:tr>
      <w:tr w14:paraId="6E0247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4984" w:type="dxa"/>
          </w:tcPr>
          <w:p w14:paraId="00A279AD">
            <w:pPr>
              <w:pStyle w:val="7"/>
              <w:spacing w:line="325" w:lineRule="exact"/>
              <w:rPr>
                <w:sz w:val="30"/>
              </w:rPr>
            </w:pPr>
            <w:r>
              <w:rPr>
                <w:sz w:val="30"/>
              </w:rPr>
              <w:t>Кадмий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(Cd)</w:t>
            </w:r>
          </w:p>
        </w:tc>
        <w:tc>
          <w:tcPr>
            <w:tcW w:w="4844" w:type="dxa"/>
          </w:tcPr>
          <w:p w14:paraId="7A83CC3E">
            <w:pPr>
              <w:pStyle w:val="7"/>
              <w:spacing w:line="325" w:lineRule="exact"/>
              <w:ind w:left="108"/>
              <w:rPr>
                <w:sz w:val="30"/>
              </w:rPr>
            </w:pPr>
            <w:r>
              <w:rPr>
                <w:spacing w:val="-2"/>
                <w:sz w:val="30"/>
              </w:rPr>
              <w:t>0,005</w:t>
            </w:r>
          </w:p>
        </w:tc>
      </w:tr>
      <w:tr w14:paraId="27D30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4984" w:type="dxa"/>
          </w:tcPr>
          <w:p w14:paraId="44683069">
            <w:pPr>
              <w:pStyle w:val="7"/>
              <w:spacing w:line="325" w:lineRule="exact"/>
              <w:rPr>
                <w:sz w:val="30"/>
              </w:rPr>
            </w:pPr>
            <w:r>
              <w:rPr>
                <w:sz w:val="30"/>
              </w:rPr>
              <w:t>Хром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sz w:val="30"/>
              </w:rPr>
              <w:t>общий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(Cr)</w:t>
            </w:r>
          </w:p>
        </w:tc>
        <w:tc>
          <w:tcPr>
            <w:tcW w:w="4844" w:type="dxa"/>
          </w:tcPr>
          <w:p w14:paraId="357AA398">
            <w:pPr>
              <w:pStyle w:val="7"/>
              <w:spacing w:line="325" w:lineRule="exact"/>
              <w:ind w:left="108"/>
              <w:rPr>
                <w:sz w:val="30"/>
              </w:rPr>
            </w:pPr>
            <w:r>
              <w:rPr>
                <w:spacing w:val="-4"/>
                <w:sz w:val="30"/>
              </w:rPr>
              <w:t>0,07</w:t>
            </w:r>
          </w:p>
        </w:tc>
      </w:tr>
      <w:tr w14:paraId="3A3FC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4984" w:type="dxa"/>
          </w:tcPr>
          <w:p w14:paraId="7A2DD0FE">
            <w:pPr>
              <w:pStyle w:val="7"/>
              <w:spacing w:line="324" w:lineRule="exact"/>
              <w:rPr>
                <w:sz w:val="30"/>
              </w:rPr>
            </w:pPr>
            <w:r>
              <w:rPr>
                <w:sz w:val="30"/>
              </w:rPr>
              <w:t>Цинк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(Zn)</w:t>
            </w:r>
          </w:p>
        </w:tc>
        <w:tc>
          <w:tcPr>
            <w:tcW w:w="4844" w:type="dxa"/>
          </w:tcPr>
          <w:p w14:paraId="4069ADFC">
            <w:pPr>
              <w:pStyle w:val="7"/>
              <w:spacing w:line="324" w:lineRule="exact"/>
              <w:ind w:left="108"/>
              <w:rPr>
                <w:sz w:val="30"/>
              </w:rPr>
            </w:pPr>
            <w:r>
              <w:rPr>
                <w:spacing w:val="-4"/>
                <w:sz w:val="30"/>
              </w:rPr>
              <w:t>0,01</w:t>
            </w:r>
          </w:p>
        </w:tc>
      </w:tr>
      <w:tr w14:paraId="5D5AD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4984" w:type="dxa"/>
          </w:tcPr>
          <w:p w14:paraId="3B556C38">
            <w:pPr>
              <w:pStyle w:val="7"/>
              <w:spacing w:line="325" w:lineRule="exact"/>
              <w:rPr>
                <w:sz w:val="30"/>
              </w:rPr>
            </w:pPr>
            <w:r>
              <w:rPr>
                <w:sz w:val="30"/>
              </w:rPr>
              <w:t>Ртуть</w:t>
            </w:r>
            <w:r>
              <w:rPr>
                <w:spacing w:val="-4"/>
                <w:sz w:val="30"/>
              </w:rPr>
              <w:t xml:space="preserve"> (Hg)</w:t>
            </w:r>
          </w:p>
        </w:tc>
        <w:tc>
          <w:tcPr>
            <w:tcW w:w="4844" w:type="dxa"/>
          </w:tcPr>
          <w:p w14:paraId="0BC7D0F0">
            <w:pPr>
              <w:pStyle w:val="7"/>
              <w:spacing w:line="325" w:lineRule="exact"/>
              <w:rPr>
                <w:sz w:val="30"/>
              </w:rPr>
            </w:pPr>
            <w:r>
              <w:rPr>
                <w:spacing w:val="-2"/>
                <w:sz w:val="30"/>
              </w:rPr>
              <w:t>0,005</w:t>
            </w:r>
          </w:p>
        </w:tc>
      </w:tr>
      <w:tr w14:paraId="5C2AB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4984" w:type="dxa"/>
          </w:tcPr>
          <w:p w14:paraId="3A3C2E0B">
            <w:pPr>
              <w:pStyle w:val="7"/>
              <w:spacing w:line="325" w:lineRule="exact"/>
              <w:rPr>
                <w:sz w:val="30"/>
              </w:rPr>
            </w:pPr>
            <w:r>
              <w:rPr>
                <w:sz w:val="30"/>
              </w:rPr>
              <w:t>Свинец</w:t>
            </w:r>
            <w:r>
              <w:rPr>
                <w:spacing w:val="1"/>
                <w:sz w:val="30"/>
              </w:rPr>
              <w:t xml:space="preserve"> </w:t>
            </w:r>
            <w:r>
              <w:rPr>
                <w:spacing w:val="-4"/>
                <w:sz w:val="30"/>
              </w:rPr>
              <w:t>(Pb)</w:t>
            </w:r>
          </w:p>
        </w:tc>
        <w:tc>
          <w:tcPr>
            <w:tcW w:w="4844" w:type="dxa"/>
          </w:tcPr>
          <w:p w14:paraId="3F9EE677">
            <w:pPr>
              <w:pStyle w:val="7"/>
              <w:spacing w:line="325" w:lineRule="exact"/>
              <w:rPr>
                <w:sz w:val="30"/>
              </w:rPr>
            </w:pPr>
            <w:r>
              <w:rPr>
                <w:spacing w:val="-5"/>
                <w:sz w:val="30"/>
              </w:rPr>
              <w:t>0,1</w:t>
            </w:r>
          </w:p>
        </w:tc>
      </w:tr>
    </w:tbl>
    <w:p w14:paraId="0B1ABD7E">
      <w:pPr>
        <w:pStyle w:val="7"/>
        <w:spacing w:after="0" w:line="325" w:lineRule="exact"/>
        <w:rPr>
          <w:sz w:val="30"/>
        </w:rPr>
        <w:sectPr>
          <w:type w:val="continuous"/>
          <w:pgSz w:w="11910" w:h="16840"/>
          <w:pgMar w:top="567" w:right="567" w:bottom="567" w:left="567" w:header="0" w:footer="1224" w:gutter="0"/>
          <w:paperSrc/>
          <w:cols w:space="720" w:num="1"/>
          <w:rtlGutter w:val="0"/>
          <w:docGrid w:linePitch="0" w:charSpace="0"/>
        </w:sectPr>
      </w:pPr>
    </w:p>
    <w:p w14:paraId="7010FDF1">
      <w:pPr>
        <w:spacing w:before="73"/>
        <w:ind w:left="8137" w:right="563" w:firstLine="0"/>
        <w:jc w:val="center"/>
        <w:rPr>
          <w:i/>
          <w:sz w:val="30"/>
        </w:rPr>
      </w:pPr>
      <w:r>
        <w:rPr>
          <w:i/>
          <w:sz w:val="30"/>
        </w:rPr>
        <w:t>Таблица</w:t>
      </w:r>
      <w:r>
        <w:rPr>
          <w:i/>
          <w:spacing w:val="-1"/>
          <w:sz w:val="30"/>
        </w:rPr>
        <w:t xml:space="preserve"> </w:t>
      </w:r>
      <w:r>
        <w:rPr>
          <w:i/>
          <w:spacing w:val="-5"/>
          <w:sz w:val="30"/>
        </w:rPr>
        <w:t>3.3</w:t>
      </w:r>
    </w:p>
    <w:p w14:paraId="260AC5E2">
      <w:pPr>
        <w:pStyle w:val="6"/>
        <w:spacing w:before="172"/>
        <w:ind w:left="-1" w:right="561"/>
        <w:jc w:val="center"/>
      </w:pPr>
      <w:r>
        <w:t>Исходные</w:t>
      </w:r>
      <w:r>
        <w:rPr>
          <w:spacing w:val="-7"/>
        </w:rPr>
        <w:t xml:space="preserve"> </w:t>
      </w:r>
      <w:r>
        <w:rPr>
          <w:spacing w:val="-2"/>
        </w:rPr>
        <w:t>данные</w:t>
      </w:r>
    </w:p>
    <w:p w14:paraId="4BEA0304">
      <w:pPr>
        <w:pStyle w:val="6"/>
        <w:spacing w:after="1"/>
        <w:rPr>
          <w:sz w:val="15"/>
        </w:rPr>
      </w:pPr>
    </w:p>
    <w:tbl>
      <w:tblPr>
        <w:tblStyle w:val="5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3"/>
        <w:gridCol w:w="873"/>
        <w:gridCol w:w="758"/>
        <w:gridCol w:w="886"/>
        <w:gridCol w:w="759"/>
        <w:gridCol w:w="1017"/>
        <w:gridCol w:w="879"/>
        <w:gridCol w:w="759"/>
        <w:gridCol w:w="878"/>
        <w:gridCol w:w="879"/>
        <w:gridCol w:w="892"/>
      </w:tblGrid>
      <w:tr w14:paraId="01EC5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313" w:type="dxa"/>
          </w:tcPr>
          <w:p w14:paraId="2D5B3AC1">
            <w:pPr>
              <w:pStyle w:val="7"/>
              <w:spacing w:before="1"/>
              <w:ind w:right="159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ва- </w:t>
            </w:r>
            <w:r>
              <w:rPr>
                <w:spacing w:val="-2"/>
                <w:sz w:val="24"/>
              </w:rPr>
              <w:t>рианта</w:t>
            </w:r>
          </w:p>
        </w:tc>
        <w:tc>
          <w:tcPr>
            <w:tcW w:w="873" w:type="dxa"/>
          </w:tcPr>
          <w:p w14:paraId="082AD7E0">
            <w:pPr>
              <w:pStyle w:val="7"/>
              <w:spacing w:before="1"/>
              <w:rPr>
                <w:sz w:val="24"/>
              </w:rPr>
            </w:pPr>
            <w:r>
              <w:rPr>
                <w:i/>
                <w:sz w:val="24"/>
              </w:rPr>
              <w:t>S</w:t>
            </w:r>
            <w:r>
              <w:rPr>
                <w:sz w:val="24"/>
              </w:rPr>
              <w:t xml:space="preserve">, </w:t>
            </w:r>
            <w:r>
              <w:rPr>
                <w:spacing w:val="-5"/>
                <w:sz w:val="24"/>
              </w:rPr>
              <w:t>км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</w:tc>
        <w:tc>
          <w:tcPr>
            <w:tcW w:w="758" w:type="dxa"/>
          </w:tcPr>
          <w:p w14:paraId="33003F0D">
            <w:pPr>
              <w:pStyle w:val="7"/>
              <w:spacing w:before="1"/>
              <w:ind w:left="106"/>
              <w:rPr>
                <w:sz w:val="24"/>
              </w:rPr>
            </w:pPr>
            <w:r>
              <w:rPr>
                <w:i/>
                <w:sz w:val="24"/>
              </w:rPr>
              <w:t>Н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886" w:type="dxa"/>
          </w:tcPr>
          <w:p w14:paraId="6F8EB029">
            <w:pPr>
              <w:pStyle w:val="7"/>
              <w:spacing w:before="1"/>
              <w:ind w:left="106"/>
              <w:rPr>
                <w:sz w:val="24"/>
              </w:rPr>
            </w:pPr>
            <w:r>
              <w:rPr>
                <w:i/>
                <w:sz w:val="24"/>
              </w:rPr>
              <w:t>L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л/с</w:t>
            </w:r>
          </w:p>
        </w:tc>
        <w:tc>
          <w:tcPr>
            <w:tcW w:w="759" w:type="dxa"/>
          </w:tcPr>
          <w:p w14:paraId="06565EAD">
            <w:pPr>
              <w:pStyle w:val="7"/>
              <w:spacing w:before="1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Аs, мг/л</w:t>
            </w:r>
          </w:p>
        </w:tc>
        <w:tc>
          <w:tcPr>
            <w:tcW w:w="1017" w:type="dxa"/>
          </w:tcPr>
          <w:p w14:paraId="22F55976">
            <w:pPr>
              <w:pStyle w:val="7"/>
              <w:spacing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Cu,</w:t>
            </w:r>
          </w:p>
          <w:p w14:paraId="207DBD2F">
            <w:pPr>
              <w:pStyle w:val="7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мг/л</w:t>
            </w:r>
          </w:p>
        </w:tc>
        <w:tc>
          <w:tcPr>
            <w:tcW w:w="879" w:type="dxa"/>
          </w:tcPr>
          <w:p w14:paraId="6CAC2A27">
            <w:pPr>
              <w:pStyle w:val="7"/>
              <w:spacing w:before="1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Cd,</w:t>
            </w:r>
          </w:p>
          <w:p w14:paraId="5AEBF7B7">
            <w:pPr>
              <w:pStyle w:val="7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мг/л</w:t>
            </w:r>
          </w:p>
        </w:tc>
        <w:tc>
          <w:tcPr>
            <w:tcW w:w="759" w:type="dxa"/>
          </w:tcPr>
          <w:p w14:paraId="0C8B4A5C">
            <w:pPr>
              <w:pStyle w:val="7"/>
              <w:spacing w:before="1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Cr,</w:t>
            </w:r>
          </w:p>
          <w:p w14:paraId="06A71BC5">
            <w:pPr>
              <w:pStyle w:val="7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мг/л</w:t>
            </w:r>
          </w:p>
        </w:tc>
        <w:tc>
          <w:tcPr>
            <w:tcW w:w="878" w:type="dxa"/>
          </w:tcPr>
          <w:p w14:paraId="1B3C3177">
            <w:pPr>
              <w:pStyle w:val="7"/>
              <w:spacing w:before="1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Zn,</w:t>
            </w:r>
          </w:p>
          <w:p w14:paraId="1B59A539">
            <w:pPr>
              <w:pStyle w:val="7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мг/л</w:t>
            </w:r>
          </w:p>
        </w:tc>
        <w:tc>
          <w:tcPr>
            <w:tcW w:w="879" w:type="dxa"/>
          </w:tcPr>
          <w:p w14:paraId="42D0B3C4">
            <w:pPr>
              <w:pStyle w:val="7"/>
              <w:spacing w:before="1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Hg,</w:t>
            </w:r>
          </w:p>
          <w:p w14:paraId="27B91799">
            <w:pPr>
              <w:pStyle w:val="7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мг/л</w:t>
            </w:r>
          </w:p>
        </w:tc>
        <w:tc>
          <w:tcPr>
            <w:tcW w:w="892" w:type="dxa"/>
          </w:tcPr>
          <w:p w14:paraId="06059062">
            <w:pPr>
              <w:pStyle w:val="7"/>
              <w:spacing w:before="1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Pb,</w:t>
            </w:r>
          </w:p>
          <w:p w14:paraId="6F00AFE7">
            <w:pPr>
              <w:pStyle w:val="7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мг/л</w:t>
            </w:r>
          </w:p>
        </w:tc>
      </w:tr>
      <w:tr w14:paraId="2A4A48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313" w:type="dxa"/>
          </w:tcPr>
          <w:p w14:paraId="1BD46AA1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3" w:type="dxa"/>
          </w:tcPr>
          <w:p w14:paraId="4A2D9DEC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8" w:type="dxa"/>
          </w:tcPr>
          <w:p w14:paraId="28224413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86" w:type="dxa"/>
          </w:tcPr>
          <w:p w14:paraId="670C86A9">
            <w:pPr>
              <w:pStyle w:val="7"/>
              <w:spacing w:before="9"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59" w:type="dxa"/>
          </w:tcPr>
          <w:p w14:paraId="40830F39">
            <w:pPr>
              <w:pStyle w:val="7"/>
              <w:spacing w:before="9" w:line="264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0,23</w:t>
            </w:r>
          </w:p>
        </w:tc>
        <w:tc>
          <w:tcPr>
            <w:tcW w:w="1017" w:type="dxa"/>
          </w:tcPr>
          <w:p w14:paraId="0164527C">
            <w:pPr>
              <w:pStyle w:val="7"/>
              <w:spacing w:before="9"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0,002</w:t>
            </w:r>
          </w:p>
        </w:tc>
        <w:tc>
          <w:tcPr>
            <w:tcW w:w="879" w:type="dxa"/>
          </w:tcPr>
          <w:p w14:paraId="3B9DC719">
            <w:pPr>
              <w:pStyle w:val="7"/>
              <w:spacing w:before="9" w:line="264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0,001</w:t>
            </w:r>
          </w:p>
        </w:tc>
        <w:tc>
          <w:tcPr>
            <w:tcW w:w="759" w:type="dxa"/>
          </w:tcPr>
          <w:p w14:paraId="26D8D1A3">
            <w:pPr>
              <w:pStyle w:val="7"/>
              <w:spacing w:before="9" w:line="264" w:lineRule="exact"/>
              <w:ind w:left="0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0,02</w:t>
            </w:r>
          </w:p>
        </w:tc>
        <w:tc>
          <w:tcPr>
            <w:tcW w:w="878" w:type="dxa"/>
          </w:tcPr>
          <w:p w14:paraId="120BF50A">
            <w:pPr>
              <w:pStyle w:val="7"/>
              <w:spacing w:before="9" w:line="264" w:lineRule="exact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0,01</w:t>
            </w:r>
          </w:p>
        </w:tc>
        <w:tc>
          <w:tcPr>
            <w:tcW w:w="879" w:type="dxa"/>
          </w:tcPr>
          <w:p w14:paraId="66C06B5B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0,004</w:t>
            </w:r>
          </w:p>
        </w:tc>
        <w:tc>
          <w:tcPr>
            <w:tcW w:w="892" w:type="dxa"/>
          </w:tcPr>
          <w:p w14:paraId="50B01B47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0,01</w:t>
            </w:r>
          </w:p>
        </w:tc>
      </w:tr>
      <w:tr w14:paraId="3D9E8A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313" w:type="dxa"/>
          </w:tcPr>
          <w:p w14:paraId="1FE877DD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3" w:type="dxa"/>
          </w:tcPr>
          <w:p w14:paraId="4336B8A5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8" w:type="dxa"/>
          </w:tcPr>
          <w:p w14:paraId="595C8BD0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2,5</w:t>
            </w:r>
          </w:p>
        </w:tc>
        <w:tc>
          <w:tcPr>
            <w:tcW w:w="886" w:type="dxa"/>
          </w:tcPr>
          <w:p w14:paraId="2B222398">
            <w:pPr>
              <w:pStyle w:val="7"/>
              <w:spacing w:before="8"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759" w:type="dxa"/>
          </w:tcPr>
          <w:p w14:paraId="76570F43">
            <w:pPr>
              <w:pStyle w:val="7"/>
              <w:spacing w:before="8" w:line="264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0,21</w:t>
            </w:r>
          </w:p>
        </w:tc>
        <w:tc>
          <w:tcPr>
            <w:tcW w:w="1017" w:type="dxa"/>
          </w:tcPr>
          <w:p w14:paraId="5E4C624E">
            <w:pPr>
              <w:pStyle w:val="7"/>
              <w:spacing w:before="8" w:line="264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0,003</w:t>
            </w:r>
          </w:p>
        </w:tc>
        <w:tc>
          <w:tcPr>
            <w:tcW w:w="879" w:type="dxa"/>
          </w:tcPr>
          <w:p w14:paraId="4C3DF17A">
            <w:pPr>
              <w:pStyle w:val="7"/>
              <w:spacing w:before="8" w:line="264" w:lineRule="exact"/>
              <w:ind w:left="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0,002</w:t>
            </w:r>
          </w:p>
        </w:tc>
        <w:tc>
          <w:tcPr>
            <w:tcW w:w="759" w:type="dxa"/>
          </w:tcPr>
          <w:p w14:paraId="00A4A95B">
            <w:pPr>
              <w:pStyle w:val="7"/>
              <w:spacing w:before="8" w:line="264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0,03</w:t>
            </w:r>
          </w:p>
        </w:tc>
        <w:tc>
          <w:tcPr>
            <w:tcW w:w="878" w:type="dxa"/>
          </w:tcPr>
          <w:p w14:paraId="7FA87FC1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0,001</w:t>
            </w:r>
          </w:p>
        </w:tc>
        <w:tc>
          <w:tcPr>
            <w:tcW w:w="879" w:type="dxa"/>
          </w:tcPr>
          <w:p w14:paraId="776A3953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0,005</w:t>
            </w:r>
          </w:p>
        </w:tc>
        <w:tc>
          <w:tcPr>
            <w:tcW w:w="892" w:type="dxa"/>
          </w:tcPr>
          <w:p w14:paraId="71680604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</w:tr>
      <w:tr w14:paraId="37A90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313" w:type="dxa"/>
          </w:tcPr>
          <w:p w14:paraId="7F2BD0E3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3" w:type="dxa"/>
          </w:tcPr>
          <w:p w14:paraId="24B78805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8" w:type="dxa"/>
          </w:tcPr>
          <w:p w14:paraId="5AFD5C65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6" w:type="dxa"/>
          </w:tcPr>
          <w:p w14:paraId="2598CEB2">
            <w:pPr>
              <w:pStyle w:val="7"/>
              <w:spacing w:before="9"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59" w:type="dxa"/>
          </w:tcPr>
          <w:p w14:paraId="497D8C95">
            <w:pPr>
              <w:pStyle w:val="7"/>
              <w:spacing w:before="9" w:line="264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0,32</w:t>
            </w:r>
          </w:p>
        </w:tc>
        <w:tc>
          <w:tcPr>
            <w:tcW w:w="1017" w:type="dxa"/>
          </w:tcPr>
          <w:p w14:paraId="0025751C">
            <w:pPr>
              <w:pStyle w:val="7"/>
              <w:spacing w:before="9" w:line="264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0,0005</w:t>
            </w:r>
          </w:p>
        </w:tc>
        <w:tc>
          <w:tcPr>
            <w:tcW w:w="879" w:type="dxa"/>
          </w:tcPr>
          <w:p w14:paraId="28B0F5B4">
            <w:pPr>
              <w:pStyle w:val="7"/>
              <w:spacing w:before="9" w:line="264" w:lineRule="exact"/>
              <w:ind w:left="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0,003</w:t>
            </w:r>
          </w:p>
        </w:tc>
        <w:tc>
          <w:tcPr>
            <w:tcW w:w="759" w:type="dxa"/>
          </w:tcPr>
          <w:p w14:paraId="7F3F3F3F">
            <w:pPr>
              <w:pStyle w:val="7"/>
              <w:spacing w:before="9" w:line="264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0,04</w:t>
            </w:r>
          </w:p>
        </w:tc>
        <w:tc>
          <w:tcPr>
            <w:tcW w:w="878" w:type="dxa"/>
          </w:tcPr>
          <w:p w14:paraId="3A84B3D9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0,002</w:t>
            </w:r>
          </w:p>
        </w:tc>
        <w:tc>
          <w:tcPr>
            <w:tcW w:w="879" w:type="dxa"/>
          </w:tcPr>
          <w:p w14:paraId="01E92F55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0,005</w:t>
            </w:r>
          </w:p>
        </w:tc>
        <w:tc>
          <w:tcPr>
            <w:tcW w:w="892" w:type="dxa"/>
          </w:tcPr>
          <w:p w14:paraId="3807EF2D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0,09</w:t>
            </w:r>
          </w:p>
        </w:tc>
      </w:tr>
      <w:tr w14:paraId="0AF3E9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313" w:type="dxa"/>
          </w:tcPr>
          <w:p w14:paraId="3EC8B3CA">
            <w:pPr>
              <w:pStyle w:val="7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3" w:type="dxa"/>
          </w:tcPr>
          <w:p w14:paraId="25A2F140">
            <w:pPr>
              <w:pStyle w:val="7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58" w:type="dxa"/>
          </w:tcPr>
          <w:p w14:paraId="23B8986D">
            <w:pPr>
              <w:pStyle w:val="7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2,5</w:t>
            </w:r>
          </w:p>
        </w:tc>
        <w:tc>
          <w:tcPr>
            <w:tcW w:w="886" w:type="dxa"/>
          </w:tcPr>
          <w:p w14:paraId="1EB60561">
            <w:pPr>
              <w:pStyle w:val="7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59" w:type="dxa"/>
          </w:tcPr>
          <w:p w14:paraId="7DD8116A">
            <w:pPr>
              <w:pStyle w:val="7"/>
              <w:spacing w:line="25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0,21</w:t>
            </w:r>
          </w:p>
        </w:tc>
        <w:tc>
          <w:tcPr>
            <w:tcW w:w="1017" w:type="dxa"/>
          </w:tcPr>
          <w:p w14:paraId="286717A8">
            <w:pPr>
              <w:pStyle w:val="7"/>
              <w:spacing w:line="25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0,006</w:t>
            </w:r>
          </w:p>
        </w:tc>
        <w:tc>
          <w:tcPr>
            <w:tcW w:w="879" w:type="dxa"/>
          </w:tcPr>
          <w:p w14:paraId="0C2CFD72">
            <w:pPr>
              <w:pStyle w:val="7"/>
              <w:spacing w:line="255" w:lineRule="exact"/>
              <w:ind w:left="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0,004</w:t>
            </w:r>
          </w:p>
        </w:tc>
        <w:tc>
          <w:tcPr>
            <w:tcW w:w="759" w:type="dxa"/>
          </w:tcPr>
          <w:p w14:paraId="14A4240A">
            <w:pPr>
              <w:pStyle w:val="7"/>
              <w:spacing w:line="255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0,05</w:t>
            </w:r>
          </w:p>
        </w:tc>
        <w:tc>
          <w:tcPr>
            <w:tcW w:w="878" w:type="dxa"/>
          </w:tcPr>
          <w:p w14:paraId="547674E7">
            <w:pPr>
              <w:pStyle w:val="7"/>
              <w:spacing w:line="25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0,003</w:t>
            </w:r>
          </w:p>
        </w:tc>
        <w:tc>
          <w:tcPr>
            <w:tcW w:w="879" w:type="dxa"/>
          </w:tcPr>
          <w:p w14:paraId="7246D115">
            <w:pPr>
              <w:pStyle w:val="7"/>
              <w:spacing w:line="25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0,004</w:t>
            </w:r>
          </w:p>
        </w:tc>
        <w:tc>
          <w:tcPr>
            <w:tcW w:w="892" w:type="dxa"/>
          </w:tcPr>
          <w:p w14:paraId="7EAA8E29">
            <w:pPr>
              <w:pStyle w:val="7"/>
              <w:spacing w:line="255" w:lineRule="exact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</w:tr>
      <w:tr w14:paraId="2BC12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313" w:type="dxa"/>
          </w:tcPr>
          <w:p w14:paraId="4F5F5138">
            <w:pPr>
              <w:pStyle w:val="7"/>
              <w:spacing w:before="8" w:line="26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3" w:type="dxa"/>
          </w:tcPr>
          <w:p w14:paraId="201E0687">
            <w:pPr>
              <w:pStyle w:val="7"/>
              <w:spacing w:before="8" w:line="26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8" w:type="dxa"/>
          </w:tcPr>
          <w:p w14:paraId="0743915A">
            <w:pPr>
              <w:pStyle w:val="7"/>
              <w:spacing w:before="8" w:line="26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886" w:type="dxa"/>
          </w:tcPr>
          <w:p w14:paraId="55F50069">
            <w:pPr>
              <w:pStyle w:val="7"/>
              <w:spacing w:before="8" w:line="26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59" w:type="dxa"/>
          </w:tcPr>
          <w:p w14:paraId="2F177676">
            <w:pPr>
              <w:pStyle w:val="7"/>
              <w:spacing w:before="8" w:line="26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0,62</w:t>
            </w:r>
          </w:p>
        </w:tc>
        <w:tc>
          <w:tcPr>
            <w:tcW w:w="1017" w:type="dxa"/>
          </w:tcPr>
          <w:p w14:paraId="420AFBE6">
            <w:pPr>
              <w:pStyle w:val="7"/>
              <w:spacing w:before="8" w:line="26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0,0008</w:t>
            </w:r>
          </w:p>
        </w:tc>
        <w:tc>
          <w:tcPr>
            <w:tcW w:w="879" w:type="dxa"/>
          </w:tcPr>
          <w:p w14:paraId="4053CF1A">
            <w:pPr>
              <w:pStyle w:val="7"/>
              <w:spacing w:before="8" w:line="265" w:lineRule="exact"/>
              <w:ind w:left="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0,005</w:t>
            </w:r>
          </w:p>
        </w:tc>
        <w:tc>
          <w:tcPr>
            <w:tcW w:w="759" w:type="dxa"/>
          </w:tcPr>
          <w:p w14:paraId="72DDC1D0">
            <w:pPr>
              <w:pStyle w:val="7"/>
              <w:spacing w:before="8" w:line="265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0,06</w:t>
            </w:r>
          </w:p>
        </w:tc>
        <w:tc>
          <w:tcPr>
            <w:tcW w:w="878" w:type="dxa"/>
          </w:tcPr>
          <w:p w14:paraId="76D170B9">
            <w:pPr>
              <w:pStyle w:val="7"/>
              <w:spacing w:before="8" w:line="26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0,004</w:t>
            </w:r>
          </w:p>
        </w:tc>
        <w:tc>
          <w:tcPr>
            <w:tcW w:w="879" w:type="dxa"/>
          </w:tcPr>
          <w:p w14:paraId="34746DFE">
            <w:pPr>
              <w:pStyle w:val="7"/>
              <w:spacing w:before="8" w:line="26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0,003</w:t>
            </w:r>
          </w:p>
        </w:tc>
        <w:tc>
          <w:tcPr>
            <w:tcW w:w="892" w:type="dxa"/>
          </w:tcPr>
          <w:p w14:paraId="1205F01B">
            <w:pPr>
              <w:pStyle w:val="7"/>
              <w:spacing w:before="8" w:line="265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0,08</w:t>
            </w:r>
          </w:p>
        </w:tc>
      </w:tr>
      <w:tr w14:paraId="65D64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313" w:type="dxa"/>
          </w:tcPr>
          <w:p w14:paraId="62625F6A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3" w:type="dxa"/>
          </w:tcPr>
          <w:p w14:paraId="5424D159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4,5</w:t>
            </w:r>
          </w:p>
        </w:tc>
        <w:tc>
          <w:tcPr>
            <w:tcW w:w="758" w:type="dxa"/>
          </w:tcPr>
          <w:p w14:paraId="5DF7EDEC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86" w:type="dxa"/>
          </w:tcPr>
          <w:p w14:paraId="53769B5C">
            <w:pPr>
              <w:pStyle w:val="7"/>
              <w:spacing w:before="8"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59" w:type="dxa"/>
          </w:tcPr>
          <w:p w14:paraId="373D6188">
            <w:pPr>
              <w:pStyle w:val="7"/>
              <w:spacing w:before="8" w:line="264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2,6</w:t>
            </w:r>
          </w:p>
        </w:tc>
        <w:tc>
          <w:tcPr>
            <w:tcW w:w="1017" w:type="dxa"/>
          </w:tcPr>
          <w:p w14:paraId="48DA65CC">
            <w:pPr>
              <w:pStyle w:val="7"/>
              <w:spacing w:before="8"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0,0009</w:t>
            </w:r>
          </w:p>
        </w:tc>
        <w:tc>
          <w:tcPr>
            <w:tcW w:w="879" w:type="dxa"/>
          </w:tcPr>
          <w:p w14:paraId="6194DF57">
            <w:pPr>
              <w:pStyle w:val="7"/>
              <w:spacing w:before="8" w:line="264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0,006</w:t>
            </w:r>
          </w:p>
        </w:tc>
        <w:tc>
          <w:tcPr>
            <w:tcW w:w="759" w:type="dxa"/>
          </w:tcPr>
          <w:p w14:paraId="0A67D5D9">
            <w:pPr>
              <w:pStyle w:val="7"/>
              <w:spacing w:before="8" w:line="264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0,07</w:t>
            </w:r>
          </w:p>
        </w:tc>
        <w:tc>
          <w:tcPr>
            <w:tcW w:w="878" w:type="dxa"/>
          </w:tcPr>
          <w:p w14:paraId="110568E8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0,005</w:t>
            </w:r>
          </w:p>
        </w:tc>
        <w:tc>
          <w:tcPr>
            <w:tcW w:w="879" w:type="dxa"/>
          </w:tcPr>
          <w:p w14:paraId="25C2B759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0,002</w:t>
            </w:r>
          </w:p>
        </w:tc>
        <w:tc>
          <w:tcPr>
            <w:tcW w:w="892" w:type="dxa"/>
          </w:tcPr>
          <w:p w14:paraId="4573ACBC">
            <w:pPr>
              <w:pStyle w:val="7"/>
              <w:spacing w:before="8" w:line="264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0,07</w:t>
            </w:r>
          </w:p>
        </w:tc>
      </w:tr>
      <w:tr w14:paraId="08613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313" w:type="dxa"/>
          </w:tcPr>
          <w:p w14:paraId="31D7FD54">
            <w:pPr>
              <w:pStyle w:val="7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73" w:type="dxa"/>
          </w:tcPr>
          <w:p w14:paraId="6CE88769">
            <w:pPr>
              <w:pStyle w:val="7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8" w:type="dxa"/>
          </w:tcPr>
          <w:p w14:paraId="77633815">
            <w:pPr>
              <w:pStyle w:val="7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6" w:type="dxa"/>
          </w:tcPr>
          <w:p w14:paraId="3012B389">
            <w:pPr>
              <w:pStyle w:val="7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759" w:type="dxa"/>
          </w:tcPr>
          <w:p w14:paraId="17EC063E">
            <w:pPr>
              <w:pStyle w:val="7"/>
              <w:spacing w:line="25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1,6</w:t>
            </w:r>
          </w:p>
        </w:tc>
        <w:tc>
          <w:tcPr>
            <w:tcW w:w="1017" w:type="dxa"/>
          </w:tcPr>
          <w:p w14:paraId="2D6D8186">
            <w:pPr>
              <w:pStyle w:val="7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0,0005</w:t>
            </w:r>
          </w:p>
        </w:tc>
        <w:tc>
          <w:tcPr>
            <w:tcW w:w="879" w:type="dxa"/>
          </w:tcPr>
          <w:p w14:paraId="5FC368C7">
            <w:pPr>
              <w:pStyle w:val="7"/>
              <w:spacing w:line="255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0,007</w:t>
            </w:r>
          </w:p>
        </w:tc>
        <w:tc>
          <w:tcPr>
            <w:tcW w:w="759" w:type="dxa"/>
          </w:tcPr>
          <w:p w14:paraId="2A384367">
            <w:pPr>
              <w:pStyle w:val="7"/>
              <w:spacing w:line="255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0,08</w:t>
            </w:r>
          </w:p>
        </w:tc>
        <w:tc>
          <w:tcPr>
            <w:tcW w:w="878" w:type="dxa"/>
          </w:tcPr>
          <w:p w14:paraId="28C2C00D">
            <w:pPr>
              <w:pStyle w:val="7"/>
              <w:spacing w:line="25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0,006</w:t>
            </w:r>
          </w:p>
        </w:tc>
        <w:tc>
          <w:tcPr>
            <w:tcW w:w="879" w:type="dxa"/>
          </w:tcPr>
          <w:p w14:paraId="7F92CB89">
            <w:pPr>
              <w:pStyle w:val="7"/>
              <w:spacing w:line="25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0,003</w:t>
            </w:r>
          </w:p>
        </w:tc>
        <w:tc>
          <w:tcPr>
            <w:tcW w:w="892" w:type="dxa"/>
          </w:tcPr>
          <w:p w14:paraId="3392463F">
            <w:pPr>
              <w:pStyle w:val="7"/>
              <w:spacing w:line="255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0,06</w:t>
            </w:r>
          </w:p>
        </w:tc>
      </w:tr>
      <w:tr w14:paraId="07B31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313" w:type="dxa"/>
          </w:tcPr>
          <w:p w14:paraId="1B6892F1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73" w:type="dxa"/>
          </w:tcPr>
          <w:p w14:paraId="10D98493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8" w:type="dxa"/>
          </w:tcPr>
          <w:p w14:paraId="274661B2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6" w:type="dxa"/>
          </w:tcPr>
          <w:p w14:paraId="65D002D1">
            <w:pPr>
              <w:pStyle w:val="7"/>
              <w:spacing w:before="9"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759" w:type="dxa"/>
          </w:tcPr>
          <w:p w14:paraId="5E767C74">
            <w:pPr>
              <w:pStyle w:val="7"/>
              <w:spacing w:before="9" w:line="264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  <w:tc>
          <w:tcPr>
            <w:tcW w:w="1017" w:type="dxa"/>
          </w:tcPr>
          <w:p w14:paraId="27762713">
            <w:pPr>
              <w:pStyle w:val="7"/>
              <w:spacing w:before="9"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0,0004</w:t>
            </w:r>
          </w:p>
        </w:tc>
        <w:tc>
          <w:tcPr>
            <w:tcW w:w="879" w:type="dxa"/>
          </w:tcPr>
          <w:p w14:paraId="0B4D236D">
            <w:pPr>
              <w:pStyle w:val="7"/>
              <w:spacing w:before="9" w:line="264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0,005</w:t>
            </w:r>
          </w:p>
        </w:tc>
        <w:tc>
          <w:tcPr>
            <w:tcW w:w="759" w:type="dxa"/>
          </w:tcPr>
          <w:p w14:paraId="71DFA268">
            <w:pPr>
              <w:pStyle w:val="7"/>
              <w:spacing w:before="9" w:line="264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0,09</w:t>
            </w:r>
          </w:p>
        </w:tc>
        <w:tc>
          <w:tcPr>
            <w:tcW w:w="878" w:type="dxa"/>
          </w:tcPr>
          <w:p w14:paraId="13D0A5F5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0,007</w:t>
            </w:r>
          </w:p>
        </w:tc>
        <w:tc>
          <w:tcPr>
            <w:tcW w:w="879" w:type="dxa"/>
          </w:tcPr>
          <w:p w14:paraId="1CA7570F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0,006</w:t>
            </w:r>
          </w:p>
        </w:tc>
        <w:tc>
          <w:tcPr>
            <w:tcW w:w="892" w:type="dxa"/>
          </w:tcPr>
          <w:p w14:paraId="135FEAC0">
            <w:pPr>
              <w:pStyle w:val="7"/>
              <w:spacing w:before="9" w:line="264" w:lineRule="exact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0,05</w:t>
            </w:r>
          </w:p>
        </w:tc>
      </w:tr>
      <w:tr w14:paraId="4C4F3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313" w:type="dxa"/>
          </w:tcPr>
          <w:p w14:paraId="72CD7557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73" w:type="dxa"/>
          </w:tcPr>
          <w:p w14:paraId="1608D201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758" w:type="dxa"/>
          </w:tcPr>
          <w:p w14:paraId="19B886CB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1,8</w:t>
            </w:r>
          </w:p>
        </w:tc>
        <w:tc>
          <w:tcPr>
            <w:tcW w:w="886" w:type="dxa"/>
          </w:tcPr>
          <w:p w14:paraId="4DF1EEE5">
            <w:pPr>
              <w:pStyle w:val="7"/>
              <w:spacing w:before="8"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59" w:type="dxa"/>
          </w:tcPr>
          <w:p w14:paraId="7DC59FC9">
            <w:pPr>
              <w:pStyle w:val="7"/>
              <w:spacing w:before="8" w:line="264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  <w:tc>
          <w:tcPr>
            <w:tcW w:w="1017" w:type="dxa"/>
          </w:tcPr>
          <w:p w14:paraId="63F21044">
            <w:pPr>
              <w:pStyle w:val="7"/>
              <w:spacing w:before="8"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0,0008</w:t>
            </w:r>
          </w:p>
        </w:tc>
        <w:tc>
          <w:tcPr>
            <w:tcW w:w="879" w:type="dxa"/>
          </w:tcPr>
          <w:p w14:paraId="324260A0">
            <w:pPr>
              <w:pStyle w:val="7"/>
              <w:spacing w:before="8" w:line="264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0,004</w:t>
            </w:r>
          </w:p>
        </w:tc>
        <w:tc>
          <w:tcPr>
            <w:tcW w:w="759" w:type="dxa"/>
          </w:tcPr>
          <w:p w14:paraId="678CB383">
            <w:pPr>
              <w:pStyle w:val="7"/>
              <w:spacing w:before="8" w:line="264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0,02</w:t>
            </w:r>
          </w:p>
        </w:tc>
        <w:tc>
          <w:tcPr>
            <w:tcW w:w="878" w:type="dxa"/>
          </w:tcPr>
          <w:p w14:paraId="51B149BE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0,008</w:t>
            </w:r>
          </w:p>
        </w:tc>
        <w:tc>
          <w:tcPr>
            <w:tcW w:w="879" w:type="dxa"/>
          </w:tcPr>
          <w:p w14:paraId="1774DA6C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0,008</w:t>
            </w:r>
          </w:p>
        </w:tc>
        <w:tc>
          <w:tcPr>
            <w:tcW w:w="892" w:type="dxa"/>
          </w:tcPr>
          <w:p w14:paraId="6E8E1165">
            <w:pPr>
              <w:pStyle w:val="7"/>
              <w:spacing w:before="8" w:line="264" w:lineRule="exact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</w:tr>
      <w:tr w14:paraId="43762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313" w:type="dxa"/>
          </w:tcPr>
          <w:p w14:paraId="5F74502E">
            <w:pPr>
              <w:pStyle w:val="7"/>
              <w:spacing w:before="1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73" w:type="dxa"/>
          </w:tcPr>
          <w:p w14:paraId="30B4DAFE">
            <w:pPr>
              <w:pStyle w:val="7"/>
              <w:spacing w:before="1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1,8</w:t>
            </w:r>
          </w:p>
        </w:tc>
        <w:tc>
          <w:tcPr>
            <w:tcW w:w="758" w:type="dxa"/>
          </w:tcPr>
          <w:p w14:paraId="30DD8CE7">
            <w:pPr>
              <w:pStyle w:val="7"/>
              <w:spacing w:before="1"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2,8</w:t>
            </w:r>
          </w:p>
        </w:tc>
        <w:tc>
          <w:tcPr>
            <w:tcW w:w="886" w:type="dxa"/>
          </w:tcPr>
          <w:p w14:paraId="106F99B4">
            <w:pPr>
              <w:pStyle w:val="7"/>
              <w:spacing w:before="1"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59" w:type="dxa"/>
          </w:tcPr>
          <w:p w14:paraId="03FB39F4">
            <w:pPr>
              <w:pStyle w:val="7"/>
              <w:spacing w:before="1" w:line="25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  <w:tc>
          <w:tcPr>
            <w:tcW w:w="1017" w:type="dxa"/>
          </w:tcPr>
          <w:p w14:paraId="7ADE86A6">
            <w:pPr>
              <w:pStyle w:val="7"/>
              <w:spacing w:before="1"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0,0001</w:t>
            </w:r>
          </w:p>
        </w:tc>
        <w:tc>
          <w:tcPr>
            <w:tcW w:w="879" w:type="dxa"/>
          </w:tcPr>
          <w:p w14:paraId="32B5DEE2">
            <w:pPr>
              <w:pStyle w:val="7"/>
              <w:spacing w:before="1" w:line="255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0,005</w:t>
            </w:r>
          </w:p>
        </w:tc>
        <w:tc>
          <w:tcPr>
            <w:tcW w:w="759" w:type="dxa"/>
          </w:tcPr>
          <w:p w14:paraId="6D1F4148">
            <w:pPr>
              <w:pStyle w:val="7"/>
              <w:spacing w:before="1" w:line="255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0,03</w:t>
            </w:r>
          </w:p>
        </w:tc>
        <w:tc>
          <w:tcPr>
            <w:tcW w:w="878" w:type="dxa"/>
          </w:tcPr>
          <w:p w14:paraId="075E95C0">
            <w:pPr>
              <w:pStyle w:val="7"/>
              <w:spacing w:before="1" w:line="25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0,009</w:t>
            </w:r>
          </w:p>
        </w:tc>
        <w:tc>
          <w:tcPr>
            <w:tcW w:w="879" w:type="dxa"/>
          </w:tcPr>
          <w:p w14:paraId="38F4F02C">
            <w:pPr>
              <w:pStyle w:val="7"/>
              <w:spacing w:before="1" w:line="25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0,004</w:t>
            </w:r>
          </w:p>
        </w:tc>
        <w:tc>
          <w:tcPr>
            <w:tcW w:w="892" w:type="dxa"/>
          </w:tcPr>
          <w:p w14:paraId="2DBF6764">
            <w:pPr>
              <w:pStyle w:val="7"/>
              <w:spacing w:before="1" w:line="255" w:lineRule="exact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</w:tr>
      <w:tr w14:paraId="51285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313" w:type="dxa"/>
          </w:tcPr>
          <w:p w14:paraId="0E9345B5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73" w:type="dxa"/>
          </w:tcPr>
          <w:p w14:paraId="1D8D1A58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8" w:type="dxa"/>
          </w:tcPr>
          <w:p w14:paraId="36748508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2,3</w:t>
            </w:r>
          </w:p>
        </w:tc>
        <w:tc>
          <w:tcPr>
            <w:tcW w:w="886" w:type="dxa"/>
          </w:tcPr>
          <w:p w14:paraId="00ECCB80">
            <w:pPr>
              <w:pStyle w:val="7"/>
              <w:spacing w:before="8"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59" w:type="dxa"/>
          </w:tcPr>
          <w:p w14:paraId="60625AFB">
            <w:pPr>
              <w:pStyle w:val="7"/>
              <w:spacing w:before="8" w:line="264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1017" w:type="dxa"/>
          </w:tcPr>
          <w:p w14:paraId="0DFD7254">
            <w:pPr>
              <w:pStyle w:val="7"/>
              <w:spacing w:before="8"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0,0009</w:t>
            </w:r>
          </w:p>
        </w:tc>
        <w:tc>
          <w:tcPr>
            <w:tcW w:w="879" w:type="dxa"/>
          </w:tcPr>
          <w:p w14:paraId="06F0F153">
            <w:pPr>
              <w:pStyle w:val="7"/>
              <w:spacing w:before="8" w:line="264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0,006</w:t>
            </w:r>
          </w:p>
        </w:tc>
        <w:tc>
          <w:tcPr>
            <w:tcW w:w="759" w:type="dxa"/>
          </w:tcPr>
          <w:p w14:paraId="79681464">
            <w:pPr>
              <w:pStyle w:val="7"/>
              <w:spacing w:before="8" w:line="264" w:lineRule="exact"/>
              <w:ind w:left="0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0,04</w:t>
            </w:r>
          </w:p>
        </w:tc>
        <w:tc>
          <w:tcPr>
            <w:tcW w:w="878" w:type="dxa"/>
          </w:tcPr>
          <w:p w14:paraId="66581023">
            <w:pPr>
              <w:pStyle w:val="7"/>
              <w:spacing w:before="8" w:line="264" w:lineRule="exact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0,01</w:t>
            </w:r>
          </w:p>
        </w:tc>
        <w:tc>
          <w:tcPr>
            <w:tcW w:w="879" w:type="dxa"/>
          </w:tcPr>
          <w:p w14:paraId="68735F65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0,005</w:t>
            </w:r>
          </w:p>
        </w:tc>
        <w:tc>
          <w:tcPr>
            <w:tcW w:w="892" w:type="dxa"/>
          </w:tcPr>
          <w:p w14:paraId="65AECFB4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</w:tr>
      <w:tr w14:paraId="76FD3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313" w:type="dxa"/>
          </w:tcPr>
          <w:p w14:paraId="456F69C1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73" w:type="dxa"/>
          </w:tcPr>
          <w:p w14:paraId="2A84E637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3,6</w:t>
            </w:r>
          </w:p>
        </w:tc>
        <w:tc>
          <w:tcPr>
            <w:tcW w:w="758" w:type="dxa"/>
          </w:tcPr>
          <w:p w14:paraId="0B0CB190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86" w:type="dxa"/>
          </w:tcPr>
          <w:p w14:paraId="690D772E">
            <w:pPr>
              <w:pStyle w:val="7"/>
              <w:spacing w:before="9"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59" w:type="dxa"/>
          </w:tcPr>
          <w:p w14:paraId="640E69FD">
            <w:pPr>
              <w:pStyle w:val="7"/>
              <w:spacing w:before="9" w:line="264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0,34</w:t>
            </w:r>
          </w:p>
        </w:tc>
        <w:tc>
          <w:tcPr>
            <w:tcW w:w="1017" w:type="dxa"/>
          </w:tcPr>
          <w:p w14:paraId="18F4E0DB">
            <w:pPr>
              <w:pStyle w:val="7"/>
              <w:spacing w:before="9"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0,001</w:t>
            </w:r>
          </w:p>
        </w:tc>
        <w:tc>
          <w:tcPr>
            <w:tcW w:w="879" w:type="dxa"/>
          </w:tcPr>
          <w:p w14:paraId="03C20610">
            <w:pPr>
              <w:pStyle w:val="7"/>
              <w:spacing w:before="9" w:line="264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0,008</w:t>
            </w:r>
          </w:p>
        </w:tc>
        <w:tc>
          <w:tcPr>
            <w:tcW w:w="759" w:type="dxa"/>
          </w:tcPr>
          <w:p w14:paraId="63946E5F">
            <w:pPr>
              <w:pStyle w:val="7"/>
              <w:spacing w:before="9" w:line="264" w:lineRule="exact"/>
              <w:ind w:left="0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0,05</w:t>
            </w:r>
          </w:p>
        </w:tc>
        <w:tc>
          <w:tcPr>
            <w:tcW w:w="878" w:type="dxa"/>
          </w:tcPr>
          <w:p w14:paraId="09ABAA6C">
            <w:pPr>
              <w:pStyle w:val="7"/>
              <w:spacing w:before="9" w:line="264" w:lineRule="exact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0,01</w:t>
            </w:r>
          </w:p>
        </w:tc>
        <w:tc>
          <w:tcPr>
            <w:tcW w:w="879" w:type="dxa"/>
          </w:tcPr>
          <w:p w14:paraId="3EEB924C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0,006</w:t>
            </w:r>
          </w:p>
        </w:tc>
        <w:tc>
          <w:tcPr>
            <w:tcW w:w="892" w:type="dxa"/>
          </w:tcPr>
          <w:p w14:paraId="1BEA2C5C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0,05</w:t>
            </w:r>
          </w:p>
        </w:tc>
      </w:tr>
      <w:tr w14:paraId="0CEF5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1313" w:type="dxa"/>
          </w:tcPr>
          <w:p w14:paraId="1DCD5BF4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73" w:type="dxa"/>
          </w:tcPr>
          <w:p w14:paraId="78DF278A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8" w:type="dxa"/>
          </w:tcPr>
          <w:p w14:paraId="2AD8A92A">
            <w:pPr>
              <w:pStyle w:val="7"/>
              <w:spacing w:before="8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2,5</w:t>
            </w:r>
          </w:p>
        </w:tc>
        <w:tc>
          <w:tcPr>
            <w:tcW w:w="886" w:type="dxa"/>
          </w:tcPr>
          <w:p w14:paraId="012FBCBE">
            <w:pPr>
              <w:pStyle w:val="7"/>
              <w:spacing w:before="8"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59" w:type="dxa"/>
          </w:tcPr>
          <w:p w14:paraId="119A74A5">
            <w:pPr>
              <w:pStyle w:val="7"/>
              <w:spacing w:before="8" w:line="264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0,04</w:t>
            </w:r>
          </w:p>
        </w:tc>
        <w:tc>
          <w:tcPr>
            <w:tcW w:w="1017" w:type="dxa"/>
          </w:tcPr>
          <w:p w14:paraId="1596C71D">
            <w:pPr>
              <w:pStyle w:val="7"/>
              <w:spacing w:before="8"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0,0001</w:t>
            </w:r>
          </w:p>
        </w:tc>
        <w:tc>
          <w:tcPr>
            <w:tcW w:w="879" w:type="dxa"/>
          </w:tcPr>
          <w:p w14:paraId="08C63E6E">
            <w:pPr>
              <w:pStyle w:val="7"/>
              <w:spacing w:before="8" w:line="264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0,004</w:t>
            </w:r>
          </w:p>
        </w:tc>
        <w:tc>
          <w:tcPr>
            <w:tcW w:w="759" w:type="dxa"/>
          </w:tcPr>
          <w:p w14:paraId="4337CAF1">
            <w:pPr>
              <w:pStyle w:val="7"/>
              <w:spacing w:before="8" w:line="264" w:lineRule="exact"/>
              <w:ind w:left="0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0,06</w:t>
            </w:r>
          </w:p>
        </w:tc>
        <w:tc>
          <w:tcPr>
            <w:tcW w:w="878" w:type="dxa"/>
          </w:tcPr>
          <w:p w14:paraId="673C3148">
            <w:pPr>
              <w:pStyle w:val="7"/>
              <w:spacing w:before="8" w:line="264" w:lineRule="exact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0,02</w:t>
            </w:r>
          </w:p>
        </w:tc>
        <w:tc>
          <w:tcPr>
            <w:tcW w:w="879" w:type="dxa"/>
          </w:tcPr>
          <w:p w14:paraId="16E48130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0,004</w:t>
            </w:r>
          </w:p>
        </w:tc>
        <w:tc>
          <w:tcPr>
            <w:tcW w:w="892" w:type="dxa"/>
          </w:tcPr>
          <w:p w14:paraId="3F4A8713">
            <w:pPr>
              <w:pStyle w:val="7"/>
              <w:spacing w:before="8" w:line="264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0,05</w:t>
            </w:r>
          </w:p>
        </w:tc>
      </w:tr>
      <w:tr w14:paraId="55618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313" w:type="dxa"/>
          </w:tcPr>
          <w:p w14:paraId="2B3E150E">
            <w:pPr>
              <w:pStyle w:val="7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73" w:type="dxa"/>
          </w:tcPr>
          <w:p w14:paraId="522A357B">
            <w:pPr>
              <w:pStyle w:val="7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8" w:type="dxa"/>
          </w:tcPr>
          <w:p w14:paraId="15E3C9E3">
            <w:pPr>
              <w:pStyle w:val="7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886" w:type="dxa"/>
          </w:tcPr>
          <w:p w14:paraId="095E35DB">
            <w:pPr>
              <w:pStyle w:val="7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59" w:type="dxa"/>
          </w:tcPr>
          <w:p w14:paraId="2D09FEEA">
            <w:pPr>
              <w:pStyle w:val="7"/>
              <w:spacing w:line="255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2,1</w:t>
            </w:r>
          </w:p>
        </w:tc>
        <w:tc>
          <w:tcPr>
            <w:tcW w:w="1017" w:type="dxa"/>
          </w:tcPr>
          <w:p w14:paraId="7BEEB841">
            <w:pPr>
              <w:pStyle w:val="7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0,001</w:t>
            </w:r>
          </w:p>
        </w:tc>
        <w:tc>
          <w:tcPr>
            <w:tcW w:w="879" w:type="dxa"/>
          </w:tcPr>
          <w:p w14:paraId="528D7F2C">
            <w:pPr>
              <w:pStyle w:val="7"/>
              <w:spacing w:line="255" w:lineRule="exact"/>
              <w:ind w:left="1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0,002</w:t>
            </w:r>
          </w:p>
        </w:tc>
        <w:tc>
          <w:tcPr>
            <w:tcW w:w="759" w:type="dxa"/>
          </w:tcPr>
          <w:p w14:paraId="7F46DCE0">
            <w:pPr>
              <w:pStyle w:val="7"/>
              <w:spacing w:line="255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0,07</w:t>
            </w:r>
          </w:p>
        </w:tc>
        <w:tc>
          <w:tcPr>
            <w:tcW w:w="878" w:type="dxa"/>
          </w:tcPr>
          <w:p w14:paraId="2551EE5F">
            <w:pPr>
              <w:pStyle w:val="7"/>
              <w:spacing w:line="25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0,001</w:t>
            </w:r>
          </w:p>
        </w:tc>
        <w:tc>
          <w:tcPr>
            <w:tcW w:w="879" w:type="dxa"/>
          </w:tcPr>
          <w:p w14:paraId="7707B27F">
            <w:pPr>
              <w:pStyle w:val="7"/>
              <w:spacing w:line="25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0,005</w:t>
            </w:r>
          </w:p>
        </w:tc>
        <w:tc>
          <w:tcPr>
            <w:tcW w:w="892" w:type="dxa"/>
          </w:tcPr>
          <w:p w14:paraId="2F00B000">
            <w:pPr>
              <w:pStyle w:val="7"/>
              <w:spacing w:line="255" w:lineRule="exact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</w:tr>
      <w:tr w14:paraId="0EAC6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313" w:type="dxa"/>
          </w:tcPr>
          <w:p w14:paraId="6E4CD90D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73" w:type="dxa"/>
          </w:tcPr>
          <w:p w14:paraId="2128FC67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58" w:type="dxa"/>
          </w:tcPr>
          <w:p w14:paraId="4577AE0B">
            <w:pPr>
              <w:pStyle w:val="7"/>
              <w:spacing w:before="9"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886" w:type="dxa"/>
          </w:tcPr>
          <w:p w14:paraId="2F61D6A3">
            <w:pPr>
              <w:pStyle w:val="7"/>
              <w:spacing w:before="9"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759" w:type="dxa"/>
          </w:tcPr>
          <w:p w14:paraId="5348BEA0">
            <w:pPr>
              <w:pStyle w:val="7"/>
              <w:spacing w:before="9" w:line="264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0,24</w:t>
            </w:r>
          </w:p>
        </w:tc>
        <w:tc>
          <w:tcPr>
            <w:tcW w:w="1017" w:type="dxa"/>
          </w:tcPr>
          <w:p w14:paraId="21E70ADF">
            <w:pPr>
              <w:pStyle w:val="7"/>
              <w:spacing w:before="9" w:line="264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0,0004</w:t>
            </w:r>
          </w:p>
        </w:tc>
        <w:tc>
          <w:tcPr>
            <w:tcW w:w="879" w:type="dxa"/>
          </w:tcPr>
          <w:p w14:paraId="784BF5CD">
            <w:pPr>
              <w:pStyle w:val="7"/>
              <w:spacing w:before="9" w:line="264" w:lineRule="exact"/>
              <w:ind w:left="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0,003</w:t>
            </w:r>
          </w:p>
        </w:tc>
        <w:tc>
          <w:tcPr>
            <w:tcW w:w="759" w:type="dxa"/>
          </w:tcPr>
          <w:p w14:paraId="3BAEBFD8">
            <w:pPr>
              <w:pStyle w:val="7"/>
              <w:spacing w:before="9" w:line="264" w:lineRule="exact"/>
              <w:ind w:left="1" w:right="1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0,08</w:t>
            </w:r>
          </w:p>
        </w:tc>
        <w:tc>
          <w:tcPr>
            <w:tcW w:w="878" w:type="dxa"/>
          </w:tcPr>
          <w:p w14:paraId="61B8C226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0,002</w:t>
            </w:r>
          </w:p>
        </w:tc>
        <w:tc>
          <w:tcPr>
            <w:tcW w:w="879" w:type="dxa"/>
          </w:tcPr>
          <w:p w14:paraId="6E71083C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0,006</w:t>
            </w:r>
          </w:p>
        </w:tc>
        <w:tc>
          <w:tcPr>
            <w:tcW w:w="892" w:type="dxa"/>
          </w:tcPr>
          <w:p w14:paraId="2C81C367">
            <w:pPr>
              <w:pStyle w:val="7"/>
              <w:spacing w:before="9" w:line="264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0,02</w:t>
            </w:r>
          </w:p>
        </w:tc>
      </w:tr>
    </w:tbl>
    <w:p w14:paraId="5B1AB31F">
      <w:pPr>
        <w:pStyle w:val="6"/>
        <w:spacing w:before="267"/>
      </w:pPr>
    </w:p>
    <w:p w14:paraId="60E27608">
      <w:pPr>
        <w:pStyle w:val="6"/>
        <w:ind w:left="-1" w:right="563"/>
        <w:jc w:val="center"/>
      </w:pPr>
      <w:r>
        <w:t>КОНТРОЛЬНЫЕ</w:t>
      </w:r>
      <w:r>
        <w:rPr>
          <w:spacing w:val="-5"/>
        </w:rPr>
        <w:t xml:space="preserve"> </w:t>
      </w:r>
      <w:r>
        <w:rPr>
          <w:spacing w:val="-2"/>
        </w:rPr>
        <w:t>ВОПРОСЫ</w:t>
      </w:r>
    </w:p>
    <w:p w14:paraId="243E2895">
      <w:pPr>
        <w:pStyle w:val="8"/>
        <w:numPr>
          <w:ilvl w:val="0"/>
          <w:numId w:val="2"/>
        </w:numPr>
        <w:tabs>
          <w:tab w:val="left" w:pos="1275"/>
        </w:tabs>
        <w:spacing w:before="173" w:after="0" w:line="240" w:lineRule="auto"/>
        <w:ind w:left="1275" w:right="0" w:hanging="566"/>
        <w:jc w:val="left"/>
        <w:rPr>
          <w:sz w:val="30"/>
        </w:rPr>
      </w:pPr>
      <w:r>
        <w:rPr>
          <w:sz w:val="30"/>
        </w:rPr>
        <w:t>Дайте</w:t>
      </w:r>
      <w:r>
        <w:rPr>
          <w:spacing w:val="-6"/>
          <w:sz w:val="30"/>
        </w:rPr>
        <w:t xml:space="preserve"> </w:t>
      </w:r>
      <w:r>
        <w:rPr>
          <w:sz w:val="30"/>
        </w:rPr>
        <w:t>определение</w:t>
      </w:r>
      <w:r>
        <w:rPr>
          <w:spacing w:val="-5"/>
          <w:sz w:val="30"/>
        </w:rPr>
        <w:t xml:space="preserve"> </w:t>
      </w:r>
      <w:r>
        <w:rPr>
          <w:sz w:val="30"/>
        </w:rPr>
        <w:t>сточной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воды.</w:t>
      </w:r>
    </w:p>
    <w:p w14:paraId="3A2AE6DE">
      <w:pPr>
        <w:pStyle w:val="8"/>
        <w:numPr>
          <w:ilvl w:val="0"/>
          <w:numId w:val="2"/>
        </w:numPr>
        <w:tabs>
          <w:tab w:val="left" w:pos="1275"/>
        </w:tabs>
        <w:spacing w:before="173" w:after="0" w:line="240" w:lineRule="auto"/>
        <w:ind w:left="1275" w:right="0" w:hanging="566"/>
        <w:jc w:val="left"/>
        <w:rPr>
          <w:sz w:val="30"/>
        </w:rPr>
      </w:pPr>
      <w:r>
        <w:rPr>
          <w:sz w:val="30"/>
        </w:rPr>
        <w:t>Дайте</w:t>
      </w:r>
      <w:r>
        <w:rPr>
          <w:spacing w:val="-5"/>
          <w:sz w:val="30"/>
        </w:rPr>
        <w:t xml:space="preserve"> </w:t>
      </w:r>
      <w:r>
        <w:rPr>
          <w:sz w:val="30"/>
        </w:rPr>
        <w:t>определение</w:t>
      </w:r>
      <w:r>
        <w:rPr>
          <w:spacing w:val="-5"/>
          <w:sz w:val="30"/>
        </w:rPr>
        <w:t xml:space="preserve"> </w:t>
      </w:r>
      <w:r>
        <w:rPr>
          <w:spacing w:val="-4"/>
          <w:sz w:val="30"/>
        </w:rPr>
        <w:t>ПДК?</w:t>
      </w:r>
    </w:p>
    <w:p w14:paraId="143E9BCB">
      <w:pPr>
        <w:pStyle w:val="8"/>
        <w:numPr>
          <w:ilvl w:val="0"/>
          <w:numId w:val="2"/>
        </w:numPr>
        <w:tabs>
          <w:tab w:val="left" w:pos="1275"/>
        </w:tabs>
        <w:spacing w:before="172" w:after="0" w:line="360" w:lineRule="auto"/>
        <w:ind w:left="142" w:right="704" w:firstLine="567"/>
        <w:jc w:val="left"/>
        <w:rPr>
          <w:sz w:val="30"/>
        </w:rPr>
      </w:pPr>
      <w:r>
        <w:rPr>
          <w:sz w:val="30"/>
        </w:rPr>
        <w:t>Как</w:t>
      </w:r>
      <w:r>
        <w:rPr>
          <w:spacing w:val="-15"/>
          <w:sz w:val="30"/>
        </w:rPr>
        <w:t xml:space="preserve"> </w:t>
      </w:r>
      <w:r>
        <w:rPr>
          <w:sz w:val="30"/>
        </w:rPr>
        <w:t>определяется</w:t>
      </w:r>
      <w:r>
        <w:rPr>
          <w:spacing w:val="-16"/>
          <w:sz w:val="30"/>
        </w:rPr>
        <w:t xml:space="preserve"> </w:t>
      </w:r>
      <w:r>
        <w:rPr>
          <w:sz w:val="30"/>
        </w:rPr>
        <w:t>суммарное</w:t>
      </w:r>
      <w:r>
        <w:rPr>
          <w:spacing w:val="-15"/>
          <w:sz w:val="30"/>
        </w:rPr>
        <w:t xml:space="preserve"> </w:t>
      </w:r>
      <w:r>
        <w:rPr>
          <w:sz w:val="30"/>
        </w:rPr>
        <w:t>загрязнение</w:t>
      </w:r>
      <w:r>
        <w:rPr>
          <w:spacing w:val="-16"/>
          <w:sz w:val="30"/>
        </w:rPr>
        <w:t xml:space="preserve"> </w:t>
      </w:r>
      <w:r>
        <w:rPr>
          <w:sz w:val="30"/>
        </w:rPr>
        <w:t>при</w:t>
      </w:r>
      <w:r>
        <w:rPr>
          <w:spacing w:val="-14"/>
          <w:sz w:val="30"/>
        </w:rPr>
        <w:t xml:space="preserve"> </w:t>
      </w:r>
      <w:r>
        <w:rPr>
          <w:sz w:val="30"/>
        </w:rPr>
        <w:t>наличии</w:t>
      </w:r>
      <w:r>
        <w:rPr>
          <w:spacing w:val="-14"/>
          <w:sz w:val="30"/>
        </w:rPr>
        <w:t xml:space="preserve"> </w:t>
      </w:r>
      <w:r>
        <w:rPr>
          <w:sz w:val="30"/>
        </w:rPr>
        <w:t>нескольких загрязняющих веществ однонаправленного действия?</w:t>
      </w:r>
    </w:p>
    <w:p w14:paraId="7326E241">
      <w:pPr>
        <w:pStyle w:val="8"/>
        <w:numPr>
          <w:ilvl w:val="0"/>
          <w:numId w:val="2"/>
        </w:numPr>
        <w:tabs>
          <w:tab w:val="left" w:pos="1275"/>
        </w:tabs>
        <w:spacing w:before="0" w:after="0" w:line="344" w:lineRule="exact"/>
        <w:ind w:left="1275" w:right="0" w:hanging="566"/>
        <w:jc w:val="left"/>
        <w:rPr>
          <w:sz w:val="30"/>
        </w:rPr>
      </w:pPr>
      <w:r>
        <w:rPr>
          <w:sz w:val="30"/>
        </w:rPr>
        <w:t>Перечислите</w:t>
      </w:r>
      <w:r>
        <w:rPr>
          <w:spacing w:val="-6"/>
          <w:sz w:val="30"/>
        </w:rPr>
        <w:t xml:space="preserve"> </w:t>
      </w:r>
      <w:r>
        <w:rPr>
          <w:sz w:val="30"/>
        </w:rPr>
        <w:t>методы</w:t>
      </w:r>
      <w:r>
        <w:rPr>
          <w:spacing w:val="-4"/>
          <w:sz w:val="30"/>
        </w:rPr>
        <w:t xml:space="preserve"> </w:t>
      </w:r>
      <w:r>
        <w:rPr>
          <w:sz w:val="30"/>
        </w:rPr>
        <w:t>очистки</w:t>
      </w:r>
      <w:r>
        <w:rPr>
          <w:spacing w:val="-2"/>
          <w:sz w:val="30"/>
        </w:rPr>
        <w:t xml:space="preserve"> </w:t>
      </w:r>
      <w:r>
        <w:rPr>
          <w:sz w:val="30"/>
        </w:rPr>
        <w:t>сточных</w:t>
      </w:r>
      <w:r>
        <w:rPr>
          <w:spacing w:val="-4"/>
          <w:sz w:val="30"/>
        </w:rPr>
        <w:t xml:space="preserve"> </w:t>
      </w:r>
      <w:r>
        <w:rPr>
          <w:sz w:val="30"/>
        </w:rPr>
        <w:t>вод,</w:t>
      </w:r>
      <w:r>
        <w:rPr>
          <w:spacing w:val="-3"/>
          <w:sz w:val="30"/>
        </w:rPr>
        <w:t xml:space="preserve"> </w:t>
      </w:r>
      <w:r>
        <w:rPr>
          <w:sz w:val="30"/>
        </w:rPr>
        <w:t>поясните</w:t>
      </w:r>
      <w:r>
        <w:rPr>
          <w:spacing w:val="-5"/>
          <w:sz w:val="30"/>
        </w:rPr>
        <w:t xml:space="preserve"> </w:t>
      </w:r>
      <w:r>
        <w:rPr>
          <w:sz w:val="30"/>
        </w:rPr>
        <w:t>их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суть.</w:t>
      </w:r>
    </w:p>
    <w:p w14:paraId="678C42B6">
      <w:pPr>
        <w:pStyle w:val="6"/>
      </w:pPr>
    </w:p>
    <w:p w14:paraId="66A4FF41"/>
    <w:sectPr>
      <w:pgSz w:w="11906" w:h="16838"/>
      <w:pgMar w:top="567" w:right="567" w:bottom="567" w:left="567" w:header="720" w:footer="720" w:gutter="0"/>
      <w:paperSrc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1BF85"/>
    <w:multiLevelType w:val="multilevel"/>
    <w:tmpl w:val="8431BF85"/>
    <w:lvl w:ilvl="0" w:tentative="0">
      <w:start w:val="1"/>
      <w:numFmt w:val="decimal"/>
      <w:lvlText w:val="%1."/>
      <w:lvlJc w:val="left"/>
      <w:pPr>
        <w:ind w:left="142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74" w:hanging="567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09" w:hanging="567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244" w:hanging="567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78" w:hanging="56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13" w:hanging="56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348" w:hanging="56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83" w:hanging="56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17" w:hanging="567"/>
      </w:pPr>
      <w:rPr>
        <w:rFonts w:hint="default"/>
        <w:lang w:val="ru-RU" w:eastAsia="en-US" w:bidi="ar-SA"/>
      </w:rPr>
    </w:lvl>
  </w:abstractNum>
  <w:abstractNum w:abstractNumId="1">
    <w:nsid w:val="4B64508E"/>
    <w:multiLevelType w:val="multilevel"/>
    <w:tmpl w:val="4B64508E"/>
    <w:lvl w:ilvl="0" w:tentative="0">
      <w:start w:val="1"/>
      <w:numFmt w:val="decimal"/>
      <w:lvlText w:val="%1."/>
      <w:lvlJc w:val="left"/>
      <w:pPr>
        <w:ind w:left="1276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200" w:hanging="567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121" w:hanging="567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042" w:hanging="567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62" w:hanging="56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883" w:hanging="56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804" w:hanging="56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725" w:hanging="56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645" w:hanging="567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200F0D"/>
    <w:rsid w:val="2320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-1" w:right="564"/>
      <w:jc w:val="center"/>
      <w:outlineLvl w:val="1"/>
    </w:pPr>
    <w:rPr>
      <w:rFonts w:ascii="Arial" w:hAnsi="Arial" w:eastAsia="Arial" w:cs="Arial"/>
      <w:b/>
      <w:bCs/>
      <w:sz w:val="30"/>
      <w:szCs w:val="30"/>
      <w:lang w:val="ru-RU" w:eastAsia="en-US" w:bidi="ar-SA"/>
    </w:rPr>
  </w:style>
  <w:style w:type="paragraph" w:styleId="3">
    <w:name w:val="heading 2"/>
    <w:basedOn w:val="1"/>
    <w:qFormat/>
    <w:uiPriority w:val="1"/>
    <w:pPr>
      <w:ind w:left="3"/>
      <w:jc w:val="center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ru-RU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30"/>
      <w:szCs w:val="30"/>
      <w:lang w:val="ru-RU" w:eastAsia="en-US" w:bidi="ar-SA"/>
    </w:rPr>
  </w:style>
  <w:style w:type="paragraph" w:customStyle="1" w:styleId="7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8">
    <w:name w:val="List Paragraph"/>
    <w:basedOn w:val="1"/>
    <w:qFormat/>
    <w:uiPriority w:val="1"/>
    <w:pPr>
      <w:ind w:left="141" w:firstLine="56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2025-10-20T07:20:00Z</dcterms:created>
  <dc:creator>natal</dc:creator>
  <cp:lastModifiedBy>natal</cp:lastModifiedBy>
  <dcterms:modified xsi:type="dcterms:W3CDTF">2025-10-20T07:21:42Z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2F87557DE355467EB232D1246484DC92_11</vt:lpwstr>
  </property>
</Properties>
</file>