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09DF" w14:textId="1D1EE0E6" w:rsidR="00073742" w:rsidRPr="00B95CBC" w:rsidRDefault="00073742" w:rsidP="003601C7">
      <w:pPr>
        <w:jc w:val="center"/>
        <w:rPr>
          <w:rFonts w:ascii="Adobe Arabic" w:hAnsi="Adobe Arabic" w:cs="Adobe Arabic"/>
          <w:b/>
          <w:bCs/>
          <w:sz w:val="36"/>
          <w:szCs w:val="36"/>
          <w:lang w:val="en-GB" w:bidi="fa-IR"/>
        </w:rPr>
      </w:pPr>
      <w:r w:rsidRPr="00B95CBC">
        <w:rPr>
          <w:rFonts w:ascii="Adobe Arabic" w:hAnsi="Adobe Arabic" w:cs="Adobe Arabic"/>
          <w:b/>
          <w:bCs/>
          <w:sz w:val="36"/>
          <w:szCs w:val="36"/>
          <w:lang w:val="en-GB" w:bidi="fa-IR"/>
        </w:rPr>
        <w:t>Data science Project</w:t>
      </w:r>
    </w:p>
    <w:p w14:paraId="2CA28554" w14:textId="1E635453" w:rsidR="00642A4A" w:rsidRPr="00642A4A" w:rsidRDefault="00642A4A" w:rsidP="00073742">
      <w:pPr>
        <w:pStyle w:val="ListParagraph"/>
        <w:numPr>
          <w:ilvl w:val="0"/>
          <w:numId w:val="7"/>
        </w:numPr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</w:pPr>
      <w:r w:rsidRPr="00642A4A"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  <w:t>Introduction</w:t>
      </w:r>
    </w:p>
    <w:p w14:paraId="42BA6BAC" w14:textId="16D8E785" w:rsidR="00642A4A" w:rsidRPr="00642A4A" w:rsidRDefault="00642A4A" w:rsidP="00642A4A">
      <w:pPr>
        <w:pStyle w:val="ListParagraph"/>
        <w:ind w:left="360"/>
        <w:rPr>
          <w:rFonts w:ascii="Adobe Arabic" w:hAnsi="Adobe Arabic" w:cs="Adobe Arabic"/>
          <w:b/>
          <w:bCs/>
          <w:i/>
          <w:iCs/>
          <w:color w:val="7030A0"/>
          <w:sz w:val="14"/>
          <w:szCs w:val="14"/>
          <w:lang w:val="en-GB" w:bidi="fa-IR"/>
        </w:rPr>
      </w:pPr>
    </w:p>
    <w:p w14:paraId="3EB017ED" w14:textId="7CFEC6BC" w:rsidR="00642A4A" w:rsidRPr="00642A4A" w:rsidRDefault="00073742" w:rsidP="00642A4A">
      <w:pPr>
        <w:pStyle w:val="ListParagraph"/>
        <w:numPr>
          <w:ilvl w:val="1"/>
          <w:numId w:val="7"/>
        </w:numP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</w:pPr>
      <w:r w:rsidRPr="00642A4A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Problem definition</w:t>
      </w:r>
    </w:p>
    <w:p w14:paraId="33FEFBB5" w14:textId="1A4EB2AB" w:rsidR="00642A4A" w:rsidRPr="001953D1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Biometric identification systems, particularly those relying on fingerprint recognition, face vulnerabilities when individuals </w:t>
      </w:r>
      <w:r>
        <w:rPr>
          <w:rFonts w:ascii="Adobe Arabic" w:hAnsi="Adobe Arabic" w:cs="Adobe Arabic"/>
          <w:sz w:val="28"/>
          <w:szCs w:val="28"/>
          <w:lang w:bidi="fa-IR"/>
        </w:rPr>
        <w:t>experience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physical </w:t>
      </w:r>
      <w:r w:rsidRPr="006F0D0E">
        <w:rPr>
          <w:rFonts w:ascii="Adobe Arabic" w:hAnsi="Adobe Arabic" w:cs="Adobe Arabic"/>
          <w:sz w:val="28"/>
          <w:szCs w:val="28"/>
          <w:lang w:bidi="fa-IR"/>
        </w:rPr>
        <w:t>damage to their fingers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>
        <w:rPr>
          <w:rFonts w:ascii="Adobe Arabic" w:hAnsi="Adobe Arabic" w:cs="Adobe Arabic"/>
          <w:sz w:val="28"/>
          <w:szCs w:val="28"/>
          <w:lang w:bidi="fa-IR"/>
        </w:rPr>
        <w:t>due to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burns</w:t>
      </w:r>
      <w:r>
        <w:rPr>
          <w:rFonts w:ascii="Adobe Arabic" w:hAnsi="Adobe Arabic" w:cs="Adobe Arabic"/>
          <w:sz w:val="28"/>
          <w:szCs w:val="28"/>
          <w:lang w:bidi="fa-IR"/>
        </w:rPr>
        <w:t xml:space="preserve">, 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cuts, or </w:t>
      </w:r>
      <w:r>
        <w:rPr>
          <w:rFonts w:ascii="Adobe Arabic" w:hAnsi="Adobe Arabic" w:cs="Adobe Arabic"/>
          <w:sz w:val="28"/>
          <w:szCs w:val="28"/>
          <w:lang w:bidi="fa-IR"/>
        </w:rPr>
        <w:t>presence of a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pathological skin conditions </w:t>
      </w:r>
      <w:r>
        <w:rPr>
          <w:rFonts w:ascii="Adobe Arabic" w:hAnsi="Adobe Arabic" w:cs="Adobe Arabic"/>
          <w:sz w:val="28"/>
          <w:szCs w:val="28"/>
          <w:lang w:bidi="fa-IR"/>
        </w:rPr>
        <w:t>such as eczema (Figures 1 - 3)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>.</w:t>
      </w:r>
    </w:p>
    <w:p w14:paraId="580B2DE9" w14:textId="42361ECD" w:rsidR="00642A4A" w:rsidRPr="001953D1" w:rsidRDefault="00B95CBC" w:rsidP="00642A4A">
      <w:p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C645384" wp14:editId="34585BAE">
            <wp:simplePos x="0" y="0"/>
            <wp:positionH relativeFrom="column">
              <wp:posOffset>63500</wp:posOffset>
            </wp:positionH>
            <wp:positionV relativeFrom="paragraph">
              <wp:posOffset>276225</wp:posOffset>
            </wp:positionV>
            <wp:extent cx="2178685" cy="104838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4" r="18995"/>
                    <a:stretch/>
                  </pic:blipFill>
                  <pic:spPr bwMode="auto">
                    <a:xfrm>
                      <a:off x="0" y="0"/>
                      <a:ext cx="217868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79BD3F48" wp14:editId="53566472">
            <wp:simplePos x="0" y="0"/>
            <wp:positionH relativeFrom="column">
              <wp:posOffset>4086225</wp:posOffset>
            </wp:positionH>
            <wp:positionV relativeFrom="paragraph">
              <wp:posOffset>91440</wp:posOffset>
            </wp:positionV>
            <wp:extent cx="1942465" cy="1347470"/>
            <wp:effectExtent l="0" t="0" r="635" b="508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9756CED" wp14:editId="00B18FE1">
            <wp:simplePos x="0" y="0"/>
            <wp:positionH relativeFrom="column">
              <wp:posOffset>2390026</wp:posOffset>
            </wp:positionH>
            <wp:positionV relativeFrom="paragraph">
              <wp:posOffset>118672</wp:posOffset>
            </wp:positionV>
            <wp:extent cx="1507533" cy="1286790"/>
            <wp:effectExtent l="0" t="0" r="0" b="889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t="23774" r="731"/>
                    <a:stretch/>
                  </pic:blipFill>
                  <pic:spPr bwMode="auto">
                    <a:xfrm>
                      <a:off x="0" y="0"/>
                      <a:ext cx="1507533" cy="12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A4A" w:rsidRPr="001953D1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3FED37B5" w14:textId="77777777" w:rsidR="00642A4A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0A7F0275" w14:textId="5B5A73F9" w:rsidR="00642A4A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58E04F7" w14:textId="441B3A06" w:rsidR="00642A4A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20B86DF7" w14:textId="77777777" w:rsidR="00B95CBC" w:rsidRDefault="00B95CBC" w:rsidP="00B95CBC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552CB814" w14:textId="4BF5AEA1" w:rsidR="00642A4A" w:rsidRDefault="00B95CBC" w:rsidP="00B95CBC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E071D45" wp14:editId="70A837C2">
                <wp:simplePos x="0" y="0"/>
                <wp:positionH relativeFrom="column">
                  <wp:posOffset>350520</wp:posOffset>
                </wp:positionH>
                <wp:positionV relativeFrom="paragraph">
                  <wp:posOffset>162560</wp:posOffset>
                </wp:positionV>
                <wp:extent cx="1597660" cy="285750"/>
                <wp:effectExtent l="0" t="0" r="21590" b="1905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EA46" w14:textId="300CDB87" w:rsidR="00ED52C9" w:rsidRPr="00ED52C9" w:rsidRDefault="00ED52C9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Figure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1</w:t>
                            </w: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: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Fingertip deep cut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71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6pt;margin-top:12.8pt;width:125.8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" strokecolor="white [3212]">
                <v:textbox>
                  <w:txbxContent>
                    <w:p w14:paraId="2EA5EA46" w14:textId="300CDB87" w:rsidR="00ED52C9" w:rsidRPr="00ED52C9" w:rsidRDefault="00ED52C9" w:rsidP="00ED52C9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 xml:space="preserve">Figure </w:t>
                      </w:r>
                      <w:r>
                        <w:rPr>
                          <w:rFonts w:ascii="Adobe Arabic" w:hAnsi="Adobe Arabic" w:cs="Adobe Arabic"/>
                        </w:rPr>
                        <w:t>1</w:t>
                      </w:r>
                      <w:r w:rsidRPr="00ED52C9">
                        <w:rPr>
                          <w:rFonts w:ascii="Adobe Arabic" w:hAnsi="Adobe Arabic" w:cs="Adobe Arabic"/>
                        </w:rPr>
                        <w:t xml:space="preserve">: </w:t>
                      </w:r>
                      <w:r>
                        <w:rPr>
                          <w:rFonts w:ascii="Adobe Arabic" w:hAnsi="Adobe Arabic" w:cs="Adobe Arabic"/>
                        </w:rPr>
                        <w:t>Fingertip deep cut</w:t>
                      </w:r>
                    </w:p>
                  </w:txbxContent>
                </v:textbox>
              </v:shape>
            </w:pict>
          </mc:Fallback>
        </mc:AlternateContent>
      </w: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DBA10D" wp14:editId="0528288C">
                <wp:simplePos x="0" y="0"/>
                <wp:positionH relativeFrom="column">
                  <wp:posOffset>4339590</wp:posOffset>
                </wp:positionH>
                <wp:positionV relativeFrom="paragraph">
                  <wp:posOffset>199390</wp:posOffset>
                </wp:positionV>
                <wp:extent cx="1597660" cy="28575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1F6F" w14:textId="377C789D" w:rsidR="00ED52C9" w:rsidRDefault="00ED52C9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>Figure 3: Fingertip eczema</w:t>
                            </w:r>
                          </w:p>
                          <w:p w14:paraId="3D2BF74D" w14:textId="77777777" w:rsidR="00D36753" w:rsidRPr="00ED52C9" w:rsidRDefault="00D36753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10D" id="_x0000_s1027" type="#_x0000_t202" style="position:absolute;left:0;text-align:left;margin-left:341.7pt;margin-top:15.7pt;width:125.8pt;height:22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" strokecolor="white [3212]">
                <v:textbox>
                  <w:txbxContent>
                    <w:p w14:paraId="3EA81F6F" w14:textId="377C789D" w:rsidR="00ED52C9" w:rsidRDefault="00ED52C9" w:rsidP="00ED52C9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>Figure 3: Fingertip eczema</w:t>
                      </w:r>
                    </w:p>
                    <w:p w14:paraId="3D2BF74D" w14:textId="77777777" w:rsidR="00D36753" w:rsidRPr="00ED52C9" w:rsidRDefault="00D36753" w:rsidP="00ED52C9">
                      <w:pPr>
                        <w:rPr>
                          <w:rFonts w:ascii="Adobe Arabic" w:hAnsi="Adobe Arabic" w:cs="Adobe Arab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708D852" wp14:editId="244EBD22">
                <wp:simplePos x="0" y="0"/>
                <wp:positionH relativeFrom="column">
                  <wp:posOffset>2374155</wp:posOffset>
                </wp:positionH>
                <wp:positionV relativeFrom="paragraph">
                  <wp:posOffset>193612</wp:posOffset>
                </wp:positionV>
                <wp:extent cx="1597660" cy="285750"/>
                <wp:effectExtent l="0" t="0" r="21590" b="1905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BBC1" w14:textId="53718C74" w:rsidR="00ED52C9" w:rsidRPr="00ED52C9" w:rsidRDefault="00ED52C9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Figure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2</w:t>
                            </w: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: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Fingertip burn blister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D852" id="_x0000_s1028" type="#_x0000_t202" style="position:absolute;left:0;text-align:left;margin-left:186.95pt;margin-top:15.25pt;width:125.8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" strokecolor="white [3212]">
                <v:textbox>
                  <w:txbxContent>
                    <w:p w14:paraId="4223BBC1" w14:textId="53718C74" w:rsidR="00ED52C9" w:rsidRPr="00ED52C9" w:rsidRDefault="00ED52C9" w:rsidP="00ED52C9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 xml:space="preserve">Figure </w:t>
                      </w:r>
                      <w:r>
                        <w:rPr>
                          <w:rFonts w:ascii="Adobe Arabic" w:hAnsi="Adobe Arabic" w:cs="Adobe Arabic"/>
                        </w:rPr>
                        <w:t>2</w:t>
                      </w:r>
                      <w:r w:rsidRPr="00ED52C9">
                        <w:rPr>
                          <w:rFonts w:ascii="Adobe Arabic" w:hAnsi="Adobe Arabic" w:cs="Adobe Arabic"/>
                        </w:rPr>
                        <w:t xml:space="preserve">: </w:t>
                      </w:r>
                      <w:r>
                        <w:rPr>
                          <w:rFonts w:ascii="Adobe Arabic" w:hAnsi="Adobe Arabic" w:cs="Adobe Arabic"/>
                        </w:rPr>
                        <w:t>Fingertip burn blister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1E65F289" w14:textId="6662B569" w:rsidR="00ED52C9" w:rsidRPr="00E33E7F" w:rsidRDefault="00ED52C9" w:rsidP="00ED52C9">
      <w:pPr>
        <w:pStyle w:val="ListParagraph"/>
        <w:ind w:left="360"/>
        <w:rPr>
          <w:rFonts w:ascii="Adobe Arabic" w:hAnsi="Adobe Arabic" w:cs="Adobe Arabic"/>
          <w:b/>
          <w:bCs/>
          <w:i/>
          <w:iCs/>
          <w:color w:val="000000" w:themeColor="text1"/>
          <w:sz w:val="20"/>
          <w:szCs w:val="20"/>
          <w:lang w:val="en-GB" w:bidi="fa-IR"/>
        </w:rPr>
      </w:pPr>
    </w:p>
    <w:p w14:paraId="61689065" w14:textId="77777777" w:rsidR="00B95CBC" w:rsidRPr="00B95CBC" w:rsidRDefault="00B95CBC" w:rsidP="00B95CBC">
      <w:pPr>
        <w:pStyle w:val="ListParagraph"/>
        <w:ind w:left="360"/>
        <w:rPr>
          <w:rFonts w:ascii="Adobe Arabic" w:hAnsi="Adobe Arabic" w:cs="Adobe Arabic"/>
          <w:b/>
          <w:bCs/>
          <w:i/>
          <w:iCs/>
          <w:color w:val="000000" w:themeColor="text1"/>
          <w:sz w:val="16"/>
          <w:szCs w:val="16"/>
          <w:lang w:val="en-GB" w:bidi="fa-IR"/>
        </w:rPr>
      </w:pPr>
    </w:p>
    <w:p w14:paraId="1CC69ED9" w14:textId="006FF076" w:rsidR="003601C7" w:rsidRPr="003601C7" w:rsidRDefault="00642A4A" w:rsidP="003601C7">
      <w:pPr>
        <w:pStyle w:val="ListParagraph"/>
        <w:numPr>
          <w:ilvl w:val="1"/>
          <w:numId w:val="7"/>
        </w:numP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</w:pPr>
      <w:r w:rsidRPr="00ED52C9">
        <w:rPr>
          <w:rFonts w:ascii="Adobe Arabic" w:hAnsi="Adobe Arabic" w:cs="Adobe Arabic"/>
          <w:b/>
          <w:bCs/>
          <w:i/>
          <w:iCs/>
          <w:sz w:val="28"/>
          <w:szCs w:val="28"/>
          <w:lang w:bidi="fa-IR"/>
        </w:rPr>
        <w:t>Testimonials from Real-World</w:t>
      </w:r>
      <w:r w:rsidR="00ED52C9" w:rsidRPr="00ED52C9">
        <w:rPr>
          <w:rFonts w:ascii="Adobe Arabic" w:hAnsi="Adobe Arabic" w:cs="Adobe Arabic"/>
          <w:b/>
          <w:bCs/>
          <w:i/>
          <w:iCs/>
          <w:sz w:val="28"/>
          <w:szCs w:val="28"/>
          <w:lang w:bidi="fa-IR"/>
        </w:rPr>
        <w:t xml:space="preserve"> Cases</w:t>
      </w:r>
    </w:p>
    <w:p w14:paraId="2BDB6E56" w14:textId="4905DEF2" w:rsidR="003601C7" w:rsidRPr="00642A4A" w:rsidRDefault="0079489E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6F99C5FE" wp14:editId="220E0E76">
            <wp:simplePos x="0" y="0"/>
            <wp:positionH relativeFrom="column">
              <wp:posOffset>4523367</wp:posOffset>
            </wp:positionH>
            <wp:positionV relativeFrom="paragraph">
              <wp:posOffset>392488</wp:posOffset>
            </wp:positionV>
            <wp:extent cx="1828800" cy="1736339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21F4B572" wp14:editId="4AA65E89">
            <wp:simplePos x="0" y="0"/>
            <wp:positionH relativeFrom="column">
              <wp:posOffset>85378</wp:posOffset>
            </wp:positionH>
            <wp:positionV relativeFrom="paragraph">
              <wp:posOffset>438182</wp:posOffset>
            </wp:positionV>
            <wp:extent cx="2026483" cy="1517766"/>
            <wp:effectExtent l="0" t="0" r="0" b="63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483" cy="1517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CBC">
        <w:rPr>
          <w:noProof/>
        </w:rPr>
        <w:drawing>
          <wp:anchor distT="0" distB="0" distL="114300" distR="114300" simplePos="0" relativeHeight="251734016" behindDoc="0" locked="0" layoutInCell="1" allowOverlap="1" wp14:anchorId="31D11BB9" wp14:editId="7743244B">
            <wp:simplePos x="0" y="0"/>
            <wp:positionH relativeFrom="column">
              <wp:posOffset>2334668</wp:posOffset>
            </wp:positionH>
            <wp:positionV relativeFrom="paragraph">
              <wp:posOffset>336262</wp:posOffset>
            </wp:positionV>
            <wp:extent cx="1935018" cy="1790603"/>
            <wp:effectExtent l="0" t="0" r="8255" b="63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018" cy="179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C7" w:rsidRPr="00ED52C9">
        <w:rPr>
          <w:rFonts w:ascii="Adobe Arabic" w:hAnsi="Adobe Arabic" w:cs="Adobe Arabic"/>
          <w:sz w:val="28"/>
          <w:szCs w:val="28"/>
          <w:lang w:bidi="fa-IR"/>
        </w:rPr>
        <w:t>While some may perceive it as insignificant,</w:t>
      </w:r>
      <w:r w:rsidR="003601C7">
        <w:rPr>
          <w:rFonts w:ascii="Adobe Arabic" w:hAnsi="Adobe Arabic" w:cs="Adobe Arabic"/>
          <w:sz w:val="28"/>
          <w:szCs w:val="28"/>
          <w:lang w:bidi="fa-IR"/>
        </w:rPr>
        <w:t xml:space="preserve"> some </w:t>
      </w:r>
      <w:r w:rsidR="003601C7" w:rsidRPr="00642A4A">
        <w:rPr>
          <w:rFonts w:ascii="Adobe Arabic" w:hAnsi="Adobe Arabic" w:cs="Adobe Arabic"/>
          <w:sz w:val="28"/>
          <w:szCs w:val="28"/>
          <w:lang w:bidi="fa-IR"/>
        </w:rPr>
        <w:t xml:space="preserve">real-world complaints are showcased </w:t>
      </w:r>
      <w:r w:rsidR="003601C7">
        <w:rPr>
          <w:rFonts w:ascii="Adobe Arabic" w:hAnsi="Adobe Arabic" w:cs="Adobe Arabic"/>
          <w:sz w:val="28"/>
          <w:szCs w:val="28"/>
          <w:lang w:bidi="fa-IR"/>
        </w:rPr>
        <w:t xml:space="preserve">in the following </w:t>
      </w:r>
      <w:r w:rsidR="003601C7" w:rsidRPr="00642A4A">
        <w:rPr>
          <w:rFonts w:ascii="Adobe Arabic" w:hAnsi="Adobe Arabic" w:cs="Adobe Arabic"/>
          <w:sz w:val="28"/>
          <w:szCs w:val="28"/>
          <w:lang w:bidi="fa-IR"/>
        </w:rPr>
        <w:t>as testimonials to the severity of the problem at hand.</w:t>
      </w:r>
    </w:p>
    <w:p w14:paraId="1C24AF43" w14:textId="3123D349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66464E5" w14:textId="77777777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47F90F1" w14:textId="77777777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7CE828AA" w14:textId="77777777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716D0E05" w14:textId="5F5CCB26" w:rsidR="003601C7" w:rsidRDefault="00B95CBC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47C9E4" wp14:editId="5C2C9237">
                <wp:simplePos x="0" y="0"/>
                <wp:positionH relativeFrom="column">
                  <wp:posOffset>482024</wp:posOffset>
                </wp:positionH>
                <wp:positionV relativeFrom="paragraph">
                  <wp:posOffset>295223</wp:posOffset>
                </wp:positionV>
                <wp:extent cx="5235575" cy="285750"/>
                <wp:effectExtent l="0" t="0" r="22225" b="19050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5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6D0CF" w14:textId="79D8EE29" w:rsidR="003601C7" w:rsidRDefault="003601C7" w:rsidP="003601C7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Figure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4</w:t>
                            </w: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: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 xml:space="preserve">Some examples of people </w:t>
                            </w:r>
                            <w:proofErr w:type="gramStart"/>
                            <w:r>
                              <w:rPr>
                                <w:rFonts w:ascii="Adobe Arabic" w:hAnsi="Adobe Arabic" w:cs="Adobe Arabic"/>
                              </w:rPr>
                              <w:t>complains</w:t>
                            </w:r>
                            <w:proofErr w:type="gramEnd"/>
                            <w:r>
                              <w:rPr>
                                <w:rFonts w:ascii="Adobe Arabic" w:hAnsi="Adobe Arabic" w:cs="Adobe Arabic"/>
                              </w:rPr>
                              <w:t xml:space="preserve"> concerning the efficiency of biometric recognition systems after accidents </w:t>
                            </w:r>
                          </w:p>
                          <w:p w14:paraId="140556B1" w14:textId="77777777" w:rsidR="003601C7" w:rsidRPr="00ED52C9" w:rsidRDefault="003601C7" w:rsidP="003601C7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C9E4" id="_x0000_s1029" type="#_x0000_t202" style="position:absolute;left:0;text-align:left;margin-left:37.95pt;margin-top:23.25pt;width:412.2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" strokecolor="window">
                <v:textbox>
                  <w:txbxContent>
                    <w:p w14:paraId="0986D0CF" w14:textId="79D8EE29" w:rsidR="003601C7" w:rsidRDefault="003601C7" w:rsidP="003601C7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 xml:space="preserve">Figure </w:t>
                      </w:r>
                      <w:r>
                        <w:rPr>
                          <w:rFonts w:ascii="Adobe Arabic" w:hAnsi="Adobe Arabic" w:cs="Adobe Arabic"/>
                        </w:rPr>
                        <w:t>4</w:t>
                      </w:r>
                      <w:r w:rsidRPr="00ED52C9">
                        <w:rPr>
                          <w:rFonts w:ascii="Adobe Arabic" w:hAnsi="Adobe Arabic" w:cs="Adobe Arabic"/>
                        </w:rPr>
                        <w:t xml:space="preserve">: </w:t>
                      </w:r>
                      <w:r>
                        <w:rPr>
                          <w:rFonts w:ascii="Adobe Arabic" w:hAnsi="Adobe Arabic" w:cs="Adobe Arabic"/>
                        </w:rPr>
                        <w:t xml:space="preserve">Some examples of people </w:t>
                      </w:r>
                      <w:proofErr w:type="gramStart"/>
                      <w:r>
                        <w:rPr>
                          <w:rFonts w:ascii="Adobe Arabic" w:hAnsi="Adobe Arabic" w:cs="Adobe Arabic"/>
                        </w:rPr>
                        <w:t>complains</w:t>
                      </w:r>
                      <w:proofErr w:type="gramEnd"/>
                      <w:r>
                        <w:rPr>
                          <w:rFonts w:ascii="Adobe Arabic" w:hAnsi="Adobe Arabic" w:cs="Adobe Arabic"/>
                        </w:rPr>
                        <w:t xml:space="preserve"> concerning the efficiency of biometric recognition systems after accidents </w:t>
                      </w:r>
                    </w:p>
                    <w:p w14:paraId="140556B1" w14:textId="77777777" w:rsidR="003601C7" w:rsidRPr="00ED52C9" w:rsidRDefault="003601C7" w:rsidP="003601C7">
                      <w:pPr>
                        <w:rPr>
                          <w:rFonts w:ascii="Adobe Arabic" w:hAnsi="Adobe Arabic" w:cs="Adobe Arab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2685D1" w14:textId="562B8A12" w:rsidR="003601C7" w:rsidRPr="00B95CBC" w:rsidRDefault="003601C7" w:rsidP="00B95CBC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62ACC1A" w14:textId="23AC7CED" w:rsidR="003601C7" w:rsidRPr="00ED52C9" w:rsidRDefault="003601C7" w:rsidP="00ED52C9">
      <w:pPr>
        <w:pStyle w:val="ListParagraph"/>
        <w:numPr>
          <w:ilvl w:val="1"/>
          <w:numId w:val="7"/>
        </w:numP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</w:pPr>
      <w: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Research question</w:t>
      </w:r>
      <w:r w:rsidR="00807ED7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s</w:t>
      </w:r>
      <w:r w:rsidR="0079489E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 xml:space="preserve"> and </w:t>
      </w:r>
      <w:r w:rsidR="00DD2049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Sub questions</w:t>
      </w:r>
      <w:r w:rsidR="00807ED7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:</w:t>
      </w:r>
    </w:p>
    <w:p w14:paraId="2E42896A" w14:textId="5DAD4958" w:rsidR="00AA6E80" w:rsidRDefault="00A55DBE" w:rsidP="00AA6E80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A55DBE">
        <w:rPr>
          <w:rFonts w:ascii="Adobe Arabic" w:hAnsi="Adobe Arabic" w:cs="Adobe Arabic"/>
          <w:sz w:val="28"/>
          <w:szCs w:val="28"/>
          <w:lang w:bidi="fa-IR"/>
        </w:rPr>
        <w:t xml:space="preserve">Therefore, </w:t>
      </w:r>
      <w:r w:rsidR="00807ED7" w:rsidRPr="00A55DBE">
        <w:rPr>
          <w:rFonts w:ascii="Adobe Arabic" w:hAnsi="Adobe Arabic" w:cs="Adobe Arabic"/>
          <w:sz w:val="28"/>
          <w:szCs w:val="28"/>
          <w:lang w:bidi="fa-IR"/>
        </w:rPr>
        <w:t>it</w:t>
      </w:r>
      <w:r w:rsidRPr="00A55DBE">
        <w:rPr>
          <w:rFonts w:ascii="Adobe Arabic" w:hAnsi="Adobe Arabic" w:cs="Adobe Arabic"/>
          <w:sz w:val="28"/>
          <w:szCs w:val="28"/>
          <w:lang w:bidi="fa-IR"/>
        </w:rPr>
        <w:t xml:space="preserve"> is essential to comprehensively understand the impact of such damage on recognition algorithms' performance to strengthen the reliability and efficacy of biometric systems in real-world scenarios. </w:t>
      </w:r>
      <w:r w:rsidR="00807ED7">
        <w:rPr>
          <w:rFonts w:ascii="Adobe Arabic" w:hAnsi="Adobe Arabic" w:cs="Adobe Arabic"/>
          <w:sz w:val="28"/>
          <w:szCs w:val="28"/>
          <w:lang w:bidi="fa-IR"/>
        </w:rPr>
        <w:t xml:space="preserve">Thus, </w:t>
      </w:r>
      <w:r w:rsidR="00160052" w:rsidRPr="00160052">
        <w:rPr>
          <w:rFonts w:ascii="Adobe Arabic" w:hAnsi="Adobe Arabic" w:cs="Adobe Arabic"/>
          <w:sz w:val="28"/>
          <w:szCs w:val="28"/>
          <w:lang w:bidi="fa-IR"/>
        </w:rPr>
        <w:t xml:space="preserve">the present project </w:t>
      </w:r>
      <w:r w:rsidR="00AE02E1">
        <w:rPr>
          <w:rFonts w:ascii="Adobe Arabic" w:hAnsi="Adobe Arabic" w:cs="Adobe Arabic"/>
          <w:sz w:val="28"/>
          <w:szCs w:val="28"/>
          <w:lang w:bidi="fa-IR"/>
        </w:rPr>
        <w:t>follows t</w:t>
      </w:r>
      <w:r w:rsidR="00294D42">
        <w:rPr>
          <w:rFonts w:ascii="Adobe Arabic" w:hAnsi="Adobe Arabic" w:cs="Adobe Arabic"/>
          <w:sz w:val="28"/>
          <w:szCs w:val="28"/>
          <w:lang w:bidi="fa-IR"/>
        </w:rPr>
        <w:t>w</w:t>
      </w:r>
      <w:r w:rsidR="00AE02E1">
        <w:rPr>
          <w:rFonts w:ascii="Adobe Arabic" w:hAnsi="Adobe Arabic" w:cs="Adobe Arabic"/>
          <w:sz w:val="28"/>
          <w:szCs w:val="28"/>
          <w:lang w:bidi="fa-IR"/>
        </w:rPr>
        <w:t>o main goals:</w:t>
      </w:r>
    </w:p>
    <w:p w14:paraId="608FB62D" w14:textId="77777777" w:rsidR="00AA6E80" w:rsidRPr="00160052" w:rsidRDefault="00AA6E80" w:rsidP="00AA6E80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>F</w:t>
      </w:r>
      <w:r w:rsidRPr="00160052">
        <w:rPr>
          <w:rFonts w:ascii="Adobe Arabic" w:hAnsi="Adobe Arabic" w:cs="Adobe Arabic"/>
          <w:sz w:val="28"/>
          <w:szCs w:val="28"/>
          <w:lang w:bidi="fa-IR"/>
        </w:rPr>
        <w:t>irstly, quantify</w:t>
      </w:r>
      <w:r>
        <w:rPr>
          <w:rFonts w:ascii="Adobe Arabic" w:hAnsi="Adobe Arabic" w:cs="Adobe Arabic"/>
          <w:sz w:val="28"/>
          <w:szCs w:val="28"/>
          <w:lang w:bidi="fa-IR"/>
        </w:rPr>
        <w:t>ing</w:t>
      </w:r>
      <w:r w:rsidRPr="00160052">
        <w:rPr>
          <w:rFonts w:ascii="Adobe Arabic" w:hAnsi="Adobe Arabic" w:cs="Adobe Arabic"/>
          <w:sz w:val="28"/>
          <w:szCs w:val="28"/>
          <w:lang w:bidi="fa-IR"/>
        </w:rPr>
        <w:t xml:space="preserve"> the impact of pathological conditions on fingerprint recognition algorithms</w:t>
      </w:r>
    </w:p>
    <w:p w14:paraId="47007DC3" w14:textId="77777777" w:rsidR="00160052" w:rsidRDefault="00160052" w:rsidP="00160052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D860692" w14:textId="78E5880A" w:rsidR="00160052" w:rsidRPr="00160052" w:rsidRDefault="00160052" w:rsidP="00160052">
      <w:p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382ADBC2" w14:textId="77777777" w:rsidR="00160052" w:rsidRPr="00160052" w:rsidRDefault="00160052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52497FC6" w14:textId="77777777" w:rsidR="00160052" w:rsidRPr="00160052" w:rsidRDefault="00160052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68AFE0CA" w14:textId="77777777" w:rsidR="00160052" w:rsidRPr="00160052" w:rsidRDefault="00160052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0C68AD05" w14:textId="77777777" w:rsidR="00160052" w:rsidRPr="00160052" w:rsidRDefault="00160052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48E0E397" w14:textId="1E345490" w:rsidR="00807ED7" w:rsidRPr="00160052" w:rsidRDefault="00B95CBC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>Secondly, i</w:t>
      </w:r>
      <w:r w:rsidR="00160052" w:rsidRPr="00160052">
        <w:rPr>
          <w:rFonts w:ascii="Adobe Arabic" w:hAnsi="Adobe Arabic" w:cs="Adobe Arabic"/>
          <w:sz w:val="28"/>
          <w:szCs w:val="28"/>
          <w:lang w:bidi="fa-IR"/>
        </w:rPr>
        <w:t>nvestigat</w:t>
      </w:r>
      <w:r>
        <w:rPr>
          <w:rFonts w:ascii="Adobe Arabic" w:hAnsi="Adobe Arabic" w:cs="Adobe Arabic"/>
          <w:sz w:val="28"/>
          <w:szCs w:val="28"/>
          <w:lang w:bidi="fa-IR"/>
        </w:rPr>
        <w:t>ing</w:t>
      </w:r>
      <w:r w:rsidR="00160052" w:rsidRPr="00160052">
        <w:rPr>
          <w:rFonts w:ascii="Adobe Arabic" w:hAnsi="Adobe Arabic" w:cs="Adobe Arabic"/>
          <w:sz w:val="28"/>
          <w:szCs w:val="28"/>
          <w:lang w:bidi="fa-IR"/>
        </w:rPr>
        <w:t xml:space="preserve"> whether damaged portions of fingerprints can be effectively regenerated using data from healthy regions, thereby enhancing the precision of biometric identification systems from a biological perspective.</w:t>
      </w:r>
      <w:r w:rsidR="00807ED7" w:rsidRPr="00160052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6578147B" w14:textId="77777777" w:rsidR="00160052" w:rsidRPr="00160052" w:rsidRDefault="00160052" w:rsidP="00160052">
      <w:pPr>
        <w:rPr>
          <w:rFonts w:ascii="Adobe Arabic" w:hAnsi="Adobe Arabic" w:cs="Adobe Arabic"/>
          <w:b/>
          <w:bCs/>
          <w:vanish/>
          <w:sz w:val="28"/>
          <w:szCs w:val="28"/>
          <w:lang w:bidi="fa-IR"/>
        </w:rPr>
      </w:pPr>
      <w:r w:rsidRPr="00160052">
        <w:rPr>
          <w:rFonts w:ascii="Adobe Arabic" w:hAnsi="Adobe Arabic" w:cs="Adobe Arabic"/>
          <w:b/>
          <w:bCs/>
          <w:vanish/>
          <w:sz w:val="28"/>
          <w:szCs w:val="28"/>
          <w:lang w:bidi="fa-IR"/>
        </w:rPr>
        <w:t>Top of Form</w:t>
      </w:r>
    </w:p>
    <w:p w14:paraId="0EA3A292" w14:textId="327B78A3" w:rsidR="00160052" w:rsidRDefault="00160052" w:rsidP="00160052">
      <w:pPr>
        <w:rPr>
          <w:rFonts w:ascii="Adobe Arabic" w:hAnsi="Adobe Arabic" w:cs="Adobe Arabic"/>
          <w:b/>
          <w:bCs/>
          <w:sz w:val="28"/>
          <w:szCs w:val="28"/>
          <w:lang w:bidi="fa-IR"/>
        </w:rPr>
      </w:pPr>
    </w:p>
    <w:p w14:paraId="58EC7D3C" w14:textId="4BC9C7C8" w:rsidR="006F0D0E" w:rsidRPr="00294D42" w:rsidRDefault="00294D42" w:rsidP="00294D42">
      <w:pPr>
        <w:rPr>
          <w:rFonts w:ascii="Adobe Arabic" w:hAnsi="Adobe Arabic" w:cs="Adobe Arabic"/>
          <w:sz w:val="28"/>
          <w:szCs w:val="28"/>
          <w:lang w:bidi="fa-IR"/>
        </w:rPr>
      </w:pPr>
      <w:r w:rsidRPr="00294D42">
        <w:rPr>
          <w:rFonts w:ascii="Adobe Arabic" w:hAnsi="Adobe Arabic" w:cs="Adobe Arabic"/>
          <w:sz w:val="28"/>
          <w:szCs w:val="28"/>
          <w:lang w:bidi="fa-IR"/>
        </w:rPr>
        <w:lastRenderedPageBreak/>
        <w:t xml:space="preserve">Two </w:t>
      </w:r>
      <w:r w:rsidR="007368F8" w:rsidRPr="00294D42">
        <w:rPr>
          <w:rFonts w:ascii="Adobe Arabic" w:hAnsi="Adobe Arabic" w:cs="Adobe Arabic"/>
          <w:sz w:val="28"/>
          <w:szCs w:val="28"/>
          <w:lang w:bidi="fa-IR"/>
        </w:rPr>
        <w:t>sub questions</w:t>
      </w: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 can also be defined as following:</w:t>
      </w:r>
      <w:r w:rsidR="006F0D0E" w:rsidRPr="006F0D0E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05FC456C" w14:textId="0536A3B3" w:rsidR="00AF464C" w:rsidRDefault="00AF464C" w:rsidP="00294D42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Are there </w:t>
      </w:r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 xml:space="preserve">any </w:t>
      </w:r>
      <w:r w:rsidRPr="00294D42">
        <w:rPr>
          <w:rFonts w:ascii="Adobe Arabic" w:hAnsi="Adobe Arabic" w:cs="Adobe Arabic"/>
          <w:sz w:val="28"/>
          <w:szCs w:val="28"/>
          <w:lang w:bidi="fa-IR"/>
        </w:rPr>
        <w:t>discernible differences in fingerprint characteristics</w:t>
      </w:r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 xml:space="preserve">, such as ridge density, ridge patterns, and ridge minutiae </w:t>
      </w: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between males and females? </w:t>
      </w:r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>(</w:t>
      </w:r>
      <w:proofErr w:type="gramStart"/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>we</w:t>
      </w:r>
      <w:proofErr w:type="gramEnd"/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 xml:space="preserve"> can use segmentation maybe to answer this)</w:t>
      </w:r>
    </w:p>
    <w:p w14:paraId="5771A50B" w14:textId="57D2C2E2" w:rsidR="00D36753" w:rsidRDefault="00294D42" w:rsidP="002566F8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 xml:space="preserve">If yes, </w:t>
      </w:r>
      <w:r w:rsidR="002566F8" w:rsidRPr="002566F8">
        <w:rPr>
          <w:rFonts w:ascii="Adobe Arabic" w:hAnsi="Adobe Arabic" w:cs="Adobe Arabic"/>
          <w:sz w:val="28"/>
          <w:szCs w:val="28"/>
          <w:lang w:bidi="fa-IR"/>
        </w:rPr>
        <w:t>can they be utilized to refine the accuracy of gender-specific biometric identification systems?</w:t>
      </w:r>
    </w:p>
    <w:p w14:paraId="4B8B31CA" w14:textId="77777777" w:rsidR="002566F8" w:rsidRPr="002566F8" w:rsidRDefault="002566F8" w:rsidP="002566F8">
      <w:pPr>
        <w:pStyle w:val="ListParagraph"/>
        <w:ind w:left="360"/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32AF2D3" w14:textId="78CDD50A" w:rsidR="00D36753" w:rsidRDefault="002566F8" w:rsidP="002566F8">
      <w:pPr>
        <w:pStyle w:val="ListParagraph"/>
        <w:numPr>
          <w:ilvl w:val="0"/>
          <w:numId w:val="7"/>
        </w:numPr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</w:pPr>
      <w:r w:rsidRPr="002566F8"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  <w:t>Materials and Methods</w:t>
      </w:r>
    </w:p>
    <w:p w14:paraId="5DCE1D6F" w14:textId="363773B9" w:rsidR="002566F8" w:rsidRPr="002566F8" w:rsidRDefault="002566F8" w:rsidP="002566F8">
      <w:pPr>
        <w:pStyle w:val="ListParagraph"/>
        <w:ind w:left="360"/>
        <w:rPr>
          <w:rFonts w:ascii="Adobe Arabic" w:hAnsi="Adobe Arabic" w:cs="Adobe Arabic"/>
          <w:b/>
          <w:bCs/>
          <w:i/>
          <w:iCs/>
          <w:color w:val="7030A0"/>
          <w:sz w:val="14"/>
          <w:szCs w:val="14"/>
          <w:lang w:val="en-GB" w:bidi="fa-IR"/>
        </w:rPr>
      </w:pPr>
    </w:p>
    <w:p w14:paraId="3BBDE3AF" w14:textId="7E025073" w:rsidR="002566F8" w:rsidRDefault="002566F8" w:rsidP="004D2962">
      <w:pPr>
        <w:pStyle w:val="ListParagraph"/>
        <w:numPr>
          <w:ilvl w:val="1"/>
          <w:numId w:val="7"/>
        </w:numPr>
        <w:rPr>
          <w:rFonts w:ascii="Adobe Arabic" w:hAnsi="Adobe Arabic" w:cs="Adobe Arabic"/>
          <w:b/>
          <w:bCs/>
          <w:sz w:val="28"/>
          <w:szCs w:val="28"/>
          <w:lang w:val="en-GB" w:bidi="fa-IR"/>
        </w:rPr>
      </w:pPr>
      <w:r w:rsidRPr="002566F8">
        <w:rPr>
          <w:rFonts w:ascii="Adobe Arabic" w:hAnsi="Adobe Arabic" w:cs="Adobe Arabic"/>
          <w:b/>
          <w:bCs/>
          <w:sz w:val="28"/>
          <w:szCs w:val="28"/>
          <w:lang w:val="en-GB" w:bidi="fa-IR"/>
        </w:rPr>
        <w:t>Dataset</w:t>
      </w:r>
    </w:p>
    <w:p w14:paraId="56847E91" w14:textId="1DF9CE65" w:rsidR="00B27292" w:rsidRPr="00121067" w:rsidRDefault="006A19AC" w:rsidP="00B27292">
      <w:pPr>
        <w:spacing w:line="276" w:lineRule="auto"/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5E520F2D" wp14:editId="242A37B1">
            <wp:simplePos x="0" y="0"/>
            <wp:positionH relativeFrom="column">
              <wp:posOffset>976861</wp:posOffset>
            </wp:positionH>
            <wp:positionV relativeFrom="paragraph">
              <wp:posOffset>1169670</wp:posOffset>
            </wp:positionV>
            <wp:extent cx="4277245" cy="118090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45" cy="118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067" w:rsidRPr="00121067">
        <w:rPr>
          <w:rFonts w:ascii="Adobe Arabic" w:hAnsi="Adobe Arabic" w:cs="Adobe Arabic"/>
          <w:sz w:val="28"/>
          <w:szCs w:val="28"/>
          <w:lang w:bidi="fa-IR"/>
        </w:rPr>
        <w:t xml:space="preserve">The </w:t>
      </w:r>
      <w:proofErr w:type="spellStart"/>
      <w:r w:rsidR="00121067" w:rsidRPr="00121067">
        <w:rPr>
          <w:rFonts w:ascii="Adobe Arabic" w:hAnsi="Adobe Arabic" w:cs="Adobe Arabic"/>
          <w:sz w:val="28"/>
          <w:szCs w:val="28"/>
          <w:lang w:bidi="fa-IR"/>
        </w:rPr>
        <w:t>SOCOFing</w:t>
      </w:r>
      <w:proofErr w:type="spellEnd"/>
      <w:r w:rsidR="00121067" w:rsidRPr="00121067">
        <w:rPr>
          <w:rFonts w:ascii="Adobe Arabic" w:hAnsi="Adobe Arabic" w:cs="Adobe Arabic"/>
          <w:sz w:val="28"/>
          <w:szCs w:val="28"/>
          <w:lang w:bidi="fa-IR"/>
        </w:rPr>
        <w:t xml:space="preserve"> dataset contains 6,000 fingerprints from 600 African individuals</w:t>
      </w:r>
      <w:r w:rsidR="00B67E4C">
        <w:rPr>
          <w:rFonts w:ascii="Adobe Arabic" w:hAnsi="Adobe Arabic" w:cs="Adobe Arabic"/>
          <w:sz w:val="28"/>
          <w:szCs w:val="28"/>
          <w:lang w:bidi="fa-IR"/>
        </w:rPr>
        <w:t xml:space="preserve"> (</w:t>
      </w:r>
      <w:r w:rsidR="00B67E4C" w:rsidRPr="00121067">
        <w:rPr>
          <w:rFonts w:ascii="Adobe Arabic" w:hAnsi="Adobe Arabic" w:cs="Adobe Arabic"/>
          <w:sz w:val="28"/>
          <w:szCs w:val="28"/>
          <w:lang w:bidi="fa-IR"/>
        </w:rPr>
        <w:t>aged 18 or older</w:t>
      </w:r>
      <w:r w:rsidR="00B67E4C">
        <w:rPr>
          <w:rFonts w:ascii="Adobe Arabic" w:hAnsi="Adobe Arabic" w:cs="Adobe Arabic"/>
          <w:sz w:val="28"/>
          <w:szCs w:val="28"/>
          <w:lang w:bidi="fa-IR"/>
        </w:rPr>
        <w:t>)</w:t>
      </w:r>
      <w:r w:rsidR="00121067" w:rsidRPr="00121067">
        <w:rPr>
          <w:rFonts w:ascii="Adobe Arabic" w:hAnsi="Adobe Arabic" w:cs="Adobe Arabic"/>
          <w:sz w:val="28"/>
          <w:szCs w:val="28"/>
          <w:lang w:bidi="fa-IR"/>
        </w:rPr>
        <w:t xml:space="preserve">, with each person providing 10 fingerprints. This dataset includes unique attributes like </w:t>
      </w:r>
      <w:r w:rsidR="00121067" w:rsidRPr="00B67E4C">
        <w:rPr>
          <w:rFonts w:ascii="Adobe Arabic" w:hAnsi="Adobe Arabic" w:cs="Adobe Arabic"/>
          <w:sz w:val="28"/>
          <w:szCs w:val="28"/>
          <w:u w:val="single"/>
          <w:lang w:bidi="fa-IR"/>
        </w:rPr>
        <w:t>gender</w:t>
      </w:r>
      <w:r w:rsidR="00121067" w:rsidRPr="00121067">
        <w:rPr>
          <w:rFonts w:ascii="Adobe Arabic" w:hAnsi="Adobe Arabic" w:cs="Adobe Arabic"/>
          <w:sz w:val="28"/>
          <w:szCs w:val="28"/>
          <w:lang w:bidi="fa-IR"/>
        </w:rPr>
        <w:t xml:space="preserve">, </w:t>
      </w:r>
      <w:r w:rsidR="00121067" w:rsidRPr="00B67E4C">
        <w:rPr>
          <w:rFonts w:ascii="Adobe Arabic" w:hAnsi="Adobe Arabic" w:cs="Adobe Arabic"/>
          <w:sz w:val="28"/>
          <w:szCs w:val="28"/>
          <w:u w:val="single"/>
          <w:lang w:bidi="fa-IR"/>
        </w:rPr>
        <w:t>hand</w:t>
      </w:r>
      <w:r w:rsidR="00121067" w:rsidRPr="00121067">
        <w:rPr>
          <w:rFonts w:ascii="Adobe Arabic" w:hAnsi="Adobe Arabic" w:cs="Adobe Arabic"/>
          <w:sz w:val="28"/>
          <w:szCs w:val="28"/>
          <w:lang w:bidi="fa-IR"/>
        </w:rPr>
        <w:t xml:space="preserve">, and </w:t>
      </w:r>
      <w:r w:rsidR="00121067" w:rsidRPr="00B67E4C">
        <w:rPr>
          <w:rFonts w:ascii="Adobe Arabic" w:hAnsi="Adobe Arabic" w:cs="Adobe Arabic"/>
          <w:sz w:val="28"/>
          <w:szCs w:val="28"/>
          <w:u w:val="single"/>
          <w:lang w:bidi="fa-IR"/>
        </w:rPr>
        <w:t>finger names</w:t>
      </w:r>
      <w:r w:rsidR="00121067" w:rsidRPr="00121067">
        <w:rPr>
          <w:rFonts w:ascii="Adobe Arabic" w:hAnsi="Adobe Arabic" w:cs="Adobe Arabic"/>
          <w:sz w:val="28"/>
          <w:szCs w:val="28"/>
          <w:lang w:bidi="fa-IR"/>
        </w:rPr>
        <w:t>.</w:t>
      </w:r>
      <w:r w:rsidR="00B27292" w:rsidRPr="00B27292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B27292" w:rsidRPr="00CD342C">
        <w:rPr>
          <w:rFonts w:ascii="Adobe Arabic" w:hAnsi="Adobe Arabic" w:cs="Adobe Arabic"/>
          <w:sz w:val="28"/>
          <w:szCs w:val="28"/>
          <w:lang w:bidi="fa-IR"/>
        </w:rPr>
        <w:t>Figure below shows some samples of the original fingerprints.</w:t>
      </w:r>
      <w:r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B27292" w:rsidRPr="00121067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7E76EDEF" w14:textId="1FD04FE9" w:rsidR="00B27292" w:rsidRDefault="006A19AC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121067">
        <w:rPr>
          <w:rFonts w:ascii="Adobe Arabic" w:hAnsi="Adobe Arabic" w:cs="Adobe Arabic"/>
          <w:sz w:val="28"/>
          <w:szCs w:val="28"/>
          <w:lang w:bidi="fa-IR"/>
        </w:rPr>
        <w:t xml:space="preserve">The original images were captured with Hamster plus (HSDU03PTM) and </w:t>
      </w:r>
      <w:proofErr w:type="spellStart"/>
      <w:r w:rsidRPr="00121067">
        <w:rPr>
          <w:rFonts w:ascii="Adobe Arabic" w:hAnsi="Adobe Arabic" w:cs="Adobe Arabic"/>
          <w:sz w:val="28"/>
          <w:szCs w:val="28"/>
          <w:lang w:bidi="fa-IR"/>
        </w:rPr>
        <w:t>SecuGen</w:t>
      </w:r>
      <w:proofErr w:type="spellEnd"/>
      <w:r w:rsidRPr="00121067">
        <w:rPr>
          <w:rFonts w:ascii="Adobe Arabic" w:hAnsi="Adobe Arabic" w:cs="Adobe Arabic"/>
          <w:sz w:val="28"/>
          <w:szCs w:val="28"/>
          <w:lang w:bidi="fa-IR"/>
        </w:rPr>
        <w:t xml:space="preserve"> SDU03PTM sensor scanners, totaling 55,273 fingerprint images in the dataset. All images have a resolution of 1 × 96 × 103 (gray × width × height).</w:t>
      </w:r>
    </w:p>
    <w:p w14:paraId="2517CC81" w14:textId="42EC6159" w:rsidR="00B27292" w:rsidRDefault="00B27292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015F6708" w14:textId="61DBF393" w:rsidR="006A19AC" w:rsidRDefault="006A19AC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E1C31AF" w14:textId="2AAAD3E7" w:rsidR="006A19AC" w:rsidRDefault="006A19AC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7A0AED5F" w14:textId="42908EE9" w:rsidR="00B27292" w:rsidRDefault="00B27292" w:rsidP="00121067">
      <w:pPr>
        <w:spacing w:line="276" w:lineRule="auto"/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D383875" w14:textId="19F6F962" w:rsidR="00D36753" w:rsidRPr="00A76731" w:rsidRDefault="00A76731" w:rsidP="00D36753">
      <w:pPr>
        <w:tabs>
          <w:tab w:val="left" w:pos="927"/>
        </w:tabs>
        <w:rPr>
          <w:rFonts w:ascii="Adobe Arabic" w:hAnsi="Adobe Arabic" w:cs="Adobe Arabic"/>
          <w:b/>
          <w:bCs/>
          <w:sz w:val="28"/>
          <w:szCs w:val="28"/>
          <w:lang w:val="en-GB" w:bidi="fa-IR"/>
        </w:rPr>
      </w:pPr>
      <w:r>
        <w:rPr>
          <w:rFonts w:ascii="Adobe Arabic" w:hAnsi="Adobe Arabic" w:cs="Adobe Arabic"/>
          <w:b/>
          <w:bCs/>
          <w:sz w:val="28"/>
          <w:szCs w:val="28"/>
          <w:lang w:val="en-GB" w:bidi="fa-IR"/>
        </w:rPr>
        <w:t xml:space="preserve">2.2 </w:t>
      </w:r>
      <w:r w:rsidRPr="00A76731">
        <w:rPr>
          <w:rFonts w:ascii="Adobe Arabic" w:hAnsi="Adobe Arabic" w:cs="Adobe Arabic"/>
          <w:b/>
          <w:bCs/>
          <w:sz w:val="28"/>
          <w:szCs w:val="28"/>
          <w:lang w:val="en-GB" w:bidi="fa-IR"/>
        </w:rPr>
        <w:t>Methods</w:t>
      </w:r>
    </w:p>
    <w:p w14:paraId="61905A9F" w14:textId="39BA0533" w:rsidR="00D36753" w:rsidRDefault="00607B13" w:rsidP="00B8228A">
      <w:pPr>
        <w:tabs>
          <w:tab w:val="left" w:pos="927"/>
        </w:tabs>
        <w:jc w:val="both"/>
        <w:rPr>
          <w:rFonts w:ascii="Adobe Arabic" w:hAnsi="Adobe Arabic" w:cs="Adobe Arabic"/>
          <w:sz w:val="28"/>
          <w:szCs w:val="28"/>
          <w:lang w:val="en-GB" w:bidi="fa-IR"/>
        </w:rPr>
      </w:pPr>
      <w:r>
        <w:rPr>
          <w:rFonts w:ascii="Adobe Arabic" w:hAnsi="Adobe Arabic" w:cs="Adobe Arabic"/>
          <w:sz w:val="28"/>
          <w:szCs w:val="28"/>
          <w:lang w:val="en-GB" w:bidi="fa-IR"/>
        </w:rPr>
        <w:t>Studying the fingerprint pattern disruption induced by pathology (In an article several pathologies are presented along with their disruption effects)</w:t>
      </w:r>
    </w:p>
    <w:p w14:paraId="090DF468" w14:textId="724CDEFD" w:rsidR="00D36753" w:rsidRDefault="00486995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73815DBB" wp14:editId="6947ED1C">
            <wp:simplePos x="0" y="0"/>
            <wp:positionH relativeFrom="column">
              <wp:posOffset>1030755</wp:posOffset>
            </wp:positionH>
            <wp:positionV relativeFrom="paragraph">
              <wp:posOffset>142240</wp:posOffset>
            </wp:positionV>
            <wp:extent cx="4789805" cy="29470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8"/>
                    <a:stretch/>
                  </pic:blipFill>
                  <pic:spPr bwMode="auto">
                    <a:xfrm>
                      <a:off x="0" y="0"/>
                      <a:ext cx="4789805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FDC52" w14:textId="5D8FD78B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F6E5CB8" w14:textId="17E7A762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D0D1858" w14:textId="6A6BB538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41140999" w14:textId="32C9DE86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56A7DD2" w14:textId="61698B2C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90D056E" w14:textId="73961CC2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60DA2979" w14:textId="2C75EF7C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43712A6F" w14:textId="6775BB9D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AAB6754" w14:textId="43C9B45A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C18A7BB" w14:textId="77777777" w:rsidR="00402EA7" w:rsidRDefault="00402EA7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71950059" w14:textId="77777777" w:rsidR="0082401B" w:rsidRDefault="0082401B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332C578" w14:textId="4DCE47B6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7DA1F705" w14:textId="25A1A557" w:rsidR="00A76731" w:rsidRDefault="00F27E1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  <w:r w:rsidRPr="00F27E11">
        <w:rPr>
          <w:rFonts w:ascii="Adobe Arabic" w:hAnsi="Adobe Arabic" w:cs="Adobe Arabic"/>
          <w:sz w:val="28"/>
          <w:szCs w:val="28"/>
          <w:lang w:val="en-GB" w:bidi="fa-IR"/>
        </w:rPr>
        <w:t>https://www.youtube.com/watch?v=dnd8IH1Pars&amp;t=897s</w:t>
      </w:r>
    </w:p>
    <w:p w14:paraId="77F2F914" w14:textId="3F4A6735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466284F" w14:textId="7E25202F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7150A1D5" w14:textId="3D5D64D6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42F23458" w14:textId="60CEDC33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7AE26E42" w14:textId="5BACE318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290F925" w14:textId="5EB2C9B8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BF18A6A" w14:textId="4C57AD91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5AAA8232" w14:textId="5A518EEE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559CAD35" w14:textId="76ADC090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2C14D40" w14:textId="77777777" w:rsidR="00A76731" w:rsidRDefault="00A76731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AEFFE4D" w14:textId="74249E96" w:rsidR="00D36753" w:rsidRDefault="00D36753" w:rsidP="00D1687D">
      <w:pPr>
        <w:pStyle w:val="ListParagraph"/>
        <w:numPr>
          <w:ilvl w:val="0"/>
          <w:numId w:val="13"/>
        </w:numPr>
        <w:tabs>
          <w:tab w:val="left" w:pos="927"/>
        </w:tabs>
        <w:rPr>
          <w:rFonts w:ascii="Adobe Arabic" w:hAnsi="Adobe Arabic" w:cs="Adobe Arabic"/>
          <w:b/>
          <w:bCs/>
          <w:sz w:val="28"/>
          <w:szCs w:val="28"/>
          <w:lang w:val="en-GB" w:bidi="fa-IR"/>
        </w:rPr>
      </w:pPr>
      <w:r w:rsidRPr="00D1687D">
        <w:rPr>
          <w:rFonts w:ascii="Adobe Arabic" w:hAnsi="Adobe Arabic" w:cs="Adobe Arabic"/>
          <w:b/>
          <w:bCs/>
          <w:sz w:val="28"/>
          <w:szCs w:val="28"/>
          <w:lang w:val="en-GB" w:bidi="fa-IR"/>
        </w:rPr>
        <w:t>References:</w:t>
      </w:r>
    </w:p>
    <w:p w14:paraId="3BE4E86A" w14:textId="77777777" w:rsidR="00607B13" w:rsidRPr="00607B13" w:rsidRDefault="00607B13" w:rsidP="00607B13">
      <w:pPr>
        <w:pStyle w:val="ListParagraph"/>
        <w:tabs>
          <w:tab w:val="left" w:pos="927"/>
        </w:tabs>
        <w:ind w:left="360"/>
        <w:rPr>
          <w:rFonts w:ascii="Adobe Arabic" w:hAnsi="Adobe Arabic" w:cs="Adobe Arabic"/>
          <w:b/>
          <w:bCs/>
          <w:sz w:val="14"/>
          <w:szCs w:val="14"/>
          <w:lang w:val="en-GB" w:bidi="fa-IR"/>
        </w:rPr>
      </w:pPr>
    </w:p>
    <w:p w14:paraId="4CCE15A3" w14:textId="78049131" w:rsidR="00D1687D" w:rsidRDefault="00D1687D" w:rsidP="00607B13">
      <w:pPr>
        <w:pStyle w:val="ListParagraph"/>
        <w:numPr>
          <w:ilvl w:val="0"/>
          <w:numId w:val="14"/>
        </w:numPr>
        <w:tabs>
          <w:tab w:val="left" w:pos="927"/>
        </w:tabs>
      </w:pPr>
      <w:r w:rsidRPr="00D1687D">
        <w:t xml:space="preserve">Michal Dolezel, Martin </w:t>
      </w:r>
      <w:proofErr w:type="spellStart"/>
      <w:r w:rsidRPr="00D1687D">
        <w:t>Drahansky</w:t>
      </w:r>
      <w:proofErr w:type="spellEnd"/>
      <w:r w:rsidRPr="00D1687D">
        <w:t xml:space="preserve">, Jaroslav Urbanek, Eva </w:t>
      </w:r>
      <w:proofErr w:type="spellStart"/>
      <w:r w:rsidRPr="00D1687D">
        <w:t>Brezinova</w:t>
      </w:r>
      <w:proofErr w:type="spellEnd"/>
      <w:r w:rsidRPr="00D1687D">
        <w:t xml:space="preserve"> and Tai-</w:t>
      </w:r>
      <w:proofErr w:type="spellStart"/>
      <w:r w:rsidRPr="00D1687D">
        <w:t>hoon</w:t>
      </w:r>
      <w:proofErr w:type="spellEnd"/>
      <w:r w:rsidRPr="00D1687D">
        <w:t xml:space="preserve"> </w:t>
      </w:r>
      <w:r w:rsidR="00607B13" w:rsidRPr="00D1687D">
        <w:t>Kim</w:t>
      </w:r>
      <w:r w:rsidR="00607B13">
        <w:t xml:space="preserve">, </w:t>
      </w:r>
      <w:r w:rsidR="00607B13" w:rsidRPr="00D1687D">
        <w:t>“</w:t>
      </w:r>
      <w:r w:rsidRPr="00D1687D">
        <w:t>Influence of Skin Diseases on Fingerprint Quality and Recognition</w:t>
      </w:r>
      <w:r>
        <w:t>”</w:t>
      </w:r>
      <w:r w:rsidRPr="00D1687D">
        <w:t xml:space="preserve"> </w:t>
      </w:r>
      <w:hyperlink r:id="rId15" w:history="1">
        <w:r w:rsidRPr="00E80E60">
          <w:rPr>
            <w:rStyle w:val="Hyperlink"/>
          </w:rPr>
          <w:t>http://dx.doi.org/10.5772/51992</w:t>
        </w:r>
      </w:hyperlink>
      <w:r w:rsidRPr="00D1687D">
        <w:t xml:space="preserve"> </w:t>
      </w:r>
    </w:p>
    <w:p w14:paraId="443D6706" w14:textId="77777777" w:rsidR="00607B13" w:rsidRPr="00607B13" w:rsidRDefault="00607B13" w:rsidP="00607B13">
      <w:pPr>
        <w:pStyle w:val="ListParagraph"/>
        <w:tabs>
          <w:tab w:val="left" w:pos="927"/>
        </w:tabs>
        <w:ind w:left="360"/>
        <w:rPr>
          <w:sz w:val="14"/>
          <w:szCs w:val="14"/>
        </w:rPr>
      </w:pPr>
    </w:p>
    <w:p w14:paraId="546A39EE" w14:textId="54A4AEAD" w:rsidR="00D36753" w:rsidRPr="00607B13" w:rsidRDefault="00A76731" w:rsidP="00607B13">
      <w:pPr>
        <w:pStyle w:val="ListParagraph"/>
        <w:numPr>
          <w:ilvl w:val="0"/>
          <w:numId w:val="14"/>
        </w:num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  <w:r w:rsidRPr="00607B13">
        <w:rPr>
          <w:rFonts w:ascii="Adobe Arabic" w:hAnsi="Adobe Arabic" w:cs="Adobe Arabic"/>
          <w:sz w:val="28"/>
          <w:szCs w:val="28"/>
          <w:lang w:val="en-GB" w:bidi="fa-IR"/>
        </w:rPr>
        <w:t xml:space="preserve">Shehu, Yahaya Isah, et al. "Sokoto </w:t>
      </w:r>
      <w:proofErr w:type="spellStart"/>
      <w:r w:rsidRPr="00607B13">
        <w:rPr>
          <w:rFonts w:ascii="Adobe Arabic" w:hAnsi="Adobe Arabic" w:cs="Adobe Arabic"/>
          <w:sz w:val="28"/>
          <w:szCs w:val="28"/>
          <w:lang w:val="en-GB" w:bidi="fa-IR"/>
        </w:rPr>
        <w:t>coventry</w:t>
      </w:r>
      <w:proofErr w:type="spellEnd"/>
      <w:r w:rsidRPr="00607B13">
        <w:rPr>
          <w:rFonts w:ascii="Adobe Arabic" w:hAnsi="Adobe Arabic" w:cs="Adobe Arabic"/>
          <w:sz w:val="28"/>
          <w:szCs w:val="28"/>
          <w:lang w:val="en-GB" w:bidi="fa-IR"/>
        </w:rPr>
        <w:t xml:space="preserve"> fingerprint dataset." </w:t>
      </w:r>
      <w:proofErr w:type="spellStart"/>
      <w:r w:rsidRPr="00607B13">
        <w:rPr>
          <w:rFonts w:ascii="Adobe Arabic" w:hAnsi="Adobe Arabic" w:cs="Adobe Arabic"/>
          <w:sz w:val="28"/>
          <w:szCs w:val="28"/>
          <w:lang w:val="en-GB" w:bidi="fa-IR"/>
        </w:rPr>
        <w:t>arXiv</w:t>
      </w:r>
      <w:proofErr w:type="spellEnd"/>
      <w:r w:rsidRPr="00607B13">
        <w:rPr>
          <w:rFonts w:ascii="Adobe Arabic" w:hAnsi="Adobe Arabic" w:cs="Adobe Arabic"/>
          <w:sz w:val="28"/>
          <w:szCs w:val="28"/>
          <w:lang w:val="en-GB" w:bidi="fa-IR"/>
        </w:rPr>
        <w:t xml:space="preserve"> preprint arXiv:1807.10609 (2018).</w:t>
      </w:r>
    </w:p>
    <w:sectPr w:rsidR="00D36753" w:rsidRPr="00607B13" w:rsidSect="00B95CB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51F0" w14:textId="77777777" w:rsidR="0028284F" w:rsidRDefault="0028284F" w:rsidP="00F03403">
      <w:pPr>
        <w:spacing w:after="0" w:line="240" w:lineRule="auto"/>
      </w:pPr>
      <w:r>
        <w:separator/>
      </w:r>
    </w:p>
  </w:endnote>
  <w:endnote w:type="continuationSeparator" w:id="0">
    <w:p w14:paraId="7AB39908" w14:textId="77777777" w:rsidR="0028284F" w:rsidRDefault="0028284F" w:rsidP="00F0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137C" w14:textId="77777777" w:rsidR="0028284F" w:rsidRDefault="0028284F" w:rsidP="00F03403">
      <w:pPr>
        <w:spacing w:after="0" w:line="240" w:lineRule="auto"/>
      </w:pPr>
      <w:r>
        <w:separator/>
      </w:r>
    </w:p>
  </w:footnote>
  <w:footnote w:type="continuationSeparator" w:id="0">
    <w:p w14:paraId="056B93CB" w14:textId="77777777" w:rsidR="0028284F" w:rsidRDefault="0028284F" w:rsidP="00F03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70"/>
    <w:multiLevelType w:val="hybridMultilevel"/>
    <w:tmpl w:val="81D8C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E0B7A"/>
    <w:multiLevelType w:val="multilevel"/>
    <w:tmpl w:val="EEEA4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FC6DDE"/>
    <w:multiLevelType w:val="hybridMultilevel"/>
    <w:tmpl w:val="5D422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301C6"/>
    <w:multiLevelType w:val="hybridMultilevel"/>
    <w:tmpl w:val="CC8CBB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346E0"/>
    <w:multiLevelType w:val="multilevel"/>
    <w:tmpl w:val="A4B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2509F"/>
    <w:multiLevelType w:val="multilevel"/>
    <w:tmpl w:val="249CEE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48035CA"/>
    <w:multiLevelType w:val="hybridMultilevel"/>
    <w:tmpl w:val="A580AB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B507D10"/>
    <w:multiLevelType w:val="hybridMultilevel"/>
    <w:tmpl w:val="30AED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BA383A"/>
    <w:multiLevelType w:val="hybridMultilevel"/>
    <w:tmpl w:val="252EDD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036F24"/>
    <w:multiLevelType w:val="hybridMultilevel"/>
    <w:tmpl w:val="1A1C0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DB04FC"/>
    <w:multiLevelType w:val="multilevel"/>
    <w:tmpl w:val="E7C6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774A9"/>
    <w:multiLevelType w:val="hybridMultilevel"/>
    <w:tmpl w:val="B7F6FF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CE7B97"/>
    <w:multiLevelType w:val="multilevel"/>
    <w:tmpl w:val="3280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84A7D"/>
    <w:multiLevelType w:val="hybridMultilevel"/>
    <w:tmpl w:val="BE3A6C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585089"/>
    <w:multiLevelType w:val="hybridMultilevel"/>
    <w:tmpl w:val="9C306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10"/>
  </w:num>
  <w:num w:numId="10">
    <w:abstractNumId w:val="14"/>
  </w:num>
  <w:num w:numId="11">
    <w:abstractNumId w:val="2"/>
  </w:num>
  <w:num w:numId="12">
    <w:abstractNumId w:val="13"/>
  </w:num>
  <w:num w:numId="13">
    <w:abstractNumId w:val="7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7"/>
    <w:rsid w:val="000261A9"/>
    <w:rsid w:val="00034E03"/>
    <w:rsid w:val="00073742"/>
    <w:rsid w:val="000B3A36"/>
    <w:rsid w:val="000D29F4"/>
    <w:rsid w:val="000D6A26"/>
    <w:rsid w:val="000F0A98"/>
    <w:rsid w:val="000F30B1"/>
    <w:rsid w:val="00101CD8"/>
    <w:rsid w:val="00106DBB"/>
    <w:rsid w:val="001113A4"/>
    <w:rsid w:val="0011160B"/>
    <w:rsid w:val="00113937"/>
    <w:rsid w:val="001203C0"/>
    <w:rsid w:val="00121067"/>
    <w:rsid w:val="00160052"/>
    <w:rsid w:val="00172515"/>
    <w:rsid w:val="001762B3"/>
    <w:rsid w:val="00195012"/>
    <w:rsid w:val="001953D1"/>
    <w:rsid w:val="001A7176"/>
    <w:rsid w:val="001B23DD"/>
    <w:rsid w:val="001D12C8"/>
    <w:rsid w:val="001F17EC"/>
    <w:rsid w:val="00225FC4"/>
    <w:rsid w:val="002326D0"/>
    <w:rsid w:val="002328BB"/>
    <w:rsid w:val="00237F71"/>
    <w:rsid w:val="0025316E"/>
    <w:rsid w:val="002566F8"/>
    <w:rsid w:val="00265C49"/>
    <w:rsid w:val="0028284F"/>
    <w:rsid w:val="00284B93"/>
    <w:rsid w:val="00294D42"/>
    <w:rsid w:val="002974C8"/>
    <w:rsid w:val="00297ACA"/>
    <w:rsid w:val="002C48F0"/>
    <w:rsid w:val="002C7EFF"/>
    <w:rsid w:val="002E575F"/>
    <w:rsid w:val="003164B3"/>
    <w:rsid w:val="00340364"/>
    <w:rsid w:val="003601C7"/>
    <w:rsid w:val="00366044"/>
    <w:rsid w:val="003B71C5"/>
    <w:rsid w:val="003D5317"/>
    <w:rsid w:val="003D5D4C"/>
    <w:rsid w:val="00402EA7"/>
    <w:rsid w:val="004164DF"/>
    <w:rsid w:val="004329DB"/>
    <w:rsid w:val="0043446D"/>
    <w:rsid w:val="00440CCA"/>
    <w:rsid w:val="00450FCE"/>
    <w:rsid w:val="00465586"/>
    <w:rsid w:val="0048348A"/>
    <w:rsid w:val="00486995"/>
    <w:rsid w:val="00497A2C"/>
    <w:rsid w:val="004A1695"/>
    <w:rsid w:val="004C31BE"/>
    <w:rsid w:val="004D2962"/>
    <w:rsid w:val="004D5B5C"/>
    <w:rsid w:val="005155FE"/>
    <w:rsid w:val="005243EA"/>
    <w:rsid w:val="00556498"/>
    <w:rsid w:val="00565A93"/>
    <w:rsid w:val="005B48CE"/>
    <w:rsid w:val="005B69B1"/>
    <w:rsid w:val="005C0692"/>
    <w:rsid w:val="005F0D5F"/>
    <w:rsid w:val="00607B13"/>
    <w:rsid w:val="006164EF"/>
    <w:rsid w:val="00625971"/>
    <w:rsid w:val="0064058E"/>
    <w:rsid w:val="00642A4A"/>
    <w:rsid w:val="00653DB9"/>
    <w:rsid w:val="0068782B"/>
    <w:rsid w:val="006A19AC"/>
    <w:rsid w:val="006B7583"/>
    <w:rsid w:val="006C636E"/>
    <w:rsid w:val="006D1DB3"/>
    <w:rsid w:val="006E3AC3"/>
    <w:rsid w:val="006F0D0E"/>
    <w:rsid w:val="006F275F"/>
    <w:rsid w:val="006F339C"/>
    <w:rsid w:val="007368F8"/>
    <w:rsid w:val="007443CD"/>
    <w:rsid w:val="007530CF"/>
    <w:rsid w:val="00762BCB"/>
    <w:rsid w:val="007674FD"/>
    <w:rsid w:val="00775813"/>
    <w:rsid w:val="007807C9"/>
    <w:rsid w:val="0078157C"/>
    <w:rsid w:val="00783978"/>
    <w:rsid w:val="0079489E"/>
    <w:rsid w:val="007E4286"/>
    <w:rsid w:val="007E7995"/>
    <w:rsid w:val="00807ED7"/>
    <w:rsid w:val="00821971"/>
    <w:rsid w:val="0082401B"/>
    <w:rsid w:val="00843063"/>
    <w:rsid w:val="00853AF1"/>
    <w:rsid w:val="0086140B"/>
    <w:rsid w:val="00867291"/>
    <w:rsid w:val="00874DA3"/>
    <w:rsid w:val="00886972"/>
    <w:rsid w:val="008B66F1"/>
    <w:rsid w:val="008D5FC8"/>
    <w:rsid w:val="008D7F51"/>
    <w:rsid w:val="008E1D51"/>
    <w:rsid w:val="008E2E94"/>
    <w:rsid w:val="009077D1"/>
    <w:rsid w:val="0091268A"/>
    <w:rsid w:val="00922189"/>
    <w:rsid w:val="00924B75"/>
    <w:rsid w:val="00952A04"/>
    <w:rsid w:val="009A14EB"/>
    <w:rsid w:val="009A6844"/>
    <w:rsid w:val="009D160A"/>
    <w:rsid w:val="009D4D68"/>
    <w:rsid w:val="009E3BD0"/>
    <w:rsid w:val="00A075DE"/>
    <w:rsid w:val="00A12A91"/>
    <w:rsid w:val="00A35019"/>
    <w:rsid w:val="00A55DBE"/>
    <w:rsid w:val="00A66636"/>
    <w:rsid w:val="00A711C3"/>
    <w:rsid w:val="00A76731"/>
    <w:rsid w:val="00A778CC"/>
    <w:rsid w:val="00A948F2"/>
    <w:rsid w:val="00AA6E80"/>
    <w:rsid w:val="00AB2B16"/>
    <w:rsid w:val="00AB683A"/>
    <w:rsid w:val="00AD1FDB"/>
    <w:rsid w:val="00AD3D49"/>
    <w:rsid w:val="00AE02E1"/>
    <w:rsid w:val="00AF464C"/>
    <w:rsid w:val="00B06167"/>
    <w:rsid w:val="00B11830"/>
    <w:rsid w:val="00B11A10"/>
    <w:rsid w:val="00B16ABA"/>
    <w:rsid w:val="00B27292"/>
    <w:rsid w:val="00B34871"/>
    <w:rsid w:val="00B67E4C"/>
    <w:rsid w:val="00B80E91"/>
    <w:rsid w:val="00B8228A"/>
    <w:rsid w:val="00B90B8C"/>
    <w:rsid w:val="00B95CBC"/>
    <w:rsid w:val="00BB0ACE"/>
    <w:rsid w:val="00BB1E3B"/>
    <w:rsid w:val="00BB5034"/>
    <w:rsid w:val="00BC3C39"/>
    <w:rsid w:val="00BC5D6A"/>
    <w:rsid w:val="00BD0786"/>
    <w:rsid w:val="00BD21CC"/>
    <w:rsid w:val="00BD6B47"/>
    <w:rsid w:val="00C25A54"/>
    <w:rsid w:val="00C47A60"/>
    <w:rsid w:val="00C77844"/>
    <w:rsid w:val="00C80FFE"/>
    <w:rsid w:val="00C92DD7"/>
    <w:rsid w:val="00CA6A98"/>
    <w:rsid w:val="00CB3B6B"/>
    <w:rsid w:val="00CB68F7"/>
    <w:rsid w:val="00CC7D49"/>
    <w:rsid w:val="00CD342C"/>
    <w:rsid w:val="00CE33D5"/>
    <w:rsid w:val="00CE495D"/>
    <w:rsid w:val="00CF0429"/>
    <w:rsid w:val="00D00885"/>
    <w:rsid w:val="00D01600"/>
    <w:rsid w:val="00D1687D"/>
    <w:rsid w:val="00D36753"/>
    <w:rsid w:val="00D46476"/>
    <w:rsid w:val="00D46F5C"/>
    <w:rsid w:val="00D52DAA"/>
    <w:rsid w:val="00D669CF"/>
    <w:rsid w:val="00D67A1B"/>
    <w:rsid w:val="00D96D01"/>
    <w:rsid w:val="00DD2049"/>
    <w:rsid w:val="00DD2EC5"/>
    <w:rsid w:val="00DE52E3"/>
    <w:rsid w:val="00E01991"/>
    <w:rsid w:val="00E10DD5"/>
    <w:rsid w:val="00E23294"/>
    <w:rsid w:val="00E33D76"/>
    <w:rsid w:val="00E33E7F"/>
    <w:rsid w:val="00E37465"/>
    <w:rsid w:val="00E514CC"/>
    <w:rsid w:val="00E92BBE"/>
    <w:rsid w:val="00EA43A2"/>
    <w:rsid w:val="00EC4916"/>
    <w:rsid w:val="00ED52C9"/>
    <w:rsid w:val="00F03403"/>
    <w:rsid w:val="00F03585"/>
    <w:rsid w:val="00F14B3C"/>
    <w:rsid w:val="00F276D8"/>
    <w:rsid w:val="00F27E11"/>
    <w:rsid w:val="00F764B1"/>
    <w:rsid w:val="00F8744A"/>
    <w:rsid w:val="00FA5D67"/>
    <w:rsid w:val="00FD72AB"/>
    <w:rsid w:val="00FE5078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34A5"/>
  <w15:chartTrackingRefBased/>
  <w15:docId w15:val="{B5203620-F553-49CA-937B-A0D1D133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03"/>
  </w:style>
  <w:style w:type="paragraph" w:styleId="Footer">
    <w:name w:val="footer"/>
    <w:basedOn w:val="Normal"/>
    <w:link w:val="FooterChar"/>
    <w:uiPriority w:val="99"/>
    <w:unhideWhenUsed/>
    <w:rsid w:val="00F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03"/>
  </w:style>
  <w:style w:type="paragraph" w:styleId="ListParagraph">
    <w:name w:val="List Paragraph"/>
    <w:basedOn w:val="Normal"/>
    <w:uiPriority w:val="34"/>
    <w:qFormat/>
    <w:rsid w:val="008D7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30B1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6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379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2909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159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97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0439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15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80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37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107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12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79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8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353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480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77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90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9075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182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29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49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193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755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24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1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9542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91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59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53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630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63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726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22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012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934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409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1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6512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535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335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875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5003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54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1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30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24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61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465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6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7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598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342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62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122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14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5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19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148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68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454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805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362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48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5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703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60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92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18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852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574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430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254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8256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23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1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734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01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093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1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54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122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388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1268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979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9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712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338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15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6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66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487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525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7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07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5028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03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8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66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611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82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393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14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dx.doi.org/10.5772/51992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2</cp:revision>
  <dcterms:created xsi:type="dcterms:W3CDTF">2024-02-13T16:59:00Z</dcterms:created>
  <dcterms:modified xsi:type="dcterms:W3CDTF">2024-02-13T16:59:00Z</dcterms:modified>
</cp:coreProperties>
</file>