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25B60" w14:textId="77884375" w:rsidR="00DE1845" w:rsidRDefault="003108B9">
      <w:hyperlink r:id="rId4" w:history="1">
        <w:r w:rsidRPr="00612D0C">
          <w:rPr>
            <w:rStyle w:val="Hyperlink"/>
          </w:rPr>
          <w:t>https://www.youtube.com/watch?v=ohgBLSQ7pJY&amp;ab_channel=ThilakanathanStudios</w:t>
        </w:r>
      </w:hyperlink>
    </w:p>
    <w:p w14:paraId="70778624" w14:textId="7269AFE3" w:rsidR="003108B9" w:rsidRDefault="003108B9">
      <w:r w:rsidRPr="003108B9">
        <w:t>https://www.blender3darchitect.com/modeling-for-architecture/free-living-room-interior-for-blender/</w:t>
      </w:r>
    </w:p>
    <w:sectPr w:rsidR="003108B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5F7"/>
    <w:rsid w:val="001E1F68"/>
    <w:rsid w:val="003108B9"/>
    <w:rsid w:val="003547DC"/>
    <w:rsid w:val="00C715F7"/>
    <w:rsid w:val="00DE1845"/>
    <w:rsid w:val="00FD1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B7DFE"/>
  <w15:chartTrackingRefBased/>
  <w15:docId w15:val="{1A7B2083-F5AA-4643-9BAE-06D431E08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3108B9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3108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ohgBLSQ7pJY&amp;ab_channel=ThilakanathanStudios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232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Dirk Dresselhaus</dc:creator>
  <cp:keywords/>
  <dc:description/>
  <cp:lastModifiedBy>Dirk Dresselhaus</cp:lastModifiedBy>
  <cp:revision>4</cp:revision>
  <dcterms:created xsi:type="dcterms:W3CDTF">2022-06-11T12:36:00Z</dcterms:created>
  <dcterms:modified xsi:type="dcterms:W3CDTF">2022-06-11T12:51:00Z</dcterms:modified>
</cp:coreProperties>
</file>