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A27E" w14:textId="77777777" w:rsidR="00BA3486" w:rsidRPr="003B418B" w:rsidRDefault="00BA3486" w:rsidP="00BA3486">
      <w:pPr>
        <w:jc w:val="center"/>
        <w:rPr>
          <w:rFonts w:cs="Times New Roman"/>
          <w:b/>
          <w:bCs/>
          <w:sz w:val="40"/>
          <w:szCs w:val="40"/>
        </w:rPr>
      </w:pPr>
      <w:r w:rsidRPr="003B418B">
        <w:rPr>
          <w:rFonts w:cs="Times New Roman"/>
          <w:b/>
          <w:bCs/>
          <w:sz w:val="40"/>
          <w:szCs w:val="40"/>
        </w:rPr>
        <w:t>Белорусский Государственный Университет Информатики и Радиоэлектроники</w:t>
      </w:r>
    </w:p>
    <w:p w14:paraId="57CCB202" w14:textId="77777777" w:rsidR="00BA3486" w:rsidRPr="003B418B" w:rsidRDefault="00BA3486" w:rsidP="00BA3486">
      <w:pPr>
        <w:jc w:val="center"/>
        <w:rPr>
          <w:rFonts w:cs="Times New Roman"/>
          <w:b/>
          <w:bCs/>
          <w:szCs w:val="28"/>
        </w:rPr>
      </w:pPr>
      <w:r w:rsidRPr="003B418B">
        <w:rPr>
          <w:rFonts w:cs="Times New Roman"/>
          <w:b/>
          <w:bCs/>
          <w:szCs w:val="28"/>
        </w:rPr>
        <w:t>Факультет: «КСИС</w:t>
      </w:r>
      <w:r w:rsidRPr="003B418B">
        <w:rPr>
          <w:b/>
          <w:bCs/>
        </w:rPr>
        <w:t xml:space="preserve"> </w:t>
      </w:r>
      <w:r w:rsidRPr="003B418B">
        <w:rPr>
          <w:rFonts w:cs="Times New Roman"/>
          <w:b/>
          <w:bCs/>
          <w:szCs w:val="28"/>
        </w:rPr>
        <w:t>компьютерных систем и сетей»</w:t>
      </w:r>
    </w:p>
    <w:p w14:paraId="62D5E8B1" w14:textId="77777777" w:rsidR="00BA3486" w:rsidRPr="003B418B" w:rsidRDefault="00BA3486" w:rsidP="00BA3486">
      <w:pPr>
        <w:jc w:val="center"/>
        <w:rPr>
          <w:rFonts w:cs="Times New Roman"/>
          <w:szCs w:val="28"/>
        </w:rPr>
      </w:pPr>
    </w:p>
    <w:p w14:paraId="20BCD10C" w14:textId="77777777" w:rsidR="00BA3486" w:rsidRDefault="00BA3486" w:rsidP="00F6410B">
      <w:pPr>
        <w:rPr>
          <w:rFonts w:cs="Times New Roman"/>
          <w:szCs w:val="28"/>
        </w:rPr>
      </w:pPr>
    </w:p>
    <w:p w14:paraId="06AC6EDD" w14:textId="77777777" w:rsidR="00BA3486" w:rsidRDefault="00BA3486" w:rsidP="00BA3486">
      <w:pPr>
        <w:jc w:val="center"/>
        <w:rPr>
          <w:rFonts w:cs="Times New Roman"/>
          <w:szCs w:val="28"/>
        </w:rPr>
      </w:pPr>
    </w:p>
    <w:p w14:paraId="2025BBED" w14:textId="77777777" w:rsidR="00BA3486" w:rsidRDefault="00BA3486" w:rsidP="00BA3486">
      <w:pPr>
        <w:jc w:val="center"/>
        <w:rPr>
          <w:rFonts w:cs="Times New Roman"/>
          <w:szCs w:val="28"/>
        </w:rPr>
      </w:pPr>
    </w:p>
    <w:p w14:paraId="62A729F2" w14:textId="77777777" w:rsidR="00BA3486" w:rsidRDefault="00BA3486" w:rsidP="00BA348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Направление: «Программное обеспечение информационных технологий»</w:t>
      </w:r>
    </w:p>
    <w:p w14:paraId="42010141" w14:textId="75E89539" w:rsidR="00BA3486" w:rsidRDefault="00BA3486" w:rsidP="00BA3486">
      <w:pPr>
        <w:jc w:val="center"/>
        <w:rPr>
          <w:rFonts w:cs="Times New Roman"/>
          <w:b/>
          <w:bCs/>
          <w:sz w:val="72"/>
          <w:szCs w:val="72"/>
        </w:rPr>
      </w:pPr>
    </w:p>
    <w:p w14:paraId="18EE2694" w14:textId="77777777" w:rsidR="00F6410B" w:rsidRDefault="00F6410B" w:rsidP="00BA3486">
      <w:pPr>
        <w:jc w:val="center"/>
        <w:rPr>
          <w:rFonts w:cs="Times New Roman"/>
          <w:b/>
          <w:bCs/>
          <w:sz w:val="72"/>
          <w:szCs w:val="72"/>
        </w:rPr>
      </w:pPr>
    </w:p>
    <w:p w14:paraId="3B99FA5F" w14:textId="77777777" w:rsidR="00BA3486" w:rsidRPr="003B418B" w:rsidRDefault="00BA3486" w:rsidP="00BA3486">
      <w:pPr>
        <w:jc w:val="center"/>
        <w:rPr>
          <w:rFonts w:cs="Times New Roman"/>
          <w:b/>
          <w:bCs/>
          <w:sz w:val="72"/>
          <w:szCs w:val="72"/>
        </w:rPr>
      </w:pPr>
      <w:r>
        <w:rPr>
          <w:rFonts w:cs="Times New Roman"/>
          <w:b/>
          <w:bCs/>
          <w:sz w:val="72"/>
          <w:szCs w:val="72"/>
        </w:rPr>
        <w:t>Лабораторная работа 1</w:t>
      </w:r>
    </w:p>
    <w:p w14:paraId="1D26ED99" w14:textId="77777777" w:rsidR="00BA3486" w:rsidRDefault="00BA3486" w:rsidP="00BA3486">
      <w:pPr>
        <w:jc w:val="center"/>
        <w:rPr>
          <w:rFonts w:cs="Times New Roman"/>
          <w:szCs w:val="28"/>
        </w:rPr>
      </w:pPr>
      <w:r w:rsidRPr="006853EE">
        <w:rPr>
          <w:rFonts w:cs="Times New Roman"/>
          <w:b/>
          <w:bCs/>
          <w:szCs w:val="28"/>
        </w:rPr>
        <w:t>По предмету:</w:t>
      </w:r>
      <w:r w:rsidRPr="00EE58B1">
        <w:rPr>
          <w:rFonts w:cs="Times New Roman"/>
          <w:szCs w:val="28"/>
        </w:rPr>
        <w:t xml:space="preserve"> </w:t>
      </w:r>
      <w:r w:rsidRPr="006853E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База Данных</w:t>
      </w:r>
      <w:r w:rsidRPr="006853EE">
        <w:rPr>
          <w:rFonts w:cs="Times New Roman"/>
          <w:szCs w:val="28"/>
        </w:rPr>
        <w:t>»</w:t>
      </w:r>
    </w:p>
    <w:p w14:paraId="7975CD50" w14:textId="77777777" w:rsidR="00BA3486" w:rsidRDefault="00BA3486" w:rsidP="00BA3486">
      <w:pPr>
        <w:jc w:val="center"/>
        <w:rPr>
          <w:rFonts w:cs="Times New Roman"/>
          <w:szCs w:val="28"/>
        </w:rPr>
      </w:pPr>
    </w:p>
    <w:p w14:paraId="375261E3" w14:textId="77777777" w:rsidR="00BA3486" w:rsidRDefault="00BA3486" w:rsidP="00BA3486">
      <w:pPr>
        <w:jc w:val="center"/>
        <w:rPr>
          <w:rFonts w:cs="Times New Roman"/>
          <w:szCs w:val="28"/>
        </w:rPr>
      </w:pPr>
    </w:p>
    <w:p w14:paraId="6E8203A0" w14:textId="77777777" w:rsidR="00BA3486" w:rsidRPr="003B418B" w:rsidRDefault="00BA3486" w:rsidP="00BA3486">
      <w:pPr>
        <w:jc w:val="center"/>
        <w:rPr>
          <w:rFonts w:cs="Times New Roman"/>
          <w:szCs w:val="28"/>
        </w:rPr>
      </w:pPr>
    </w:p>
    <w:p w14:paraId="0CD1F9E1" w14:textId="77777777" w:rsidR="00BA3486" w:rsidRDefault="00BA3486" w:rsidP="00BA3486">
      <w:pPr>
        <w:jc w:val="right"/>
        <w:rPr>
          <w:rFonts w:cs="Times New Roman"/>
          <w:szCs w:val="28"/>
        </w:rPr>
      </w:pPr>
    </w:p>
    <w:p w14:paraId="6E6BDDD0" w14:textId="77777777" w:rsidR="00BA3486" w:rsidRDefault="00BA3486" w:rsidP="00BA3486">
      <w:pPr>
        <w:jc w:val="right"/>
        <w:rPr>
          <w:rFonts w:cs="Times New Roman"/>
          <w:szCs w:val="28"/>
        </w:rPr>
      </w:pPr>
    </w:p>
    <w:p w14:paraId="3B2973CB" w14:textId="77777777" w:rsidR="00BA3486" w:rsidRDefault="00BA3486" w:rsidP="00BA3486">
      <w:pPr>
        <w:jc w:val="right"/>
        <w:rPr>
          <w:rFonts w:cs="Times New Roman"/>
          <w:szCs w:val="28"/>
        </w:rPr>
      </w:pPr>
    </w:p>
    <w:p w14:paraId="404BF6B5" w14:textId="77777777" w:rsidR="00BA3486" w:rsidRDefault="00BA3486" w:rsidP="00BA3486">
      <w:pPr>
        <w:jc w:val="right"/>
        <w:rPr>
          <w:rFonts w:cs="Times New Roman"/>
          <w:szCs w:val="28"/>
        </w:rPr>
      </w:pPr>
    </w:p>
    <w:p w14:paraId="3D444DED" w14:textId="77777777" w:rsidR="00BA3486" w:rsidRDefault="00BA3486" w:rsidP="00BA3486">
      <w:pPr>
        <w:jc w:val="right"/>
        <w:rPr>
          <w:rFonts w:cs="Times New Roman"/>
          <w:szCs w:val="28"/>
        </w:rPr>
      </w:pPr>
    </w:p>
    <w:p w14:paraId="006E6494" w14:textId="68D88A1D" w:rsidR="00BA3486" w:rsidRDefault="00BA3486" w:rsidP="00BA3486">
      <w:pPr>
        <w:rPr>
          <w:rFonts w:cs="Times New Roman"/>
          <w:szCs w:val="28"/>
        </w:rPr>
      </w:pPr>
    </w:p>
    <w:p w14:paraId="5637660E" w14:textId="77777777" w:rsidR="00BA3486" w:rsidRDefault="00BA3486" w:rsidP="00BA3486">
      <w:pPr>
        <w:rPr>
          <w:rFonts w:cs="Times New Roman"/>
          <w:szCs w:val="28"/>
        </w:rPr>
      </w:pPr>
    </w:p>
    <w:p w14:paraId="26152F53" w14:textId="77777777" w:rsidR="00BA3486" w:rsidRDefault="00BA3486" w:rsidP="00BA3486">
      <w:pPr>
        <w:jc w:val="right"/>
        <w:rPr>
          <w:rFonts w:cs="Times New Roman"/>
          <w:szCs w:val="28"/>
        </w:rPr>
      </w:pPr>
    </w:p>
    <w:p w14:paraId="15C5476B" w14:textId="77777777" w:rsidR="00BA3486" w:rsidRDefault="00BA3486" w:rsidP="00BA3486">
      <w:pPr>
        <w:jc w:val="right"/>
        <w:rPr>
          <w:rFonts w:cs="Times New Roman"/>
          <w:b/>
          <w:bCs/>
          <w:szCs w:val="28"/>
        </w:rPr>
      </w:pPr>
      <w:r w:rsidRPr="006853EE">
        <w:rPr>
          <w:rFonts w:cs="Times New Roman"/>
          <w:b/>
          <w:bCs/>
          <w:szCs w:val="28"/>
        </w:rPr>
        <w:t xml:space="preserve">Выполнил: </w:t>
      </w:r>
    </w:p>
    <w:p w14:paraId="4C517EB1" w14:textId="77777777" w:rsidR="00BA3486" w:rsidRPr="006853EE" w:rsidRDefault="00BA3486" w:rsidP="00BA348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группы: 251031 </w:t>
      </w:r>
    </w:p>
    <w:p w14:paraId="6D7631F0" w14:textId="77777777" w:rsidR="00BA3486" w:rsidRDefault="00BA3486" w:rsidP="00BA348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Асилов Сардорбек</w:t>
      </w:r>
    </w:p>
    <w:p w14:paraId="1FEAE279" w14:textId="034AB491" w:rsidR="00550A22" w:rsidRDefault="00550A22"/>
    <w:p w14:paraId="22ADE804" w14:textId="77777777" w:rsidR="005531B7" w:rsidRPr="005531B7" w:rsidRDefault="005531B7" w:rsidP="005531B7">
      <w:pPr>
        <w:spacing w:after="0" w:line="360" w:lineRule="auto"/>
        <w:jc w:val="center"/>
        <w:rPr>
          <w:rFonts w:cs="Times New Roman"/>
          <w:b/>
          <w:bCs/>
          <w:sz w:val="32"/>
          <w:szCs w:val="24"/>
        </w:rPr>
      </w:pPr>
      <w:r w:rsidRPr="005531B7">
        <w:rPr>
          <w:rFonts w:cs="Times New Roman"/>
          <w:b/>
          <w:bCs/>
          <w:sz w:val="32"/>
          <w:szCs w:val="24"/>
        </w:rPr>
        <w:lastRenderedPageBreak/>
        <w:t>Лабораторная работа № 1</w:t>
      </w:r>
    </w:p>
    <w:p w14:paraId="63FDC603" w14:textId="471C7C33" w:rsidR="00F6410B" w:rsidRDefault="005E6DE8">
      <w:r>
        <w:rPr>
          <w:noProof/>
        </w:rPr>
        <w:drawing>
          <wp:inline distT="0" distB="0" distL="0" distR="0" wp14:anchorId="2AD584F9" wp14:editId="70D984DF">
            <wp:extent cx="5940425" cy="2790190"/>
            <wp:effectExtent l="0" t="0" r="3175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4C6C" w14:textId="77777777" w:rsidR="005531B7" w:rsidRPr="005531B7" w:rsidRDefault="005531B7" w:rsidP="00D2310E">
      <w:pPr>
        <w:spacing w:after="0" w:line="276" w:lineRule="auto"/>
        <w:ind w:firstLine="720"/>
        <w:jc w:val="both"/>
        <w:rPr>
          <w:rFonts w:cs="Times New Roman"/>
          <w:szCs w:val="28"/>
        </w:rPr>
      </w:pPr>
      <w:r w:rsidRPr="005531B7">
        <w:rPr>
          <w:rFonts w:cs="Times New Roman"/>
          <w:szCs w:val="28"/>
        </w:rPr>
        <w:t>База данных состоит из следующих таблиц:</w:t>
      </w:r>
    </w:p>
    <w:p w14:paraId="79AC9051" w14:textId="77777777" w:rsidR="005531B7" w:rsidRPr="005531B7" w:rsidRDefault="005531B7" w:rsidP="00D2310E">
      <w:pPr>
        <w:pStyle w:val="LISTunordere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31B7">
        <w:rPr>
          <w:rStyle w:val="SQLintextChar"/>
          <w:rFonts w:ascii="Times New Roman" w:eastAsiaTheme="minorEastAsia" w:hAnsi="Times New Roman"/>
          <w:sz w:val="28"/>
          <w:szCs w:val="22"/>
        </w:rPr>
        <w:t>genres</w:t>
      </w:r>
      <w:r w:rsidRPr="005531B7">
        <w:rPr>
          <w:rFonts w:ascii="Times New Roman" w:hAnsi="Times New Roman" w:cs="Times New Roman"/>
          <w:sz w:val="28"/>
          <w:szCs w:val="28"/>
        </w:rPr>
        <w:t xml:space="preserve"> — описывает литературные жанры:</w:t>
      </w:r>
    </w:p>
    <w:p w14:paraId="6C295F65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g_id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жанра (число, первичный ключ);</w:t>
      </w:r>
    </w:p>
    <w:p w14:paraId="0A3D9C28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g_name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имя жанра (строка);</w:t>
      </w:r>
    </w:p>
    <w:p w14:paraId="789C64BF" w14:textId="77777777" w:rsidR="005531B7" w:rsidRPr="005531B7" w:rsidRDefault="005531B7" w:rsidP="00D2310E">
      <w:pPr>
        <w:pStyle w:val="LISTunordered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books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описывает книги в библиотеке:</w:t>
      </w:r>
    </w:p>
    <w:p w14:paraId="22D1F8C3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b_id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книги (число, первичный ключ);</w:t>
      </w:r>
    </w:p>
    <w:p w14:paraId="6C41109A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b_name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название книги (строка);</w:t>
      </w:r>
    </w:p>
    <w:p w14:paraId="1726D3E4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b_year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год издания (число);</w:t>
      </w:r>
    </w:p>
    <w:p w14:paraId="479B93B1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b_quantity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количество экземпляров книги в библиотеке (число);</w:t>
      </w:r>
    </w:p>
    <w:p w14:paraId="367DBA2E" w14:textId="77777777" w:rsidR="005531B7" w:rsidRPr="005531B7" w:rsidRDefault="005531B7" w:rsidP="00D2310E">
      <w:pPr>
        <w:pStyle w:val="LISTunordered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authors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описывает авторов книг:</w:t>
      </w:r>
    </w:p>
    <w:p w14:paraId="105C3820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a_id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автора (число, первичный ключ);</w:t>
      </w:r>
    </w:p>
    <w:p w14:paraId="3CE1ED0E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a_name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имя автора (строка);</w:t>
      </w:r>
    </w:p>
    <w:p w14:paraId="42500C3A" w14:textId="77777777" w:rsidR="005531B7" w:rsidRPr="005531B7" w:rsidRDefault="005531B7" w:rsidP="00D2310E">
      <w:pPr>
        <w:pStyle w:val="LISTunordered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subscribers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описывает читателей (подписчиков) библиотеки:</w:t>
      </w:r>
    </w:p>
    <w:p w14:paraId="13F1D441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s_id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читателя (число, первичный ключ);</w:t>
      </w:r>
    </w:p>
    <w:p w14:paraId="3F688A85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s_name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имя читателя (строка);</w:t>
      </w:r>
    </w:p>
    <w:p w14:paraId="2896E00B" w14:textId="77777777" w:rsidR="005531B7" w:rsidRPr="005531B7" w:rsidRDefault="005531B7" w:rsidP="00D2310E">
      <w:pPr>
        <w:pStyle w:val="LISTunordered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subscriptions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описывает факты выдачи/возврата книг (т.н. «подписки»):</w:t>
      </w:r>
    </w:p>
    <w:p w14:paraId="3F1DC3AA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sb_id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подписки (число, первичный ключ);</w:t>
      </w:r>
    </w:p>
    <w:p w14:paraId="73E8170A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sb_subscriber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читателя (подписчика) (число, внешний ключ);</w:t>
      </w:r>
    </w:p>
    <w:p w14:paraId="29C8C302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sb_book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книги (число, внешний ключ);</w:t>
      </w:r>
    </w:p>
    <w:p w14:paraId="15EDFE9E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sb_start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дата выдачи книги (дата);</w:t>
      </w:r>
    </w:p>
    <w:p w14:paraId="664DB389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sb_finish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запланированная дата возврата книги (дата);</w:t>
      </w:r>
    </w:p>
    <w:p w14:paraId="4DED7B31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lastRenderedPageBreak/>
        <w:t>sb_is_active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признак активности подписки (содержит значение </w:t>
      </w:r>
      <w:r w:rsidRPr="005531B7">
        <w:rPr>
          <w:rFonts w:ascii="Times New Roman" w:eastAsia="Times New Roman" w:hAnsi="Times New Roman" w:cs="Times New Roman"/>
          <w:b/>
          <w:sz w:val="28"/>
          <w:szCs w:val="22"/>
          <w:shd w:val="clear" w:color="auto" w:fill="F2F2F2" w:themeFill="background1" w:themeFillShade="F2"/>
          <w:lang w:val="en-US" w:eastAsia="en-US"/>
        </w:rPr>
        <w:t>Y</w:t>
      </w:r>
      <w:r w:rsidRPr="005531B7">
        <w:rPr>
          <w:rFonts w:ascii="Times New Roman" w:hAnsi="Times New Roman" w:cs="Times New Roman"/>
          <w:sz w:val="28"/>
          <w:szCs w:val="28"/>
        </w:rPr>
        <w:t xml:space="preserve">, если книга ещё на руках у читателя, и </w:t>
      </w:r>
      <w:r w:rsidRPr="005531B7">
        <w:rPr>
          <w:rFonts w:ascii="Times New Roman" w:eastAsia="Times New Roman" w:hAnsi="Times New Roman" w:cs="Times New Roman"/>
          <w:b/>
          <w:sz w:val="28"/>
          <w:szCs w:val="22"/>
          <w:shd w:val="clear" w:color="auto" w:fill="F2F2F2" w:themeFill="background1" w:themeFillShade="F2"/>
          <w:lang w:val="en-US" w:eastAsia="en-US"/>
        </w:rPr>
        <w:t>N</w:t>
      </w:r>
      <w:r w:rsidRPr="005531B7">
        <w:rPr>
          <w:rFonts w:ascii="Times New Roman" w:hAnsi="Times New Roman" w:cs="Times New Roman"/>
          <w:sz w:val="28"/>
          <w:szCs w:val="28"/>
        </w:rPr>
        <w:t>, если книга уже возвращена в библиотеку);</w:t>
      </w:r>
    </w:p>
    <w:p w14:paraId="2A9BDA46" w14:textId="77777777" w:rsidR="005531B7" w:rsidRPr="005531B7" w:rsidRDefault="005531B7" w:rsidP="00D2310E">
      <w:pPr>
        <w:pStyle w:val="LISTunordere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m2m_books_genres</w:t>
      </w:r>
      <w:r w:rsidRPr="005531B7">
        <w:rPr>
          <w:rFonts w:ascii="Times New Roman" w:hAnsi="Times New Roman" w:cs="Times New Roman"/>
          <w:sz w:val="28"/>
          <w:szCs w:val="28"/>
        </w:rPr>
        <w:t xml:space="preserve"> — служебная таблица для организации связи «многие ко многим» между таблицами </w:t>
      </w: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books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genres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>:</w:t>
      </w:r>
    </w:p>
    <w:p w14:paraId="3811703E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b_id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книги (число, внешний ключ, часть составного первичного ключа);</w:t>
      </w:r>
    </w:p>
    <w:p w14:paraId="100BD8F0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g_id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жанра (число, внешний ключ, часть составного первичного ключа);</w:t>
      </w:r>
    </w:p>
    <w:p w14:paraId="318E1D92" w14:textId="77777777" w:rsidR="005531B7" w:rsidRPr="005531B7" w:rsidRDefault="005531B7" w:rsidP="00D2310E">
      <w:pPr>
        <w:pStyle w:val="LISTunordere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m2m_books_authors</w:t>
      </w:r>
      <w:r w:rsidRPr="005531B7">
        <w:rPr>
          <w:rFonts w:ascii="Times New Roman" w:hAnsi="Times New Roman" w:cs="Times New Roman"/>
          <w:sz w:val="28"/>
          <w:szCs w:val="28"/>
        </w:rPr>
        <w:t xml:space="preserve"> — служебная таблица для организации связи «многие ко многим» между таблицами </w:t>
      </w: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books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authors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>:</w:t>
      </w:r>
    </w:p>
    <w:p w14:paraId="34112E3A" w14:textId="77777777" w:rsidR="005531B7" w:rsidRP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b_id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книги (число, внешний ключ, часть составного первичного ключа);</w:t>
      </w:r>
    </w:p>
    <w:p w14:paraId="122725CA" w14:textId="7B873E32" w:rsidR="005531B7" w:rsidRDefault="005531B7" w:rsidP="00D2310E">
      <w:pPr>
        <w:pStyle w:val="LISTunordered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1B7">
        <w:rPr>
          <w:rFonts w:ascii="Times New Roman" w:hAnsi="Times New Roman" w:cs="Times New Roman"/>
          <w:b/>
          <w:sz w:val="28"/>
          <w:szCs w:val="28"/>
          <w:shd w:val="clear" w:color="auto" w:fill="F2F2F2" w:themeFill="background1" w:themeFillShade="F2"/>
        </w:rPr>
        <w:t>a_id</w:t>
      </w:r>
      <w:proofErr w:type="spellEnd"/>
      <w:r w:rsidRPr="005531B7">
        <w:rPr>
          <w:rFonts w:ascii="Times New Roman" w:hAnsi="Times New Roman" w:cs="Times New Roman"/>
          <w:sz w:val="28"/>
          <w:szCs w:val="28"/>
        </w:rPr>
        <w:t xml:space="preserve"> — идентификатор автора (число, внешний ключ, часть составного первичного ключа).</w:t>
      </w:r>
    </w:p>
    <w:p w14:paraId="0E69FE13" w14:textId="77777777" w:rsidR="00D2310E" w:rsidRPr="005531B7" w:rsidRDefault="00D2310E" w:rsidP="00D2310E">
      <w:pPr>
        <w:pStyle w:val="LISTunordered"/>
        <w:numPr>
          <w:ilvl w:val="0"/>
          <w:numId w:val="0"/>
        </w:numPr>
        <w:spacing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3885E6C2" w14:textId="49BB7C6B" w:rsidR="00D2310E" w:rsidRPr="00D2310E" w:rsidRDefault="00D2310E" w:rsidP="00D2310E">
      <w:pPr>
        <w:spacing w:after="0" w:line="276" w:lineRule="auto"/>
        <w:jc w:val="center"/>
        <w:rPr>
          <w:b/>
          <w:bCs/>
          <w:sz w:val="32"/>
          <w:szCs w:val="24"/>
        </w:rPr>
      </w:pPr>
      <w:r w:rsidRPr="00D2310E">
        <w:rPr>
          <w:b/>
          <w:bCs/>
          <w:sz w:val="32"/>
          <w:szCs w:val="24"/>
        </w:rPr>
        <w:t>Задание</w:t>
      </w:r>
    </w:p>
    <w:p w14:paraId="03F27A52" w14:textId="77777777" w:rsidR="00D2310E" w:rsidRPr="00D2310E" w:rsidRDefault="00D2310E" w:rsidP="00D2310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0E">
        <w:rPr>
          <w:rFonts w:ascii="Times New Roman" w:hAnsi="Times New Roman" w:cs="Times New Roman"/>
          <w:sz w:val="28"/>
          <w:szCs w:val="28"/>
        </w:rPr>
        <w:t>Скачайте</w:t>
      </w:r>
      <w:r w:rsidRPr="00862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10E">
        <w:rPr>
          <w:rFonts w:ascii="Times New Roman" w:hAnsi="Times New Roman" w:cs="Times New Roman"/>
          <w:sz w:val="28"/>
          <w:szCs w:val="28"/>
        </w:rPr>
        <w:t>и</w:t>
      </w:r>
      <w:r w:rsidRPr="00862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10E">
        <w:rPr>
          <w:rFonts w:ascii="Times New Roman" w:hAnsi="Times New Roman" w:cs="Times New Roman"/>
          <w:sz w:val="28"/>
          <w:szCs w:val="28"/>
        </w:rPr>
        <w:t>установите</w:t>
      </w:r>
      <w:r w:rsidRPr="00862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10E">
        <w:rPr>
          <w:rFonts w:ascii="Times New Roman" w:hAnsi="Times New Roman" w:cs="Times New Roman"/>
          <w:sz w:val="28"/>
          <w:szCs w:val="28"/>
        </w:rPr>
        <w:t>СУБД</w:t>
      </w:r>
      <w:r w:rsidRPr="00862C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2310E">
        <w:rPr>
          <w:rFonts w:ascii="Times New Roman" w:hAnsi="Times New Roman" w:cs="Times New Roman"/>
          <w:sz w:val="28"/>
          <w:szCs w:val="28"/>
        </w:rPr>
        <w:t>на</w:t>
      </w:r>
      <w:r w:rsidRPr="00862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10E">
        <w:rPr>
          <w:rFonts w:ascii="Times New Roman" w:hAnsi="Times New Roman" w:cs="Times New Roman"/>
          <w:sz w:val="28"/>
          <w:szCs w:val="28"/>
        </w:rPr>
        <w:t>выбор</w:t>
      </w:r>
      <w:r w:rsidRPr="00862C14">
        <w:rPr>
          <w:rFonts w:ascii="Times New Roman" w:hAnsi="Times New Roman" w:cs="Times New Roman"/>
          <w:sz w:val="28"/>
          <w:szCs w:val="28"/>
          <w:lang w:val="en-US"/>
        </w:rPr>
        <w:t xml:space="preserve">: MySQL Community Server, MS SQL Server Express, Oracle Express). </w:t>
      </w:r>
      <w:r w:rsidRPr="00D2310E">
        <w:rPr>
          <w:rFonts w:ascii="Times New Roman" w:hAnsi="Times New Roman" w:cs="Times New Roman"/>
          <w:sz w:val="28"/>
          <w:szCs w:val="28"/>
        </w:rPr>
        <w:t>Рекомендуется использовать MS SQL Server.</w:t>
      </w:r>
    </w:p>
    <w:p w14:paraId="084B471A" w14:textId="77777777" w:rsidR="00D2310E" w:rsidRPr="00D2310E" w:rsidRDefault="00D2310E" w:rsidP="00D2310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0E">
        <w:rPr>
          <w:rFonts w:ascii="Times New Roman" w:hAnsi="Times New Roman" w:cs="Times New Roman"/>
          <w:sz w:val="28"/>
          <w:szCs w:val="28"/>
        </w:rPr>
        <w:t xml:space="preserve">Скачайте и установите средство управления для выбранной вами СУБД: MySQL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 xml:space="preserve"> (для MySQL), SQL Server Management Studio (для MS SQL Server), SQL Developer (для Oracle). Также вы можете использовать универсальное средство 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>.</w:t>
      </w:r>
    </w:p>
    <w:p w14:paraId="4AF36379" w14:textId="77777777" w:rsidR="00D2310E" w:rsidRPr="00D2310E" w:rsidRDefault="00D2310E" w:rsidP="00D2310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0E">
        <w:rPr>
          <w:rFonts w:ascii="Times New Roman" w:hAnsi="Times New Roman" w:cs="Times New Roman"/>
          <w:sz w:val="28"/>
          <w:szCs w:val="28"/>
        </w:rPr>
        <w:t>Создайте базы данных “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>” и “</w:t>
      </w:r>
      <w:proofErr w:type="spellStart"/>
      <w:r w:rsidRPr="00D2310E">
        <w:rPr>
          <w:rFonts w:ascii="Times New Roman" w:hAnsi="Times New Roman" w:cs="Times New Roman"/>
          <w:sz w:val="28"/>
          <w:szCs w:val="28"/>
        </w:rPr>
        <w:t>exploration</w:t>
      </w:r>
      <w:proofErr w:type="spellEnd"/>
      <w:r w:rsidRPr="00D2310E">
        <w:rPr>
          <w:rFonts w:ascii="Times New Roman" w:hAnsi="Times New Roman" w:cs="Times New Roman"/>
          <w:sz w:val="28"/>
          <w:szCs w:val="28"/>
        </w:rPr>
        <w:t>” и наполните их данными (см. скрипты в архиве “Лабораторная работа 1.zip”).</w:t>
      </w:r>
    </w:p>
    <w:p w14:paraId="763BE72E" w14:textId="77777777" w:rsidR="00D2310E" w:rsidRPr="00D2310E" w:rsidRDefault="00D2310E" w:rsidP="00D2310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0E">
        <w:rPr>
          <w:rFonts w:ascii="Times New Roman" w:hAnsi="Times New Roman" w:cs="Times New Roman"/>
          <w:sz w:val="28"/>
          <w:szCs w:val="28"/>
        </w:rPr>
        <w:t>Удостоверьтесь, написав и выполнив соответствующие SELECT-запросы, что все данные корректно добавились в обе базы данных.</w:t>
      </w:r>
    </w:p>
    <w:p w14:paraId="7320C1D3" w14:textId="77777777" w:rsidR="00D2310E" w:rsidRPr="00D2310E" w:rsidRDefault="00D2310E" w:rsidP="00D2310E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10E">
        <w:rPr>
          <w:rFonts w:ascii="Times New Roman" w:hAnsi="Times New Roman" w:cs="Times New Roman"/>
          <w:sz w:val="28"/>
          <w:szCs w:val="28"/>
        </w:rPr>
        <w:t>Создайте резервную копию полученных баз данных.</w:t>
      </w:r>
    </w:p>
    <w:p w14:paraId="5BCD168D" w14:textId="63CB44C3" w:rsidR="005531B7" w:rsidRPr="00862C14" w:rsidRDefault="005531B7"/>
    <w:p w14:paraId="0819E075" w14:textId="79DBD2BF" w:rsidR="005E6DE8" w:rsidRDefault="005E6DE8"/>
    <w:p w14:paraId="0130EBB1" w14:textId="4CCE93FB" w:rsidR="005E6DE8" w:rsidRDefault="005E6DE8"/>
    <w:p w14:paraId="2C0FE43F" w14:textId="78B3FE94" w:rsidR="005E6DE8" w:rsidRDefault="005E6DE8"/>
    <w:p w14:paraId="2C3A6EB9" w14:textId="58B68BE4" w:rsidR="005E6DE8" w:rsidRDefault="005E6DE8"/>
    <w:p w14:paraId="6E219E1D" w14:textId="1ABBBB25" w:rsidR="005E6DE8" w:rsidRDefault="005E6DE8"/>
    <w:p w14:paraId="2F07309E" w14:textId="41E0DD63" w:rsidR="005E6DE8" w:rsidRDefault="005E6DE8"/>
    <w:p w14:paraId="6A99FD72" w14:textId="17E8F011" w:rsidR="005E6DE8" w:rsidRDefault="005E6DE8"/>
    <w:p w14:paraId="061D9F8F" w14:textId="77777777" w:rsidR="00862C14" w:rsidRDefault="005E6DE8">
      <w:r>
        <w:rPr>
          <w:lang w:val="en-US"/>
        </w:rPr>
        <w:lastRenderedPageBreak/>
        <w:t>Library</w:t>
      </w:r>
      <w:r w:rsidRPr="00862C14">
        <w:t xml:space="preserve"> </w:t>
      </w:r>
      <w:r>
        <w:t>база данных с таблицами</w:t>
      </w:r>
    </w:p>
    <w:p w14:paraId="15C6EC99" w14:textId="1694274A" w:rsidR="00862C14" w:rsidRDefault="00862C14">
      <w:r>
        <w:t xml:space="preserve">Используем скрипт из архива </w:t>
      </w:r>
      <w:r w:rsidR="00526384">
        <w:t>для создания</w:t>
      </w:r>
      <w:r>
        <w:t xml:space="preserve"> и заполнение таблицы</w:t>
      </w:r>
    </w:p>
    <w:p w14:paraId="52A071B7" w14:textId="22D23CA5" w:rsidR="00862C14" w:rsidRDefault="00862C14">
      <w:r w:rsidRPr="00862C14">
        <w:drawing>
          <wp:inline distT="0" distB="0" distL="0" distR="0" wp14:anchorId="029C72F1" wp14:editId="201D65AC">
            <wp:extent cx="5940425" cy="1002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DE8">
        <w:br/>
      </w:r>
      <w:r w:rsidR="005E6DE8" w:rsidRPr="005E6DE8">
        <w:rPr>
          <w:noProof/>
        </w:rPr>
        <w:drawing>
          <wp:inline distT="0" distB="0" distL="0" distR="0" wp14:anchorId="172EBED3" wp14:editId="6D082F4D">
            <wp:extent cx="5940425" cy="2341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7267" w14:textId="0B5FA893" w:rsidR="00862C14" w:rsidRDefault="00862C14">
      <w:r w:rsidRPr="00862C14">
        <w:drawing>
          <wp:inline distT="0" distB="0" distL="0" distR="0" wp14:anchorId="4CAA99CD" wp14:editId="47DB207E">
            <wp:extent cx="1886213" cy="193384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B34A" w14:textId="77777777" w:rsidR="00862C14" w:rsidRDefault="00862C14"/>
    <w:p w14:paraId="6496BF5D" w14:textId="29767D2E" w:rsidR="00862C14" w:rsidRDefault="00862C14">
      <w:r w:rsidRPr="00862C14">
        <w:drawing>
          <wp:inline distT="0" distB="0" distL="0" distR="0" wp14:anchorId="41AD1C89" wp14:editId="292C90E8">
            <wp:extent cx="3458058" cy="157184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8B41" w14:textId="77777777" w:rsidR="00862C14" w:rsidRDefault="00862C14">
      <w:pPr>
        <w:rPr>
          <w:lang w:val="en-US"/>
        </w:rPr>
      </w:pPr>
    </w:p>
    <w:p w14:paraId="19D5DDF9" w14:textId="77777777" w:rsidR="00862C14" w:rsidRDefault="00862C14">
      <w:pPr>
        <w:rPr>
          <w:lang w:val="en-US"/>
        </w:rPr>
      </w:pPr>
    </w:p>
    <w:p w14:paraId="7C7BF4FB" w14:textId="77777777" w:rsidR="00862C14" w:rsidRDefault="00862C14">
      <w:pPr>
        <w:rPr>
          <w:lang w:val="en-US"/>
        </w:rPr>
      </w:pPr>
    </w:p>
    <w:p w14:paraId="496C0581" w14:textId="77777777" w:rsidR="00862C14" w:rsidRDefault="00862C14">
      <w:pPr>
        <w:rPr>
          <w:lang w:val="en-US"/>
        </w:rPr>
      </w:pPr>
    </w:p>
    <w:p w14:paraId="4E9F58D6" w14:textId="6F6E4D92" w:rsidR="005E6DE8" w:rsidRDefault="005E6DE8">
      <w:r>
        <w:rPr>
          <w:lang w:val="en-US"/>
        </w:rPr>
        <w:lastRenderedPageBreak/>
        <w:t>E</w:t>
      </w:r>
      <w:r w:rsidRPr="005E6DE8">
        <w:rPr>
          <w:lang w:val="en-US"/>
        </w:rPr>
        <w:t>xploration</w:t>
      </w:r>
      <w:r w:rsidRPr="00862C14">
        <w:t xml:space="preserve"> </w:t>
      </w:r>
      <w:r>
        <w:t>база данных с таблицами</w:t>
      </w:r>
    </w:p>
    <w:p w14:paraId="7FD579B8" w14:textId="0C9057C5" w:rsidR="00862C14" w:rsidRDefault="00862C14" w:rsidP="00862C14">
      <w:r>
        <w:t xml:space="preserve">Используем скрипт из архива </w:t>
      </w:r>
      <w:r w:rsidR="00526384">
        <w:t>для создания</w:t>
      </w:r>
      <w:r>
        <w:t xml:space="preserve"> и заполнение таблицы</w:t>
      </w:r>
    </w:p>
    <w:p w14:paraId="75A2C110" w14:textId="0B7499B0" w:rsidR="00862C14" w:rsidRDefault="00526384">
      <w:r w:rsidRPr="00526384">
        <w:drawing>
          <wp:inline distT="0" distB="0" distL="0" distR="0" wp14:anchorId="1338995B" wp14:editId="1B4F5A12">
            <wp:extent cx="5940425" cy="973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4EBD" w14:textId="0B59EEE2" w:rsidR="005E6DE8" w:rsidRDefault="00BB265D">
      <w:r w:rsidRPr="00BB265D">
        <w:rPr>
          <w:noProof/>
          <w:lang w:val="en-US"/>
        </w:rPr>
        <w:drawing>
          <wp:inline distT="0" distB="0" distL="0" distR="0" wp14:anchorId="65131DF5" wp14:editId="3341F4E1">
            <wp:extent cx="5940425" cy="2800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24" b="6990"/>
                    <a:stretch/>
                  </pic:blipFill>
                  <pic:spPr bwMode="auto"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E1AC3" w14:textId="45FBC2BB" w:rsidR="00526384" w:rsidRDefault="00526384">
      <w:r w:rsidRPr="00526384">
        <w:drawing>
          <wp:inline distT="0" distB="0" distL="0" distR="0" wp14:anchorId="666A6BD4" wp14:editId="1BB79370">
            <wp:extent cx="1743318" cy="199100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F3F9" w14:textId="76989F6B" w:rsidR="00526384" w:rsidRDefault="00526384">
      <w:r>
        <w:t xml:space="preserve">Скрипт, который скинули был неправильной кодировкой из-за этого не отображается </w:t>
      </w:r>
    </w:p>
    <w:p w14:paraId="7B66A815" w14:textId="045C1A15" w:rsidR="00526384" w:rsidRDefault="00526384">
      <w:r w:rsidRPr="00526384">
        <w:drawing>
          <wp:inline distT="0" distB="0" distL="0" distR="0" wp14:anchorId="1D89AB69" wp14:editId="45819E35">
            <wp:extent cx="1295581" cy="2019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FE6" w14:textId="2987DA0F" w:rsidR="00526384" w:rsidRDefault="004E71C3">
      <w:r>
        <w:lastRenderedPageBreak/>
        <w:t>Создаем р</w:t>
      </w:r>
      <w:r w:rsidR="001051E0">
        <w:t>езервн</w:t>
      </w:r>
      <w:r>
        <w:t>ую</w:t>
      </w:r>
      <w:r w:rsidR="001051E0">
        <w:t xml:space="preserve"> копи</w:t>
      </w:r>
      <w:r>
        <w:t>ю</w:t>
      </w:r>
    </w:p>
    <w:p w14:paraId="239288F7" w14:textId="460D856F" w:rsidR="001051E0" w:rsidRDefault="001051E0">
      <w:pPr>
        <w:rPr>
          <w:lang w:val="en-US"/>
        </w:rPr>
      </w:pPr>
      <w:r>
        <w:rPr>
          <w:lang w:val="en-US"/>
        </w:rPr>
        <w:t>Win + R</w:t>
      </w:r>
    </w:p>
    <w:p w14:paraId="0FC4D675" w14:textId="1AFF2714" w:rsidR="001051E0" w:rsidRPr="001051E0" w:rsidRDefault="001051E0">
      <w:pPr>
        <w:rPr>
          <w:lang w:val="en-US"/>
        </w:rPr>
      </w:pPr>
      <w:r>
        <w:t xml:space="preserve">Вводим </w:t>
      </w:r>
      <w:proofErr w:type="spellStart"/>
      <w:r>
        <w:rPr>
          <w:lang w:val="en-US"/>
        </w:rPr>
        <w:t>cmd</w:t>
      </w:r>
      <w:proofErr w:type="spellEnd"/>
    </w:p>
    <w:p w14:paraId="7C192412" w14:textId="498AD8A5" w:rsidR="001051E0" w:rsidRDefault="001051E0">
      <w:pPr>
        <w:rPr>
          <w:lang w:val="en-US"/>
        </w:rPr>
      </w:pPr>
      <w:r w:rsidRPr="001051E0">
        <w:rPr>
          <w:lang w:val="en-US"/>
        </w:rPr>
        <w:drawing>
          <wp:inline distT="0" distB="0" distL="0" distR="0" wp14:anchorId="0C167B74" wp14:editId="558AB9FA">
            <wp:extent cx="4020111" cy="215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0186" w14:textId="14668CD0" w:rsidR="001051E0" w:rsidRDefault="001051E0">
      <w:r>
        <w:t>Пишем туда</w:t>
      </w:r>
    </w:p>
    <w:p w14:paraId="1F178391" w14:textId="74F02DC2" w:rsidR="001051E0" w:rsidRDefault="001051E0">
      <w:pPr>
        <w:rPr>
          <w:b/>
          <w:bCs/>
          <w:lang w:val="en-US"/>
        </w:rPr>
      </w:pPr>
      <w:r w:rsidRPr="001051E0">
        <w:rPr>
          <w:b/>
          <w:bCs/>
          <w:lang w:val="en-US"/>
        </w:rPr>
        <w:t>cd "C:\Program Files\MySQL\MySQL Server 8.0\bin"</w:t>
      </w:r>
    </w:p>
    <w:p w14:paraId="35AC5D58" w14:textId="75995C2F" w:rsidR="001051E0" w:rsidRDefault="001051E0">
      <w:pPr>
        <w:rPr>
          <w:b/>
          <w:bCs/>
          <w:lang w:val="en-US"/>
        </w:rPr>
      </w:pPr>
      <w:proofErr w:type="spellStart"/>
      <w:r w:rsidRPr="001051E0">
        <w:rPr>
          <w:b/>
          <w:bCs/>
          <w:lang w:val="en-US"/>
        </w:rPr>
        <w:t>mkdir</w:t>
      </w:r>
      <w:proofErr w:type="spellEnd"/>
      <w:r w:rsidRPr="001051E0">
        <w:rPr>
          <w:b/>
          <w:bCs/>
          <w:lang w:val="en-US"/>
        </w:rPr>
        <w:t xml:space="preserve"> C:\Backups</w:t>
      </w:r>
    </w:p>
    <w:p w14:paraId="53C18708" w14:textId="3D34C5FA" w:rsidR="001051E0" w:rsidRDefault="001051E0">
      <w:pPr>
        <w:rPr>
          <w:b/>
          <w:bCs/>
          <w:lang w:val="en-US"/>
        </w:rPr>
      </w:pPr>
      <w:proofErr w:type="spellStart"/>
      <w:r w:rsidRPr="001051E0">
        <w:rPr>
          <w:b/>
          <w:bCs/>
          <w:lang w:val="en-US"/>
        </w:rPr>
        <w:t>mysqldump</w:t>
      </w:r>
      <w:proofErr w:type="spellEnd"/>
      <w:r w:rsidRPr="001051E0">
        <w:rPr>
          <w:b/>
          <w:bCs/>
          <w:lang w:val="en-US"/>
        </w:rPr>
        <w:t xml:space="preserve"> -u root -p exploration &gt; C:\Backups\exploration_backup.sql</w:t>
      </w:r>
    </w:p>
    <w:p w14:paraId="2C9BED6D" w14:textId="525DAF75" w:rsidR="001051E0" w:rsidRDefault="001051E0">
      <w:pPr>
        <w:rPr>
          <w:b/>
          <w:bCs/>
          <w:lang w:val="en-US"/>
        </w:rPr>
      </w:pPr>
      <w:r>
        <w:rPr>
          <w:b/>
          <w:bCs/>
        </w:rPr>
        <w:t xml:space="preserve">Затем вводим пароль от </w:t>
      </w:r>
      <w:r>
        <w:rPr>
          <w:b/>
          <w:bCs/>
          <w:lang w:val="en-US"/>
        </w:rPr>
        <w:t>MySQL</w:t>
      </w:r>
    </w:p>
    <w:p w14:paraId="6F210A2C" w14:textId="692FFC8F" w:rsidR="001051E0" w:rsidRDefault="001051E0">
      <w:pPr>
        <w:rPr>
          <w:b/>
          <w:bCs/>
          <w:lang w:val="en-US"/>
        </w:rPr>
      </w:pPr>
      <w:proofErr w:type="spellStart"/>
      <w:r w:rsidRPr="001051E0">
        <w:rPr>
          <w:b/>
          <w:bCs/>
          <w:lang w:val="en-US"/>
        </w:rPr>
        <w:t>mysqldump</w:t>
      </w:r>
      <w:proofErr w:type="spellEnd"/>
      <w:r w:rsidRPr="001051E0">
        <w:rPr>
          <w:b/>
          <w:bCs/>
          <w:lang w:val="en-US"/>
        </w:rPr>
        <w:t xml:space="preserve"> -u root -p library &gt; C:\Backups\library_backup.sql</w:t>
      </w:r>
    </w:p>
    <w:p w14:paraId="16828B4E" w14:textId="77777777" w:rsidR="001051E0" w:rsidRDefault="001051E0" w:rsidP="001051E0">
      <w:pPr>
        <w:rPr>
          <w:b/>
          <w:bCs/>
          <w:lang w:val="en-US"/>
        </w:rPr>
      </w:pPr>
      <w:r>
        <w:rPr>
          <w:b/>
          <w:bCs/>
        </w:rPr>
        <w:t xml:space="preserve">Затем вводим пароль от </w:t>
      </w:r>
      <w:r>
        <w:rPr>
          <w:b/>
          <w:bCs/>
          <w:lang w:val="en-US"/>
        </w:rPr>
        <w:t>MySQL</w:t>
      </w:r>
    </w:p>
    <w:p w14:paraId="70F8DEA6" w14:textId="3ADC103F" w:rsidR="001051E0" w:rsidRDefault="004E71C3">
      <w:pPr>
        <w:rPr>
          <w:b/>
          <w:bCs/>
          <w:lang w:val="en-US"/>
        </w:rPr>
      </w:pPr>
      <w:r w:rsidRPr="004E71C3">
        <w:rPr>
          <w:b/>
          <w:bCs/>
          <w:lang w:val="en-US"/>
        </w:rPr>
        <w:drawing>
          <wp:inline distT="0" distB="0" distL="0" distR="0" wp14:anchorId="43E6C25B" wp14:editId="1517531C">
            <wp:extent cx="5940425" cy="3316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07C5" w14:textId="5CFEE3F6" w:rsidR="004E71C3" w:rsidRDefault="004E71C3">
      <w:pPr>
        <w:rPr>
          <w:b/>
          <w:bCs/>
          <w:lang w:val="en-US"/>
        </w:rPr>
      </w:pPr>
    </w:p>
    <w:p w14:paraId="397C3493" w14:textId="6CF9CDEE" w:rsidR="004E71C3" w:rsidRDefault="004E71C3">
      <w:pPr>
        <w:rPr>
          <w:b/>
          <w:bCs/>
          <w:lang w:val="en-US"/>
        </w:rPr>
      </w:pPr>
    </w:p>
    <w:p w14:paraId="465E1E32" w14:textId="72139BFF" w:rsidR="004E71C3" w:rsidRPr="004E71C3" w:rsidRDefault="004E71C3">
      <w:pPr>
        <w:rPr>
          <w:b/>
          <w:bCs/>
        </w:rPr>
      </w:pPr>
      <w:r>
        <w:rPr>
          <w:b/>
          <w:bCs/>
        </w:rPr>
        <w:lastRenderedPageBreak/>
        <w:t>Проверяем и появляется наша резервная копия</w:t>
      </w:r>
    </w:p>
    <w:p w14:paraId="72FC17CE" w14:textId="75548862" w:rsidR="004E71C3" w:rsidRDefault="004E71C3">
      <w:pPr>
        <w:rPr>
          <w:b/>
          <w:bCs/>
          <w:lang w:val="en-US"/>
        </w:rPr>
      </w:pPr>
      <w:r w:rsidRPr="004E71C3">
        <w:rPr>
          <w:b/>
          <w:bCs/>
          <w:lang w:val="en-US"/>
        </w:rPr>
        <w:drawing>
          <wp:inline distT="0" distB="0" distL="0" distR="0" wp14:anchorId="2292A59E" wp14:editId="224AB645">
            <wp:extent cx="5940425" cy="3010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1674" w14:textId="5BC53495" w:rsidR="004E71C3" w:rsidRDefault="004E71C3">
      <w:pPr>
        <w:rPr>
          <w:b/>
          <w:bCs/>
          <w:lang w:val="en-US"/>
        </w:rPr>
      </w:pPr>
      <w:r w:rsidRPr="004E71C3">
        <w:rPr>
          <w:b/>
          <w:bCs/>
          <w:lang w:val="en-US"/>
        </w:rPr>
        <w:drawing>
          <wp:inline distT="0" distB="0" distL="0" distR="0" wp14:anchorId="30558C91" wp14:editId="6C0C589C">
            <wp:extent cx="5940425" cy="30403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6660" w14:textId="77777777" w:rsidR="0069684A" w:rsidRDefault="0069684A" w:rsidP="004E71C3"/>
    <w:p w14:paraId="23329442" w14:textId="77777777" w:rsidR="0069684A" w:rsidRDefault="0069684A" w:rsidP="004E71C3"/>
    <w:p w14:paraId="33583B92" w14:textId="77777777" w:rsidR="0069684A" w:rsidRDefault="0069684A" w:rsidP="004E71C3"/>
    <w:p w14:paraId="17153039" w14:textId="77777777" w:rsidR="0069684A" w:rsidRDefault="0069684A" w:rsidP="004E71C3"/>
    <w:p w14:paraId="2FE67228" w14:textId="77777777" w:rsidR="0069684A" w:rsidRDefault="0069684A" w:rsidP="004E71C3"/>
    <w:p w14:paraId="08A44D9E" w14:textId="77777777" w:rsidR="0069684A" w:rsidRDefault="0069684A" w:rsidP="004E71C3"/>
    <w:p w14:paraId="695E96F0" w14:textId="77777777" w:rsidR="0069684A" w:rsidRDefault="0069684A" w:rsidP="004E71C3"/>
    <w:p w14:paraId="37A030E2" w14:textId="77777777" w:rsidR="0069684A" w:rsidRDefault="0069684A" w:rsidP="004E71C3"/>
    <w:p w14:paraId="2B4C916E" w14:textId="77777777" w:rsidR="0069684A" w:rsidRDefault="0069684A" w:rsidP="004E71C3"/>
    <w:p w14:paraId="67E4166E" w14:textId="17802D0A" w:rsidR="004E71C3" w:rsidRDefault="004E71C3" w:rsidP="004E71C3">
      <w:r w:rsidRPr="004E71C3">
        <w:lastRenderedPageBreak/>
        <w:t>Восстановление</w:t>
      </w:r>
      <w:r w:rsidRPr="0069684A">
        <w:t xml:space="preserve"> </w:t>
      </w:r>
      <w:r w:rsidRPr="004E71C3">
        <w:t>из</w:t>
      </w:r>
      <w:r w:rsidRPr="0069684A">
        <w:t xml:space="preserve"> </w:t>
      </w:r>
      <w:r w:rsidRPr="004E71C3">
        <w:t>резервной</w:t>
      </w:r>
      <w:r w:rsidRPr="0069684A">
        <w:t xml:space="preserve"> </w:t>
      </w:r>
      <w:r w:rsidRPr="004E71C3">
        <w:t>копии</w:t>
      </w:r>
    </w:p>
    <w:p w14:paraId="323AED34" w14:textId="77777777" w:rsidR="0069684A" w:rsidRPr="0069684A" w:rsidRDefault="0069684A" w:rsidP="0069684A">
      <w:r>
        <w:rPr>
          <w:lang w:val="en-US"/>
        </w:rPr>
        <w:t>Win</w:t>
      </w:r>
      <w:r w:rsidRPr="0069684A">
        <w:t xml:space="preserve"> + </w:t>
      </w:r>
      <w:r>
        <w:rPr>
          <w:lang w:val="en-US"/>
        </w:rPr>
        <w:t>R</w:t>
      </w:r>
    </w:p>
    <w:p w14:paraId="19AAA42F" w14:textId="77777777" w:rsidR="0069684A" w:rsidRPr="0069684A" w:rsidRDefault="0069684A" w:rsidP="0069684A">
      <w:r>
        <w:t xml:space="preserve">Вводим </w:t>
      </w:r>
      <w:proofErr w:type="spellStart"/>
      <w:r>
        <w:rPr>
          <w:lang w:val="en-US"/>
        </w:rPr>
        <w:t>cmd</w:t>
      </w:r>
      <w:proofErr w:type="spellEnd"/>
    </w:p>
    <w:p w14:paraId="237F24F4" w14:textId="0FB0908B" w:rsidR="0069684A" w:rsidRPr="004E71C3" w:rsidRDefault="0069684A" w:rsidP="004E71C3">
      <w:pPr>
        <w:rPr>
          <w:lang w:val="en-US"/>
        </w:rPr>
      </w:pPr>
      <w:r w:rsidRPr="001051E0">
        <w:rPr>
          <w:lang w:val="en-US"/>
        </w:rPr>
        <w:drawing>
          <wp:inline distT="0" distB="0" distL="0" distR="0" wp14:anchorId="03A5D02F" wp14:editId="0B304A95">
            <wp:extent cx="4020111" cy="2152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2EBE" w14:textId="4AB0E4BD" w:rsidR="004E71C3" w:rsidRDefault="004E71C3">
      <w:pPr>
        <w:rPr>
          <w:b/>
          <w:bCs/>
          <w:lang w:val="en-US"/>
        </w:rPr>
      </w:pPr>
      <w:r w:rsidRPr="004E71C3">
        <w:rPr>
          <w:b/>
          <w:bCs/>
          <w:lang w:val="en-US"/>
        </w:rPr>
        <w:t>cd "C:\Program Files\MySQL\MySQL Server 8.0\bin"</w:t>
      </w:r>
    </w:p>
    <w:p w14:paraId="7F440C2F" w14:textId="199F286A" w:rsidR="004E71C3" w:rsidRDefault="004E71C3">
      <w:pPr>
        <w:rPr>
          <w:b/>
          <w:bCs/>
          <w:lang w:val="en-US"/>
        </w:rPr>
      </w:pPr>
      <w:proofErr w:type="spellStart"/>
      <w:r w:rsidRPr="004E71C3">
        <w:rPr>
          <w:b/>
          <w:bCs/>
          <w:lang w:val="en-US"/>
        </w:rPr>
        <w:t>mysql</w:t>
      </w:r>
      <w:proofErr w:type="spellEnd"/>
      <w:r w:rsidRPr="004E71C3">
        <w:rPr>
          <w:b/>
          <w:bCs/>
          <w:lang w:val="en-US"/>
        </w:rPr>
        <w:t xml:space="preserve"> -u root -p exploration &lt; C:\Backups\exploration_backup.sql</w:t>
      </w:r>
    </w:p>
    <w:p w14:paraId="09DE3B36" w14:textId="1BE6E09A" w:rsidR="004E71C3" w:rsidRPr="001051E0" w:rsidRDefault="004E71C3">
      <w:pPr>
        <w:rPr>
          <w:b/>
          <w:bCs/>
          <w:lang w:val="en-US"/>
        </w:rPr>
      </w:pPr>
      <w:proofErr w:type="spellStart"/>
      <w:r w:rsidRPr="004E71C3">
        <w:rPr>
          <w:b/>
          <w:bCs/>
          <w:lang w:val="en-US"/>
        </w:rPr>
        <w:t>mysql</w:t>
      </w:r>
      <w:proofErr w:type="spellEnd"/>
      <w:r w:rsidRPr="004E71C3">
        <w:rPr>
          <w:b/>
          <w:bCs/>
          <w:lang w:val="en-US"/>
        </w:rPr>
        <w:t xml:space="preserve"> -u root -p library &lt; C:\Backups\library_backup.sql</w:t>
      </w:r>
    </w:p>
    <w:sectPr w:rsidR="004E71C3" w:rsidRPr="00105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906C9"/>
    <w:multiLevelType w:val="hybridMultilevel"/>
    <w:tmpl w:val="F7B21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0B"/>
    <w:rsid w:val="001051E0"/>
    <w:rsid w:val="004C762B"/>
    <w:rsid w:val="004E71C3"/>
    <w:rsid w:val="00526384"/>
    <w:rsid w:val="00550A22"/>
    <w:rsid w:val="005531B7"/>
    <w:rsid w:val="005E6DE8"/>
    <w:rsid w:val="0069684A"/>
    <w:rsid w:val="00862C14"/>
    <w:rsid w:val="00922389"/>
    <w:rsid w:val="00BA3486"/>
    <w:rsid w:val="00BB265D"/>
    <w:rsid w:val="00CF4DCB"/>
    <w:rsid w:val="00D2310E"/>
    <w:rsid w:val="00F6410B"/>
    <w:rsid w:val="00F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D30D"/>
  <w15:chartTrackingRefBased/>
  <w15:docId w15:val="{02CE573B-8928-485B-BE7E-BF264870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486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E71C3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unordered">
    <w:name w:val="_LIST_unordered"/>
    <w:basedOn w:val="a"/>
    <w:link w:val="LISTunorderedChar"/>
    <w:qFormat/>
    <w:rsid w:val="005531B7"/>
    <w:pPr>
      <w:numPr>
        <w:numId w:val="1"/>
      </w:numPr>
      <w:spacing w:after="0"/>
      <w:jc w:val="both"/>
    </w:pPr>
    <w:rPr>
      <w:rFonts w:ascii="Arial" w:eastAsiaTheme="minorEastAsia" w:hAnsi="Arial" w:cs="Arial"/>
      <w:kern w:val="0"/>
      <w:sz w:val="24"/>
      <w:szCs w:val="24"/>
      <w:lang w:eastAsia="ru-RU"/>
      <w14:ligatures w14:val="none"/>
    </w:rPr>
  </w:style>
  <w:style w:type="character" w:customStyle="1" w:styleId="LISTunorderedChar">
    <w:name w:val="_LIST_unordered Char"/>
    <w:basedOn w:val="a0"/>
    <w:link w:val="LISTunordered"/>
    <w:rsid w:val="005531B7"/>
    <w:rPr>
      <w:rFonts w:ascii="Arial" w:eastAsiaTheme="minorEastAsia" w:hAnsi="Arial" w:cs="Arial"/>
      <w:kern w:val="0"/>
      <w:sz w:val="24"/>
      <w:szCs w:val="24"/>
      <w:lang w:eastAsia="ru-RU"/>
      <w14:ligatures w14:val="none"/>
    </w:rPr>
  </w:style>
  <w:style w:type="paragraph" w:customStyle="1" w:styleId="SQLintext">
    <w:name w:val="_SQL_in_text"/>
    <w:basedOn w:val="a"/>
    <w:link w:val="SQLintextChar"/>
    <w:qFormat/>
    <w:rsid w:val="005531B7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kern w:val="0"/>
      <w:sz w:val="24"/>
      <w:szCs w:val="20"/>
      <w:shd w:val="clear" w:color="auto" w:fill="F2F2F2" w:themeFill="background1" w:themeFillShade="F2"/>
      <w:lang w:val="en-US"/>
      <w14:ligatures w14:val="none"/>
    </w:rPr>
  </w:style>
  <w:style w:type="character" w:customStyle="1" w:styleId="SQLintextChar">
    <w:name w:val="_SQL_in_text Char"/>
    <w:basedOn w:val="a0"/>
    <w:link w:val="SQLintext"/>
    <w:rsid w:val="005531B7"/>
    <w:rPr>
      <w:rFonts w:ascii="Courier New" w:eastAsia="Times New Roman" w:hAnsi="Courier New" w:cs="Times New Roman"/>
      <w:b/>
      <w:kern w:val="0"/>
      <w:sz w:val="24"/>
      <w:szCs w:val="20"/>
      <w:shd w:val="solid" w:color="F2F2F2" w:themeColor="background1" w:themeShade="F2" w:fill="F2F2F2" w:themeFill="background1" w:themeFillShade="F2"/>
      <w:lang w:val="en-US"/>
      <w14:ligatures w14:val="none"/>
    </w:rPr>
  </w:style>
  <w:style w:type="paragraph" w:styleId="a3">
    <w:name w:val="List Paragraph"/>
    <w:basedOn w:val="a"/>
    <w:uiPriority w:val="34"/>
    <w:qFormat/>
    <w:rsid w:val="00D2310E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E71C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Сардорбек Асилов</dc:creator>
  <cp:keywords/>
  <dc:description/>
  <cp:lastModifiedBy>Сардорбек Асилов</cp:lastModifiedBy>
  <cp:revision>8</cp:revision>
  <dcterms:created xsi:type="dcterms:W3CDTF">2025-01-23T18:17:00Z</dcterms:created>
  <dcterms:modified xsi:type="dcterms:W3CDTF">2025-01-24T20:17:00Z</dcterms:modified>
</cp:coreProperties>
</file>