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PPL CMDB-CSDM — PI-3 Data Certification</w:t>
      </w:r>
    </w:p>
    <w:p>
      <w:r>
        <w:rPr>
          <w:color w:val="2E6DB4"/>
          <w:sz w:val="26"/>
        </w:rPr>
        <w:t>Feature 1517032 — Certify Servers — CMDB Data Certification</w:t>
      </w:r>
    </w:p>
    <w:p>
      <w:r>
        <w:rPr>
          <w:i/>
          <w:color w:val="6B7280"/>
          <w:sz w:val="18"/>
        </w:rPr>
        <w:t>DRAFT · 2026-07-27  ·  CO6 Obj 3 — Expand CI Data Certification Across All Major Classes  ·  Sprint 3.2 (build start); process-flow doc 3.1  ·  CO6 due 2026-09-30</w:t>
      </w:r>
    </w:p>
    <w:p>
      <w:pPr>
        <w:spacing w:before="160" w:after="80"/>
      </w:pPr>
      <w:r>
        <w:rPr>
          <w:b/>
          <w:color w:val="1F3A5F"/>
          <w:sz w:val="32"/>
        </w:rPr>
        <w:t>Feature 1517032 — Stories &amp; Dependencies</w:t>
      </w:r>
    </w:p>
    <w:p>
      <w:pPr>
        <w:spacing w:after="60"/>
      </w:pPr>
      <w:r>
        <w:rPr>
          <w:b/>
        </w:rPr>
        <w:t>Certify Servers — CMDB Data Certification</w:t>
      </w:r>
    </w:p>
    <w:p>
      <w:pPr>
        <w:spacing w:after="60"/>
      </w:pPr>
      <w:r>
        <w:t>Sprint 3.2 (build) · process-flow doc starts 3.1 · CO6 due Sep 30 · Owner: M. Vazquez</w:t>
      </w:r>
    </w:p>
    <w:p>
      <w:pPr>
        <w:spacing w:before="60" w:after="60"/>
        <w:ind w:left="288"/>
      </w:pPr>
      <w:r>
        <w:rPr>
          <w:b/>
          <w:i/>
          <w:color w:val="6B7280"/>
        </w:rPr>
        <w:t>Status: REFERENCE / DRAFT</w:t>
      </w:r>
      <w:r>
        <w:rPr>
          <w:i/>
          <w:color w:val="6B7280"/>
        </w:rPr>
        <w:t xml:space="preserve"> — Manuel creates the real items in ADO under Feature 1517032 and reconciles IDs back here (ADO authoritative). Per definition-of-ready, create stories from the Feature "+" link, never standalone.  Parallel to PI-3/pi3-cert-1517029-certify-computers-stories-dependencies (Computers). Both certify a CI class off the PI-2 BA pilot pattern to the same Sep 30 gate. See PI-3/pi3-data-certification-feature-breakdown for the full feature-level breakdown.</w:t>
      </w:r>
    </w:p>
    <w:p>
      <w:pPr>
        <w:spacing w:before="160" w:after="80"/>
      </w:pPr>
      <w:r>
        <w:rPr>
          <w:b/>
          <w:color w:val="2E6DB4"/>
          <w:sz w:val="26"/>
        </w:rPr>
        <w:t>Sprint reconciliation note (raise at Sprint Planning)</w:t>
      </w:r>
    </w:p>
    <w:p>
      <w:pPr>
        <w:spacing w:after="60"/>
      </w:pPr>
      <w:r>
        <w:t xml:space="preserve">ADO records Feature 1517032's start as </w:t>
      </w:r>
      <w:r>
        <w:rPr>
          <w:b/>
        </w:rPr>
        <w:t>Sprint 3.2 (Aug 19)</w:t>
      </w:r>
      <w:r>
        <w:t xml:space="preserve">; the PI-3/pi3-data-certification-feature-breakdown shapes it </w:t>
      </w:r>
      <w:r>
        <w:rPr>
          <w:b/>
        </w:rPr>
        <w:t>3.1 → 3.4</w:t>
      </w:r>
      <w:r>
        <w:t xml:space="preserve">. The reconciliation: the </w:t>
      </w:r>
      <w:r>
        <w:rPr>
          <w:b/>
        </w:rPr>
        <w:t>test code freeze runs through Aug 15</w:t>
      </w:r>
      <w:r>
        <w:t xml:space="preserve"> (mid-3.1), so no PROD deployment is possible early — the feature's *build* work correctly starts in 3.2. The only 3.1 work is </w:t>
      </w:r>
      <w:r>
        <w:rPr>
          <w:b/>
        </w:rPr>
        <w:t>doc-only process-flow definition (SV-1)</w:t>
      </w:r>
      <w:r>
        <w:t xml:space="preserve"> off the 1480112 gap plan, which needs no deployment.</w:t>
      </w:r>
    </w:p>
    <w:p>
      <w:pPr>
        <w:spacing w:before="160" w:after="80"/>
      </w:pPr>
      <w:r>
        <w:rPr>
          <w:b/>
          <w:color w:val="2E6DB4"/>
          <w:sz w:val="26"/>
        </w:rPr>
        <w:t>Server starting position vs Computers (why this feature is not a straight clone)</w:t>
      </w:r>
    </w:p>
    <w:p>
      <w:pPr>
        <w:spacing w:after="60"/>
      </w:pPr>
      <w:r>
        <w:t xml:space="preserve">Servers run in parallel with Computers, but the class is in a </w:t>
      </w:r>
      <w:r>
        <w:rPr>
          <w:b/>
        </w:rPr>
        <w:t>stronger and messier</w:t>
      </w:r>
      <w:r>
        <w:t xml:space="preserve"> position:</w:t>
      </w:r>
    </w:p>
    <w:p>
      <w:pPr>
        <w:spacing w:after="40"/>
        <w:ind w:left="360"/>
      </w:pPr>
      <w:r>
        <w:rPr>
          <w:color w:val="2E6DB4"/>
        </w:rPr>
        <w:t xml:space="preserve">•  </w:t>
      </w:r>
      <w:r>
        <w:rPr>
          <w:b/>
        </w:rPr>
        <w:t>Ahead on remediation:</w:t>
      </w:r>
      <w:r>
        <w:t xml:space="preserve"> recent work took Server </w:t>
      </w:r>
      <w:r>
        <w:rPr>
          <w:b/>
        </w:rPr>
        <w:t>Location 44%→100%</w:t>
      </w:r>
      <w:r>
        <w:t xml:space="preserve"> and </w:t>
      </w:r>
      <w:r>
        <w:rPr>
          <w:b/>
        </w:rPr>
        <w:t>IP 43%→91%</w:t>
      </w:r>
      <w:r>
        <w:t xml:space="preserve"> — the ownership/location gaps that dominate Computers are largely closed on Servers.</w:t>
      </w:r>
    </w:p>
    <w:p>
      <w:pPr>
        <w:spacing w:after="40"/>
        <w:ind w:left="360"/>
      </w:pPr>
      <w:r>
        <w:rPr>
          <w:color w:val="2E6DB4"/>
        </w:rPr>
        <w:t xml:space="preserve">•  </w:t>
      </w:r>
      <w:r>
        <w:rPr>
          <w:b/>
        </w:rPr>
        <w:t>One Mandatory attribute — `environment`:</w:t>
      </w:r>
      <w:r>
        <w:t xml:space="preserve"> per the delivered Data Dictionary, Server is the only class with a </w:t>
      </w:r>
      <w:r>
        <w:rPr>
          <w:b/>
        </w:rPr>
        <w:t>Mandatory</w:t>
      </w:r>
      <w:r>
        <w:t xml:space="preserve"> managed attribute. Its designation is </w:t>
      </w:r>
      <w:r>
        <w:rPr>
          <w:b/>
        </w:rPr>
        <w:t>unresolved</w:t>
      </w:r>
      <w:r>
        <w:t xml:space="preserve"> — an open spike (server-environment-mandatory-spike) questions whether it is integration-fed (audit shows Missing Environment ≈11,665) and whether "Mandatory" means *scoring weight* or an *enforced save-time constraint*. This directly affects what the certification attests to → </w:t>
      </w:r>
      <w:r>
        <w:rPr>
          <w:b/>
        </w:rPr>
        <w:t>DEP-7</w:t>
      </w:r>
      <w:r>
        <w:t>.</w:t>
      </w:r>
    </w:p>
    <w:p>
      <w:pPr>
        <w:spacing w:after="40"/>
        <w:ind w:left="360"/>
      </w:pPr>
      <w:r>
        <w:rPr>
          <w:color w:val="2E6DB4"/>
        </w:rPr>
        <w:t xml:space="preserve">•  </w:t>
      </w:r>
      <w:r>
        <w:rPr>
          <w:b/>
        </w:rPr>
        <w:t>Disputed active count:</w:t>
      </w:r>
      <w:r>
        <w:t xml:space="preserve"> dictionary shows </w:t>
      </w:r>
      <w:r>
        <w:rPr>
          <w:b/>
        </w:rPr>
        <w:t>3,917</w:t>
      </w:r>
      <w:r>
        <w:t xml:space="preserve"> active servers; the audit dashboard scopes </w:t>
      </w:r>
      <w:r>
        <w:rPr>
          <w:b/>
        </w:rPr>
        <w:t>15,218</w:t>
      </w:r>
      <w:r>
        <w:t xml:space="preserve">. The certification scope must land on one reconciled number → </w:t>
      </w:r>
      <w:r>
        <w:rPr>
          <w:b/>
        </w:rPr>
        <w:t>DEP-5</w:t>
      </w:r>
      <w:r>
        <w:t>.</w:t>
      </w:r>
    </w:p>
    <w:p>
      <w:pPr>
        <w:spacing w:before="160" w:after="80"/>
      </w:pPr>
      <w:r>
        <w:rPr>
          <w:b/>
          <w:color w:val="2E6DB4"/>
          <w:sz w:val="26"/>
        </w:rPr>
        <w:t>CO6 Acceptance Criteria this feature delivers (Sep 30)</w:t>
      </w:r>
    </w:p>
    <w:p>
      <w:pPr>
        <w:spacing w:after="60"/>
      </w:pPr>
      <w:r>
        <w:t>From PI-3/pi3-objectives — Obj 3 (CO6 §4), Sep 30 gate:</w:t>
      </w:r>
    </w:p>
    <w:p>
      <w:pPr>
        <w:spacing w:before="60" w:after="60"/>
        <w:ind w:left="288"/>
      </w:pPr>
      <w:r>
        <w:rPr>
          <w:i/>
          <w:color w:val="6B7280"/>
        </w:rPr>
        <w:t xml:space="preserve">*Data certification process for </w:t>
      </w:r>
      <w:r>
        <w:rPr>
          <w:b/>
          <w:i/>
          <w:color w:val="6B7280"/>
        </w:rPr>
        <w:t>Servers</w:t>
      </w:r>
      <w:r>
        <w:rPr>
          <w:i/>
          <w:color w:val="6B7280"/>
        </w:rPr>
        <w:t>: end-to-end process documented, technical build to PROD, dashboards live, training delivered.*</w:t>
      </w:r>
    </w:p>
    <w:p>
      <w:pPr>
        <w:spacing w:after="60"/>
      </w:pPr>
      <w:r>
        <w:t>"Certified" = all four artifacts present for the Server class: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Delivered by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Documented process flow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build in PROD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Tracking dashboard live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Certification cycle executed + monitored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delivered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SV-5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E6DB4"/>
          <w:sz w:val="26"/>
        </w:rPr>
        <w:t>ADO item reconciliation note</w:t>
      </w:r>
    </w:p>
    <w:p>
      <w:pPr>
        <w:spacing w:after="60"/>
      </w:pPr>
      <w:r>
        <w:t xml:space="preserve">Clones the </w:t>
      </w:r>
      <w:r>
        <w:rPr>
          <w:b/>
        </w:rPr>
        <w:t>PI-2 Business-Application certification pilot pattern</w:t>
      </w:r>
      <w:r>
        <w:t>; no net-new *process* is invented. Reusable story shapes (from the feature breakdown):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PI-2 pilot item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Shape it provides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Clones to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1480112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Servers audit-dashboard scope + gap-remediation plan (</w:t>
            </w:r>
            <w:r>
              <w:rPr>
                <w:b/>
                <w:sz w:val="17"/>
              </w:rPr>
              <w:t>anchor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Input to SV-1 (see DEP-1)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1402962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Kick-off / training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SV-5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1402976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Execute certification policies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SV-2 / SV-4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Monitor completeness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SV-4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 hours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SV-5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Process feedback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optional SV-6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1402727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SV-3</w:t>
            </w:r>
          </w:p>
        </w:tc>
      </w:tr>
    </w:tbl>
    <w:p>
      <w:pPr>
        <w:spacing w:after="40"/>
      </w:pPr>
    </w:p>
    <w:p>
      <w:pPr>
        <w:spacing w:after="60"/>
      </w:pPr>
      <w:r>
        <w:t xml:space="preserve">Stories SV-1 through SV-5 are </w:t>
      </w:r>
      <w:r>
        <w:rPr>
          <w:b/>
        </w:rPr>
        <w:t>net-new</w:t>
      </w:r>
      <w:r>
        <w:t xml:space="preserve"> for the Server class — the pilot shapes re-scoped from Business Application to </w:t>
      </w:r>
      <w:r>
        <w:rPr>
          <w:rFonts w:ascii="Consolas" w:hAnsi="Consolas"/>
          <w:sz w:val="18"/>
        </w:rPr>
        <w:t>cmdb_ci_server</w:t>
      </w:r>
      <w:r>
        <w:t xml:space="preserve"> (Windows + Linux inherit additively from the parent class).</w:t>
      </w:r>
    </w:p>
    <w:p>
      <w:pPr>
        <w:spacing w:before="160" w:after="80"/>
      </w:pPr>
      <w:r>
        <w:rPr>
          <w:b/>
          <w:color w:val="2E6DB4"/>
          <w:sz w:val="26"/>
        </w:rPr>
        <w:t>Stories (5)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SV-1 · [User Story] Document the Server Data Certification process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3.1 (doc-only — no PROD dependency)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the BA pilot process definition, re-scoped to Server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DEP-1 (1480112 gap plan), DEP-5 (Class Manager), DEP-7 (Environment ruling)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end-to-end Server data-certification process documented — trigger, attestation steps, roles, escalation, and remediation path — built off the 1480112 gap-remediation plan,</w:t>
      </w:r>
    </w:p>
    <w:p>
      <w:pPr>
        <w:spacing w:after="60"/>
      </w:pPr>
      <w:r>
        <w:rPr>
          <w:b/>
        </w:rPr>
        <w:t>So that</w:t>
      </w:r>
      <w:r>
        <w:t xml:space="preserve"> the certification campaign for the Server class runs on an agreed, repeatable workflow before any PROD configuration is built.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flow diagram covers the full cycle: campaign trigger → owner attestation → gap identification → remediation → re-attestation → sign-off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Roles defined at each step (CI Owner, Technical Owner Group, Support Group, Process Owner) using the delivered Data Dictionary field mappings (</w:t>
      </w:r>
      <w:r>
        <w:rPr>
          <w:rFonts w:ascii="Consolas" w:hAnsi="Consolas"/>
          <w:sz w:val="18"/>
        </w:rPr>
        <w:t>managed_by</w:t>
      </w:r>
      <w:r>
        <w:t xml:space="preserve">, </w:t>
      </w:r>
      <w:r>
        <w:rPr>
          <w:rFonts w:ascii="Consolas" w:hAnsi="Consolas"/>
          <w:sz w:val="18"/>
        </w:rPr>
        <w:t>managed_by_group</w:t>
      </w:r>
      <w:r>
        <w:t xml:space="preserve">, </w:t>
      </w:r>
      <w:r>
        <w:rPr>
          <w:rFonts w:ascii="Consolas" w:hAnsi="Consolas"/>
          <w:sz w:val="18"/>
        </w:rPr>
        <w:t>support_group</w:t>
      </w:r>
      <w:r>
        <w:t>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Attested attribute set for Server confirmed against the delivered dictionary (10 managed attributes) and the 1480112 gap plan — no attribute drift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rPr>
          <w:b/>
        </w:rPr>
        <w:t>`environment` handling explicitly stated</w:t>
      </w:r>
      <w:r>
        <w:t xml:space="preserve"> — whether it is attested as Mandatory or Recommended, per the DEP-7 ruling; if unresolved, the process documents both branches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Escalation and non-response handling defined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documented in the agreed location and reviewed with the Server CCB Class Manager, Ray Reuter (DEP-5)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Doc-only — no PROD change; demonstrable during the Aug 5–15 test freeze</w:t>
      </w:r>
    </w:p>
    <w:p>
      <w:pPr>
        <w:spacing w:after="60"/>
      </w:pPr>
      <w:r>
        <w:rPr>
          <w:b/>
        </w:rPr>
        <w:t>Dependencies:</w:t>
      </w:r>
      <w:r>
        <w:t xml:space="preserve"> DEP-1 (audit spike 1480112 gap plan), DEP-5 (Class Manager confirmation), DEP-7 (Environment Mandatory ruling).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SV-2 · [Enabler – Configuration] Build Server certification policies/rules to PROD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1402976 (execute policies), re-scoped to Server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SV-1, DEP-3 (Data Dictionary CCB), DEP-4 (test freeze lifts), DEP-7 (Environment ruling)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Configuration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ServiceNow data-certification campaign, filters, and attestation rules for </w:t>
      </w:r>
      <w:r>
        <w:rPr>
          <w:rFonts w:ascii="Consolas" w:hAnsi="Consolas"/>
          <w:sz w:val="18"/>
        </w:rPr>
        <w:t>cmdb_ci_server</w:t>
      </w:r>
      <w:r>
        <w:t xml:space="preserve"> configured and deployed to PROD,</w:t>
      </w:r>
    </w:p>
    <w:p>
      <w:pPr>
        <w:spacing w:after="60"/>
      </w:pPr>
      <w:r>
        <w:rPr>
          <w:b/>
        </w:rPr>
        <w:t>So that</w:t>
      </w:r>
      <w:r>
        <w:t xml:space="preserve"> Server CI owners can be issued attestation tasks against the agreed attribute set on a defined schedule.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Certification definition/filter created scoping the reconciled active </w:t>
      </w:r>
      <w:r>
        <w:rPr>
          <w:rFonts w:ascii="Consolas" w:hAnsi="Consolas"/>
          <w:sz w:val="18"/>
        </w:rPr>
        <w:t>cmdb_ci_server</w:t>
      </w:r>
      <w:r>
        <w:t xml:space="preserve"> population (DEP-5 resolves 3,917 vs 15,218); Windows + Linux inherit the parent-class attribute set additively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rules configured for the Server managed attribute set per SV-1: CI Owner (</w:t>
      </w:r>
      <w:r>
        <w:rPr>
          <w:rFonts w:ascii="Consolas" w:hAnsi="Consolas"/>
          <w:sz w:val="18"/>
        </w:rPr>
        <w:t>managed_by</w:t>
      </w:r>
      <w:r>
        <w:t>), Technical Owner Group (</w:t>
      </w:r>
      <w:r>
        <w:rPr>
          <w:rFonts w:ascii="Consolas" w:hAnsi="Consolas"/>
          <w:sz w:val="18"/>
        </w:rPr>
        <w:t>managed_by_group</w:t>
      </w:r>
      <w:r>
        <w:t>), Support Group (</w:t>
      </w:r>
      <w:r>
        <w:rPr>
          <w:rFonts w:ascii="Consolas" w:hAnsi="Consolas"/>
          <w:sz w:val="18"/>
        </w:rPr>
        <w:t>support_group</w:t>
      </w:r>
      <w:r>
        <w:t>), Asset Tag (</w:t>
      </w:r>
      <w:r>
        <w:rPr>
          <w:rFonts w:ascii="Consolas" w:hAnsi="Consolas"/>
          <w:sz w:val="18"/>
        </w:rPr>
        <w:t>asset_tag</w:t>
      </w:r>
      <w:r>
        <w:t>), Value Stream (</w:t>
      </w:r>
      <w:r>
        <w:rPr>
          <w:rFonts w:ascii="Consolas" w:hAnsi="Consolas"/>
          <w:sz w:val="18"/>
        </w:rPr>
        <w:t>business_unit</w:t>
      </w:r>
      <w:r>
        <w:t>), SOX Type (</w:t>
      </w:r>
      <w:r>
        <w:rPr>
          <w:rFonts w:ascii="Consolas" w:hAnsi="Consolas"/>
          <w:sz w:val="18"/>
        </w:rPr>
        <w:t>u_sox_type</w:t>
      </w:r>
      <w:r>
        <w:t>), Data Classification (</w:t>
      </w:r>
      <w:r>
        <w:rPr>
          <w:rFonts w:ascii="Consolas" w:hAnsi="Consolas"/>
          <w:sz w:val="18"/>
        </w:rPr>
        <w:t>classification</w:t>
      </w:r>
      <w:r>
        <w:t>), Location (</w:t>
      </w:r>
      <w:r>
        <w:rPr>
          <w:rFonts w:ascii="Consolas" w:hAnsi="Consolas"/>
          <w:sz w:val="18"/>
        </w:rPr>
        <w:t>location</w:t>
      </w:r>
      <w:r>
        <w:t>), IP Address (</w:t>
      </w:r>
      <w:r>
        <w:rPr>
          <w:rFonts w:ascii="Consolas" w:hAnsi="Consolas"/>
          <w:sz w:val="18"/>
        </w:rPr>
        <w:t>ip_address</w:t>
      </w:r>
      <w:r>
        <w:t>), Environment (</w:t>
      </w:r>
      <w:r>
        <w:rPr>
          <w:rFonts w:ascii="Consolas" w:hAnsi="Consolas"/>
          <w:sz w:val="18"/>
        </w:rPr>
        <w:t>environment</w:t>
      </w:r>
      <w:r>
        <w:t>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rPr>
          <w:b/>
        </w:rPr>
        <w:t>`environment` configured per the DEP-7 ruling</w:t>
      </w:r>
      <w:r>
        <w:t xml:space="preserve"> — as a scored Mandatory attribute, or Recommended, or Mandatory-on-manual-create-only — not enforced in a way that breaks Discovery/integration inserts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Certification schedule configured (frequency + first run window) and documented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Configuration migrated to PROD via a governed update set / change (post-freeze, on/after Aug 15 — DEP-4)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Task routing verified — attestation tasks land with the correct owner group (</w:t>
      </w:r>
      <w:r>
        <w:rPr>
          <w:rFonts w:ascii="Consolas" w:hAnsi="Consolas"/>
          <w:sz w:val="18"/>
        </w:rPr>
        <w:t>managed_by_group</w:t>
      </w:r>
      <w:r>
        <w:t xml:space="preserve"> / </w:t>
      </w:r>
      <w:r>
        <w:rPr>
          <w:rFonts w:ascii="Consolas" w:hAnsi="Consolas"/>
          <w:sz w:val="18"/>
        </w:rPr>
        <w:t>support_group</w:t>
      </w:r>
      <w:r>
        <w:t>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Dry-run on a bounded owner group confirms tasks generate and complete without error before full launch</w:t>
      </w:r>
    </w:p>
    <w:p>
      <w:pPr>
        <w:spacing w:after="60"/>
      </w:pPr>
      <w:r>
        <w:rPr>
          <w:b/>
        </w:rPr>
        <w:t>Dependencies:</w:t>
      </w:r>
      <w:r>
        <w:t xml:space="preserve"> SV-1, DEP-3 (attribute set locked by CCB), DEP-4 (test freeze), DEP-5 (active population), DEP-7 (Environment ruling).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SV-3 · [Enabler – Configuration] Stand up the Server certification tracking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3.2 → 3.3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Kiran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1402727 (dashboard), re-scoped to Server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Dashboard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a live tracking dashboard for the Server certification cycle — coverage, attestation status, and outstanding gaps,</w:t>
      </w:r>
    </w:p>
    <w:p>
      <w:pPr>
        <w:spacing w:after="60"/>
      </w:pPr>
      <w:r>
        <w:rPr>
          <w:b/>
        </w:rPr>
        <w:t>So that</w:t>
      </w:r>
      <w:r>
        <w:t xml:space="preserve"> certification progress against the Sep 30 gate is visible to the team and stakeholders without manual reporting.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shows Server certification coverage: % attested, pending, and overdue against the scoped active population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Outstanding-gap view surfaces the attributes driving non-certification (cross-checks the 1480112 audit gaps so remediation is not double-counted — DEP-1); reflects the closed Location/IP gaps and highlights Environment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reads from the live certification records created by SV-2 (not a static export)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Coordinated with the CMDB Health Completeness (Server) config so the two do not build overlapping scoring — see CP-2 (DEP-6)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reviewed with PO (Joe Dames) and confirmed as the reporting source for the Sep 30 gate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Refresh cadence confirmed — scores update on schedule, not stale</w:t>
      </w:r>
    </w:p>
    <w:p>
      <w:pPr>
        <w:spacing w:after="60"/>
      </w:pPr>
      <w:r>
        <w:rPr>
          <w:b/>
        </w:rPr>
        <w:t>Dependencies:</w:t>
      </w:r>
      <w:r>
        <w:t xml:space="preserve"> SV-2 (records must exist to report on), DEP-1 (audit-gap alignment), DEP-6 (CP-2 coordination).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SV-4 · [User Story] Run the Server certification cycle and monitor completeness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1402980 (monitor completeness), re-scoped to Server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SV-2, SV-3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first Server certification cycle executed end-to-end with completeness monitored on the dashboard,</w:t>
      </w:r>
    </w:p>
    <w:p>
      <w:pPr>
        <w:spacing w:after="60"/>
      </w:pPr>
      <w:r>
        <w:rPr>
          <w:b/>
        </w:rPr>
        <w:t>So that</w:t>
      </w:r>
      <w:r>
        <w:t xml:space="preserve"> attestation is actively driven to the target coverage and the process is proven before the Sep 30 gate.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First certification cycle launched to Server CI owners via the SV-2 configuration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progress tracked on the SV-3 dashboard through the cycle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Gaps surfaced during attestation routed to remediation per the SV-1 process; Environment gaps handled per the DEP-7 ruling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reaches the agreed acceptance target for Servers (ties the 90%-coverage acceptance G3 — DEP-2); shortfall documented with cause if target not met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Non-responding owners escalated per the SV-1 escalation path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Cycle outcome (coverage %, gaps closed, gaps outstanding) recorded and reviewed at Sprint Review</w:t>
      </w:r>
    </w:p>
    <w:p>
      <w:pPr>
        <w:spacing w:after="60"/>
      </w:pPr>
      <w:r>
        <w:rPr>
          <w:b/>
        </w:rPr>
        <w:t>Dependencies:</w:t>
      </w:r>
      <w:r>
        <w:t xml:space="preserve"> SV-2 (PROD build), SV-3 (dashboard), DEP-2 (90%-coverage acceptance G3).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SV-5 · [User Story] Deliver Server certification training to CI owners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Joe Dames (PO) / 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1402962 (kick-off/training) + 1402984 (office hours), re-scoped to Server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SV-2, SV-4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Training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Server CI owners trained on the certification process — how to attest, correct gaps, and use office hours,</w:t>
      </w:r>
    </w:p>
    <w:p>
      <w:pPr>
        <w:spacing w:after="60"/>
      </w:pPr>
      <w:r>
        <w:rPr>
          <w:b/>
        </w:rPr>
        <w:t>So that</w:t>
      </w:r>
      <w:r>
        <w:t xml:space="preserve"> owners can sustain certification independently and the CO6 "training delivered" artifact is satisfied for the Server class.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Training material produced covering the Server certification workflow (attest, remediate, re-attest) per SV-1, including how </w:t>
      </w:r>
      <w:r>
        <w:rPr>
          <w:rFonts w:ascii="Consolas" w:hAnsi="Consolas"/>
          <w:sz w:val="18"/>
        </w:rPr>
        <w:t>environment</w:t>
      </w:r>
      <w:r>
        <w:t xml:space="preserve"> is to be attested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delivered to the Server CI owner / support-group audience; attendance or distribution recorded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Office-hours / support channel established and communicated for attestation questions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Quick-reference (job aid) distributed to owners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completion evidenced for the Sep 30 gate (session recording, deck, or sign-off log)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PO (Joe Dames) confirms the training artifact satisfies the CO6 Server certification acceptance criterion</w:t>
      </w:r>
    </w:p>
    <w:p>
      <w:pPr>
        <w:spacing w:after="60"/>
      </w:pPr>
      <w:r>
        <w:rPr>
          <w:b/>
        </w:rPr>
        <w:t>Gate note:</w:t>
      </w:r>
      <w:r>
        <w:t xml:space="preserve"> CO6 due Sep 30 lands on the 3.4/3.5 boundary → this story is the tight item; it must be </w:t>
      </w:r>
      <w:r>
        <w:rPr>
          <w:b/>
        </w:rPr>
        <w:t>done by end of Sprint 3.4 (Sep 29)</w:t>
      </w:r>
      <w:r>
        <w:t>.</w:t>
      </w:r>
    </w:p>
    <w:p>
      <w:pPr>
        <w:spacing w:before="160" w:after="80"/>
      </w:pPr>
      <w:r>
        <w:rPr>
          <w:b/>
          <w:color w:val="2E6DB4"/>
          <w:sz w:val="26"/>
        </w:rPr>
        <w:t>Dependencies (7)</w:t>
      </w:r>
    </w:p>
    <w:p>
      <w:pPr>
        <w:spacing w:after="60"/>
      </w:pPr>
      <w:r>
        <w:rPr>
          <w:b/>
        </w:rPr>
        <w:t>Work item type:</w:t>
      </w:r>
      <w:r>
        <w:t xml:space="preserve"> Dependency · </w:t>
      </w:r>
      <w:r>
        <w:rPr>
          <w:b/>
        </w:rPr>
        <w:t>Linked to:</w:t>
      </w:r>
      <w:r>
        <w:t xml:space="preserve"> Feature 1517032 (Blocked By) · </w:t>
      </w:r>
      <w:r>
        <w:rPr>
          <w:b/>
        </w:rPr>
        <w:t>Area path:</w:t>
      </w:r>
      <w:r>
        <w:t xml:space="preserve"> A-INFOPS\FY26\PI3</w:t>
      </w:r>
    </w:p>
    <w:p>
      <w:pPr>
        <w:spacing w:after="60"/>
      </w:pPr>
      <w:r>
        <w:t xml:space="preserve">Each dependency is stated as </w:t>
      </w:r>
      <w:r>
        <w:rPr>
          <w:b/>
        </w:rPr>
        <w:t>Problem</w:t>
      </w:r>
      <w:r>
        <w:t xml:space="preserve"> (why it blocks) + </w:t>
      </w:r>
      <w:r>
        <w:rPr>
          <w:b/>
        </w:rPr>
        <w:t>Acceptance criteria</w:t>
      </w:r>
      <w:r>
        <w:t xml:space="preserve"> (what "resolved" looks like), per SAFe.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DEP-1 · Server audit-dashboard scope + gap-remediation spike (1480112) closed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Close Server audit spike 1480112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Anthony (Tony)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CLOSED</w:t>
            </w:r>
            <w:r>
              <w:rPr>
                <w:sz w:val="17"/>
              </w:rPr>
              <w:t xml:space="preserve"> — 1480112 completed (ADO PI2.6, confirmed 2026-07-28)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2026-08-05 (met early)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RESOLVED (2026-07-28):</w:t>
      </w:r>
      <w:r>
        <w:t xml:space="preserve"> Spike 1480112 is closed (ADO PI2.6 board, parent "Data Certification Rollout (PI2)"). SV-1 (process-flow doc) is </w:t>
      </w:r>
      <w:r>
        <w:rPr>
          <w:b/>
        </w:rPr>
        <w:t>no longer blocked by this dependency</w:t>
      </w:r>
      <w:r>
        <w:t xml:space="preserve"> — the Server gap-remediation plan is available to anchor it. Confirm the "reviewed with Class Manager" sub-criterion below was satisfied inside 1480112; if not, it rolls into DEP-5.</w:t>
      </w:r>
    </w:p>
    <w:p>
      <w:pPr>
        <w:spacing w:after="60"/>
      </w:pPr>
      <w:r>
        <w:rPr>
          <w:b/>
        </w:rPr>
        <w:t>Problem:</w:t>
      </w:r>
      <w:r>
        <w:t xml:space="preserve"> SV-1 documents the certification process *off the 1480112 gap-remediation plan*, and SV-3's dashboard cross-checks the same audit gaps. If 1480112 has not closed, the Server attribute gap picture is undefined and SV-1 cannot anchor to it — blocking the feature at story 1.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Spike 1480112 completed and its Server gap-remediation plan published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Server attribute gaps quantified (reflecting closed Location/IP gaps and the outstanding Environment gap) and available as SV-1/SV-3 input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 plan reviewed with the Server CCB Class Manager, Ray Reuter (links DEP-5)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DEP-2 · Servers 90%-coverage acceptance story (G3) created and accepted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Create + accept Servers 90%-coverage story (G3)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(net-new — no formal story exists)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 CO6 Server certification acceptance is evidenced by a 90%-coverage acceptance story (gate G3). No formal ADO story exists yet. Without an agreed coverage target and acceptance vehicle, SV-4's completeness cycle has no defined "done" and the feature cannot be signed off at the Sep 30 gate.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90%-coverage acceptance story for Servers (G3) created in ADO and linked to Feature 1517032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target and measurement basis (which attributes — and whether Environment is included — which active population) agreed with PO (Joe Dames) and PM (Sonika Das)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Story referenced as the acceptance target in SV-4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Accepted at the appropriate Sprint Review as the Server certification evidence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DEP-3 · Data Dictionary CCB approval — Server attribute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Data Dictionary CCB approval covering Server attributes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/ Josh Sterling (CCB Chair)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(delivered to PPL 2026-07-21; CCB vote pending)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SV-2 configures attestation rules against the Server managed-attribute set. If the Data Dictionary is not CCB-approved, the certified attribute list — including the contested Environment designation — can still change under the team, forcing rework of the PROD build and invalidating early attestations.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Data Dictionary CCB approval recorded covering the 10 Server managed attributes and their field mappings (</w:t>
      </w:r>
      <w:r>
        <w:rPr>
          <w:rFonts w:ascii="Consolas" w:hAnsi="Consolas"/>
          <w:sz w:val="18"/>
        </w:rPr>
        <w:t>managed_by</w:t>
      </w:r>
      <w:r>
        <w:t xml:space="preserve">, </w:t>
      </w:r>
      <w:r>
        <w:rPr>
          <w:rFonts w:ascii="Consolas" w:hAnsi="Consolas"/>
          <w:sz w:val="18"/>
        </w:rPr>
        <w:t>managed_by_group</w:t>
      </w:r>
      <w:r>
        <w:t xml:space="preserve">, </w:t>
      </w:r>
      <w:r>
        <w:rPr>
          <w:rFonts w:ascii="Consolas" w:hAnsi="Consolas"/>
          <w:sz w:val="18"/>
        </w:rPr>
        <w:t>support_group</w:t>
      </w:r>
      <w:r>
        <w:t xml:space="preserve">, </w:t>
      </w:r>
      <w:r>
        <w:rPr>
          <w:rFonts w:ascii="Consolas" w:hAnsi="Consolas"/>
          <w:sz w:val="18"/>
        </w:rPr>
        <w:t>business_unit</w:t>
      </w:r>
      <w:r>
        <w:t xml:space="preserve">, </w:t>
      </w:r>
      <w:r>
        <w:rPr>
          <w:rFonts w:ascii="Consolas" w:hAnsi="Consolas"/>
          <w:sz w:val="18"/>
        </w:rPr>
        <w:t>classification</w:t>
      </w:r>
      <w:r>
        <w:t xml:space="preserve">, </w:t>
      </w:r>
      <w:r>
        <w:rPr>
          <w:rFonts w:ascii="Consolas" w:hAnsi="Consolas"/>
          <w:sz w:val="18"/>
        </w:rPr>
        <w:t>environment</w:t>
      </w:r>
      <w:r>
        <w:t>, etc.)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Environment's requirement designation resolved in the approved dictionary (coordinated with DEP-7)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Approved attribute set matches the set configured in SV-2 — no drift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Approval date and CCB decision referenced in SV-1 / SV-2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DEP-4 · Test code freeze lifts (no PROD deploy before Aug 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Test code freeze through Aug 15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SV-2 requires a governed PROD deployment of the certification configuration. The test code freeze (PI-3 Risk #1, CHG70100865) runs through Aug 15 — the first 10 days of PI-3 — so no deployment can occur in early Sprint 3.1. This is why the feature's build start is Sprint 3.2, not 3.1.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Freeze end date (Aug 15) confirmed unchanged; if extended, SV-2 sprint placement re-planned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Deployment window for the certification update set secured on/after Aug 15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SV-1 (doc-only) confirmed as the only 1517032 work scheduled during the freeze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DEP-5 · Class Manager confirms attribute set + reconciled active-population 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Ray Reuter sign-off — Server attribute set + active scope (3,917 vs 15,218)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SV-2's scoped population must be ratified by the Server CCB Class Manager (Ray Reuter). The active-server count is </w:t>
      </w:r>
      <w:r>
        <w:rPr>
          <w:b/>
        </w:rPr>
        <w:t>disputed</w:t>
      </w:r>
      <w:r>
        <w:t xml:space="preserve"> — the delivered dictionary shows 3,917 while the audit dashboard scopes 15,218 (Missing Environment 11,665 is measured against the larger set). Certifying against the wrong population invalidates the coverage %.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Ray Reuter confirms the Server managed-attribute set to be certified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The 3,917 vs 15,218 discrepancy explained — exact </w:t>
      </w:r>
      <w:r>
        <w:rPr>
          <w:rFonts w:ascii="Consolas" w:hAnsi="Consolas"/>
          <w:sz w:val="18"/>
        </w:rPr>
        <w:t>install_status</w:t>
      </w:r>
      <w:r>
        <w:t xml:space="preserve"> / </w:t>
      </w:r>
      <w:r>
        <w:rPr>
          <w:rFonts w:ascii="Consolas" w:hAnsi="Consolas"/>
          <w:sz w:val="18"/>
        </w:rPr>
        <w:t>operational_status</w:t>
      </w:r>
      <w:r>
        <w:t xml:space="preserve"> filter behind each figure agreed with Ray / Stan, and one scored population fixed for certification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Any attribute an owner cannot reasonably attest to flagged and dispositioned before SV-2 build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DEP-6 · Coordinate with CMDB Health Completeness (Server) config — CP-2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Align cert dashboard with CMDB Health Completeness CP-2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 — CP-2 exists in ADO as </w:t>
            </w:r>
            <w:r>
              <w:rPr>
                <w:b/>
                <w:sz w:val="17"/>
              </w:rPr>
              <w:t>US 1520424</w:t>
            </w:r>
            <w:r>
              <w:rPr>
                <w:sz w:val="17"/>
              </w:rPr>
              <w:t xml:space="preserve"> (Validation)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 CMDB Health </w:t>
      </w:r>
      <w:r>
        <w:rPr>
          <w:b/>
        </w:rPr>
        <w:t>Completeness (Server)</w:t>
      </w:r>
      <w:r>
        <w:t xml:space="preserve"> KPI (CP-2 = ADO </w:t>
      </w:r>
      <w:r>
        <w:rPr>
          <w:b/>
        </w:rPr>
        <w:t>1520424</w:t>
      </w:r>
      <w:r>
        <w:t xml:space="preserve">, parent "Governance Validation &amp; Acceptance"; and the linked </w:t>
      </w:r>
      <w:r>
        <w:rPr>
          <w:rFonts w:ascii="Consolas" w:hAnsi="Consolas"/>
          <w:sz w:val="18"/>
        </w:rPr>
        <w:t>environment</w:t>
      </w:r>
      <w:r>
        <w:t xml:space="preserve"> Spike </w:t>
      </w:r>
      <w:r>
        <w:rPr>
          <w:b/>
        </w:rPr>
        <w:t>1526856</w:t>
      </w:r>
      <w:r>
        <w:t>) scores the same Server attribute population that SV-3's certification dashboard reports on. Building the two independently risks overlapping/contradictory scoring of the same gaps.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SV-3 and CP-2 owners agree which artifact is authoritative for "attribute populated" scoring vs "owner attested"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No double-counting of the same Server gap across the certification dashboard and the CMDB Health completeness score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Coordination decision recorded (ADO comment) and reflected in SV-3 acceptance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 xml:space="preserve">DEP-7 · Resolve the Server </w:t>
      </w:r>
      <w:r>
        <w:rPr>
          <w:rFonts w:ascii="Consolas" w:hAnsi="Consolas"/>
          <w:b/>
          <w:color w:val="1F3A5F"/>
          <w:sz w:val="28"/>
        </w:rPr>
        <w:t>environment</w:t>
      </w:r>
      <w:r>
        <w:rPr>
          <w:b/>
          <w:color w:val="1F3A5F"/>
          <w:sz w:val="28"/>
        </w:rPr>
        <w:t xml:space="preserve"> Mandatory designation (spike)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[Dependency] Resolve Server </w:t>
            </w:r>
            <w:r>
              <w:rPr>
                <w:rFonts w:ascii="Consolas" w:hAnsi="Consolas"/>
                <w:sz w:val="17"/>
              </w:rPr>
              <w:t>environment</w:t>
            </w:r>
            <w:r>
              <w:rPr>
                <w:sz w:val="17"/>
              </w:rPr>
              <w:t xml:space="preserve"> Mandatory ruling — Feature 1517032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Stan Tomberg (technical) w/ Ray Reuter (requestor)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 — created in ADO as </w:t>
            </w:r>
            <w:r>
              <w:rPr>
                <w:b/>
                <w:sz w:val="17"/>
              </w:rPr>
              <w:t>Spike 1526856</w:t>
            </w:r>
            <w:r>
              <w:rPr>
                <w:sz w:val="17"/>
              </w:rPr>
              <w:t xml:space="preserve"> (New; parent "Governance Validation &amp; Acceptance") — server-environment-mandatory-spike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</w:t>
      </w:r>
      <w:r>
        <w:rPr>
          <w:rFonts w:ascii="Consolas" w:hAnsi="Consolas"/>
          <w:sz w:val="18"/>
        </w:rPr>
        <w:t>environment</w:t>
      </w:r>
      <w:r>
        <w:t xml:space="preserve"> is the only Mandatory Server managed attribute, but its designation is unresolved: (a) it is normally non-discoverable, (b) the delivered slide names no source, (c) audit shows ≈11,665 missing — inconsistent with a reliable integration feed. Two open questions block the build: *what is the source* (integration vs manual), and *does "Mandatory" mean scored-weight or an enforced save-time constraint*. If SV-2 configures Environment as enforced-Mandatory and it is not integration-fed, it can break Discovery/integration inserts and block server creation; if it is attested but unpopulated, it drags Server coverage below the DEP-2 target for reasons owners cannot fix.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Spike server-environment-mandatory-spike completed: source of </w:t>
      </w:r>
      <w:r>
        <w:rPr>
          <w:rFonts w:ascii="Consolas" w:hAnsi="Consolas"/>
          <w:sz w:val="18"/>
        </w:rPr>
        <w:t>cmdb_ci_server.environment</w:t>
      </w:r>
      <w:r>
        <w:t xml:space="preserve"> identified with evidence; SCCM hypothesis confirmed or denied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"Mandatory" interpretation confirmed with Ray / CCB — scoring designation vs enforced field constraint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Enforcement mode decided (scored-only, Recommended, or Mandatory-on-manual-create-only) so SV-2 can configure without breaking inserts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Decision fed into DEP-3 (dictionary) and SV-1/SV-2/SV-4; CP-2 updated to match</w:t>
      </w:r>
    </w:p>
    <w:p>
      <w:pPr>
        <w:spacing w:before="160" w:after="80"/>
      </w:pPr>
      <w:r>
        <w:rPr>
          <w:b/>
          <w:color w:val="2E6DB4"/>
          <w:sz w:val="26"/>
        </w:rPr>
        <w:t>Sequence summary</w:t>
      </w:r>
    </w:p>
    <w:p>
      <w:pPr>
        <w:spacing w:before="60" w:after="60"/>
        <w:ind w:left="288"/>
      </w:pPr>
      <w:r>
        <w:rPr>
          <w:rFonts w:ascii="Consolas" w:hAnsi="Consolas"/>
          <w:color w:val="1F3A5F"/>
          <w:sz w:val="17"/>
        </w:rPr>
        <w:t>DEP-1 (Aug 5, 1480112 gap plan) ─┐</w:t>
        <w:br/>
        <w:t>DEP-5 (Ray — attr set + count) ──┤</w:t>
        <w:br/>
        <w:t>DEP-7 (Environment ruling) ──────┼─► SV-1 (process flow, 3.1 doc-only)</w:t>
        <w:br/>
        <w:t>DEP-3 (Data Dictionary CCB) ──────┤        │</w:t>
        <w:br/>
        <w:t>DEP-4 (freeze lifts Aug 15) ──────┴────────┼─► SV-2 (PROD build, 3.2)</w:t>
        <w:br/>
        <w:t xml:space="preserve">                                            │        │</w:t>
        <w:br/>
        <w:t xml:space="preserve">                                            │        ├─► SV-3 (dashboard, 3.2→3.3) ◄── DEP-6 (CP-2 align)</w:t>
        <w:br/>
        <w:t xml:space="preserve">                                            │        │        │</w:t>
        <w:br/>
        <w:t>DEP-2 (90% acceptance G3) ──────────────────┘        └────────┼─► SV-4 (run cycle + monitor, 3.3)</w:t>
        <w:br/>
        <w:t xml:space="preserve">                                                              │        │</w:t>
        <w:br/>
        <w:t xml:space="preserve">                                                              └────────┴─► SV-5 (training, 3.4) ── done by Sep 29</w:t>
      </w:r>
    </w:p>
    <w:p>
      <w:pPr>
        <w:spacing w:after="60"/>
      </w:pPr>
      <w:r>
        <w:rPr>
          <w:b/>
        </w:rPr>
        <w:t>Freeze-window rule:</w:t>
      </w:r>
      <w:r>
        <w:t xml:space="preserve"> only SV-1 (doc-only) runs during the Aug 5–15 test freeze. All PROD work (SV-2 onward) starts Sprint 3.2.</w:t>
      </w:r>
    </w:p>
    <w:p>
      <w:pPr>
        <w:spacing w:after="60"/>
      </w:pPr>
      <w:r>
        <w:rPr>
          <w:b/>
        </w:rPr>
        <w:t>Gate:</w:t>
      </w:r>
      <w:r>
        <w:t xml:space="preserve"> CO6 Sep 30 lands on the 3.4/3.5 boundary → the feature must be </w:t>
      </w:r>
      <w:r>
        <w:rPr>
          <w:b/>
        </w:rPr>
        <w:t>done by end of Sprint 3.4 (Sep 29)</w:t>
      </w:r>
      <w:r>
        <w:t>; SV-5 training is the tight item.</w:t>
      </w:r>
    </w:p>
    <w:p>
      <w:pPr>
        <w:spacing w:after="60"/>
      </w:pPr>
      <w:r>
        <w:rPr>
          <w:b/>
        </w:rPr>
        <w:t>Server-specific critical path:</w:t>
      </w:r>
      <w:r>
        <w:t xml:space="preserve"> DEP-7 (Environment ruling) gates SV-1 *and* SV-2 — if the spike is not resolved by ~Aug 19, the build either stalls or proceeds on an assumption that may force rework. Raise DEP-1/DEP-2/DEP-3/DEP-7 (all PI-2 carryover or open spikes) at PI Planning (IP Iteration, Jul 22–Aug 4).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