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CC" w:rsidRDefault="005F59CC" w:rsidP="005F59CC">
      <w:r>
        <w:t>For the binary trees in Figures 6.2, 6.3, 6.4, and 6.5, indicate whether each tree</w:t>
      </w:r>
    </w:p>
    <w:p w:rsidR="005F59CC" w:rsidRDefault="005F59CC" w:rsidP="005F59CC">
      <w:proofErr w:type="gramStart"/>
      <w:r>
        <w:t>is</w:t>
      </w:r>
      <w:proofErr w:type="gramEnd"/>
      <w:r>
        <w:t xml:space="preserve"> full, perfect, complete, or none of the above.</w:t>
      </w:r>
    </w:p>
    <w:p w:rsidR="005F59CC" w:rsidRDefault="005F59CC" w:rsidP="005F59CC"/>
    <w:p w:rsidR="005F59CC" w:rsidRDefault="005F59CC" w:rsidP="005F59CC">
      <w:r>
        <w:t>Figure 6.2 is a complete and full tree.</w:t>
      </w:r>
    </w:p>
    <w:p w:rsidR="005F59CC" w:rsidRDefault="005F59CC" w:rsidP="005F59CC"/>
    <w:p w:rsidR="005F59CC" w:rsidRDefault="005F59CC" w:rsidP="005F59CC">
      <w:r>
        <w:t>Figure 6.3 is a complete and full tree.</w:t>
      </w:r>
    </w:p>
    <w:p w:rsidR="005F59CC" w:rsidRDefault="005F59CC" w:rsidP="005F59CC"/>
    <w:p w:rsidR="005F59CC" w:rsidRDefault="005F59CC" w:rsidP="005F59CC">
      <w:r>
        <w:t>Figure 6.4 is a full tree.</w:t>
      </w:r>
    </w:p>
    <w:p w:rsidR="005F59CC" w:rsidRDefault="005F59CC" w:rsidP="005F59CC"/>
    <w:p w:rsidR="00A7661C" w:rsidRDefault="005F59CC" w:rsidP="005F59CC">
      <w:r>
        <w:t>Figure 6.5 is full tree.</w:t>
      </w:r>
      <w:bookmarkStart w:id="0" w:name="_GoBack"/>
      <w:bookmarkEnd w:id="0"/>
    </w:p>
    <w:sectPr w:rsidR="00A7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CC"/>
    <w:rsid w:val="005F59CC"/>
    <w:rsid w:val="00A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337AF-9C61-4335-BE03-13E73EEE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Michel</dc:creator>
  <cp:keywords/>
  <dc:description/>
  <cp:lastModifiedBy>Andrew Michel</cp:lastModifiedBy>
  <cp:revision>1</cp:revision>
  <dcterms:created xsi:type="dcterms:W3CDTF">2017-03-23T11:55:00Z</dcterms:created>
  <dcterms:modified xsi:type="dcterms:W3CDTF">2017-03-23T11:56:00Z</dcterms:modified>
</cp:coreProperties>
</file>