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46A" w:rsidRDefault="00F7346A" w:rsidP="00F7346A">
      <w:pPr>
        <w:jc w:val="center"/>
      </w:pPr>
      <w:r>
        <w:rPr>
          <w:noProof/>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F7346A" w:rsidRPr="00F7346A" w:rsidRDefault="00F7346A" w:rsidP="00F7346A">
      <w:pPr>
        <w:jc w:val="center"/>
        <w:rPr>
          <w:sz w:val="28"/>
          <w:szCs w:val="28"/>
        </w:rPr>
      </w:pPr>
    </w:p>
    <w:p w:rsidR="00BB637D" w:rsidRPr="00F7346A" w:rsidRDefault="00FD0819" w:rsidP="00F7346A">
      <w:pPr>
        <w:jc w:val="center"/>
        <w:rPr>
          <w:sz w:val="28"/>
          <w:szCs w:val="28"/>
        </w:rPr>
      </w:pPr>
      <w:r w:rsidRPr="00F7346A">
        <w:rPr>
          <w:sz w:val="28"/>
          <w:szCs w:val="28"/>
        </w:rPr>
        <w:t xml:space="preserve">A Message </w:t>
      </w:r>
      <w:proofErr w:type="gramStart"/>
      <w:r w:rsidRPr="00F7346A">
        <w:rPr>
          <w:sz w:val="28"/>
          <w:szCs w:val="28"/>
        </w:rPr>
        <w:t>About</w:t>
      </w:r>
      <w:proofErr w:type="gramEnd"/>
      <w:r w:rsidRPr="00F7346A">
        <w:rPr>
          <w:sz w:val="28"/>
          <w:szCs w:val="28"/>
        </w:rPr>
        <w:t xml:space="preserve"> the Human Papilloma Virus (HPV) Vaccine</w:t>
      </w:r>
    </w:p>
    <w:p w:rsidR="00FD0819" w:rsidRPr="00F7346A" w:rsidRDefault="005766F1">
      <w:pPr>
        <w:rPr>
          <w:sz w:val="24"/>
          <w:szCs w:val="24"/>
        </w:rPr>
      </w:pPr>
      <w:proofErr w:type="gramStart"/>
      <w:r>
        <w:rPr>
          <w:sz w:val="24"/>
          <w:szCs w:val="24"/>
        </w:rPr>
        <w:t>V</w:t>
      </w:r>
      <w:r w:rsidR="00FD0819" w:rsidRPr="00F7346A">
        <w:rPr>
          <w:sz w:val="24"/>
          <w:szCs w:val="24"/>
        </w:rPr>
        <w:t>accine</w:t>
      </w:r>
      <w:r>
        <w:rPr>
          <w:sz w:val="24"/>
          <w:szCs w:val="24"/>
        </w:rPr>
        <w:t>s</w:t>
      </w:r>
      <w:r w:rsidR="00FD0819" w:rsidRPr="00F7346A">
        <w:rPr>
          <w:sz w:val="24"/>
          <w:szCs w:val="24"/>
        </w:rPr>
        <w:t xml:space="preserve"> to protect against Human Papilloma Virus (HPV) has</w:t>
      </w:r>
      <w:proofErr w:type="gramEnd"/>
      <w:r w:rsidR="00FD0819" w:rsidRPr="00F7346A">
        <w:rPr>
          <w:sz w:val="24"/>
          <w:szCs w:val="24"/>
        </w:rPr>
        <w:t xml:space="preserve"> been available for almost 10 years now.  </w:t>
      </w:r>
      <w:proofErr w:type="spellStart"/>
      <w:r w:rsidR="00FD0819" w:rsidRPr="00F7346A">
        <w:rPr>
          <w:sz w:val="24"/>
          <w:szCs w:val="24"/>
        </w:rPr>
        <w:t>Cervarix</w:t>
      </w:r>
      <w:proofErr w:type="spellEnd"/>
      <w:r w:rsidR="00F7346A" w:rsidRPr="00F7346A">
        <w:rPr>
          <w:sz w:val="24"/>
          <w:szCs w:val="24"/>
        </w:rPr>
        <w:t>®</w:t>
      </w:r>
      <w:r w:rsidR="00FD0819" w:rsidRPr="00F7346A">
        <w:rPr>
          <w:sz w:val="24"/>
          <w:szCs w:val="24"/>
        </w:rPr>
        <w:t xml:space="preserve"> has been used for teenage girls and Gardasil</w:t>
      </w:r>
      <w:r w:rsidR="00F7346A" w:rsidRPr="00F7346A">
        <w:rPr>
          <w:sz w:val="24"/>
          <w:szCs w:val="24"/>
        </w:rPr>
        <w:t>®</w:t>
      </w:r>
      <w:r w:rsidR="00FD0819" w:rsidRPr="00F7346A">
        <w:rPr>
          <w:sz w:val="24"/>
          <w:szCs w:val="24"/>
        </w:rPr>
        <w:t xml:space="preserve"> has been used for both boys and girls. Despite vaccination rates that have been lower than desired, the two vaccines have resulted in significant reductions in cervical cancer in women as well as mouth/throat cancer and genital warts in young men and women.  </w:t>
      </w:r>
    </w:p>
    <w:p w:rsidR="00FD0819" w:rsidRPr="00F7346A" w:rsidRDefault="00FD0819">
      <w:pPr>
        <w:rPr>
          <w:sz w:val="24"/>
          <w:szCs w:val="24"/>
        </w:rPr>
      </w:pPr>
      <w:r w:rsidRPr="00F7346A">
        <w:rPr>
          <w:sz w:val="24"/>
          <w:szCs w:val="24"/>
        </w:rPr>
        <w:t xml:space="preserve">Both of these vaccines have the potential for reducing an individual’s risk of these types of cancer by 70%.  </w:t>
      </w:r>
      <w:r w:rsidR="00987822" w:rsidRPr="00F7346A">
        <w:rPr>
          <w:sz w:val="24"/>
          <w:szCs w:val="24"/>
        </w:rPr>
        <w:t>When you think about it, it is amazing that a vaccine can so greatly reduce what has been one of the more common type</w:t>
      </w:r>
      <w:r w:rsidR="00C658D6">
        <w:rPr>
          <w:sz w:val="24"/>
          <w:szCs w:val="24"/>
        </w:rPr>
        <w:t>s</w:t>
      </w:r>
      <w:r w:rsidR="00987822" w:rsidRPr="00F7346A">
        <w:rPr>
          <w:sz w:val="24"/>
          <w:szCs w:val="24"/>
        </w:rPr>
        <w:t xml:space="preserve"> of cancer in women.</w:t>
      </w:r>
    </w:p>
    <w:p w:rsidR="00205943" w:rsidRPr="00F7346A" w:rsidRDefault="00987822">
      <w:pPr>
        <w:rPr>
          <w:sz w:val="24"/>
          <w:szCs w:val="24"/>
        </w:rPr>
      </w:pPr>
      <w:r w:rsidRPr="00F7346A">
        <w:rPr>
          <w:sz w:val="24"/>
          <w:szCs w:val="24"/>
        </w:rPr>
        <w:t>In late 2014 a new vaccine, Gardasil 9</w:t>
      </w:r>
      <w:r w:rsidR="00F7346A" w:rsidRPr="00F7346A">
        <w:rPr>
          <w:sz w:val="24"/>
          <w:szCs w:val="24"/>
        </w:rPr>
        <w:t>®</w:t>
      </w:r>
      <w:r w:rsidR="00C658D6">
        <w:rPr>
          <w:sz w:val="24"/>
          <w:szCs w:val="24"/>
        </w:rPr>
        <w:t>,</w:t>
      </w:r>
      <w:r w:rsidRPr="00F7346A">
        <w:rPr>
          <w:sz w:val="24"/>
          <w:szCs w:val="24"/>
        </w:rPr>
        <w:t xml:space="preserve"> was approved by the FDA.  Whereas the previous version of Gardasil</w:t>
      </w:r>
      <w:r w:rsidR="005766F1">
        <w:rPr>
          <w:sz w:val="24"/>
          <w:szCs w:val="24"/>
        </w:rPr>
        <w:t>®</w:t>
      </w:r>
      <w:r w:rsidRPr="00F7346A">
        <w:rPr>
          <w:sz w:val="24"/>
          <w:szCs w:val="24"/>
        </w:rPr>
        <w:t xml:space="preserve"> provided protection against 4 strains of HPV accounting for 70% of the risk of </w:t>
      </w:r>
      <w:r w:rsidR="00205943" w:rsidRPr="00F7346A">
        <w:rPr>
          <w:sz w:val="24"/>
          <w:szCs w:val="24"/>
        </w:rPr>
        <w:t>cervical and mouth/throat cancer, Gardasil 9</w:t>
      </w:r>
      <w:r w:rsidR="005766F1">
        <w:rPr>
          <w:sz w:val="24"/>
          <w:szCs w:val="24"/>
        </w:rPr>
        <w:t>®</w:t>
      </w:r>
      <w:r w:rsidR="00205943" w:rsidRPr="00F7346A">
        <w:rPr>
          <w:sz w:val="24"/>
          <w:szCs w:val="24"/>
        </w:rPr>
        <w:t xml:space="preserve"> protects against 9 strains of HPV and decreases an individual’s risk of cervical cancer by 90%.  </w:t>
      </w:r>
    </w:p>
    <w:p w:rsidR="00987822" w:rsidRPr="00F7346A" w:rsidRDefault="00205943">
      <w:pPr>
        <w:rPr>
          <w:sz w:val="24"/>
          <w:szCs w:val="24"/>
        </w:rPr>
      </w:pPr>
      <w:r w:rsidRPr="00F7346A">
        <w:rPr>
          <w:sz w:val="24"/>
          <w:szCs w:val="24"/>
        </w:rPr>
        <w:t xml:space="preserve">At this time, the vaccine is available; however, because of delays in the insurance system, the vaccine is not yet covered by health insurance.  </w:t>
      </w:r>
      <w:r w:rsidR="00C658D6">
        <w:rPr>
          <w:sz w:val="24"/>
          <w:szCs w:val="24"/>
        </w:rPr>
        <w:t>Until the vaccine is covered</w:t>
      </w:r>
      <w:r w:rsidRPr="00F7346A">
        <w:rPr>
          <w:sz w:val="24"/>
          <w:szCs w:val="24"/>
        </w:rPr>
        <w:t xml:space="preserve">, I am holding </w:t>
      </w:r>
      <w:r w:rsidR="00F7346A" w:rsidRPr="00F7346A">
        <w:rPr>
          <w:sz w:val="24"/>
          <w:szCs w:val="24"/>
        </w:rPr>
        <w:t xml:space="preserve">off on starting any more patients on the HPV vaccine.  </w:t>
      </w:r>
      <w:r w:rsidR="00C658D6">
        <w:rPr>
          <w:sz w:val="24"/>
          <w:szCs w:val="24"/>
        </w:rPr>
        <w:t>For patients, who have already started on Gardasil</w:t>
      </w:r>
      <w:r w:rsidR="005766F1">
        <w:rPr>
          <w:sz w:val="24"/>
          <w:szCs w:val="24"/>
        </w:rPr>
        <w:t>®</w:t>
      </w:r>
      <w:r w:rsidR="00C658D6">
        <w:rPr>
          <w:sz w:val="24"/>
          <w:szCs w:val="24"/>
        </w:rPr>
        <w:t xml:space="preserve"> or </w:t>
      </w:r>
      <w:proofErr w:type="spellStart"/>
      <w:r w:rsidR="00C658D6">
        <w:rPr>
          <w:sz w:val="24"/>
          <w:szCs w:val="24"/>
        </w:rPr>
        <w:t>Cervarix</w:t>
      </w:r>
      <w:proofErr w:type="spellEnd"/>
      <w:r w:rsidR="005766F1">
        <w:rPr>
          <w:sz w:val="24"/>
          <w:szCs w:val="24"/>
        </w:rPr>
        <w:t>®</w:t>
      </w:r>
      <w:bookmarkStart w:id="0" w:name="_GoBack"/>
      <w:bookmarkEnd w:id="0"/>
      <w:r w:rsidR="00C658D6">
        <w:rPr>
          <w:sz w:val="24"/>
          <w:szCs w:val="24"/>
        </w:rPr>
        <w:t xml:space="preserve">, the 3 dose series should be completed as scheduled.  </w:t>
      </w:r>
      <w:r w:rsidR="00F7346A" w:rsidRPr="00F7346A">
        <w:rPr>
          <w:sz w:val="24"/>
          <w:szCs w:val="24"/>
        </w:rPr>
        <w:t xml:space="preserve">I would expect that in the next few months, insurance will cover the cost of the </w:t>
      </w:r>
      <w:r w:rsidR="00C658D6">
        <w:rPr>
          <w:sz w:val="24"/>
          <w:szCs w:val="24"/>
        </w:rPr>
        <w:t xml:space="preserve">new </w:t>
      </w:r>
      <w:r w:rsidR="00F7346A" w:rsidRPr="00F7346A">
        <w:rPr>
          <w:sz w:val="24"/>
          <w:szCs w:val="24"/>
        </w:rPr>
        <w:t>vaccine and I will recommend that teenage boys and girls</w:t>
      </w:r>
      <w:r w:rsidR="00C658D6">
        <w:rPr>
          <w:sz w:val="24"/>
          <w:szCs w:val="24"/>
        </w:rPr>
        <w:t xml:space="preserve"> that have not already </w:t>
      </w:r>
      <w:r w:rsidR="00F7346A" w:rsidRPr="00F7346A">
        <w:rPr>
          <w:sz w:val="24"/>
          <w:szCs w:val="24"/>
        </w:rPr>
        <w:t>receive</w:t>
      </w:r>
      <w:r w:rsidR="00C658D6">
        <w:rPr>
          <w:sz w:val="24"/>
          <w:szCs w:val="24"/>
        </w:rPr>
        <w:t>d the vaccine start the</w:t>
      </w:r>
      <w:r w:rsidR="00F7346A" w:rsidRPr="00F7346A">
        <w:rPr>
          <w:sz w:val="24"/>
          <w:szCs w:val="24"/>
        </w:rPr>
        <w:t xml:space="preserve"> </w:t>
      </w:r>
      <w:r w:rsidR="00C658D6">
        <w:rPr>
          <w:sz w:val="24"/>
          <w:szCs w:val="24"/>
        </w:rPr>
        <w:t>new series.</w:t>
      </w:r>
    </w:p>
    <w:p w:rsidR="00F7346A" w:rsidRPr="00F7346A" w:rsidRDefault="00F7346A">
      <w:pPr>
        <w:rPr>
          <w:sz w:val="24"/>
          <w:szCs w:val="24"/>
        </w:rPr>
      </w:pPr>
      <w:r w:rsidRPr="00F7346A">
        <w:rPr>
          <w:sz w:val="24"/>
          <w:szCs w:val="24"/>
        </w:rPr>
        <w:t>If you have any questions, please let me know.</w:t>
      </w:r>
    </w:p>
    <w:p w:rsidR="00F7346A" w:rsidRPr="00F7346A" w:rsidRDefault="00F7346A">
      <w:pPr>
        <w:rPr>
          <w:sz w:val="24"/>
          <w:szCs w:val="24"/>
        </w:rPr>
      </w:pPr>
      <w:r w:rsidRPr="00F7346A">
        <w:rPr>
          <w:sz w:val="24"/>
          <w:szCs w:val="24"/>
        </w:rPr>
        <w:t>--Be Well,</w:t>
      </w:r>
    </w:p>
    <w:p w:rsidR="00F7346A" w:rsidRPr="00F7346A" w:rsidRDefault="00F7346A">
      <w:pPr>
        <w:rPr>
          <w:sz w:val="24"/>
          <w:szCs w:val="24"/>
        </w:rPr>
      </w:pPr>
    </w:p>
    <w:p w:rsidR="00F7346A" w:rsidRPr="00F7346A" w:rsidRDefault="00F7346A">
      <w:pPr>
        <w:rPr>
          <w:sz w:val="24"/>
          <w:szCs w:val="24"/>
        </w:rPr>
      </w:pPr>
      <w:r w:rsidRPr="00F7346A">
        <w:rPr>
          <w:sz w:val="24"/>
          <w:szCs w:val="24"/>
        </w:rPr>
        <w:t>Drew Nash, MD</w:t>
      </w:r>
    </w:p>
    <w:p w:rsidR="00205943" w:rsidRPr="00F7346A" w:rsidRDefault="00205943">
      <w:pPr>
        <w:rPr>
          <w:sz w:val="24"/>
          <w:szCs w:val="24"/>
        </w:rPr>
      </w:pPr>
    </w:p>
    <w:sectPr w:rsidR="00205943" w:rsidRPr="00F7346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1AA6" w:rsidRDefault="00AD1AA6" w:rsidP="00F7346A">
      <w:pPr>
        <w:spacing w:after="0" w:line="240" w:lineRule="auto"/>
      </w:pPr>
      <w:r>
        <w:separator/>
      </w:r>
    </w:p>
  </w:endnote>
  <w:endnote w:type="continuationSeparator" w:id="0">
    <w:p w:rsidR="00AD1AA6" w:rsidRDefault="00AD1AA6" w:rsidP="00F7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346A" w:rsidRDefault="00F7346A">
    <w:pPr>
      <w:pStyle w:val="Footer"/>
    </w:pPr>
    <w:proofErr w:type="gramStart"/>
    <w:r>
      <w:t>©  2015</w:t>
    </w:r>
    <w:proofErr w:type="gramEnd"/>
    <w:r>
      <w:t xml:space="preserve">  Andrew L. Nash, MD and 1-to-1 Pediatrics, Inc.</w:t>
    </w:r>
  </w:p>
  <w:p w:rsidR="00F7346A" w:rsidRDefault="00F734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1AA6" w:rsidRDefault="00AD1AA6" w:rsidP="00F7346A">
      <w:pPr>
        <w:spacing w:after="0" w:line="240" w:lineRule="auto"/>
      </w:pPr>
      <w:r>
        <w:separator/>
      </w:r>
    </w:p>
  </w:footnote>
  <w:footnote w:type="continuationSeparator" w:id="0">
    <w:p w:rsidR="00AD1AA6" w:rsidRDefault="00AD1AA6" w:rsidP="00F734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819"/>
    <w:rsid w:val="0000090F"/>
    <w:rsid w:val="00013E48"/>
    <w:rsid w:val="00015534"/>
    <w:rsid w:val="00020D14"/>
    <w:rsid w:val="00032107"/>
    <w:rsid w:val="00055B5D"/>
    <w:rsid w:val="000638D9"/>
    <w:rsid w:val="00064988"/>
    <w:rsid w:val="000732E1"/>
    <w:rsid w:val="00073E08"/>
    <w:rsid w:val="00074CF8"/>
    <w:rsid w:val="00094DDF"/>
    <w:rsid w:val="000B05B9"/>
    <w:rsid w:val="000B6DD1"/>
    <w:rsid w:val="000C0A30"/>
    <w:rsid w:val="000C3ED3"/>
    <w:rsid w:val="000E59FC"/>
    <w:rsid w:val="000F2435"/>
    <w:rsid w:val="000F51BD"/>
    <w:rsid w:val="00104DB2"/>
    <w:rsid w:val="00126E8E"/>
    <w:rsid w:val="001341AF"/>
    <w:rsid w:val="00135075"/>
    <w:rsid w:val="0013629E"/>
    <w:rsid w:val="001413A4"/>
    <w:rsid w:val="0014309B"/>
    <w:rsid w:val="00160374"/>
    <w:rsid w:val="00163259"/>
    <w:rsid w:val="00165614"/>
    <w:rsid w:val="00174745"/>
    <w:rsid w:val="00182219"/>
    <w:rsid w:val="00187DFD"/>
    <w:rsid w:val="00191039"/>
    <w:rsid w:val="0019531F"/>
    <w:rsid w:val="0019545F"/>
    <w:rsid w:val="001A291D"/>
    <w:rsid w:val="001C5746"/>
    <w:rsid w:val="001C5AC8"/>
    <w:rsid w:val="001F3743"/>
    <w:rsid w:val="002029A0"/>
    <w:rsid w:val="00203D86"/>
    <w:rsid w:val="00205943"/>
    <w:rsid w:val="00207D54"/>
    <w:rsid w:val="0023085E"/>
    <w:rsid w:val="0024456E"/>
    <w:rsid w:val="00273B83"/>
    <w:rsid w:val="00274322"/>
    <w:rsid w:val="002A1800"/>
    <w:rsid w:val="002B652F"/>
    <w:rsid w:val="002B6ADE"/>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73D44"/>
    <w:rsid w:val="003768FC"/>
    <w:rsid w:val="00384CA7"/>
    <w:rsid w:val="00392AC7"/>
    <w:rsid w:val="00394CB6"/>
    <w:rsid w:val="003B296A"/>
    <w:rsid w:val="003D2CE4"/>
    <w:rsid w:val="003D4427"/>
    <w:rsid w:val="003F0A9A"/>
    <w:rsid w:val="003F5326"/>
    <w:rsid w:val="003F57B7"/>
    <w:rsid w:val="004010C1"/>
    <w:rsid w:val="004158B3"/>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60ABD"/>
    <w:rsid w:val="00571566"/>
    <w:rsid w:val="005766F1"/>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F009D"/>
    <w:rsid w:val="006F0CF5"/>
    <w:rsid w:val="006F551F"/>
    <w:rsid w:val="007021BC"/>
    <w:rsid w:val="00703976"/>
    <w:rsid w:val="00712E0A"/>
    <w:rsid w:val="007134AA"/>
    <w:rsid w:val="007264C9"/>
    <w:rsid w:val="0073510E"/>
    <w:rsid w:val="00747763"/>
    <w:rsid w:val="00752875"/>
    <w:rsid w:val="007531C6"/>
    <w:rsid w:val="007560C5"/>
    <w:rsid w:val="0076238C"/>
    <w:rsid w:val="00770634"/>
    <w:rsid w:val="0077379A"/>
    <w:rsid w:val="007851BD"/>
    <w:rsid w:val="007A612E"/>
    <w:rsid w:val="007B642F"/>
    <w:rsid w:val="007B6D2D"/>
    <w:rsid w:val="007C0A7F"/>
    <w:rsid w:val="007C5B64"/>
    <w:rsid w:val="007E145B"/>
    <w:rsid w:val="007E548C"/>
    <w:rsid w:val="007F2AC8"/>
    <w:rsid w:val="007F6BF6"/>
    <w:rsid w:val="0081190C"/>
    <w:rsid w:val="00811BDC"/>
    <w:rsid w:val="00821C4E"/>
    <w:rsid w:val="00831383"/>
    <w:rsid w:val="0084507E"/>
    <w:rsid w:val="00847538"/>
    <w:rsid w:val="0084797C"/>
    <w:rsid w:val="00856655"/>
    <w:rsid w:val="008635C1"/>
    <w:rsid w:val="00863FD6"/>
    <w:rsid w:val="00866AC4"/>
    <w:rsid w:val="00877740"/>
    <w:rsid w:val="00887030"/>
    <w:rsid w:val="0089729A"/>
    <w:rsid w:val="008A28F6"/>
    <w:rsid w:val="008B0A48"/>
    <w:rsid w:val="008C0EA1"/>
    <w:rsid w:val="008E5C56"/>
    <w:rsid w:val="008F3757"/>
    <w:rsid w:val="008F411D"/>
    <w:rsid w:val="008F42B3"/>
    <w:rsid w:val="009405DA"/>
    <w:rsid w:val="00955177"/>
    <w:rsid w:val="009636AC"/>
    <w:rsid w:val="0096784A"/>
    <w:rsid w:val="009710EC"/>
    <w:rsid w:val="0097158B"/>
    <w:rsid w:val="00975437"/>
    <w:rsid w:val="00977E3B"/>
    <w:rsid w:val="00982D48"/>
    <w:rsid w:val="00987822"/>
    <w:rsid w:val="009A44D1"/>
    <w:rsid w:val="009A5879"/>
    <w:rsid w:val="009B439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2E5A"/>
    <w:rsid w:val="00A62F6B"/>
    <w:rsid w:val="00A654A6"/>
    <w:rsid w:val="00A66873"/>
    <w:rsid w:val="00A81634"/>
    <w:rsid w:val="00A8316F"/>
    <w:rsid w:val="00A83E30"/>
    <w:rsid w:val="00AC1358"/>
    <w:rsid w:val="00AC509A"/>
    <w:rsid w:val="00AD1AA6"/>
    <w:rsid w:val="00AD357F"/>
    <w:rsid w:val="00AD6413"/>
    <w:rsid w:val="00AD7765"/>
    <w:rsid w:val="00AF3D7D"/>
    <w:rsid w:val="00AF6626"/>
    <w:rsid w:val="00AF672F"/>
    <w:rsid w:val="00B025BE"/>
    <w:rsid w:val="00B1706B"/>
    <w:rsid w:val="00B35A02"/>
    <w:rsid w:val="00B36FE2"/>
    <w:rsid w:val="00B4528D"/>
    <w:rsid w:val="00B46389"/>
    <w:rsid w:val="00B562C6"/>
    <w:rsid w:val="00B66BA3"/>
    <w:rsid w:val="00B70DA8"/>
    <w:rsid w:val="00B84443"/>
    <w:rsid w:val="00B85BCB"/>
    <w:rsid w:val="00B90495"/>
    <w:rsid w:val="00BB637D"/>
    <w:rsid w:val="00BD7174"/>
    <w:rsid w:val="00BE2DC0"/>
    <w:rsid w:val="00C21D58"/>
    <w:rsid w:val="00C22AC5"/>
    <w:rsid w:val="00C65857"/>
    <w:rsid w:val="00C658D6"/>
    <w:rsid w:val="00C677FE"/>
    <w:rsid w:val="00CA163F"/>
    <w:rsid w:val="00CA24A7"/>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C115C"/>
    <w:rsid w:val="00DC5EAD"/>
    <w:rsid w:val="00DD181F"/>
    <w:rsid w:val="00DD3745"/>
    <w:rsid w:val="00DF2075"/>
    <w:rsid w:val="00DF437E"/>
    <w:rsid w:val="00DF61DA"/>
    <w:rsid w:val="00E12427"/>
    <w:rsid w:val="00E44C42"/>
    <w:rsid w:val="00E523EA"/>
    <w:rsid w:val="00E57F98"/>
    <w:rsid w:val="00E7627F"/>
    <w:rsid w:val="00E82C97"/>
    <w:rsid w:val="00E8716A"/>
    <w:rsid w:val="00EA14BE"/>
    <w:rsid w:val="00EA6E7D"/>
    <w:rsid w:val="00EE183D"/>
    <w:rsid w:val="00EE7EC7"/>
    <w:rsid w:val="00F16E04"/>
    <w:rsid w:val="00F174AF"/>
    <w:rsid w:val="00F2051D"/>
    <w:rsid w:val="00F32A30"/>
    <w:rsid w:val="00F342FB"/>
    <w:rsid w:val="00F37464"/>
    <w:rsid w:val="00F37559"/>
    <w:rsid w:val="00F44AFF"/>
    <w:rsid w:val="00F61FEE"/>
    <w:rsid w:val="00F63DEF"/>
    <w:rsid w:val="00F7346A"/>
    <w:rsid w:val="00F854B4"/>
    <w:rsid w:val="00FA7334"/>
    <w:rsid w:val="00FC0748"/>
    <w:rsid w:val="00FC11B1"/>
    <w:rsid w:val="00FD0819"/>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6A"/>
  </w:style>
  <w:style w:type="paragraph" w:styleId="Footer">
    <w:name w:val="footer"/>
    <w:basedOn w:val="Normal"/>
    <w:link w:val="FooterChar"/>
    <w:uiPriority w:val="99"/>
    <w:unhideWhenUsed/>
    <w:rsid w:val="00F73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6A"/>
  </w:style>
  <w:style w:type="paragraph" w:styleId="BalloonText">
    <w:name w:val="Balloon Text"/>
    <w:basedOn w:val="Normal"/>
    <w:link w:val="BalloonTextChar"/>
    <w:uiPriority w:val="99"/>
    <w:semiHidden/>
    <w:unhideWhenUsed/>
    <w:rsid w:val="00F73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4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6A"/>
  </w:style>
  <w:style w:type="paragraph" w:styleId="Footer">
    <w:name w:val="footer"/>
    <w:basedOn w:val="Normal"/>
    <w:link w:val="FooterChar"/>
    <w:uiPriority w:val="99"/>
    <w:unhideWhenUsed/>
    <w:rsid w:val="00F73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6A"/>
  </w:style>
  <w:style w:type="paragraph" w:styleId="BalloonText">
    <w:name w:val="Balloon Text"/>
    <w:basedOn w:val="Normal"/>
    <w:link w:val="BalloonTextChar"/>
    <w:uiPriority w:val="99"/>
    <w:semiHidden/>
    <w:unhideWhenUsed/>
    <w:rsid w:val="00F73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4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2</cp:revision>
  <dcterms:created xsi:type="dcterms:W3CDTF">2015-05-01T02:06:00Z</dcterms:created>
  <dcterms:modified xsi:type="dcterms:W3CDTF">2015-05-01T02:52:00Z</dcterms:modified>
</cp:coreProperties>
</file>