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C3FB" w14:textId="4F31ECA0" w:rsidR="00C17752" w:rsidRDefault="004039D2" w:rsidP="00E9009E">
      <w:pPr>
        <w:ind w:firstLine="720"/>
      </w:pPr>
      <w:r>
        <w:t xml:space="preserve">Elizabeth </w:t>
      </w:r>
      <w:proofErr w:type="spellStart"/>
      <w:r>
        <w:t>Quadraccia</w:t>
      </w:r>
      <w:proofErr w:type="spellEnd"/>
      <w:r>
        <w:t xml:space="preserve">, </w:t>
      </w:r>
      <w:r w:rsidR="00ED23C0">
        <w:t xml:space="preserve">joined </w:t>
      </w:r>
      <w:r>
        <w:t>the 1</w:t>
      </w:r>
      <w:r w:rsidR="00ED23C0">
        <w:t>-to-1</w:t>
      </w:r>
      <w:r>
        <w:t xml:space="preserve"> Pediatrics </w:t>
      </w:r>
      <w:r w:rsidR="00C17752">
        <w:t>family</w:t>
      </w:r>
      <w:r>
        <w:t xml:space="preserve"> in January 2026 as a Physician Ass</w:t>
      </w:r>
      <w:r w:rsidR="00E9009E">
        <w:t>istant</w:t>
      </w:r>
      <w:r>
        <w:t>, bringing 20 years of clinical experience across multiple specialties. With 5 years of dedicated work in pediatric urgent care</w:t>
      </w:r>
      <w:r w:rsidR="00C17752">
        <w:t xml:space="preserve">, she has developed a strong foundation of managing a wide range of childhood illnesses and injuries. Her broader clinical background includes child &amp; adolescent psychiatry and oncology. </w:t>
      </w:r>
      <w:r w:rsidR="00E9009E">
        <w:t xml:space="preserve">She is originally from North Carolina, completing her undergraduate studies and master’s degree in Heath Science there in 2006. </w:t>
      </w:r>
    </w:p>
    <w:p w14:paraId="543CA427" w14:textId="77777777" w:rsidR="00C17752" w:rsidRDefault="00C17752"/>
    <w:p w14:paraId="60A6216F" w14:textId="36BC1A12" w:rsidR="00C17752" w:rsidRDefault="00C17752">
      <w:r>
        <w:t>Outside of her professional work, she is a mother of 5 children, which makes her an expert in multitasking, negotiating with tiny humans, and keeping san</w:t>
      </w:r>
      <w:r w:rsidR="00E9009E">
        <w:t>e</w:t>
      </w:r>
      <w:r>
        <w:t xml:space="preserve"> i</w:t>
      </w:r>
      <w:r w:rsidR="00E9009E">
        <w:t>n</w:t>
      </w:r>
      <w:r>
        <w:t xml:space="preserve"> extreme chaos. </w:t>
      </w:r>
    </w:p>
    <w:p w14:paraId="3748D333" w14:textId="57AF7F9C" w:rsidR="004039D2" w:rsidRDefault="00E9009E">
      <w:r>
        <w:t xml:space="preserve">She is an </w:t>
      </w:r>
      <w:r w:rsidR="00C17752">
        <w:t xml:space="preserve">active volunteer in her children’s school </w:t>
      </w:r>
      <w:r>
        <w:t xml:space="preserve">community and </w:t>
      </w:r>
      <w:r w:rsidR="00C17752">
        <w:t>enjoys reading</w:t>
      </w:r>
      <w:r>
        <w:t xml:space="preserve"> and napping if ever alone. </w:t>
      </w:r>
      <w:r w:rsidR="00C17752">
        <w:t xml:space="preserve">She looks forward to joining the team </w:t>
      </w:r>
      <w:r>
        <w:t xml:space="preserve">here at 1:1 Pediatrics </w:t>
      </w:r>
      <w:r w:rsidR="00C17752">
        <w:t xml:space="preserve">and bringing compassionate care to patients and their families. </w:t>
      </w:r>
    </w:p>
    <w:sectPr w:rsidR="004039D2" w:rsidSect="00E82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D2"/>
    <w:rsid w:val="001E6E60"/>
    <w:rsid w:val="004039D2"/>
    <w:rsid w:val="007B34B2"/>
    <w:rsid w:val="00C17752"/>
    <w:rsid w:val="00C346B8"/>
    <w:rsid w:val="00D30FD3"/>
    <w:rsid w:val="00E8228A"/>
    <w:rsid w:val="00E9009E"/>
    <w:rsid w:val="00ED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9CEF0"/>
  <w15:chartTrackingRefBased/>
  <w15:docId w15:val="{8642E457-7B2F-DB49-AB8B-7FAEFC363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146</Words>
  <Characters>800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Marianne Borden</cp:lastModifiedBy>
  <cp:revision>2</cp:revision>
  <dcterms:created xsi:type="dcterms:W3CDTF">2025-11-13T21:56:00Z</dcterms:created>
  <dcterms:modified xsi:type="dcterms:W3CDTF">2026-01-28T20:09:00Z</dcterms:modified>
</cp:coreProperties>
</file>