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https://public.tableau.com/views/README_md_17111458829400/RegionSub-Category?:language=en-US&amp;publish=yes&amp;:sid=&amp;:display_count=n&amp;:origin=viz_share_link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CocoaOOXMLWriter/2299.77</generator>
</meta>
</file>