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71E80" w14:textId="0C1EA1DA" w:rsidR="003363E9" w:rsidRDefault="00E80E54">
      <w:r>
        <w:t xml:space="preserve">Drew Currie </w:t>
      </w:r>
    </w:p>
    <w:p w14:paraId="745CFFBA" w14:textId="00A897CD" w:rsidR="00E80E54" w:rsidRDefault="00E80E54">
      <w:r>
        <w:t>EELE-491 Homework 2 Writeup</w:t>
      </w:r>
    </w:p>
    <w:p w14:paraId="0EFADDBE" w14:textId="77777777" w:rsidR="00E80E54" w:rsidRDefault="00E80E54"/>
    <w:p w14:paraId="6F255389" w14:textId="5E873055" w:rsidR="00E80E54" w:rsidRDefault="00E80E54" w:rsidP="00E80E54">
      <w:pPr>
        <w:pStyle w:val="ListParagraph"/>
        <w:numPr>
          <w:ilvl w:val="0"/>
          <w:numId w:val="1"/>
        </w:numPr>
      </w:pPr>
      <w:r>
        <w:t xml:space="preserve">Training of the initial model resulted in a model that performed well. Additionally, this model was quick to train and run, compared to later models in the homework. </w:t>
      </w:r>
    </w:p>
    <w:tbl>
      <w:tblPr>
        <w:tblStyle w:val="TableGrid"/>
        <w:tblW w:w="0" w:type="auto"/>
        <w:tblInd w:w="720" w:type="dxa"/>
        <w:tblLook w:val="04A0" w:firstRow="1" w:lastRow="0" w:firstColumn="1" w:lastColumn="0" w:noHBand="0" w:noVBand="1"/>
      </w:tblPr>
      <w:tblGrid>
        <w:gridCol w:w="4324"/>
        <w:gridCol w:w="4306"/>
      </w:tblGrid>
      <w:tr w:rsidR="00E80E54" w14:paraId="3526EE23" w14:textId="77777777" w:rsidTr="00E80E54">
        <w:tc>
          <w:tcPr>
            <w:tcW w:w="4675" w:type="dxa"/>
          </w:tcPr>
          <w:p w14:paraId="616860E7" w14:textId="21EDDE8E" w:rsidR="00E80E54" w:rsidRDefault="00E80E54" w:rsidP="00E80E54">
            <w:pPr>
              <w:pStyle w:val="ListParagraph"/>
              <w:ind w:left="0"/>
            </w:pPr>
            <w:r>
              <w:t>Accuracy</w:t>
            </w:r>
          </w:p>
        </w:tc>
        <w:tc>
          <w:tcPr>
            <w:tcW w:w="4675" w:type="dxa"/>
          </w:tcPr>
          <w:p w14:paraId="7C5A7427" w14:textId="40ECE7C0" w:rsidR="00E80E54" w:rsidRDefault="00E80E54" w:rsidP="00E80E54">
            <w:pPr>
              <w:pStyle w:val="ListParagraph"/>
              <w:ind w:left="0"/>
            </w:pPr>
            <w:r>
              <w:t>98.90%</w:t>
            </w:r>
          </w:p>
        </w:tc>
      </w:tr>
      <w:tr w:rsidR="00E80E54" w14:paraId="470A44D2" w14:textId="77777777" w:rsidTr="00E80E54">
        <w:tc>
          <w:tcPr>
            <w:tcW w:w="4675" w:type="dxa"/>
          </w:tcPr>
          <w:p w14:paraId="318A72D5" w14:textId="1612B3F3" w:rsidR="00E80E54" w:rsidRDefault="00E80E54" w:rsidP="00E80E54">
            <w:pPr>
              <w:pStyle w:val="ListParagraph"/>
              <w:ind w:left="0"/>
            </w:pPr>
            <w:r>
              <w:t>Precision</w:t>
            </w:r>
          </w:p>
        </w:tc>
        <w:tc>
          <w:tcPr>
            <w:tcW w:w="4675" w:type="dxa"/>
          </w:tcPr>
          <w:p w14:paraId="27641F1C" w14:textId="0DB6AF0E" w:rsidR="00E80E54" w:rsidRDefault="00E80E54" w:rsidP="00E80E54">
            <w:pPr>
              <w:pStyle w:val="ListParagraph"/>
              <w:ind w:left="0"/>
            </w:pPr>
            <w:r>
              <w:t>99.09%</w:t>
            </w:r>
          </w:p>
        </w:tc>
      </w:tr>
      <w:tr w:rsidR="00E80E54" w14:paraId="4A098328" w14:textId="77777777" w:rsidTr="00E80E54">
        <w:tc>
          <w:tcPr>
            <w:tcW w:w="4675" w:type="dxa"/>
          </w:tcPr>
          <w:p w14:paraId="6FFF0959" w14:textId="31FF8295" w:rsidR="00E80E54" w:rsidRDefault="00E80E54" w:rsidP="00E80E54">
            <w:pPr>
              <w:pStyle w:val="ListParagraph"/>
              <w:ind w:left="0"/>
            </w:pPr>
            <w:r>
              <w:t xml:space="preserve">Recall </w:t>
            </w:r>
          </w:p>
        </w:tc>
        <w:tc>
          <w:tcPr>
            <w:tcW w:w="4675" w:type="dxa"/>
          </w:tcPr>
          <w:p w14:paraId="26168C1A" w14:textId="52CF74BC" w:rsidR="00E80E54" w:rsidRDefault="00E80E54" w:rsidP="00E80E54">
            <w:pPr>
              <w:pStyle w:val="ListParagraph"/>
              <w:ind w:left="0"/>
            </w:pPr>
            <w:r>
              <w:t>99.80%</w:t>
            </w:r>
          </w:p>
        </w:tc>
      </w:tr>
      <w:tr w:rsidR="00E80E54" w14:paraId="0CDC6ABD" w14:textId="77777777" w:rsidTr="00E80E54">
        <w:tc>
          <w:tcPr>
            <w:tcW w:w="4675" w:type="dxa"/>
          </w:tcPr>
          <w:p w14:paraId="69F97AD5" w14:textId="1E56AB9D" w:rsidR="00E80E54" w:rsidRDefault="00E80E54" w:rsidP="00E80E54">
            <w:pPr>
              <w:pStyle w:val="ListParagraph"/>
              <w:ind w:left="0"/>
            </w:pPr>
            <w:r>
              <w:t>F1 Score</w:t>
            </w:r>
          </w:p>
        </w:tc>
        <w:tc>
          <w:tcPr>
            <w:tcW w:w="4675" w:type="dxa"/>
          </w:tcPr>
          <w:p w14:paraId="22EA2D66" w14:textId="51C2AF82" w:rsidR="00E80E54" w:rsidRDefault="00E80E54" w:rsidP="00E80E54">
            <w:pPr>
              <w:pStyle w:val="ListParagraph"/>
              <w:ind w:left="0"/>
            </w:pPr>
            <w:r>
              <w:t>0.99</w:t>
            </w:r>
          </w:p>
        </w:tc>
      </w:tr>
    </w:tbl>
    <w:p w14:paraId="15EAD6EA" w14:textId="77777777" w:rsidR="00E80E54" w:rsidRDefault="00E80E54" w:rsidP="00E80E54">
      <w:pPr>
        <w:pStyle w:val="ListParagraph"/>
      </w:pPr>
    </w:p>
    <w:p w14:paraId="24601493" w14:textId="6FF19B46" w:rsidR="00E80E54" w:rsidRDefault="00E80E54" w:rsidP="00E80E54">
      <w:pPr>
        <w:pStyle w:val="ListParagraph"/>
      </w:pPr>
      <w:r>
        <w:t xml:space="preserve">The boosted and under-sampled </w:t>
      </w:r>
      <w:proofErr w:type="spellStart"/>
      <w:r>
        <w:t>LinearSVM</w:t>
      </w:r>
      <w:proofErr w:type="spellEnd"/>
      <w:r>
        <w:t xml:space="preserve"> seemed to work best at a doubling of the minority class and a 50% down-sampling of the majority class. </w:t>
      </w:r>
    </w:p>
    <w:tbl>
      <w:tblPr>
        <w:tblStyle w:val="TableGrid"/>
        <w:tblW w:w="0" w:type="auto"/>
        <w:tblInd w:w="720" w:type="dxa"/>
        <w:tblLook w:val="04A0" w:firstRow="1" w:lastRow="0" w:firstColumn="1" w:lastColumn="0" w:noHBand="0" w:noVBand="1"/>
      </w:tblPr>
      <w:tblGrid>
        <w:gridCol w:w="4324"/>
        <w:gridCol w:w="4306"/>
      </w:tblGrid>
      <w:tr w:rsidR="00E80E54" w14:paraId="7BDDB5BB" w14:textId="77777777" w:rsidTr="000C1103">
        <w:tc>
          <w:tcPr>
            <w:tcW w:w="4675" w:type="dxa"/>
          </w:tcPr>
          <w:p w14:paraId="1C655CAD" w14:textId="77777777" w:rsidR="00E80E54" w:rsidRDefault="00E80E54" w:rsidP="000C1103">
            <w:pPr>
              <w:pStyle w:val="ListParagraph"/>
              <w:ind w:left="0"/>
            </w:pPr>
            <w:r>
              <w:t>Accuracy</w:t>
            </w:r>
          </w:p>
        </w:tc>
        <w:tc>
          <w:tcPr>
            <w:tcW w:w="4675" w:type="dxa"/>
          </w:tcPr>
          <w:p w14:paraId="77A1238C" w14:textId="428AF61B" w:rsidR="00E80E54" w:rsidRDefault="00E80E54" w:rsidP="000C1103">
            <w:pPr>
              <w:pStyle w:val="ListParagraph"/>
              <w:ind w:left="0"/>
            </w:pPr>
            <w:r>
              <w:t>9</w:t>
            </w:r>
            <w:r>
              <w:t>7.66</w:t>
            </w:r>
            <w:r>
              <w:t>%</w:t>
            </w:r>
          </w:p>
        </w:tc>
      </w:tr>
      <w:tr w:rsidR="00E80E54" w14:paraId="196C6FB9" w14:textId="77777777" w:rsidTr="000C1103">
        <w:tc>
          <w:tcPr>
            <w:tcW w:w="4675" w:type="dxa"/>
          </w:tcPr>
          <w:p w14:paraId="0391BB27" w14:textId="77777777" w:rsidR="00E80E54" w:rsidRDefault="00E80E54" w:rsidP="000C1103">
            <w:pPr>
              <w:pStyle w:val="ListParagraph"/>
              <w:ind w:left="0"/>
            </w:pPr>
            <w:r>
              <w:t>Precision</w:t>
            </w:r>
          </w:p>
        </w:tc>
        <w:tc>
          <w:tcPr>
            <w:tcW w:w="4675" w:type="dxa"/>
          </w:tcPr>
          <w:p w14:paraId="08C57028" w14:textId="0242A144" w:rsidR="00E80E54" w:rsidRDefault="00E80E54" w:rsidP="000C1103">
            <w:pPr>
              <w:pStyle w:val="ListParagraph"/>
              <w:ind w:left="0"/>
            </w:pPr>
            <w:r>
              <w:t>99</w:t>
            </w:r>
            <w:r>
              <w:t>.52</w:t>
            </w:r>
            <w:r>
              <w:t>%</w:t>
            </w:r>
          </w:p>
        </w:tc>
      </w:tr>
      <w:tr w:rsidR="00E80E54" w14:paraId="3D100ABF" w14:textId="77777777" w:rsidTr="000C1103">
        <w:tc>
          <w:tcPr>
            <w:tcW w:w="4675" w:type="dxa"/>
          </w:tcPr>
          <w:p w14:paraId="7006C0BB" w14:textId="77777777" w:rsidR="00E80E54" w:rsidRDefault="00E80E54" w:rsidP="000C1103">
            <w:pPr>
              <w:pStyle w:val="ListParagraph"/>
              <w:ind w:left="0"/>
            </w:pPr>
            <w:r>
              <w:t xml:space="preserve">Recall </w:t>
            </w:r>
          </w:p>
        </w:tc>
        <w:tc>
          <w:tcPr>
            <w:tcW w:w="4675" w:type="dxa"/>
          </w:tcPr>
          <w:p w14:paraId="4E1CAC6F" w14:textId="1F64B20B" w:rsidR="00E80E54" w:rsidRDefault="00E80E54" w:rsidP="000C1103">
            <w:pPr>
              <w:pStyle w:val="ListParagraph"/>
              <w:ind w:left="0"/>
            </w:pPr>
            <w:r>
              <w:t>9</w:t>
            </w:r>
            <w:r>
              <w:t>8.08</w:t>
            </w:r>
            <w:r>
              <w:t>%</w:t>
            </w:r>
          </w:p>
        </w:tc>
      </w:tr>
      <w:tr w:rsidR="00E80E54" w14:paraId="35E996B5" w14:textId="77777777" w:rsidTr="000C1103">
        <w:tc>
          <w:tcPr>
            <w:tcW w:w="4675" w:type="dxa"/>
          </w:tcPr>
          <w:p w14:paraId="2B7914DC" w14:textId="77777777" w:rsidR="00E80E54" w:rsidRDefault="00E80E54" w:rsidP="000C1103">
            <w:pPr>
              <w:pStyle w:val="ListParagraph"/>
              <w:ind w:left="0"/>
            </w:pPr>
            <w:r>
              <w:t>F1 Score</w:t>
            </w:r>
          </w:p>
        </w:tc>
        <w:tc>
          <w:tcPr>
            <w:tcW w:w="4675" w:type="dxa"/>
          </w:tcPr>
          <w:p w14:paraId="5F21FCBC" w14:textId="77777777" w:rsidR="00E80E54" w:rsidRDefault="00E80E54" w:rsidP="000C1103">
            <w:pPr>
              <w:pStyle w:val="ListParagraph"/>
              <w:ind w:left="0"/>
            </w:pPr>
            <w:r>
              <w:t>0.99</w:t>
            </w:r>
          </w:p>
        </w:tc>
      </w:tr>
    </w:tbl>
    <w:p w14:paraId="54B41EC2" w14:textId="77777777" w:rsidR="00E80E54" w:rsidRDefault="00E80E54" w:rsidP="00E80E54">
      <w:pPr>
        <w:pStyle w:val="ListParagraph"/>
      </w:pPr>
    </w:p>
    <w:p w14:paraId="5D18FE36" w14:textId="05057D8F" w:rsidR="00E80E54" w:rsidRDefault="00E80E54" w:rsidP="00E80E54">
      <w:pPr>
        <w:pStyle w:val="ListParagraph"/>
        <w:numPr>
          <w:ilvl w:val="0"/>
          <w:numId w:val="1"/>
        </w:numPr>
      </w:pPr>
      <w:r>
        <w:t xml:space="preserve">See provided PDF of code and results. </w:t>
      </w:r>
    </w:p>
    <w:p w14:paraId="3EAE9BE2" w14:textId="77777777" w:rsidR="00E80E54" w:rsidRDefault="00E80E54">
      <w:r>
        <w:br w:type="page"/>
      </w:r>
    </w:p>
    <w:p w14:paraId="43288866" w14:textId="77777777" w:rsidR="00E80E54" w:rsidRDefault="00E80E54" w:rsidP="00E80E54">
      <w:pPr>
        <w:pStyle w:val="ListParagraph"/>
      </w:pPr>
    </w:p>
    <w:p w14:paraId="3E4E84D9" w14:textId="272A4856" w:rsidR="00E80E54" w:rsidRDefault="00E80E54" w:rsidP="00E80E54">
      <w:pPr>
        <w:pStyle w:val="ListParagraph"/>
        <w:numPr>
          <w:ilvl w:val="0"/>
          <w:numId w:val="1"/>
        </w:numPr>
      </w:pPr>
      <w:r>
        <w:t xml:space="preserve">Plots for this are provided here, code is attached to the upload. </w:t>
      </w:r>
    </w:p>
    <w:p w14:paraId="20A217BC" w14:textId="1E7C5F23" w:rsidR="00E80E54" w:rsidRDefault="00E80E54" w:rsidP="00E80E54">
      <w:pPr>
        <w:pStyle w:val="ListParagraph"/>
        <w:jc w:val="center"/>
      </w:pPr>
      <w:proofErr w:type="spellStart"/>
      <w:r>
        <w:t>Trilayered</w:t>
      </w:r>
      <w:proofErr w:type="spellEnd"/>
      <w:r>
        <w:t xml:space="preserve"> Neural Network:</w:t>
      </w:r>
    </w:p>
    <w:p w14:paraId="403A08D9" w14:textId="099F516D" w:rsidR="00E80E54" w:rsidRDefault="00742926" w:rsidP="00E80E54">
      <w:pPr>
        <w:pStyle w:val="ListParagraph"/>
        <w:jc w:val="center"/>
      </w:pPr>
      <w:r>
        <w:rPr>
          <w:noProof/>
        </w:rPr>
        <w:drawing>
          <wp:inline distT="0" distB="0" distL="0" distR="0" wp14:anchorId="5623DCDE" wp14:editId="35B63B06">
            <wp:extent cx="5934075" cy="3581400"/>
            <wp:effectExtent l="0" t="0" r="9525" b="0"/>
            <wp:docPr id="2386432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4075" cy="3581400"/>
                    </a:xfrm>
                    <a:prstGeom prst="rect">
                      <a:avLst/>
                    </a:prstGeom>
                    <a:noFill/>
                    <a:ln>
                      <a:noFill/>
                    </a:ln>
                  </pic:spPr>
                </pic:pic>
              </a:graphicData>
            </a:graphic>
          </wp:inline>
        </w:drawing>
      </w:r>
    </w:p>
    <w:p w14:paraId="74644246" w14:textId="2793B35C" w:rsidR="00E80E54" w:rsidRDefault="00E80E54" w:rsidP="00E80E54">
      <w:pPr>
        <w:pStyle w:val="ListParagraph"/>
        <w:jc w:val="center"/>
      </w:pPr>
      <w:r>
        <w:t>Medium KNN:</w:t>
      </w:r>
    </w:p>
    <w:p w14:paraId="13035ECA" w14:textId="5D17B47B" w:rsidR="00E80E54" w:rsidRDefault="00742926" w:rsidP="00E80E54">
      <w:pPr>
        <w:pStyle w:val="ListParagraph"/>
        <w:jc w:val="center"/>
      </w:pPr>
      <w:r>
        <w:rPr>
          <w:noProof/>
        </w:rPr>
        <w:drawing>
          <wp:inline distT="0" distB="0" distL="0" distR="0" wp14:anchorId="4A9AD586" wp14:editId="76625726">
            <wp:extent cx="5934075" cy="2952750"/>
            <wp:effectExtent l="0" t="0" r="9525" b="0"/>
            <wp:docPr id="3910164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075" cy="2952750"/>
                    </a:xfrm>
                    <a:prstGeom prst="rect">
                      <a:avLst/>
                    </a:prstGeom>
                    <a:noFill/>
                    <a:ln>
                      <a:noFill/>
                    </a:ln>
                  </pic:spPr>
                </pic:pic>
              </a:graphicData>
            </a:graphic>
          </wp:inline>
        </w:drawing>
      </w:r>
    </w:p>
    <w:p w14:paraId="6A4805B1" w14:textId="1970F4F6" w:rsidR="00E80E54" w:rsidRDefault="00E80E54" w:rsidP="00E80E54">
      <w:pPr>
        <w:pStyle w:val="ListParagraph"/>
        <w:jc w:val="center"/>
      </w:pPr>
      <w:r>
        <w:t>Weighted KNN:</w:t>
      </w:r>
    </w:p>
    <w:p w14:paraId="668E74F6" w14:textId="3DF13C38" w:rsidR="00742926" w:rsidRDefault="00742926" w:rsidP="00E80E54">
      <w:pPr>
        <w:pStyle w:val="ListParagraph"/>
        <w:jc w:val="center"/>
      </w:pPr>
      <w:r>
        <w:rPr>
          <w:noProof/>
        </w:rPr>
        <w:lastRenderedPageBreak/>
        <w:drawing>
          <wp:inline distT="0" distB="0" distL="0" distR="0" wp14:anchorId="2A43DE41" wp14:editId="4AD8B346">
            <wp:extent cx="5934075" cy="2952750"/>
            <wp:effectExtent l="0" t="0" r="9525" b="0"/>
            <wp:docPr id="16971852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2952750"/>
                    </a:xfrm>
                    <a:prstGeom prst="rect">
                      <a:avLst/>
                    </a:prstGeom>
                    <a:noFill/>
                    <a:ln>
                      <a:noFill/>
                    </a:ln>
                  </pic:spPr>
                </pic:pic>
              </a:graphicData>
            </a:graphic>
          </wp:inline>
        </w:drawing>
      </w:r>
    </w:p>
    <w:p w14:paraId="0229E999" w14:textId="77777777" w:rsidR="00742926" w:rsidRDefault="00742926" w:rsidP="00742926">
      <w:pPr>
        <w:pStyle w:val="ListParagraph"/>
        <w:jc w:val="center"/>
      </w:pPr>
      <w:r>
        <w:t>Linear SVM:</w:t>
      </w:r>
    </w:p>
    <w:p w14:paraId="41341636" w14:textId="2CFBA11E" w:rsidR="00E80E54" w:rsidRDefault="00742926" w:rsidP="00E80E54">
      <w:pPr>
        <w:pStyle w:val="ListParagraph"/>
        <w:jc w:val="center"/>
      </w:pPr>
      <w:r>
        <w:rPr>
          <w:noProof/>
        </w:rPr>
        <w:drawing>
          <wp:inline distT="0" distB="0" distL="0" distR="0" wp14:anchorId="471D4755" wp14:editId="3CA6174D">
            <wp:extent cx="5934075" cy="2952750"/>
            <wp:effectExtent l="0" t="0" r="9525" b="0"/>
            <wp:docPr id="7547309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2952750"/>
                    </a:xfrm>
                    <a:prstGeom prst="rect">
                      <a:avLst/>
                    </a:prstGeom>
                    <a:noFill/>
                    <a:ln>
                      <a:noFill/>
                    </a:ln>
                  </pic:spPr>
                </pic:pic>
              </a:graphicData>
            </a:graphic>
          </wp:inline>
        </w:drawing>
      </w:r>
    </w:p>
    <w:p w14:paraId="383B3D83" w14:textId="77777777" w:rsidR="00E80E54" w:rsidRDefault="00E80E54" w:rsidP="00E80E54">
      <w:pPr>
        <w:pStyle w:val="ListParagraph"/>
        <w:jc w:val="center"/>
      </w:pPr>
    </w:p>
    <w:p w14:paraId="2E251CB8" w14:textId="3E18031D" w:rsidR="00E80E54" w:rsidRDefault="00E80E54" w:rsidP="00E80E54">
      <w:pPr>
        <w:pStyle w:val="ListParagraph"/>
        <w:jc w:val="center"/>
      </w:pPr>
      <w:r>
        <w:t>Quadratic SVM:</w:t>
      </w:r>
    </w:p>
    <w:p w14:paraId="34004EC2" w14:textId="273037C5" w:rsidR="00E80E54" w:rsidRDefault="00742926" w:rsidP="00E80E54">
      <w:pPr>
        <w:pStyle w:val="ListParagraph"/>
        <w:jc w:val="center"/>
      </w:pPr>
      <w:r>
        <w:rPr>
          <w:noProof/>
        </w:rPr>
        <w:lastRenderedPageBreak/>
        <w:drawing>
          <wp:inline distT="0" distB="0" distL="0" distR="0" wp14:anchorId="540DEE37" wp14:editId="0A0D55ED">
            <wp:extent cx="5934075" cy="2952750"/>
            <wp:effectExtent l="0" t="0" r="9525" b="0"/>
            <wp:docPr id="1058466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2952750"/>
                    </a:xfrm>
                    <a:prstGeom prst="rect">
                      <a:avLst/>
                    </a:prstGeom>
                    <a:noFill/>
                    <a:ln>
                      <a:noFill/>
                    </a:ln>
                  </pic:spPr>
                </pic:pic>
              </a:graphicData>
            </a:graphic>
          </wp:inline>
        </w:drawing>
      </w:r>
    </w:p>
    <w:p w14:paraId="60434DD3" w14:textId="225E6506" w:rsidR="00E80E54" w:rsidRDefault="00E80E54" w:rsidP="00E80E54">
      <w:pPr>
        <w:pStyle w:val="ListParagraph"/>
        <w:jc w:val="center"/>
      </w:pPr>
      <w:r>
        <w:t>Medium Gaussian SVM:</w:t>
      </w:r>
    </w:p>
    <w:p w14:paraId="4BF5BE60" w14:textId="3B60E687" w:rsidR="00E80E54" w:rsidRDefault="00742926" w:rsidP="00E80E54">
      <w:pPr>
        <w:pStyle w:val="ListParagraph"/>
      </w:pPr>
      <w:r>
        <w:rPr>
          <w:noProof/>
        </w:rPr>
        <w:drawing>
          <wp:inline distT="0" distB="0" distL="0" distR="0" wp14:anchorId="2E3F4459" wp14:editId="271C76FB">
            <wp:extent cx="5934075" cy="2952750"/>
            <wp:effectExtent l="0" t="0" r="9525" b="0"/>
            <wp:docPr id="16247389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2952750"/>
                    </a:xfrm>
                    <a:prstGeom prst="rect">
                      <a:avLst/>
                    </a:prstGeom>
                    <a:noFill/>
                    <a:ln>
                      <a:noFill/>
                    </a:ln>
                  </pic:spPr>
                </pic:pic>
              </a:graphicData>
            </a:graphic>
          </wp:inline>
        </w:drawing>
      </w:r>
    </w:p>
    <w:p w14:paraId="2F7B15FB" w14:textId="749570F2" w:rsidR="00E80E54" w:rsidRDefault="00E80E54" w:rsidP="00E80E54">
      <w:pPr>
        <w:pStyle w:val="ListParagraph"/>
        <w:jc w:val="center"/>
      </w:pPr>
      <w:r>
        <w:t>Fine Tree:</w:t>
      </w:r>
    </w:p>
    <w:p w14:paraId="72EC5E27" w14:textId="1D3BB4B7" w:rsidR="00E80E54" w:rsidRDefault="00E80E54" w:rsidP="00E80E54">
      <w:pPr>
        <w:pStyle w:val="ListParagraph"/>
        <w:jc w:val="center"/>
      </w:pPr>
      <w:r>
        <w:rPr>
          <w:noProof/>
        </w:rPr>
        <w:lastRenderedPageBreak/>
        <w:drawing>
          <wp:inline distT="0" distB="0" distL="0" distR="0" wp14:anchorId="4BDD5862" wp14:editId="7E971CE0">
            <wp:extent cx="5934075" cy="2952750"/>
            <wp:effectExtent l="0" t="0" r="9525" b="0"/>
            <wp:docPr id="86732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2952750"/>
                    </a:xfrm>
                    <a:prstGeom prst="rect">
                      <a:avLst/>
                    </a:prstGeom>
                    <a:noFill/>
                    <a:ln>
                      <a:noFill/>
                    </a:ln>
                  </pic:spPr>
                </pic:pic>
              </a:graphicData>
            </a:graphic>
          </wp:inline>
        </w:drawing>
      </w:r>
    </w:p>
    <w:p w14:paraId="04FEBF74" w14:textId="77777777" w:rsidR="00E80E54" w:rsidRDefault="00E80E54" w:rsidP="00E80E54">
      <w:pPr>
        <w:pStyle w:val="ListParagraph"/>
      </w:pPr>
    </w:p>
    <w:p w14:paraId="09F92EB5" w14:textId="47177B25" w:rsidR="00E80E54" w:rsidRDefault="00E80E54" w:rsidP="00E80E54">
      <w:pPr>
        <w:pStyle w:val="ListParagraph"/>
        <w:jc w:val="center"/>
      </w:pPr>
      <w:r>
        <w:t>Coarse Tree:</w:t>
      </w:r>
    </w:p>
    <w:p w14:paraId="176A86AF" w14:textId="08717E0B" w:rsidR="00E80E54" w:rsidRDefault="00E80E54" w:rsidP="00E80E54">
      <w:pPr>
        <w:pStyle w:val="ListParagraph"/>
        <w:jc w:val="center"/>
        <w:rPr>
          <w:noProof/>
        </w:rPr>
      </w:pPr>
      <w:r>
        <w:rPr>
          <w:noProof/>
        </w:rPr>
        <w:drawing>
          <wp:inline distT="0" distB="0" distL="0" distR="0" wp14:anchorId="04FD1FC7" wp14:editId="1A565F6A">
            <wp:extent cx="5934075" cy="2952750"/>
            <wp:effectExtent l="0" t="0" r="9525" b="0"/>
            <wp:docPr id="1435469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2952750"/>
                    </a:xfrm>
                    <a:prstGeom prst="rect">
                      <a:avLst/>
                    </a:prstGeom>
                    <a:noFill/>
                    <a:ln>
                      <a:noFill/>
                    </a:ln>
                  </pic:spPr>
                </pic:pic>
              </a:graphicData>
            </a:graphic>
          </wp:inline>
        </w:drawing>
      </w:r>
    </w:p>
    <w:p w14:paraId="44E02621" w14:textId="637DD2E4" w:rsidR="00742926" w:rsidRDefault="00742926">
      <w:pPr>
        <w:rPr>
          <w:noProof/>
        </w:rPr>
      </w:pPr>
      <w:r>
        <w:rPr>
          <w:noProof/>
        </w:rPr>
        <w:br w:type="page"/>
      </w:r>
    </w:p>
    <w:p w14:paraId="6D105868" w14:textId="77777777" w:rsidR="00E80E54" w:rsidRDefault="00E80E54" w:rsidP="00E80E54">
      <w:pPr>
        <w:pStyle w:val="ListParagraph"/>
        <w:jc w:val="center"/>
        <w:rPr>
          <w:noProof/>
        </w:rPr>
      </w:pPr>
    </w:p>
    <w:p w14:paraId="04CA989A" w14:textId="77777777" w:rsidR="00E80E54" w:rsidRDefault="00E80E54" w:rsidP="00E80E54">
      <w:pPr>
        <w:pStyle w:val="ListParagraph"/>
        <w:jc w:val="center"/>
        <w:rPr>
          <w:noProof/>
        </w:rPr>
      </w:pPr>
    </w:p>
    <w:p w14:paraId="49DBD9EC" w14:textId="4AB3818D" w:rsidR="00742926" w:rsidRDefault="00742926" w:rsidP="00742926">
      <w:pPr>
        <w:pStyle w:val="ListParagraph"/>
        <w:numPr>
          <w:ilvl w:val="0"/>
          <w:numId w:val="1"/>
        </w:numPr>
      </w:pPr>
      <w:r>
        <w:t xml:space="preserve">Data is provided as an attached PDF to this assignment. What I found most interesting was how consistent some of these models were. Despite changing the amount of training data, the models were still able to perform very nicely. Perhaps this is more down to the quality of the training and test data compared to the model structure or the method of storing validation set of data. I generally think this shows that in applications that machine learning is applicable, there are a lot of ways to achieve the same results. This means that in a situation where a 100% accuracy, precision, recall, and F1 score is needed but running time isn’t important that can be achieved. While a </w:t>
      </w:r>
      <w:proofErr w:type="spellStart"/>
      <w:proofErr w:type="gramStart"/>
      <w:r>
        <w:t>trade off</w:t>
      </w:r>
      <w:proofErr w:type="spellEnd"/>
      <w:proofErr w:type="gramEnd"/>
      <w:r>
        <w:t xml:space="preserve">, of only ~2% on average, could decrease training time and run time of the model. </w:t>
      </w:r>
    </w:p>
    <w:sectPr w:rsidR="00742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024FF"/>
    <w:multiLevelType w:val="hybridMultilevel"/>
    <w:tmpl w:val="8084D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8227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E54"/>
    <w:rsid w:val="000F3D36"/>
    <w:rsid w:val="003363E9"/>
    <w:rsid w:val="005E01CE"/>
    <w:rsid w:val="00663800"/>
    <w:rsid w:val="00742926"/>
    <w:rsid w:val="00B978A8"/>
    <w:rsid w:val="00E80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83D61"/>
  <w15:chartTrackingRefBased/>
  <w15:docId w15:val="{2F852287-AE7A-4CBC-A328-BC0BBA8A9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E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E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E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E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E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E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E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E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E54"/>
    <w:rPr>
      <w:rFonts w:eastAsiaTheme="majorEastAsia" w:cstheme="majorBidi"/>
      <w:color w:val="272727" w:themeColor="text1" w:themeTint="D8"/>
    </w:rPr>
  </w:style>
  <w:style w:type="paragraph" w:styleId="Title">
    <w:name w:val="Title"/>
    <w:basedOn w:val="Normal"/>
    <w:next w:val="Normal"/>
    <w:link w:val="TitleChar"/>
    <w:uiPriority w:val="10"/>
    <w:qFormat/>
    <w:rsid w:val="00E80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E54"/>
    <w:pPr>
      <w:spacing w:before="160"/>
      <w:jc w:val="center"/>
    </w:pPr>
    <w:rPr>
      <w:i/>
      <w:iCs/>
      <w:color w:val="404040" w:themeColor="text1" w:themeTint="BF"/>
    </w:rPr>
  </w:style>
  <w:style w:type="character" w:customStyle="1" w:styleId="QuoteChar">
    <w:name w:val="Quote Char"/>
    <w:basedOn w:val="DefaultParagraphFont"/>
    <w:link w:val="Quote"/>
    <w:uiPriority w:val="29"/>
    <w:rsid w:val="00E80E54"/>
    <w:rPr>
      <w:i/>
      <w:iCs/>
      <w:color w:val="404040" w:themeColor="text1" w:themeTint="BF"/>
    </w:rPr>
  </w:style>
  <w:style w:type="paragraph" w:styleId="ListParagraph">
    <w:name w:val="List Paragraph"/>
    <w:basedOn w:val="Normal"/>
    <w:uiPriority w:val="34"/>
    <w:qFormat/>
    <w:rsid w:val="00E80E54"/>
    <w:pPr>
      <w:ind w:left="720"/>
      <w:contextualSpacing/>
    </w:pPr>
  </w:style>
  <w:style w:type="character" w:styleId="IntenseEmphasis">
    <w:name w:val="Intense Emphasis"/>
    <w:basedOn w:val="DefaultParagraphFont"/>
    <w:uiPriority w:val="21"/>
    <w:qFormat/>
    <w:rsid w:val="00E80E54"/>
    <w:rPr>
      <w:i/>
      <w:iCs/>
      <w:color w:val="0F4761" w:themeColor="accent1" w:themeShade="BF"/>
    </w:rPr>
  </w:style>
  <w:style w:type="paragraph" w:styleId="IntenseQuote">
    <w:name w:val="Intense Quote"/>
    <w:basedOn w:val="Normal"/>
    <w:next w:val="Normal"/>
    <w:link w:val="IntenseQuoteChar"/>
    <w:uiPriority w:val="30"/>
    <w:qFormat/>
    <w:rsid w:val="00E80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E54"/>
    <w:rPr>
      <w:i/>
      <w:iCs/>
      <w:color w:val="0F4761" w:themeColor="accent1" w:themeShade="BF"/>
    </w:rPr>
  </w:style>
  <w:style w:type="character" w:styleId="IntenseReference">
    <w:name w:val="Intense Reference"/>
    <w:basedOn w:val="DefaultParagraphFont"/>
    <w:uiPriority w:val="32"/>
    <w:qFormat/>
    <w:rsid w:val="00E80E54"/>
    <w:rPr>
      <w:b/>
      <w:bCs/>
      <w:smallCaps/>
      <w:color w:val="0F4761" w:themeColor="accent1" w:themeShade="BF"/>
      <w:spacing w:val="5"/>
    </w:rPr>
  </w:style>
  <w:style w:type="table" w:styleId="TableGrid">
    <w:name w:val="Table Grid"/>
    <w:basedOn w:val="TableNormal"/>
    <w:uiPriority w:val="39"/>
    <w:rsid w:val="00E80E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226</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Currie, Drew</dc:creator>
  <cp:keywords/>
  <dc:description/>
  <cp:lastModifiedBy>Currie, Drew</cp:lastModifiedBy>
  <cp:revision>1</cp:revision>
  <dcterms:created xsi:type="dcterms:W3CDTF">2026-01-31T05:20:00Z</dcterms:created>
  <dcterms:modified xsi:type="dcterms:W3CDTF">2026-01-31T05:36:00Z</dcterms:modified>
</cp:coreProperties>
</file>