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gvoxvrqbmj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MPO5: Random Forest Heart Disease 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m9t0u2cj3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Progress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developed a Random Forest classifier to predict heart disease using the UCI Heart Disease dataset. This model was created using our projects pipeline. I also used GridSearchCV and 5 Fold Cross Validation. As false negatives are critical in a medical context, the model was evaluated using </w:t>
      </w:r>
      <w:r w:rsidDel="00000000" w:rsidR="00000000" w:rsidRPr="00000000">
        <w:rPr>
          <w:b w:val="1"/>
          <w:bCs w:val="1"/>
          <w:rtl w:val="0"/>
        </w:rPr>
        <w:t xml:space="preserve">F1 score</w:t>
      </w:r>
      <w:r w:rsidDel="00000000" w:rsidR="00000000" w:rsidRPr="00000000">
        <w:rPr>
          <w:rtl w:val="0"/>
        </w:rPr>
        <w:t xml:space="preserve"> rather than accuracy. After training the model, I removed the least important features to validate my model.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j8rmoit6l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Performance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F1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Cross-Val 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.70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removal resulted in the same Accuracy and F1 scores of .81 and .79 respectively. This change makes the model simpler and “less noisy”.</w:t>
      </w:r>
    </w:p>
    <w:p w:rsidR="00000000" w:rsidDel="00000000" w:rsidP="00000000" w:rsidRDefault="00000000" w:rsidRPr="00000000" w14:paraId="0000000F">
      <w:pPr>
        <w:pStyle w:val="Heading3"/>
        <w:spacing w:after="240" w:before="240" w:lineRule="auto"/>
        <w:rPr/>
      </w:pPr>
      <w:bookmarkStart w:colFirst="0" w:colLast="0" w:name="_2oj9wgpg71s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Forests can struggle in unbalanced datasets as the majority class dominates the splits across trees. This can cause false negatives that lower both scores.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s5hqr3351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Presentation Outline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Dataset and motivation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Development and results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of Graphs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it compares to the other models.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