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EE6F747" w:rsidP="42A28CEF" w:rsidRDefault="2EE6F747" w14:paraId="3804B05F" w14:textId="231F061A">
      <w:pPr>
        <w:pStyle w:val="Heading1"/>
      </w:pPr>
      <w:r w:rsidR="2EE6F747">
        <w:rPr/>
        <w:t>Weighted Decision Matrix – Refactor</w:t>
      </w:r>
    </w:p>
    <w:p w:rsidR="2EE6F747" w:rsidP="42A28CEF" w:rsidRDefault="2EE6F747" w14:paraId="4020964D" w14:textId="3D0BCD81">
      <w:pPr>
        <w:pStyle w:val="Heading2"/>
      </w:pPr>
      <w:r w:rsidR="2EE6F747">
        <w:rPr/>
        <w:t>Scope of Work</w:t>
      </w:r>
    </w:p>
    <w:p w:rsidR="2EE6F747" w:rsidP="42A28CEF" w:rsidRDefault="2EE6F747" w14:paraId="77D7D9EE" w14:textId="78EC9A0E">
      <w:pPr>
        <w:pStyle w:val="Normal"/>
      </w:pPr>
      <w:r w:rsidR="2EE6F747">
        <w:rPr/>
        <w:t>Whenever we write software, we tend to use the tools and techniques that are considered ‘best practices’ at the time of writing. The problem is, ‘best practices’ change constantly. There is always something new or better</w:t>
      </w:r>
      <w:r w:rsidR="628EC167">
        <w:rPr/>
        <w:t xml:space="preserve"> coming onto the scene. Most businesses will only modernize their software if the benefit outweighs the “it works” of it all. </w:t>
      </w:r>
      <w:r w:rsidR="6D7BC2B7">
        <w:rPr/>
        <w:t>Modernization</w:t>
      </w:r>
      <w:r w:rsidR="628EC167">
        <w:rPr/>
        <w:t xml:space="preserve"> is </w:t>
      </w:r>
      <w:r w:rsidR="061BD01E">
        <w:rPr/>
        <w:t xml:space="preserve">still </w:t>
      </w:r>
      <w:r w:rsidR="061BD01E">
        <w:rPr/>
        <w:t>a common</w:t>
      </w:r>
      <w:r w:rsidR="2246E4FC">
        <w:rPr/>
        <w:t xml:space="preserve"> task and at some </w:t>
      </w:r>
      <w:bookmarkStart w:name="_Int_Cpb2wMrh" w:id="171483695"/>
      <w:r w:rsidR="231E53B6">
        <w:rPr/>
        <w:t>point</w:t>
      </w:r>
      <w:bookmarkEnd w:id="171483695"/>
      <w:r w:rsidR="2246E4FC">
        <w:rPr/>
        <w:t xml:space="preserve"> in your career it is </w:t>
      </w:r>
      <w:r w:rsidR="1244DAA4">
        <w:rPr/>
        <w:t>likely</w:t>
      </w:r>
      <w:r w:rsidR="2246E4FC">
        <w:rPr/>
        <w:t xml:space="preserve"> you will be </w:t>
      </w:r>
      <w:r w:rsidR="5753194E">
        <w:rPr/>
        <w:t xml:space="preserve">tasked with bringing in a library to improve the performance or readability of a piece of code you or another developer has written. </w:t>
      </w:r>
    </w:p>
    <w:p w:rsidR="255044E4" w:rsidP="42A28CEF" w:rsidRDefault="255044E4" w14:paraId="5065262E" w14:textId="1D071741">
      <w:pPr>
        <w:pStyle w:val="Normal"/>
      </w:pPr>
      <w:r w:rsidR="255044E4">
        <w:rPr/>
        <w:t xml:space="preserve">For this lab you will be refactoring your Module 02 lab to </w:t>
      </w:r>
      <w:r w:rsidR="255044E4">
        <w:rPr/>
        <w:t>utilize</w:t>
      </w:r>
      <w:r w:rsidR="255044E4">
        <w:rPr/>
        <w:t xml:space="preserve"> jQuery to improve performance and readability.</w:t>
      </w:r>
    </w:p>
    <w:p w:rsidR="2EE6F747" w:rsidP="42A28CEF" w:rsidRDefault="2EE6F747" w14:paraId="149156F4" w14:textId="39351A3C">
      <w:pPr>
        <w:pStyle w:val="Heading2"/>
      </w:pPr>
      <w:r w:rsidR="2EE6F747">
        <w:rPr/>
        <w:t>Deliverables</w:t>
      </w:r>
    </w:p>
    <w:p w:rsidR="3F2D166D" w:rsidP="42A28CEF" w:rsidRDefault="3F2D166D" w14:paraId="08065F88" w14:textId="56FA251F">
      <w:pPr>
        <w:spacing w:before="0" w:beforeAutospacing="off" w:after="160" w:afterAutospacing="off" w:line="278" w:lineRule="auto"/>
        <w:rPr>
          <w:rFonts w:ascii="Aptos" w:hAnsi="Aptos" w:eastAsia="Aptos" w:cs="Aptos"/>
          <w:noProof w:val="0"/>
          <w:sz w:val="22"/>
          <w:szCs w:val="22"/>
          <w:lang w:val="en-US"/>
        </w:rPr>
      </w:pPr>
      <w:r w:rsidRPr="42A28CEF" w:rsidR="3F2D166D">
        <w:rPr>
          <w:rFonts w:ascii="Aptos" w:hAnsi="Aptos" w:eastAsia="Aptos" w:cs="Aptos"/>
          <w:noProof w:val="0"/>
          <w:sz w:val="22"/>
          <w:szCs w:val="22"/>
          <w:lang w:val="en-US"/>
        </w:rPr>
        <w:t xml:space="preserve">Utilize your html and </w:t>
      </w:r>
      <w:r w:rsidRPr="42A28CEF" w:rsidR="3F2D166D">
        <w:rPr>
          <w:rFonts w:ascii="Aptos" w:hAnsi="Aptos" w:eastAsia="Aptos" w:cs="Aptos"/>
          <w:noProof w:val="0"/>
          <w:sz w:val="22"/>
          <w:szCs w:val="22"/>
          <w:lang w:val="en-US"/>
        </w:rPr>
        <w:t>js</w:t>
      </w:r>
      <w:r w:rsidRPr="42A28CEF" w:rsidR="3F2D166D">
        <w:rPr>
          <w:rFonts w:ascii="Aptos" w:hAnsi="Aptos" w:eastAsia="Aptos" w:cs="Aptos"/>
          <w:noProof w:val="0"/>
          <w:sz w:val="22"/>
          <w:szCs w:val="22"/>
          <w:lang w:val="en-US"/>
        </w:rPr>
        <w:t xml:space="preserve"> files from the Module 02 lab to make the necessary changes. Zip both files together. Remember to ensure the directory reflected in the script tag matches the actual path to the file within the zipped folder. </w:t>
      </w:r>
    </w:p>
    <w:p w:rsidR="3F2D166D" w:rsidP="42A28CEF" w:rsidRDefault="3F2D166D" w14:paraId="498376CE" w14:textId="5D8D9362">
      <w:pPr>
        <w:spacing w:before="0" w:beforeAutospacing="off" w:after="160" w:afterAutospacing="off" w:line="278" w:lineRule="auto"/>
      </w:pPr>
      <w:r w:rsidRPr="42A28CEF" w:rsidR="3F2D166D">
        <w:rPr>
          <w:rFonts w:ascii="Aptos" w:hAnsi="Aptos" w:eastAsia="Aptos" w:cs="Aptos"/>
          <w:noProof w:val="0"/>
          <w:sz w:val="22"/>
          <w:szCs w:val="22"/>
          <w:lang w:val="en-US"/>
        </w:rPr>
        <w:t>Save the zipped folder as yourlastname_yourfirstname_module03lab.html.</w:t>
      </w:r>
    </w:p>
    <w:p w:rsidR="2EE6F747" w:rsidP="42A28CEF" w:rsidRDefault="2EE6F747" w14:paraId="45182E2C" w14:textId="2C4D0B58">
      <w:pPr>
        <w:pStyle w:val="Heading2"/>
      </w:pPr>
      <w:r w:rsidR="2EE6F747">
        <w:rPr/>
        <w:t>Requirements</w:t>
      </w:r>
    </w:p>
    <w:p w:rsidR="7BC4E0A8" w:rsidP="42A28CEF" w:rsidRDefault="7BC4E0A8" w14:paraId="4ADCBFD7" w14:textId="0498AC5A">
      <w:pPr>
        <w:pStyle w:val="Normal"/>
      </w:pPr>
      <w:r w:rsidR="7BC4E0A8">
        <w:rPr/>
        <w:t xml:space="preserve">Replace all standard document selectors with the </w:t>
      </w:r>
      <w:r w:rsidR="7BC4E0A8">
        <w:rPr/>
        <w:t>appropriate jQuery</w:t>
      </w:r>
      <w:r w:rsidR="7BC4E0A8">
        <w:rPr/>
        <w:t xml:space="preserve"> selector. </w:t>
      </w:r>
    </w:p>
    <w:p w:rsidR="7BC4E0A8" w:rsidP="42A28CEF" w:rsidRDefault="7BC4E0A8" w14:paraId="73EE23D4" w14:textId="4806FB71">
      <w:pPr>
        <w:pStyle w:val="Normal"/>
      </w:pPr>
      <w:r w:rsidR="7BC4E0A8">
        <w:rPr/>
        <w:t xml:space="preserve">Use jQuery to attach an event listener to the button. This event listener should call the function </w:t>
      </w:r>
      <w:r w:rsidR="7CA4DCF0">
        <w:rPr/>
        <w:t xml:space="preserve">that performs your calculations for table 3. It should also use the jQuery </w:t>
      </w:r>
      <w:r w:rsidR="7CA4DCF0">
        <w:rPr/>
        <w:t>show(</w:t>
      </w:r>
      <w:r w:rsidR="7CA4DCF0">
        <w:rPr/>
        <w:t>) function for table 3, which should be hidden by default.</w:t>
      </w:r>
    </w:p>
    <w:p w:rsidR="2EE6F747" w:rsidP="42A28CEF" w:rsidRDefault="2EE6F747" w14:paraId="100CAC2B" w14:textId="602721BC">
      <w:pPr>
        <w:pStyle w:val="Heading2"/>
      </w:pPr>
      <w:r w:rsidR="2EE6F747">
        <w:rPr/>
        <w:t>Advice</w:t>
      </w:r>
    </w:p>
    <w:p w:rsidR="32FA2DAB" w:rsidP="42A28CEF" w:rsidRDefault="32FA2DAB" w14:paraId="3DC6CCE1" w14:textId="2BD0F751">
      <w:pPr>
        <w:pStyle w:val="Normal"/>
      </w:pPr>
      <w:r w:rsidR="32FA2DAB">
        <w:rPr/>
        <w:t xml:space="preserve">You can wrap table 3 in a logical tag like &lt;div&gt;&lt;/div&gt; to handle the show/hide functionality. </w:t>
      </w:r>
      <w:r w:rsidR="6C012A7D">
        <w:rPr/>
        <w:t xml:space="preserve">&lt;div&gt;&lt;/div&gt; is a block-level tag that has no inherent display values, allowing you to block off content and perform </w:t>
      </w:r>
      <w:r w:rsidR="6C012A7D">
        <w:rPr/>
        <w:t>high level</w:t>
      </w:r>
      <w:r w:rsidR="6C012A7D">
        <w:rPr/>
        <w:t xml:space="preserve"> logical and formatting operations.</w:t>
      </w:r>
    </w:p>
    <w:p w:rsidR="6C012A7D" w:rsidP="42A28CEF" w:rsidRDefault="6C012A7D" w14:paraId="5566AB2C" w14:textId="70F76D71">
      <w:pPr>
        <w:pStyle w:val="Normal"/>
      </w:pPr>
      <w:r w:rsidR="6C012A7D">
        <w:rPr/>
        <w:t>show(</w:t>
      </w:r>
      <w:r w:rsidR="6C012A7D">
        <w:rPr/>
        <w:t xml:space="preserve">) and </w:t>
      </w:r>
      <w:r w:rsidR="6C012A7D">
        <w:rPr/>
        <w:t>hide(</w:t>
      </w:r>
      <w:r w:rsidR="6C012A7D">
        <w:rPr/>
        <w:t>) set the CSS ‘display’ property for the element. You can default a tag to not show using the CSS property</w:t>
      </w:r>
      <w:r w:rsidR="41A94C5C">
        <w:rPr/>
        <w:t xml:space="preserve"> ‘display: none’</w:t>
      </w:r>
    </w:p>
    <w:sectPr>
      <w:pgSz w:w="12240" w:h="15840" w:orient="portrait"/>
      <w:pgMar w:top="1440" w:right="1440" w:bottom="1440" w:left="1440" w:header="720" w:footer="720" w:gutter="0"/>
      <w:cols w:equalWidth="1" w:space="0" w:num="1"/>
      <w:docGrid w:linePitch="360"/>
      <w:headerReference w:type="default" r:id="R029316f729114190"/>
      <w:footerReference w:type="default" r:id="R8dc989fcf4fe47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501401" w:rsidTr="5F501401" w14:paraId="10682B8C">
      <w:trPr>
        <w:trHeight w:val="300"/>
      </w:trPr>
      <w:tc>
        <w:tcPr>
          <w:tcW w:w="3120" w:type="dxa"/>
          <w:tcMar/>
        </w:tcPr>
        <w:p w:rsidR="5F501401" w:rsidP="5F501401" w:rsidRDefault="5F501401" w14:paraId="7936565B" w14:textId="3316C369">
          <w:pPr>
            <w:pStyle w:val="Header"/>
            <w:bidi w:val="0"/>
            <w:ind w:left="-115"/>
            <w:jc w:val="left"/>
          </w:pPr>
        </w:p>
      </w:tc>
      <w:tc>
        <w:tcPr>
          <w:tcW w:w="3120" w:type="dxa"/>
          <w:tcMar/>
        </w:tcPr>
        <w:p w:rsidR="5F501401" w:rsidP="5F501401" w:rsidRDefault="5F501401" w14:paraId="72554076" w14:textId="111DA27E">
          <w:pPr>
            <w:pStyle w:val="Header"/>
            <w:bidi w:val="0"/>
            <w:jc w:val="center"/>
          </w:pPr>
        </w:p>
      </w:tc>
      <w:tc>
        <w:tcPr>
          <w:tcW w:w="3120" w:type="dxa"/>
          <w:tcMar/>
        </w:tcPr>
        <w:p w:rsidR="5F501401" w:rsidP="5F501401" w:rsidRDefault="5F501401" w14:paraId="12A9A6C4" w14:textId="4EE9C6AD">
          <w:pPr>
            <w:pStyle w:val="Header"/>
            <w:bidi w:val="0"/>
            <w:ind w:right="-115"/>
            <w:jc w:val="right"/>
          </w:pPr>
        </w:p>
      </w:tc>
    </w:tr>
  </w:tbl>
  <w:p w:rsidR="5F501401" w:rsidP="5F501401" w:rsidRDefault="5F501401" w14:paraId="7CE3030A" w14:textId="6D9D13D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501401" w:rsidTr="42A28CEF" w14:paraId="6C031ECB">
      <w:trPr>
        <w:trHeight w:val="300"/>
      </w:trPr>
      <w:tc>
        <w:tcPr>
          <w:tcW w:w="3120" w:type="dxa"/>
          <w:tcMar/>
        </w:tcPr>
        <w:p w:rsidR="5F501401" w:rsidP="5F501401" w:rsidRDefault="5F501401" w14:paraId="12D17B1C" w14:textId="0EDE272C">
          <w:pPr>
            <w:pStyle w:val="Header"/>
            <w:bidi w:val="0"/>
            <w:ind w:left="-115"/>
            <w:jc w:val="left"/>
          </w:pPr>
          <w:r w:rsidR="5F501401">
            <w:rPr/>
            <w:t>WEBT 2300</w:t>
          </w:r>
        </w:p>
      </w:tc>
      <w:tc>
        <w:tcPr>
          <w:tcW w:w="3120" w:type="dxa"/>
          <w:tcMar/>
        </w:tcPr>
        <w:p w:rsidR="5F501401" w:rsidP="5F501401" w:rsidRDefault="5F501401" w14:paraId="518D27C7" w14:textId="1A1200A8">
          <w:pPr>
            <w:pStyle w:val="Header"/>
            <w:bidi w:val="0"/>
            <w:jc w:val="center"/>
          </w:pPr>
        </w:p>
      </w:tc>
      <w:tc>
        <w:tcPr>
          <w:tcW w:w="3120" w:type="dxa"/>
          <w:tcMar/>
        </w:tcPr>
        <w:p w:rsidR="5F501401" w:rsidP="5F501401" w:rsidRDefault="5F501401" w14:paraId="3E88D05D" w14:textId="1475328D">
          <w:pPr>
            <w:pStyle w:val="Header"/>
            <w:bidi w:val="0"/>
            <w:ind w:right="-115"/>
            <w:jc w:val="right"/>
          </w:pPr>
          <w:r w:rsidR="42A28CEF">
            <w:rPr/>
            <w:t>Module 0</w:t>
          </w:r>
          <w:r w:rsidR="42A28CEF">
            <w:rPr/>
            <w:t>3 - Lab</w:t>
          </w:r>
        </w:p>
      </w:tc>
    </w:tr>
  </w:tbl>
  <w:p w:rsidR="5F501401" w:rsidP="5F501401" w:rsidRDefault="5F501401" w14:paraId="283B6197" w14:textId="35056058">
    <w:pPr>
      <w:pStyle w:val="Header"/>
      <w:bidi w:val="0"/>
    </w:pPr>
  </w:p>
</w:hdr>
</file>

<file path=word/intelligence2.xml><?xml version="1.0" encoding="utf-8"?>
<int2:intelligence xmlns:int2="http://schemas.microsoft.com/office/intelligence/2020/intelligence">
  <int2:observations>
    <int2:bookmark int2:bookmarkName="_Int_Cpb2wMrh" int2:invalidationBookmarkName="" int2:hashCode="cafKhV84vFWdD8" int2:id="aAq81Bc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2c3de7c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7b5cfb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84ebae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785562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7988f6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9">
    <w:nsid w:val="289ace82"/>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
    <w:nsid w:val="5482b9da"/>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nsid w:val="682e0b5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a2c1c89"/>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nsid w:val="4877fe8d"/>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72324add"/>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62fa0ee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cb5f1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a7e454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3043D"/>
    <w:rsid w:val="00286FAB"/>
    <w:rsid w:val="00ABA982"/>
    <w:rsid w:val="00F1F4B4"/>
    <w:rsid w:val="01DD6869"/>
    <w:rsid w:val="02A96258"/>
    <w:rsid w:val="03BF039F"/>
    <w:rsid w:val="04DC9CE6"/>
    <w:rsid w:val="04FBE0CE"/>
    <w:rsid w:val="061BD01E"/>
    <w:rsid w:val="064E3604"/>
    <w:rsid w:val="065DFF14"/>
    <w:rsid w:val="06D98853"/>
    <w:rsid w:val="073D938E"/>
    <w:rsid w:val="084757B0"/>
    <w:rsid w:val="08AB103F"/>
    <w:rsid w:val="08D963EF"/>
    <w:rsid w:val="092ADAF0"/>
    <w:rsid w:val="098637B5"/>
    <w:rsid w:val="0A6008FD"/>
    <w:rsid w:val="0CE01A2E"/>
    <w:rsid w:val="0D6DD36B"/>
    <w:rsid w:val="0F9A1C74"/>
    <w:rsid w:val="0FC7AF45"/>
    <w:rsid w:val="109F4CE1"/>
    <w:rsid w:val="1244DAA4"/>
    <w:rsid w:val="129D8E34"/>
    <w:rsid w:val="12BC71C5"/>
    <w:rsid w:val="13122199"/>
    <w:rsid w:val="145A94F1"/>
    <w:rsid w:val="15539848"/>
    <w:rsid w:val="168E217A"/>
    <w:rsid w:val="16BB5456"/>
    <w:rsid w:val="173ABC12"/>
    <w:rsid w:val="17886F8F"/>
    <w:rsid w:val="1A8B6AB7"/>
    <w:rsid w:val="1B8A9A4F"/>
    <w:rsid w:val="1BA55170"/>
    <w:rsid w:val="1C808D02"/>
    <w:rsid w:val="1EC87EA6"/>
    <w:rsid w:val="1F938174"/>
    <w:rsid w:val="2078E91D"/>
    <w:rsid w:val="208E67A4"/>
    <w:rsid w:val="21285C29"/>
    <w:rsid w:val="2246E4FC"/>
    <w:rsid w:val="231E53B6"/>
    <w:rsid w:val="24E7D0AD"/>
    <w:rsid w:val="255044E4"/>
    <w:rsid w:val="26B09A79"/>
    <w:rsid w:val="278BBA53"/>
    <w:rsid w:val="2A0A820F"/>
    <w:rsid w:val="2A4057F1"/>
    <w:rsid w:val="2ABB8B29"/>
    <w:rsid w:val="2AF85E37"/>
    <w:rsid w:val="2BC46019"/>
    <w:rsid w:val="2E127289"/>
    <w:rsid w:val="2EE6F747"/>
    <w:rsid w:val="30B3C98F"/>
    <w:rsid w:val="31F9398C"/>
    <w:rsid w:val="32FA2DAB"/>
    <w:rsid w:val="32FA6330"/>
    <w:rsid w:val="3465BFFF"/>
    <w:rsid w:val="34E3F719"/>
    <w:rsid w:val="36019060"/>
    <w:rsid w:val="36205C6B"/>
    <w:rsid w:val="372F3E8A"/>
    <w:rsid w:val="379E0734"/>
    <w:rsid w:val="38252C1A"/>
    <w:rsid w:val="38B3FE09"/>
    <w:rsid w:val="38C44C00"/>
    <w:rsid w:val="3A77AA99"/>
    <w:rsid w:val="3B422723"/>
    <w:rsid w:val="3B6BD41A"/>
    <w:rsid w:val="3E9DEE3A"/>
    <w:rsid w:val="3F2D166D"/>
    <w:rsid w:val="402B9D28"/>
    <w:rsid w:val="41A94C5C"/>
    <w:rsid w:val="41AC002C"/>
    <w:rsid w:val="42A28CEF"/>
    <w:rsid w:val="4407F85F"/>
    <w:rsid w:val="4424DD22"/>
    <w:rsid w:val="477085DA"/>
    <w:rsid w:val="4AC53F75"/>
    <w:rsid w:val="4AC8D13F"/>
    <w:rsid w:val="4B93D14B"/>
    <w:rsid w:val="4CAB70EE"/>
    <w:rsid w:val="516156F6"/>
    <w:rsid w:val="51886F3F"/>
    <w:rsid w:val="5254454F"/>
    <w:rsid w:val="53C00477"/>
    <w:rsid w:val="541AE823"/>
    <w:rsid w:val="5441B3EF"/>
    <w:rsid w:val="5462C4E1"/>
    <w:rsid w:val="54E60E4A"/>
    <w:rsid w:val="55CFAE10"/>
    <w:rsid w:val="5727B672"/>
    <w:rsid w:val="5753194E"/>
    <w:rsid w:val="58097445"/>
    <w:rsid w:val="58C0032D"/>
    <w:rsid w:val="5958ED11"/>
    <w:rsid w:val="5989F685"/>
    <w:rsid w:val="59A60EEF"/>
    <w:rsid w:val="5A036E8A"/>
    <w:rsid w:val="5A5D2C25"/>
    <w:rsid w:val="5AD2852D"/>
    <w:rsid w:val="5B9BE3D0"/>
    <w:rsid w:val="5BE1FF38"/>
    <w:rsid w:val="5CCB7156"/>
    <w:rsid w:val="5D471F24"/>
    <w:rsid w:val="5D645C20"/>
    <w:rsid w:val="5DFDD8AE"/>
    <w:rsid w:val="5E0A25EF"/>
    <w:rsid w:val="5E374BB1"/>
    <w:rsid w:val="5EF7513B"/>
    <w:rsid w:val="5F187085"/>
    <w:rsid w:val="5F29BBBB"/>
    <w:rsid w:val="5F501401"/>
    <w:rsid w:val="601B0757"/>
    <w:rsid w:val="61357970"/>
    <w:rsid w:val="628EC167"/>
    <w:rsid w:val="635096BD"/>
    <w:rsid w:val="6383043D"/>
    <w:rsid w:val="6388FE7F"/>
    <w:rsid w:val="63D287D4"/>
    <w:rsid w:val="6453F1D5"/>
    <w:rsid w:val="65718B1C"/>
    <w:rsid w:val="65F812EA"/>
    <w:rsid w:val="66F43320"/>
    <w:rsid w:val="6747A94C"/>
    <w:rsid w:val="68C86FC6"/>
    <w:rsid w:val="69FDB1C8"/>
    <w:rsid w:val="6A644027"/>
    <w:rsid w:val="6AF4F733"/>
    <w:rsid w:val="6AF9748F"/>
    <w:rsid w:val="6C012A7D"/>
    <w:rsid w:val="6C7C1C93"/>
    <w:rsid w:val="6CF769E8"/>
    <w:rsid w:val="6D400654"/>
    <w:rsid w:val="6D7BC2B7"/>
    <w:rsid w:val="6E17ECF4"/>
    <w:rsid w:val="6E2C97F5"/>
    <w:rsid w:val="6E87B656"/>
    <w:rsid w:val="6EDFCC75"/>
    <w:rsid w:val="6EEE970E"/>
    <w:rsid w:val="6F58AEC0"/>
    <w:rsid w:val="6FB3BD55"/>
    <w:rsid w:val="6FC86856"/>
    <w:rsid w:val="6FCCE5B2"/>
    <w:rsid w:val="701F89BC"/>
    <w:rsid w:val="70951881"/>
    <w:rsid w:val="709F92C2"/>
    <w:rsid w:val="714F8DB6"/>
    <w:rsid w:val="7366AB6C"/>
    <w:rsid w:val="73F60EE9"/>
    <w:rsid w:val="74872E78"/>
    <w:rsid w:val="75027BCD"/>
    <w:rsid w:val="7695E235"/>
    <w:rsid w:val="76E08096"/>
    <w:rsid w:val="79005260"/>
    <w:rsid w:val="795A9F9B"/>
    <w:rsid w:val="7BC4E0A8"/>
    <w:rsid w:val="7C92405D"/>
    <w:rsid w:val="7CA4DCF0"/>
    <w:rsid w:val="7FB7E7FA"/>
    <w:rsid w:val="7FBC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43D"/>
  <w15:chartTrackingRefBased/>
  <w15:docId w15:val="{4F8D8909-05E3-4CF0-A4EB-FF0E23453C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29316f729114190" /><Relationship Type="http://schemas.openxmlformats.org/officeDocument/2006/relationships/footer" Target="footer.xml" Id="R8dc989fcf4fe4795" /><Relationship Type="http://schemas.openxmlformats.org/officeDocument/2006/relationships/numbering" Target="numbering.xml" Id="Rd8cd36c408f34ce0" /><Relationship Type="http://schemas.microsoft.com/office/2020/10/relationships/intelligence" Target="intelligence2.xml" Id="R1d4e403262ba42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2024-05-15T14:39:29.5338741Z</dcterms:created>
  <dcterms:modified xsi:type="dcterms:W3CDTF">2024-05-19T12:59:28.2858352Z</dcterms:modified>
  <dc:creator>Burke, Gerald W.</dc:creator>
  <lastModifiedBy>Burke, Gerald W.</lastModifiedBy>
</coreProperties>
</file>