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FEC1" w14:textId="77777777" w:rsidR="00ED6029" w:rsidRDefault="00ED6029"/>
    <w:tbl>
      <w:tblPr>
        <w:tblStyle w:val="a0"/>
        <w:tblW w:w="14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9705"/>
      </w:tblGrid>
      <w:tr w:rsidR="00ED6029" w14:paraId="686634E6" w14:textId="77777777">
        <w:trPr>
          <w:trHeight w:val="420"/>
        </w:trPr>
        <w:tc>
          <w:tcPr>
            <w:tcW w:w="1444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5BA" w14:textId="77777777" w:rsidR="00ED60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 Async Content</w:t>
            </w:r>
          </w:p>
        </w:tc>
      </w:tr>
      <w:tr w:rsidR="00ED6029" w14:paraId="64289245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DB6" w14:textId="77777777" w:rsidR="00ED6029" w:rsidRDefault="00000000">
            <w:pPr>
              <w:widowControl w:val="0"/>
              <w:spacing w:line="240" w:lineRule="auto"/>
              <w:rPr>
                <w:b/>
              </w:rPr>
            </w:pPr>
            <w:r>
              <w:t>Introduction to FAIR principles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4702" w14:textId="77777777" w:rsidR="00ED6029" w:rsidRDefault="00ED6029">
            <w:pPr>
              <w:widowControl w:val="0"/>
              <w:spacing w:line="240" w:lineRule="auto"/>
            </w:pPr>
          </w:p>
          <w:p w14:paraId="5F94F409" w14:textId="77777777" w:rsidR="00ED602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Intro to FAIR Principles (GoFAIR) </w:t>
            </w:r>
            <w:hyperlink r:id="rId6">
              <w:r>
                <w:rPr>
                  <w:color w:val="1155CC"/>
                  <w:u w:val="single"/>
                </w:rPr>
                <w:t>link</w:t>
              </w:r>
            </w:hyperlink>
          </w:p>
          <w:p w14:paraId="7062F514" w14:textId="77777777" w:rsidR="00ED602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(lecture) The FAIR principles explained (Maastricht Univ) </w:t>
            </w:r>
            <w:hyperlink r:id="rId7">
              <w:r>
                <w:rPr>
                  <w:color w:val="1155CC"/>
                  <w:u w:val="single"/>
                </w:rPr>
                <w:t>link</w:t>
              </w:r>
            </w:hyperlink>
          </w:p>
          <w:p w14:paraId="1F60EB1E" w14:textId="77777777" w:rsidR="00ED602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(lecture) The FAIR principles explained (FAIR Enough) </w:t>
            </w:r>
            <w:hyperlink r:id="rId8">
              <w:r>
                <w:rPr>
                  <w:color w:val="1155CC"/>
                  <w:u w:val="single"/>
                </w:rPr>
                <w:t>link</w:t>
              </w:r>
            </w:hyperlink>
          </w:p>
        </w:tc>
      </w:tr>
      <w:tr w:rsidR="00ED6029" w14:paraId="763ED4E8" w14:textId="77777777">
        <w:trPr>
          <w:trHeight w:val="1026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000" w14:textId="77777777" w:rsidR="00ED6029" w:rsidRDefault="00000000">
            <w:pPr>
              <w:widowControl w:val="0"/>
              <w:spacing w:line="240" w:lineRule="auto"/>
            </w:pPr>
            <w:r>
              <w:t xml:space="preserve">Key references on FAIR principles 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87EF" w14:textId="77777777" w:rsidR="00ED602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The FAIR Guiding Principles for scientific data management and Stewardship </w:t>
            </w:r>
            <w:hyperlink r:id="rId9">
              <w:r>
                <w:rPr>
                  <w:color w:val="1155CC"/>
                  <w:u w:val="single"/>
                </w:rPr>
                <w:t>link</w:t>
              </w:r>
            </w:hyperlink>
          </w:p>
        </w:tc>
      </w:tr>
      <w:tr w:rsidR="00ED6029" w14:paraId="19233F67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B680" w14:textId="77777777" w:rsidR="00ED6029" w:rsidRDefault="00000000">
            <w:pPr>
              <w:widowControl w:val="0"/>
              <w:spacing w:line="240" w:lineRule="auto"/>
            </w:pPr>
            <w:r>
              <w:t>NIH and other organizations' Requirements for Data Management Plans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2DD4" w14:textId="77777777" w:rsidR="00ED602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NIH DMS Requirements </w:t>
            </w:r>
            <w:hyperlink r:id="rId10">
              <w:r>
                <w:rPr>
                  <w:color w:val="1155CC"/>
                  <w:u w:val="single"/>
                </w:rPr>
                <w:t>https://sharing.nih.gov/data-management-and-sharing-policy</w:t>
              </w:r>
            </w:hyperlink>
          </w:p>
          <w:p w14:paraId="35C31C58" w14:textId="77777777" w:rsidR="00ED602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NSF DMP Requirements </w:t>
            </w:r>
            <w:hyperlink r:id="rId11">
              <w:r>
                <w:rPr>
                  <w:color w:val="1155CC"/>
                  <w:u w:val="single"/>
                </w:rPr>
                <w:t>https://new.nsf.gov/funding/data-management-plan</w:t>
              </w:r>
            </w:hyperlink>
          </w:p>
        </w:tc>
      </w:tr>
      <w:tr w:rsidR="00ED6029" w14:paraId="2A8814CC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0750" w14:textId="77777777" w:rsidR="00ED6029" w:rsidRDefault="00000000">
            <w:pPr>
              <w:widowControl w:val="0"/>
              <w:spacing w:line="240" w:lineRule="auto"/>
            </w:pPr>
            <w:r>
              <w:t>Presentation of SALURBAL and WorldFAIR projects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9167" w14:textId="235846C9" w:rsidR="00ED6029" w:rsidRDefault="00203CE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Attached lecture: SALURBAL_WorldFAIR.mp4</w:t>
            </w:r>
          </w:p>
          <w:p w14:paraId="09AC1AAD" w14:textId="3781A28F" w:rsidR="00ED6029" w:rsidRDefault="00203CE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Attached slides: SALURBAL_WorldFAIR.pdf</w:t>
            </w:r>
          </w:p>
        </w:tc>
      </w:tr>
    </w:tbl>
    <w:p w14:paraId="4192A78F" w14:textId="77777777" w:rsidR="00ED6029" w:rsidRDefault="00ED6029"/>
    <w:p w14:paraId="3232DD6F" w14:textId="77777777" w:rsidR="00ED6029" w:rsidRDefault="00ED6029"/>
    <w:p w14:paraId="6465C5E9" w14:textId="77777777" w:rsidR="00ED6029" w:rsidRDefault="00ED6029"/>
    <w:p w14:paraId="2F666CA3" w14:textId="77777777" w:rsidR="00ED6029" w:rsidRDefault="00ED6029"/>
    <w:sectPr w:rsidR="00ED6029">
      <w:pgSz w:w="16834" w:h="11909" w:orient="landscape"/>
      <w:pgMar w:top="1440" w:right="1440" w:bottom="1440" w:left="144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D71"/>
    <w:multiLevelType w:val="multilevel"/>
    <w:tmpl w:val="1EB69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E59BE"/>
    <w:multiLevelType w:val="multilevel"/>
    <w:tmpl w:val="54409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A2A3C"/>
    <w:multiLevelType w:val="multilevel"/>
    <w:tmpl w:val="D4322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EF6824"/>
    <w:multiLevelType w:val="multilevel"/>
    <w:tmpl w:val="1082D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8358852">
    <w:abstractNumId w:val="1"/>
  </w:num>
  <w:num w:numId="2" w16cid:durableId="95446577">
    <w:abstractNumId w:val="0"/>
  </w:num>
  <w:num w:numId="3" w16cid:durableId="1447771592">
    <w:abstractNumId w:val="3"/>
  </w:num>
  <w:num w:numId="4" w16cid:durableId="103002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29"/>
    <w:rsid w:val="00203CE0"/>
    <w:rsid w:val="00E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772"/>
  <w15:docId w15:val="{69F273E9-909A-489E-AF1C-347360FB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fg3K0dxU3I&amp;t=19s&amp;ab_channel=FAIREnoug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OeCrQE3HhE&amp;ab_channel=MaastrichtUniversit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hyperlink" Target="https://new.nsf.gov/funding/data-management-pl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aring.nih.gov/data-management-and-sharing-poli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data201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8SchAPNrfAhS1RTgAgPMKi/6A==">CgMxLjA4AHIhMS1rb21vZ19MUVNYeFdTTFdMS0toUC1ld3BWOUw1a1g4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ranli627@outlook.com</cp:lastModifiedBy>
  <cp:revision>2</cp:revision>
  <dcterms:created xsi:type="dcterms:W3CDTF">2023-06-26T12:09:00Z</dcterms:created>
  <dcterms:modified xsi:type="dcterms:W3CDTF">2023-06-26T12:09:00Z</dcterms:modified>
</cp:coreProperties>
</file>