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Visualizar indicadores de cobertura y contadores.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HU43 Visualizar indicadores de cobertura y contadores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MT-EP03-HU43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REQ-MT-43 / EP-03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malla, quiero ver indicadores de cobertura y contadores calculados según las reglas y plantillas del frente, para detectar faltantes o excesos sin fórmulas fijas por operación.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MT-EP01-HU24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MT-EP02-HU35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visualizar indicadores de cobertura y contadores.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abre indicadores.</w:t>
            </w:r>
          </w:p>
          <w:p>
            <w:pPr/>
            <w:r>
              <w:t xml:space="preserve">   Sistema: Entonces muestra min/max/actual por dimensión configurada.</w:t>
            </w:r>
          </w:p>
          <w:p>
            <w:pPr/>
            <w:r/>
          </w:p>
          <w:p>
            <w:pPr/>
            <w:r>
              <w:t>Resultado esperado: Visualizar indicadores de cobertura y contadores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«Visualizar indicadores de cobertura y contadores»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Vista: dado que existen reglas de cobertura, cuando abre indicadores, entonces muestra min/max/actual por dimensión configurada.</w:t>
            </w:r>
          </w:p>
          <w:p>
            <w:pPr/>
            <w:r>
              <w:t>2. Recalc: dado que cambia una celda relevante, cuando guarda, entonces actualiza indicadores afectados.</w:t>
            </w:r>
          </w:p>
          <w:p>
            <w:pPr/>
            <w:r>
              <w:t>3. Capacidad: dado que dimensión no habilitada, cuando abre indicadores, entonces no muestra esa dimensión.</w:t>
            </w:r>
          </w:p>
          <w:p>
            <w:pPr/>
            <w:r>
              <w:t>4. Tenant: dado que consulta, cuando datos, entonces solo su empresa.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Los contadores se derivan de reglas HU24 y turnos/estados del catálogo, no de fórmulas Excel de un frente.</w:t>
            </w:r>
          </w:p>
          <w:p>
            <w:pPr/>
            <w:r>
              <w:t>RN-02. Personas con estado que no afecta cobertura no cuentan.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 desde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Inicio del periodo a consultar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 hasta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Fin del periodo a consultar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operativo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autorizado del usuario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MT-EP03-HU43 — PRY - HU43 Visualizar indicadores de cobertura y contadores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