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Evaluar y mostrar conflictos de validación en grilla.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HU45 Evaluar y mostrar conflictos de validación en grilla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MT-EP03-HU45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REQ-MT-45 / EP-03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malla, quiero ejecutar el motor de reglas y mostrar hallazgos en la grilla y un panel de conflictos, para corregir problemas antes de publicar.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MT-EP01-HU25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MT-EP02-HU35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evaluar y mostrar conflictos de validación en grilla.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ejecuta validación.</w:t>
            </w:r>
          </w:p>
          <w:p>
            <w:pPr/>
            <w:r>
              <w:t xml:space="preserve">   Sistema: Entonces lista hallazgos con severidad.</w:t>
            </w:r>
          </w:p>
          <w:p>
            <w:pPr/>
            <w:r/>
          </w:p>
          <w:p>
            <w:pPr/>
            <w:r>
              <w:t>Resultado esperado: Evaluar y mostrar conflictos de validación en grilla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«Evaluar y mostrar conflictos de validación en grilla»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Eval: dado que hay violaciones, cuando ejecuta validación, entonces lista hallazgos con severidad.</w:t>
            </w:r>
          </w:p>
          <w:p>
            <w:pPr/>
            <w:r>
              <w:t>2. Navegar: dado que selecciona un hallazgo, cuando hace clic, entonces enfoca la celda.</w:t>
            </w:r>
          </w:p>
          <w:p>
            <w:pPr/>
            <w:r>
              <w:t>3. Filtro: dado que filtra solo bloqueos, cuando aplica, entonces oculta info/advertencias.</w:t>
            </w:r>
          </w:p>
          <w:p>
            <w:pPr/>
            <w:r>
              <w:t>4. Sin hardcode: dado que regla max_hours_period=N, cuando muestra mensaje, entonces incluye N desde la regla.</w:t>
            </w:r>
          </w:p>
          <w:p>
            <w:pPr/>
            <w:r>
              <w:t>5. Tenant: dado que validación, cuando solo malla propia, entonces OK.</w:t>
            </w:r>
          </w:p>
          <w:p>
            <w:pPr/>
            <w:r>
              <w:t>6. Solo se muestran o modifican datos de la empresa del usuario autenticado.</w:t>
            </w:r>
          </w:p>
          <w:p>
            <w:pPr/>
            <w:r>
              <w:t>7.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Los mensajes muestran el nombre de la regla y sus parámetros, no constantes de producto.</w:t>
            </w:r>
          </w:p>
          <w:p>
            <w:pPr/>
            <w:r>
              <w:t>RN-02. Bloqueos impiden publicar si la config de publicación exige cero bloqueos.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Malla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Malla a validar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Severidad mínima a mostrar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Info, advertencia o bloqueo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MT-EP03-HU45 — PRY - HU45 Evaluar y mostrar conflictos de validación en grilla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