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Construcción asistida de asignaciones.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HU51 Construcción asistida de asignaciones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MT-EP03-HU51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REQ-MT-51 / EP-03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obtener sugerencias de asignación según la estrategia asistida del frente y aceptarlas o modificarlas, para acelerar el armado sin perder control humano.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MT-EP01-HU25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MT-EP03-HU46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construcción asistida de asignaciones.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solicita sugerencias.</w:t>
            </w:r>
          </w:p>
          <w:p>
            <w:pPr/>
            <w:r>
              <w:t xml:space="preserve">   Sistema: Entonces recibe propuesta.</w:t>
            </w:r>
          </w:p>
          <w:p>
            <w:pPr/>
            <w:r/>
          </w:p>
          <w:p>
            <w:pPr/>
            <w:r>
              <w:t>Resultado esperado: Construcción asistida de asignaciones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«Construcción asistida de asignaciones»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Sugerir: dado que estrategia asistida, cuando solicita sugerencias, entonces recibe propuesta.</w:t>
            </w:r>
          </w:p>
          <w:p>
            <w:pPr/>
            <w:r>
              <w:t>2. Aceptar: dado que selecciona subconjunto, cuando acepta, entonces escribe celdas elegidas.</w:t>
            </w:r>
          </w:p>
          <w:p>
            <w:pPr/>
            <w:r>
              <w:t>3. Modificar: dado que ajusta una sugerencia, cuando guarda, entonces origen manual o asistido según diseño.</w:t>
            </w:r>
          </w:p>
          <w:p>
            <w:pPr/>
            <w:r>
              <w:t>4. Estrategia: dado que manual, cuando sugerir, entonces no disponible.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Solo si estrategia=asistida (o automática con paso de revisión).</w:t>
            </w:r>
          </w:p>
          <w:p>
            <w:pPr/>
            <w:r>
              <w:t>RN-02. Sugerir ≠ aplicar; aplicar genera origen asistido/automático.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 a armar de forma asistida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Parámetros de sugerencia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Criterios configurables de armado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Confirmar sugerencias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Acepta el lote sugerido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MT-EP03-HU51 — PRY - HU51 Construcción asistida de asignaciones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