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El avance ha sido parcial respecto de la planificación inicial. Se logró preparar el entorno de Godot, organizar el repositorio y validar una base inicial de trabajo. La coordinación entre integrantes y el aprendizaje de herramientas han ayudado; la integración de componentes y la estimación de tiempos han requerido ajustes.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Hemos priorizado entregables pequeños y comprobables, dividido las tareas por responsabilidades y utilizado GitHub para registrar cambios. Para enfrentar nuevos bloqueos, proponemos revisar dependencias antes de integrar, documentar errores y reservar tiempo para pruebas.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Evalúo mi trabajo de manera positiva por la constancia en la configuración técnica y la búsqueda de soluciones. Puedo mejorar la documentación de decisiones, la comunicación anticipada de bloqueos y la definición de criterios de aceptación para cada tarea.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Me gustaría consultar al docente qué nivel de funcionamiento y qué evidencias técnicas se consideran suficientes para demostrar las competencias del APT, especialmente cuando el proyecto completo es más amplio que el alcance de la asignatura.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Sí, conviene revisar periódicamente la distribución según la carga real. Propongo asignar responsables claros para integración, pruebas, documentación y validación de las mecánicas de Mundo y Combate, evitando duplicar esfuerzos.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Destacamos la colaboración, el intercambio de conocimientos y la posibilidad de trabajar en módulos. Debemos mejorar la coordinación de fechas, la comunicación de cambios que afectan a otros equipos y la revisión conjunta de entregables antes de integrarlos.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