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33fd50e7bb747b9b429536ab7d5b93766a3d9de"/>
    <w:p>
      <w:pPr>
        <w:pStyle w:val="Heading1"/>
      </w:pPr>
      <w:r>
        <w:t xml:space="preserve">Der Lehrkräfte-Wohlbefinden Schnellstart-Leitfaden</w:t>
      </w:r>
    </w:p>
    <w:bookmarkStart w:id="20" w:name="Xdec8ce654f4a9bebcface6a703637388aa6b554"/>
    <w:p>
      <w:pPr>
        <w:pStyle w:val="Heading2"/>
      </w:pPr>
      <w:r>
        <w:t xml:space="preserve">Burnout-Prävention, Grenzen setzen und Selbstfürsorge-Strategien für Lehrkräfte</w:t>
      </w:r>
    </w:p>
    <w:p>
      <w:pPr>
        <w:pStyle w:val="FirstParagraph"/>
      </w:pPr>
      <w:r>
        <w:rPr>
          <w:iCs/>
          <w:i/>
        </w:rPr>
        <w:t xml:space="preserve">Man kann nicht aus einem leeren Becher einschenken. Dieser Leitfaden umfasst 5-Minuten-Routinen für den Alltag, Formulierungen zum professionellen</w:t>
      </w:r>
      <w:r>
        <w:rPr>
          <w:iCs/>
          <w:i/>
        </w:rPr>
        <w:t xml:space="preserve"> </w:t>
      </w:r>
      <w:r>
        <w:rPr>
          <w:iCs/>
          <w:i/>
        </w:rPr>
        <w:t xml:space="preserve">“</w:t>
      </w:r>
      <w:r>
        <w:rPr>
          <w:iCs/>
          <w:i/>
        </w:rPr>
        <w:t xml:space="preserve">Nein</w:t>
      </w:r>
      <w:r>
        <w:rPr>
          <w:iCs/>
          <w:i/>
        </w:rPr>
        <w:t xml:space="preserve">”</w:t>
      </w:r>
      <w:r>
        <w:rPr>
          <w:iCs/>
          <w:i/>
        </w:rPr>
        <w:t xml:space="preserve">-Sagen und forschungsbasierte Strategien zur Burnout-Prävention, bevor es passiert.</w:t>
      </w:r>
    </w:p>
    <w:p>
      <w:pPr>
        <w:pStyle w:val="BodyText"/>
      </w:pPr>
      <w:r>
        <w:rPr>
          <w:bCs/>
          <w:b/>
        </w:rPr>
        <w:t xml:space="preserve">Autor:</w:t>
      </w:r>
      <w:r>
        <w:t xml:space="preserve"> </w:t>
      </w:r>
      <w:r>
        <w:t xml:space="preserve">Dr. Greg Blackburn</w:t>
      </w:r>
      <w:r>
        <w:br/>
      </w:r>
      <w:r>
        <w:rPr>
          <w:bCs/>
          <w:b/>
        </w:rPr>
        <w:t xml:space="preserve">Website:</w:t>
      </w:r>
      <w:r>
        <w:t xml:space="preserve"> </w:t>
      </w:r>
      <w:r>
        <w:t xml:space="preserve">www.zazadraft.com</w:t>
      </w:r>
    </w:p>
    <w:p>
      <w:r>
        <w:pict>
          <v:rect style="width:0;height:1.5pt" o:hralign="center" o:hrstd="t" o:hr="t"/>
        </w:pict>
      </w:r>
    </w:p>
    <w:bookmarkEnd w:id="20"/>
    <w:bookmarkStart w:id="21" w:name="X6e5a2c909341fe81694621f5d47025b40fe8e49"/>
    <w:p>
      <w:pPr>
        <w:pStyle w:val="Heading2"/>
      </w:pPr>
      <w:r>
        <w:t xml:space="preserve">Warum Wohlbefinden von Lehrkräften nicht egoistisch ist</w:t>
      </w:r>
    </w:p>
    <w:p>
      <w:pPr>
        <w:pStyle w:val="FirstParagraph"/>
      </w:pPr>
      <w:r>
        <w:t xml:space="preserve">Sie haben es schon einmal gehört:</w:t>
      </w:r>
      <w:r>
        <w:t xml:space="preserve"> </w:t>
      </w:r>
      <w:r>
        <w:t xml:space="preserve">“</w:t>
      </w:r>
      <w:r>
        <w:t xml:space="preserve">Setzen Sie zuerst Ihre eigene Sauerstoffmaske auf.</w:t>
      </w:r>
      <w:r>
        <w:t xml:space="preserve">”</w:t>
      </w:r>
      <w:r>
        <w:t xml:space="preserve"> </w:t>
      </w:r>
      <w:r>
        <w:t xml:space="preserve">Aber wenn Sie im Korrigieren, in E-Mails, Besprechungen und Unterrichtsplanung ertrinken, fühlt sich Selbstfürsorge unmöglich an - oder schlimmer noch, übertrieben.</w:t>
      </w:r>
    </w:p>
    <w:p>
      <w:pPr>
        <w:pStyle w:val="BodyText"/>
      </w:pPr>
      <w:r>
        <w:t xml:space="preserve">Hier ist die Wahrheit:</w:t>
      </w:r>
      <w:r>
        <w:t xml:space="preserve"> </w:t>
      </w:r>
      <w:r>
        <w:rPr>
          <w:bCs/>
          <w:b/>
        </w:rPr>
        <w:t xml:space="preserve">Wohlbefinden von Lehrkräften geht nicht um Schaumbäder und Meditations-Apps.</w:t>
      </w:r>
      <w:r>
        <w:t xml:space="preserve"> </w:t>
      </w:r>
      <w:r>
        <w:t xml:space="preserve">Es geht um nachhaltige Systeme, die es Ihnen ermöglichen, effektiv zu unterrichten, ohne Ihre Gesundheit, Beziehungen oder geistige Gesundheit zu opfern.</w:t>
      </w:r>
    </w:p>
    <w:p>
      <w:pPr>
        <w:pStyle w:val="BodyText"/>
      </w:pPr>
      <w:r>
        <w:t xml:space="preserve">Dieser Leitfaden bietet Ihnen:</w:t>
      </w:r>
      <w:r>
        <w:t xml:space="preserve"> </w:t>
      </w:r>
      <w:r>
        <w:t xml:space="preserve">-</w:t>
      </w:r>
      <w:r>
        <w:t xml:space="preserve"> </w:t>
      </w:r>
      <w:r>
        <w:rPr>
          <w:bCs/>
          <w:b/>
        </w:rPr>
        <w:t xml:space="preserve">5-Minuten-Routinen für den Alltag</w:t>
      </w:r>
      <w:r>
        <w:t xml:space="preserve">, an die Sie sich tatsächlich halten können</w:t>
      </w:r>
      <w:r>
        <w:t xml:space="preserve"> </w:t>
      </w:r>
      <w:r>
        <w:t xml:space="preserve">-</w:t>
      </w:r>
      <w:r>
        <w:t xml:space="preserve"> </w:t>
      </w:r>
      <w:r>
        <w:rPr>
          <w:bCs/>
          <w:b/>
        </w:rPr>
        <w:t xml:space="preserve">Formulierungen zum Grenzen setzen</w:t>
      </w:r>
      <w:r>
        <w:t xml:space="preserve"> </w:t>
      </w:r>
      <w:r>
        <w:t xml:space="preserve">für das</w:t>
      </w:r>
      <w:r>
        <w:t xml:space="preserve"> </w:t>
      </w:r>
      <w:r>
        <w:t xml:space="preserve">“</w:t>
      </w:r>
      <w:r>
        <w:t xml:space="preserve">Nein</w:t>
      </w:r>
      <w:r>
        <w:t xml:space="preserve">”</w:t>
      </w:r>
      <w:r>
        <w:t xml:space="preserve">-Sagen ohne Schuldgefühle</w:t>
      </w:r>
      <w:r>
        <w:t xml:space="preserve"> </w:t>
      </w:r>
      <w:r>
        <w:t xml:space="preserve">-</w:t>
      </w:r>
      <w:r>
        <w:t xml:space="preserve"> </w:t>
      </w:r>
      <w:r>
        <w:rPr>
          <w:bCs/>
          <w:b/>
        </w:rPr>
        <w:t xml:space="preserve">Burnout-Warnzeichen</w:t>
      </w:r>
      <w:r>
        <w:t xml:space="preserve"> </w:t>
      </w:r>
      <w:r>
        <w:t xml:space="preserve">(damit Sie es früh erkennen)</w:t>
      </w:r>
      <w:r>
        <w:t xml:space="preserve"> </w:t>
      </w:r>
      <w:r>
        <w:t xml:space="preserve">-</w:t>
      </w:r>
      <w:r>
        <w:t xml:space="preserve"> </w:t>
      </w:r>
      <w:r>
        <w:rPr>
          <w:bCs/>
          <w:b/>
        </w:rPr>
        <w:t xml:space="preserve">Forschungsbasierte Strategien</w:t>
      </w:r>
      <w:r>
        <w:t xml:space="preserve">, die in der realen Welt tatsächlich funktionieren</w:t>
      </w:r>
    </w:p>
    <w:p>
      <w:pPr>
        <w:pStyle w:val="BlockText"/>
      </w:pPr>
      <w:r>
        <w:rPr>
          <w:bCs/>
          <w:b/>
        </w:rPr>
        <w:t xml:space="preserve">Für wen ist das:</w:t>
      </w:r>
      <w:r>
        <w:t xml:space="preserve"> </w:t>
      </w:r>
      <w:r>
        <w:t xml:space="preserve">Lehrkräfte der Klassen 1-12, die sich überfordert, erschöpft oder verärgert über ihren Job fühlen - und praktische Werkzeuge wünschen, um die Balance zurückzugewinnen, ohne das Unterrichten aufzugeben.</w:t>
      </w:r>
    </w:p>
    <w:p>
      <w:r>
        <w:pict>
          <v:rect style="width:0;height:1.5pt" o:hralign="center" o:hrstd="t" o:hr="t"/>
        </w:pict>
      </w:r>
    </w:p>
    <w:bookmarkEnd w:id="21"/>
    <w:bookmarkStart w:id="23" w:name="die-realitätsprüfung-zum-lehrer-burnout"/>
    <w:p>
      <w:pPr>
        <w:pStyle w:val="Heading2"/>
      </w:pPr>
      <w:r>
        <w:t xml:space="preserve">Die Realitätsprüfung zum Lehrer-Burnout</w:t>
      </w:r>
    </w:p>
    <w:bookmarkStart w:id="22" w:name="wie-burnout-aussieht"/>
    <w:p>
      <w:pPr>
        <w:pStyle w:val="Heading3"/>
      </w:pPr>
      <w:r>
        <w:t xml:space="preserve">Wie Burnout aussieht</w:t>
      </w:r>
    </w:p>
    <w:p>
      <w:pPr>
        <w:pStyle w:val="FirstParagraph"/>
      </w:pPr>
      <w:r>
        <w:t xml:space="preserve">Burnout bedeutet nicht nur müde zu sein. Es ist ein spezifisches Muster:</w:t>
      </w:r>
    </w:p>
    <w:p>
      <w:pPr>
        <w:pStyle w:val="BodyText"/>
      </w:pPr>
      <w:r>
        <w:rPr>
          <w:bCs/>
          <w:b/>
        </w:rPr>
        <w:t xml:space="preserve">Körperliche Anzeichen:</w:t>
      </w:r>
      <w:r>
        <w:t xml:space="preserve"> </w:t>
      </w:r>
      <w:r>
        <w:t xml:space="preserve">- Ständige Erschöpfung (selbst nach einer vollen Nachtruhe)</w:t>
      </w:r>
      <w:r>
        <w:t xml:space="preserve"> </w:t>
      </w:r>
      <w:r>
        <w:t xml:space="preserve">- Häufige Kopfschmerzen, Magenprobleme oder oft krank werden</w:t>
      </w:r>
      <w:r>
        <w:t xml:space="preserve"> </w:t>
      </w:r>
      <w:r>
        <w:t xml:space="preserve">- Schlafprobleme (rasende Gedanken nachts)</w:t>
      </w:r>
    </w:p>
    <w:p>
      <w:pPr>
        <w:pStyle w:val="BodyText"/>
      </w:pPr>
      <w:r>
        <w:rPr>
          <w:bCs/>
          <w:b/>
        </w:rPr>
        <w:t xml:space="preserve">Emotionale Anzeichen:</w:t>
      </w:r>
      <w:r>
        <w:t xml:space="preserve"> </w:t>
      </w:r>
      <w:r>
        <w:t xml:space="preserve">- Sich zynisch oder distanziert von Schülern fühlen</w:t>
      </w:r>
      <w:r>
        <w:t xml:space="preserve"> </w:t>
      </w:r>
      <w:r>
        <w:t xml:space="preserve">- Sonntagabends vor der Arbeit grauen</w:t>
      </w:r>
      <w:r>
        <w:t xml:space="preserve"> </w:t>
      </w:r>
      <w:r>
        <w:t xml:space="preserve">- Reizbarkeit oder Kurztemperament (in der Schule und zu Hause)</w:t>
      </w:r>
      <w:r>
        <w:t xml:space="preserve"> </w:t>
      </w:r>
      <w:r>
        <w:t xml:space="preserve">- Das Gefühl, dass nichts, was Sie tun, einen Unterschied macht</w:t>
      </w:r>
    </w:p>
    <w:p>
      <w:pPr>
        <w:pStyle w:val="BodyText"/>
      </w:pPr>
      <w:r>
        <w:rPr>
          <w:bCs/>
          <w:b/>
        </w:rPr>
        <w:t xml:space="preserve">Verhaltensanzeichen:</w:t>
      </w:r>
      <w:r>
        <w:t xml:space="preserve"> </w:t>
      </w:r>
      <w:r>
        <w:t xml:space="preserve">- E-Mails von Eltern vermeiden oder Korrektur aufschieben</w:t>
      </w:r>
      <w:r>
        <w:t xml:space="preserve"> </w:t>
      </w:r>
      <w:r>
        <w:t xml:space="preserve">- Häufiger krankfeiern</w:t>
      </w:r>
      <w:r>
        <w:t xml:space="preserve"> </w:t>
      </w:r>
      <w:r>
        <w:t xml:space="preserve">- Bis zu Pausen oder Rente runterzählen</w:t>
      </w:r>
      <w:r>
        <w:t xml:space="preserve"> </w:t>
      </w:r>
      <w:r>
        <w:t xml:space="preserve">- Sich von Kollegen oder Familie zurückziehen</w:t>
      </w:r>
    </w:p>
    <w:p>
      <w:pPr>
        <w:pStyle w:val="BlockText"/>
      </w:pPr>
      <w:r>
        <w:t xml:space="preserve">💡</w:t>
      </w:r>
      <w:r>
        <w:t xml:space="preserve"> </w:t>
      </w:r>
      <w:r>
        <w:rPr>
          <w:bCs/>
          <w:b/>
        </w:rPr>
        <w:t xml:space="preserve">Selbst-Check:</w:t>
      </w:r>
      <w:r>
        <w:t xml:space="preserve"> </w:t>
      </w:r>
      <w:r>
        <w:t xml:space="preserve">Wenn Sie bei 3+ dieser Anzeichen genickt haben, sind Sie gefährdet. Wenn Sie bei 6+ genickt haben, erleben Sie Burnout und brauchen jetzt eine Intervention.</w:t>
      </w:r>
    </w:p>
    <w:p>
      <w:r>
        <w:pict>
          <v:rect style="width:0;height:1.5pt" o:hralign="center" o:hrstd="t" o:hr="t"/>
        </w:pict>
      </w:r>
    </w:p>
    <w:bookmarkEnd w:id="22"/>
    <w:bookmarkEnd w:id="23"/>
    <w:bookmarkStart w:id="27" w:name="X1c80a718410fbec66f34b1571a157506c83ae4e"/>
    <w:p>
      <w:pPr>
        <w:pStyle w:val="Heading2"/>
      </w:pPr>
      <w:r>
        <w:t xml:space="preserve">Die 3 Säulen des Lehrkräfte-Wohlbefindens</w:t>
      </w:r>
    </w:p>
    <w:bookmarkStart w:id="24" w:name="säule-1-zeit-schützen-sie-ihre-stunden"/>
    <w:p>
      <w:pPr>
        <w:pStyle w:val="Heading3"/>
      </w:pPr>
      <w:r>
        <w:t xml:space="preserve">Säule 1: ZEIT (Schützen Sie Ihre Stunden)</w:t>
      </w:r>
    </w:p>
    <w:p>
      <w:pPr>
        <w:pStyle w:val="FirstParagraph"/>
      </w:pPr>
      <w:r>
        <w:rPr>
          <w:bCs/>
          <w:b/>
        </w:rPr>
        <w:t xml:space="preserve">Das Problem:</w:t>
      </w:r>
      <w:r>
        <w:t xml:space="preserve"> </w:t>
      </w:r>
      <w:r>
        <w:t xml:space="preserve">Unterrichten dehnt sich auf die gesamte verfügbare Zeit aus. Ohne Grenzen werden Sie für immer 60-70 Stunden pro Woche arbeiten.</w:t>
      </w:r>
    </w:p>
    <w:p>
      <w:pPr>
        <w:pStyle w:val="BodyText"/>
      </w:pPr>
      <w:r>
        <w:rPr>
          <w:bCs/>
          <w:b/>
        </w:rPr>
        <w:t xml:space="preserve">Die Lösung:</w:t>
      </w:r>
      <w:r>
        <w:t xml:space="preserve"> </w:t>
      </w:r>
      <w:r>
        <w:t xml:space="preserve">Zeitgrenzen und Stapelverarbeitungssysteme.</w:t>
      </w:r>
    </w:p>
    <w:p>
      <w:r>
        <w:pict>
          <v:rect style="width:0;height:1.5pt" o:hralign="center" o:hrstd="t" o:hr="t"/>
        </w:pict>
      </w:r>
    </w:p>
    <w:bookmarkEnd w:id="24"/>
    <w:bookmarkStart w:id="25" w:name="X81a6d7a71628d715279d605de971a8aaea4792b"/>
    <w:p>
      <w:pPr>
        <w:pStyle w:val="Heading3"/>
      </w:pPr>
      <w:r>
        <w:t xml:space="preserve">Säule 2: ENERGIE (Schonen Sie Ihre mentale Last)</w:t>
      </w:r>
    </w:p>
    <w:p>
      <w:pPr>
        <w:pStyle w:val="FirstParagraph"/>
      </w:pPr>
      <w:r>
        <w:rPr>
          <w:bCs/>
          <w:b/>
        </w:rPr>
        <w:t xml:space="preserve">Das Problem:</w:t>
      </w:r>
      <w:r>
        <w:t xml:space="preserve"> </w:t>
      </w:r>
      <w:r>
        <w:t xml:space="preserve">Entscheidungsmüdigkeit und emotionale Arbeit erschöpfen Sie schneller als die Arbeit selbst.</w:t>
      </w:r>
    </w:p>
    <w:p>
      <w:pPr>
        <w:pStyle w:val="BodyText"/>
      </w:pPr>
      <w:r>
        <w:rPr>
          <w:bCs/>
          <w:b/>
        </w:rPr>
        <w:t xml:space="preserve">Die Lösung:</w:t>
      </w:r>
      <w:r>
        <w:t xml:space="preserve"> </w:t>
      </w:r>
      <w:r>
        <w:t xml:space="preserve">Routinen, Automatisierung und emotionale Grenzen.</w:t>
      </w:r>
    </w:p>
    <w:p>
      <w:r>
        <w:pict>
          <v:rect style="width:0;height:1.5pt" o:hralign="center" o:hrstd="t" o:hr="t"/>
        </w:pict>
      </w:r>
    </w:p>
    <w:bookmarkEnd w:id="25"/>
    <w:bookmarkStart w:id="26" w:name="säule-3-verbindung-isolation-bekämpfen"/>
    <w:p>
      <w:pPr>
        <w:pStyle w:val="Heading3"/>
      </w:pPr>
      <w:r>
        <w:t xml:space="preserve">Säule 3: VERBINDUNG (Isolation bekämpfen)</w:t>
      </w:r>
    </w:p>
    <w:p>
      <w:pPr>
        <w:pStyle w:val="FirstParagraph"/>
      </w:pPr>
      <w:r>
        <w:rPr>
          <w:bCs/>
          <w:b/>
        </w:rPr>
        <w:t xml:space="preserve">Das Problem:</w:t>
      </w:r>
      <w:r>
        <w:t xml:space="preserve"> </w:t>
      </w:r>
      <w:r>
        <w:t xml:space="preserve">Unterrichten ist isolierend. Sie verbringen den ganzen Tag mit Kindern, aber verbinden sich selten bedeutungsvoll mit Erwachsenen.</w:t>
      </w:r>
    </w:p>
    <w:p>
      <w:pPr>
        <w:pStyle w:val="BodyText"/>
      </w:pPr>
      <w:r>
        <w:rPr>
          <w:bCs/>
          <w:b/>
        </w:rPr>
        <w:t xml:space="preserve">Die Lösung:</w:t>
      </w:r>
      <w:r>
        <w:t xml:space="preserve"> </w:t>
      </w:r>
      <w:r>
        <w:t xml:space="preserve">Strategische Beziehungen und Gemeinschaftsbildung.</w:t>
      </w:r>
    </w:p>
    <w:p>
      <w:r>
        <w:pict>
          <v:rect style="width:0;height:1.5pt" o:hralign="center" o:hrstd="t" o:hr="t"/>
        </w:pict>
      </w:r>
    </w:p>
    <w:bookmarkEnd w:id="26"/>
    <w:bookmarkEnd w:id="27"/>
    <w:bookmarkStart w:id="32" w:name="X90612c76838c3b4383b630acd8939e5ed3d7a64"/>
    <w:p>
      <w:pPr>
        <w:pStyle w:val="Heading2"/>
      </w:pPr>
      <w:r>
        <w:t xml:space="preserve">Teil 1: Tägliche Wohlbefinden-Routinen (Je 5 Minuten)</w:t>
      </w:r>
    </w:p>
    <w:bookmarkStart w:id="28" w:name="morgenroutine-der-ruhige-start-5-minuten"/>
    <w:p>
      <w:pPr>
        <w:pStyle w:val="Heading3"/>
      </w:pPr>
      <w:r>
        <w:t xml:space="preserve">Morgenroutine: Der ruhige Start (5 Minuten)</w:t>
      </w:r>
    </w:p>
    <w:p>
      <w:pPr>
        <w:pStyle w:val="FirstParagraph"/>
      </w:pPr>
      <w:r>
        <w:rPr>
          <w:bCs/>
          <w:b/>
        </w:rPr>
        <w:t xml:space="preserve">Bevor Sie E-Mails checken oder Ihre To-do-Liste anschauen:</w:t>
      </w:r>
    </w:p>
    <w:p>
      <w:pPr>
        <w:pStyle w:val="BodyText"/>
      </w:pPr>
      <w:r>
        <w:rPr>
          <w:bCs/>
          <w:b/>
        </w:rPr>
        <w:t xml:space="preserve">Minute 1-2:</w:t>
      </w:r>
      <w:r>
        <w:t xml:space="preserve"> </w:t>
      </w:r>
      <w:r>
        <w:t xml:space="preserve">Trinken Sie ein volles Glas Wasser. (Dehydrierung = Gehirnnebel.)</w:t>
      </w:r>
    </w:p>
    <w:p>
      <w:pPr>
        <w:pStyle w:val="BodyText"/>
      </w:pPr>
      <w:r>
        <w:rPr>
          <w:bCs/>
          <w:b/>
        </w:rPr>
        <w:t xml:space="preserve">Minute 3-4:</w:t>
      </w:r>
      <w:r>
        <w:t xml:space="preserve"> </w:t>
      </w:r>
      <w:r>
        <w:t xml:space="preserve">Schreiben Sie 3 Prioritäten für heute auf. Nicht 20 Dinge. Drei. Alles andere ist zweitrangig.</w:t>
      </w:r>
    </w:p>
    <w:p>
      <w:pPr>
        <w:pStyle w:val="BodyText"/>
      </w:pPr>
      <w:r>
        <w:rPr>
          <w:bCs/>
          <w:b/>
        </w:rPr>
        <w:t xml:space="preserve">Minute 5:</w:t>
      </w:r>
      <w:r>
        <w:t xml:space="preserve"> </w:t>
      </w:r>
      <w:r>
        <w:t xml:space="preserve">Nehmen Sie 5 tiefe Atemzüge. Einatmen für 4 Zählungen, halten für 4, ausatmen für 6.</w:t>
      </w:r>
    </w:p>
    <w:p>
      <w:pPr>
        <w:pStyle w:val="BlockText"/>
      </w:pPr>
      <w:r>
        <w:t xml:space="preserve">💡</w:t>
      </w:r>
      <w:r>
        <w:t xml:space="preserve"> </w:t>
      </w:r>
      <w:r>
        <w:rPr>
          <w:bCs/>
          <w:b/>
        </w:rPr>
        <w:t xml:space="preserve">Warum es funktioniert:</w:t>
      </w:r>
      <w:r>
        <w:t xml:space="preserve"> </w:t>
      </w:r>
      <w:r>
        <w:t xml:space="preserve">Sie starten den Tag in Kontrolle, nicht reaktiv. Ihr Gehirn ist auf Fokus vorbereitet, nicht auf Panik.</w:t>
      </w:r>
    </w:p>
    <w:p>
      <w:r>
        <w:pict>
          <v:rect style="width:0;height:1.5pt" o:hralign="center" o:hrstd="t" o:hr="t"/>
        </w:pict>
      </w:r>
    </w:p>
    <w:bookmarkEnd w:id="28"/>
    <w:bookmarkStart w:id="29" w:name="mittagsroutine-der-reset-5-minuten"/>
    <w:p>
      <w:pPr>
        <w:pStyle w:val="Heading3"/>
      </w:pPr>
      <w:r>
        <w:t xml:space="preserve">Mittagsroutine: Der Reset (5 Minuten)</w:t>
      </w:r>
    </w:p>
    <w:p>
      <w:pPr>
        <w:pStyle w:val="FirstParagraph"/>
      </w:pPr>
      <w:r>
        <w:rPr>
          <w:bCs/>
          <w:b/>
        </w:rPr>
        <w:t xml:space="preserve">Während der Mittagspause oder Vorbereitungszeit:</w:t>
      </w:r>
    </w:p>
    <w:p>
      <w:pPr>
        <w:pStyle w:val="BodyText"/>
      </w:pPr>
      <w:r>
        <w:rPr>
          <w:bCs/>
          <w:b/>
        </w:rPr>
        <w:t xml:space="preserve">Minute 1-2:</w:t>
      </w:r>
      <w:r>
        <w:t xml:space="preserve"> </w:t>
      </w:r>
      <w:r>
        <w:t xml:space="preserve">Gehen Sie nach draußen (oder zumindest weg von Ihrem Klassenzimmer). Frische Luft + Bewegung = mentaler Reset.</w:t>
      </w:r>
    </w:p>
    <w:p>
      <w:pPr>
        <w:pStyle w:val="BodyText"/>
      </w:pPr>
      <w:r>
        <w:rPr>
          <w:bCs/>
          <w:b/>
        </w:rPr>
        <w:t xml:space="preserve">Minute 3:</w:t>
      </w:r>
      <w:r>
        <w:t xml:space="preserve"> </w:t>
      </w:r>
      <w:r>
        <w:t xml:space="preserve">Essen Sie etwas mit Protein. (Zuckercrash = Nachmittagszusammenbruch.)</w:t>
      </w:r>
    </w:p>
    <w:p>
      <w:pPr>
        <w:pStyle w:val="BodyText"/>
      </w:pPr>
      <w:r>
        <w:rPr>
          <w:bCs/>
          <w:b/>
        </w:rPr>
        <w:t xml:space="preserve">Minute 4-5:</w:t>
      </w:r>
      <w:r>
        <w:t xml:space="preserve"> </w:t>
      </w:r>
      <w:r>
        <w:t xml:space="preserve">Tun Sie EINE Sache, die nicht arbeitsbezogen ist. Schreiben Sie einem Freund, lesen Sie eine Seite eines Buches, hören Sie ein Lied.</w:t>
      </w:r>
    </w:p>
    <w:p>
      <w:pPr>
        <w:pStyle w:val="BlockText"/>
      </w:pPr>
      <w:r>
        <w:t xml:space="preserve">💡</w:t>
      </w:r>
      <w:r>
        <w:t xml:space="preserve"> </w:t>
      </w:r>
      <w:r>
        <w:rPr>
          <w:bCs/>
          <w:b/>
        </w:rPr>
        <w:t xml:space="preserve">Warum es funktioniert:</w:t>
      </w:r>
      <w:r>
        <w:t xml:space="preserve"> </w:t>
      </w:r>
      <w:r>
        <w:t xml:space="preserve">Sie durchbrechen den Zyklus des ständigen</w:t>
      </w:r>
      <w:r>
        <w:t xml:space="preserve"> </w:t>
      </w:r>
      <w:r>
        <w:t xml:space="preserve">“</w:t>
      </w:r>
      <w:r>
        <w:t xml:space="preserve">An</w:t>
      </w:r>
      <w:r>
        <w:t xml:space="preserve">”</w:t>
      </w:r>
      <w:r>
        <w:t xml:space="preserve">-Modus. Ihr Gehirn bekommt eine Mikropause, was den Nachmittagsfokus verbessert.</w:t>
      </w:r>
    </w:p>
    <w:p>
      <w:r>
        <w:pict>
          <v:rect style="width:0;height:1.5pt" o:hralign="center" o:hrstd="t" o:hr="t"/>
        </w:pict>
      </w:r>
    </w:p>
    <w:bookmarkEnd w:id="29"/>
    <w:bookmarkStart w:id="30" w:name="X028a640db285ca0c3d7882b9e64d0f9ed920cda"/>
    <w:p>
      <w:pPr>
        <w:pStyle w:val="Heading3"/>
      </w:pPr>
      <w:r>
        <w:t xml:space="preserve">Nach-Schul-Routine: Der Abschluss (5 Minuten)</w:t>
      </w:r>
    </w:p>
    <w:p>
      <w:pPr>
        <w:pStyle w:val="FirstParagraph"/>
      </w:pPr>
      <w:r>
        <w:rPr>
          <w:bCs/>
          <w:b/>
        </w:rPr>
        <w:t xml:space="preserve">Bevor Sie den Campus verlassen (oder sich abmelden):</w:t>
      </w:r>
    </w:p>
    <w:p>
      <w:pPr>
        <w:pStyle w:val="BodyText"/>
      </w:pPr>
      <w:r>
        <w:rPr>
          <w:bCs/>
          <w:b/>
        </w:rPr>
        <w:t xml:space="preserve">Minute 1-2:</w:t>
      </w:r>
      <w:r>
        <w:t xml:space="preserve"> </w:t>
      </w:r>
      <w:r>
        <w:t xml:space="preserve">Machen Sie eine Gehirnablage. Schreiben Sie alles auf, was noch in Ihrem Kopf ist (unerledigte Aufgaben, Sorgen, Ideen).</w:t>
      </w:r>
    </w:p>
    <w:p>
      <w:pPr>
        <w:pStyle w:val="BodyText"/>
      </w:pPr>
      <w:r>
        <w:rPr>
          <w:bCs/>
          <w:b/>
        </w:rPr>
        <w:t xml:space="preserve">Minute 3:</w:t>
      </w:r>
      <w:r>
        <w:t xml:space="preserve"> </w:t>
      </w:r>
      <w:r>
        <w:t xml:space="preserve">Wählen Sie EINE Sache von dieser Liste, die Sie morgen angehen. Alles andere kann warten.</w:t>
      </w:r>
    </w:p>
    <w:p>
      <w:pPr>
        <w:pStyle w:val="BodyText"/>
      </w:pPr>
      <w:r>
        <w:rPr>
          <w:bCs/>
          <w:b/>
        </w:rPr>
        <w:t xml:space="preserve">Minute 4-5:</w:t>
      </w:r>
      <w:r>
        <w:t xml:space="preserve"> </w:t>
      </w:r>
      <w:r>
        <w:t xml:space="preserve">Räumen Sie Ihren Schreibtisch auf oder schließen Sie alle Ihre Tabs. Physischer Abschluss = mentaler Abschluss.</w:t>
      </w:r>
    </w:p>
    <w:p>
      <w:pPr>
        <w:pStyle w:val="BlockText"/>
      </w:pPr>
      <w:r>
        <w:t xml:space="preserve">💡</w:t>
      </w:r>
      <w:r>
        <w:t xml:space="preserve"> </w:t>
      </w:r>
      <w:r>
        <w:rPr>
          <w:bCs/>
          <w:b/>
        </w:rPr>
        <w:t xml:space="preserve">Warum es funktioniert:</w:t>
      </w:r>
      <w:r>
        <w:t xml:space="preserve"> </w:t>
      </w:r>
      <w:r>
        <w:t xml:space="preserve">Sie gehen aus dem</w:t>
      </w:r>
      <w:r>
        <w:t xml:space="preserve"> </w:t>
      </w:r>
      <w:r>
        <w:t xml:space="preserve">“</w:t>
      </w:r>
      <w:r>
        <w:t xml:space="preserve">Lehrer-Modus</w:t>
      </w:r>
      <w:r>
        <w:t xml:space="preserve">”</w:t>
      </w:r>
      <w:r>
        <w:t xml:space="preserve">. Wenn Sie gehen, gehen Sie wirklich. Die Arbeit folgt Ihnen nicht nach Hause (mental).</w:t>
      </w:r>
    </w:p>
    <w:p>
      <w:r>
        <w:pict>
          <v:rect style="width:0;height:1.5pt" o:hralign="center" o:hrstd="t" o:hr="t"/>
        </w:pict>
      </w:r>
    </w:p>
    <w:bookmarkEnd w:id="30"/>
    <w:bookmarkStart w:id="31" w:name="abendroutine-das-runterfahren-5-minuten"/>
    <w:p>
      <w:pPr>
        <w:pStyle w:val="Heading3"/>
      </w:pPr>
      <w:r>
        <w:t xml:space="preserve">Abendroutine: Das Runterfahren (5 Minuten)</w:t>
      </w:r>
    </w:p>
    <w:p>
      <w:pPr>
        <w:pStyle w:val="FirstParagraph"/>
      </w:pPr>
      <w:r>
        <w:rPr>
          <w:bCs/>
          <w:b/>
        </w:rPr>
        <w:t xml:space="preserve">Vor dem Schlafengehen:</w:t>
      </w:r>
    </w:p>
    <w:p>
      <w:pPr>
        <w:pStyle w:val="BodyText"/>
      </w:pPr>
      <w:r>
        <w:rPr>
          <w:bCs/>
          <w:b/>
        </w:rPr>
        <w:t xml:space="preserve">Minute 1-3:</w:t>
      </w:r>
      <w:r>
        <w:t xml:space="preserve"> </w:t>
      </w:r>
      <w:r>
        <w:t xml:space="preserve">Reflektieren Sie über einen guten Unterrichtsmoment von heute. Selbst winzige Erfolge zählen (ein Schüler lächelte, eine Lektion lief reibungslos, Sie halfen einem Kollegen).</w:t>
      </w:r>
    </w:p>
    <w:p>
      <w:pPr>
        <w:pStyle w:val="BodyText"/>
      </w:pPr>
      <w:r>
        <w:rPr>
          <w:bCs/>
          <w:b/>
        </w:rPr>
        <w:t xml:space="preserve">Minute 4-5:</w:t>
      </w:r>
      <w:r>
        <w:t xml:space="preserve"> </w:t>
      </w:r>
      <w:r>
        <w:t xml:space="preserve">Setzen Sie die Absicht für morgen.</w:t>
      </w:r>
      <w:r>
        <w:t xml:space="preserve"> </w:t>
      </w:r>
      <w:r>
        <w:t xml:space="preserve">“</w:t>
      </w:r>
      <w:r>
        <w:t xml:space="preserve">Morgen werde ich mich auf [eine spezifische Sache] konzentrieren.</w:t>
      </w:r>
      <w:r>
        <w:t xml:space="preserve">”</w:t>
      </w:r>
    </w:p>
    <w:p>
      <w:pPr>
        <w:pStyle w:val="BlockText"/>
      </w:pPr>
      <w:r>
        <w:t xml:space="preserve">💡</w:t>
      </w:r>
      <w:r>
        <w:t xml:space="preserve"> </w:t>
      </w:r>
      <w:r>
        <w:rPr>
          <w:bCs/>
          <w:b/>
        </w:rPr>
        <w:t xml:space="preserve">Warum es funktioniert:</w:t>
      </w:r>
      <w:r>
        <w:t xml:space="preserve"> </w:t>
      </w:r>
      <w:r>
        <w:t xml:space="preserve">Sie beenden den Tag auf einer positiven Note, anstatt über das zu grübeln, was schief lief. Besserer Schlaf = besseres Morgen.</w:t>
      </w:r>
    </w:p>
    <w:p>
      <w:r>
        <w:pict>
          <v:rect style="width:0;height:1.5pt" o:hralign="center" o:hrstd="t" o:hr="t"/>
        </w:pict>
      </w:r>
    </w:p>
    <w:bookmarkEnd w:id="31"/>
    <w:bookmarkEnd w:id="32"/>
    <w:bookmarkStart w:id="34" w:name="teil-2-formulierungen-zum-grenzen-setzen"/>
    <w:p>
      <w:pPr>
        <w:pStyle w:val="Heading2"/>
      </w:pPr>
      <w:r>
        <w:t xml:space="preserve">Teil 2: Formulierungen zum Grenzen setzen</w:t>
      </w:r>
    </w:p>
    <w:bookmarkStart w:id="33" w:name="nein-sagen-ohne-schuldgefühle"/>
    <w:p>
      <w:pPr>
        <w:pStyle w:val="Heading3"/>
      </w:pPr>
      <w:r>
        <w:t xml:space="preserve">“</w:t>
      </w:r>
      <w:r>
        <w:t xml:space="preserve">Nein</w:t>
      </w:r>
      <w:r>
        <w:t xml:space="preserve">”</w:t>
      </w:r>
      <w:r>
        <w:t xml:space="preserve"> </w:t>
      </w:r>
      <w:r>
        <w:t xml:space="preserve">sagen ohne Schuldgefühle</w:t>
      </w:r>
    </w:p>
    <w:p>
      <w:pPr>
        <w:pStyle w:val="FirstParagraph"/>
      </w:pPr>
      <w:r>
        <w:rPr>
          <w:bCs/>
          <w:b/>
        </w:rPr>
        <w:t xml:space="preserve">Szenario 1: Extra-Komitee/Aufgabenanfrage</w:t>
      </w:r>
    </w:p>
    <w:p>
      <w:pPr>
        <w:pStyle w:val="BodyText"/>
      </w:pPr>
      <w:r>
        <w:rPr>
          <w:bCs/>
          <w:b/>
        </w:rPr>
        <w:t xml:space="preserve">Schlechte Antwort:</w:t>
      </w:r>
      <w:r>
        <w:t xml:space="preserve"> </w:t>
      </w:r>
      <w:r>
        <w:t xml:space="preserve">“</w:t>
      </w:r>
      <w:r>
        <w:t xml:space="preserve">Ähm, ich kann es versuchen… Ich bin schon ziemlich überlastet, aber wenn Sie mich wirklich brauchen…</w:t>
      </w:r>
      <w:r>
        <w:t xml:space="preserve">”</w:t>
      </w:r>
    </w:p>
    <w:p>
      <w:pPr>
        <w:pStyle w:val="BodyText"/>
      </w:pPr>
      <w:r>
        <w:rPr>
          <w:bCs/>
          <w:b/>
        </w:rPr>
        <w:t xml:space="preserve">Gute Antwort:</w:t>
      </w:r>
      <w:r>
        <w:t xml:space="preserve"> </w:t>
      </w:r>
      <w:r>
        <w:t xml:space="preserve">“</w:t>
      </w:r>
      <w:r>
        <w:t xml:space="preserve">Ich weiß es zu schätzen, dass Sie an mich gedacht haben, aber ich bin gerade an meiner Kapazitätsgrenze. Ich möchte meinen Schülern und aktuellen Verpflichtungen meine volle Aufmerksamkeit geben. Kann ich dies nächstes Semester nochmal aufgreifen?</w:t>
      </w:r>
      <w:r>
        <w:t xml:space="preserve">”</w:t>
      </w:r>
    </w:p>
    <w:p>
      <w:pPr>
        <w:pStyle w:val="BodyText"/>
      </w:pPr>
      <w:r>
        <w:rPr>
          <w:bCs/>
          <w:b/>
        </w:rPr>
        <w:t xml:space="preserve">Warum es funktioniert:</w:t>
      </w:r>
      <w:r>
        <w:t xml:space="preserve"> </w:t>
      </w:r>
      <w:r>
        <w:t xml:space="preserve">Klar, professionell, bietet eine alternative Zeitlinie.</w:t>
      </w:r>
    </w:p>
    <w:p>
      <w:r>
        <w:pict>
          <v:rect style="width:0;height:1.5pt" o:hralign="center" o:hrstd="t" o:hr="t"/>
        </w:pict>
      </w:r>
    </w:p>
    <w:p>
      <w:pPr>
        <w:pStyle w:val="FirstParagraph"/>
      </w:pPr>
      <w:r>
        <w:rPr>
          <w:bCs/>
          <w:b/>
        </w:rPr>
        <w:t xml:space="preserve">Szenario 2: E-Mail-Erwartungen nach Dienstschluss</w:t>
      </w:r>
    </w:p>
    <w:p>
      <w:pPr>
        <w:pStyle w:val="BodyText"/>
      </w:pPr>
      <w:r>
        <w:rPr>
          <w:bCs/>
          <w:b/>
        </w:rPr>
        <w:t xml:space="preserve">Schlechte Antwort:</w:t>
      </w:r>
      <w:r>
        <w:t xml:space="preserve"> </w:t>
      </w:r>
      <w:r>
        <w:t xml:space="preserve">Um 21 Uhr auf E-Mails antworten, um</w:t>
      </w:r>
      <w:r>
        <w:t xml:space="preserve"> </w:t>
      </w:r>
      <w:r>
        <w:t xml:space="preserve">“</w:t>
      </w:r>
      <w:r>
        <w:t xml:space="preserve">am Ball zu bleiben</w:t>
      </w:r>
      <w:r>
        <w:t xml:space="preserve">”</w:t>
      </w:r>
      <w:r>
        <w:t xml:space="preserve">.</w:t>
      </w:r>
    </w:p>
    <w:p>
      <w:pPr>
        <w:pStyle w:val="BodyText"/>
      </w:pPr>
      <w:r>
        <w:rPr>
          <w:bCs/>
          <w:b/>
        </w:rPr>
        <w:t xml:space="preserve">Gute Antwort (Auto-Antwort):</w:t>
      </w:r>
      <w:r>
        <w:t xml:space="preserve"> </w:t>
      </w:r>
      <w:r>
        <w:t xml:space="preserve">“</w:t>
      </w:r>
      <w:r>
        <w:t xml:space="preserve">Vielen Dank für Ihre E-Mail. Ich beantworte Nachrichten während der Schulzeit (7-16 Uhr, Mo-Fr). Ich melde mich innerhalb von 24 Stunden während der Schulwoche zurück.</w:t>
      </w:r>
      <w:r>
        <w:t xml:space="preserve">”</w:t>
      </w:r>
    </w:p>
    <w:p>
      <w:pPr>
        <w:pStyle w:val="BodyText"/>
      </w:pPr>
      <w:r>
        <w:rPr>
          <w:bCs/>
          <w:b/>
        </w:rPr>
        <w:t xml:space="preserve">Warum es funktioniert:</w:t>
      </w:r>
      <w:r>
        <w:t xml:space="preserve"> </w:t>
      </w:r>
      <w:r>
        <w:t xml:space="preserve">Setzt Erwartungen ohne sich für Grenzen zu entschuldigen.</w:t>
      </w:r>
    </w:p>
    <w:p>
      <w:r>
        <w:pict>
          <v:rect style="width:0;height:1.5pt" o:hralign="center" o:hrstd="t" o:hr="t"/>
        </w:pict>
      </w:r>
    </w:p>
    <w:p>
      <w:pPr>
        <w:pStyle w:val="FirstParagraph"/>
      </w:pPr>
      <w:r>
        <w:rPr>
          <w:bCs/>
          <w:b/>
        </w:rPr>
        <w:t xml:space="preserve">Szenario 3: Kollege bittet um</w:t>
      </w:r>
      <w:r>
        <w:rPr>
          <w:bCs/>
          <w:b/>
        </w:rPr>
        <w:t xml:space="preserve"> </w:t>
      </w:r>
      <w:r>
        <w:rPr>
          <w:bCs/>
          <w:b/>
        </w:rPr>
        <w:t xml:space="preserve">“</w:t>
      </w:r>
      <w:r>
        <w:rPr>
          <w:bCs/>
          <w:b/>
        </w:rPr>
        <w:t xml:space="preserve">schnellen</w:t>
      </w:r>
      <w:r>
        <w:rPr>
          <w:bCs/>
          <w:b/>
        </w:rPr>
        <w:t xml:space="preserve">”</w:t>
      </w:r>
      <w:r>
        <w:rPr>
          <w:bCs/>
          <w:b/>
        </w:rPr>
        <w:t xml:space="preserve"> </w:t>
      </w:r>
      <w:r>
        <w:rPr>
          <w:bCs/>
          <w:b/>
        </w:rPr>
        <w:t xml:space="preserve">Gefallen</w:t>
      </w:r>
    </w:p>
    <w:p>
      <w:pPr>
        <w:pStyle w:val="BodyText"/>
      </w:pPr>
      <w:r>
        <w:rPr>
          <w:bCs/>
          <w:b/>
        </w:rPr>
        <w:t xml:space="preserve">Schlechte Antwort:</w:t>
      </w:r>
      <w:r>
        <w:t xml:space="preserve"> </w:t>
      </w:r>
      <w:r>
        <w:t xml:space="preserve">Alles fallen lassen, um zu helfen, selbst wenn Sie am Ertrinken sind.</w:t>
      </w:r>
    </w:p>
    <w:p>
      <w:pPr>
        <w:pStyle w:val="BodyText"/>
      </w:pPr>
      <w:r>
        <w:rPr>
          <w:bCs/>
          <w:b/>
        </w:rPr>
        <w:t xml:space="preserve">Gute Antwort:</w:t>
      </w:r>
      <w:r>
        <w:t xml:space="preserve"> </w:t>
      </w:r>
      <w:r>
        <w:t xml:space="preserve">“</w:t>
      </w:r>
      <w:r>
        <w:t xml:space="preserve">Ich würde gerne helfen, aber ich bin gerade mitten in [spezifischer Aufgabe]. Kann ich mich nach der Schule heute melden, oder würde morgen früh funktionieren?</w:t>
      </w:r>
      <w:r>
        <w:t xml:space="preserve">”</w:t>
      </w:r>
    </w:p>
    <w:p>
      <w:pPr>
        <w:pStyle w:val="BodyText"/>
      </w:pPr>
      <w:r>
        <w:rPr>
          <w:bCs/>
          <w:b/>
        </w:rPr>
        <w:t xml:space="preserve">Warum es funktioniert:</w:t>
      </w:r>
      <w:r>
        <w:t xml:space="preserve"> </w:t>
      </w:r>
      <w:r>
        <w:t xml:space="preserve">Zeigt, dass Sie sich kümmern, aber Ihre Zeit schützen.</w:t>
      </w:r>
    </w:p>
    <w:p>
      <w:r>
        <w:pict>
          <v:rect style="width:0;height:1.5pt" o:hralign="center" o:hrstd="t" o:hr="t"/>
        </w:pict>
      </w:r>
    </w:p>
    <w:p>
      <w:pPr>
        <w:pStyle w:val="FirstParagraph"/>
      </w:pPr>
      <w:r>
        <w:rPr>
          <w:bCs/>
          <w:b/>
        </w:rPr>
        <w:t xml:space="preserve">Szenario 4: Eltern verlangen sofortiges Gespräch</w:t>
      </w:r>
    </w:p>
    <w:p>
      <w:pPr>
        <w:pStyle w:val="BodyText"/>
      </w:pPr>
      <w:r>
        <w:rPr>
          <w:bCs/>
          <w:b/>
        </w:rPr>
        <w:t xml:space="preserve">Schlechte Antwort:</w:t>
      </w:r>
      <w:r>
        <w:t xml:space="preserve"> </w:t>
      </w:r>
      <w:r>
        <w:t xml:space="preserve">Sich abmühen, um zu deren Zeiten zu treffen, Ihre Planungszeit störend.</w:t>
      </w:r>
    </w:p>
    <w:p>
      <w:pPr>
        <w:pStyle w:val="BodyText"/>
      </w:pPr>
      <w:r>
        <w:rPr>
          <w:bCs/>
          <w:b/>
        </w:rPr>
        <w:t xml:space="preserve">Gute Antwort:</w:t>
      </w:r>
      <w:r>
        <w:t xml:space="preserve"> </w:t>
      </w:r>
      <w:r>
        <w:t xml:space="preserve">“</w:t>
      </w:r>
      <w:r>
        <w:t xml:space="preserve">Ich möchte Ihrem Anliegen die Aufmerksamkeit geben, die es verdient. Ich habe Verfügbarkeit am [Tag 1] um [Uhrzeit] oder am [Tag 2] um [Uhrzeit]. Was passt Ihnen besser?</w:t>
      </w:r>
      <w:r>
        <w:t xml:space="preserve">”</w:t>
      </w:r>
    </w:p>
    <w:p>
      <w:pPr>
        <w:pStyle w:val="BodyText"/>
      </w:pPr>
      <w:r>
        <w:rPr>
          <w:bCs/>
          <w:b/>
        </w:rPr>
        <w:t xml:space="preserve">Warum es funktioniert:</w:t>
      </w:r>
      <w:r>
        <w:t xml:space="preserve"> </w:t>
      </w:r>
      <w:r>
        <w:t xml:space="preserve">Sie kontrollieren Ihren Zeitplan. Sie wählen aus Ihren Optionen.</w:t>
      </w:r>
    </w:p>
    <w:p>
      <w:r>
        <w:pict>
          <v:rect style="width:0;height:1.5pt" o:hralign="center" o:hrstd="t" o:hr="t"/>
        </w:pict>
      </w:r>
    </w:p>
    <w:p>
      <w:pPr>
        <w:pStyle w:val="FirstParagraph"/>
      </w:pPr>
      <w:r>
        <w:rPr>
          <w:bCs/>
          <w:b/>
        </w:rPr>
        <w:t xml:space="preserve">Szenario 5: Schulleitung bittet um Wochenendarbeit</w:t>
      </w:r>
    </w:p>
    <w:p>
      <w:pPr>
        <w:pStyle w:val="BodyText"/>
      </w:pPr>
      <w:r>
        <w:rPr>
          <w:bCs/>
          <w:b/>
        </w:rPr>
        <w:t xml:space="preserve">Schlechte Antwort:</w:t>
      </w:r>
      <w:r>
        <w:t xml:space="preserve"> </w:t>
      </w:r>
      <w:r>
        <w:t xml:space="preserve">“</w:t>
      </w:r>
      <w:r>
        <w:t xml:space="preserve">Okay, ich habe es bis Montagmorgen fertig.</w:t>
      </w:r>
      <w:r>
        <w:t xml:space="preserve">”</w:t>
      </w:r>
      <w:r>
        <w:t xml:space="preserve"> </w:t>
      </w:r>
      <w:r>
        <w:t xml:space="preserve">(Dann das ganze Wochenende verärgert sein.)</w:t>
      </w:r>
    </w:p>
    <w:p>
      <w:pPr>
        <w:pStyle w:val="BodyText"/>
      </w:pPr>
      <w:r>
        <w:rPr>
          <w:bCs/>
          <w:b/>
        </w:rPr>
        <w:t xml:space="preserve">Gute Antwort:</w:t>
      </w:r>
      <w:r>
        <w:t xml:space="preserve"> </w:t>
      </w:r>
      <w:r>
        <w:t xml:space="preserve">“</w:t>
      </w:r>
      <w:r>
        <w:t xml:space="preserve">Ich kann dies am Montag während meiner Planungszeit priorisieren. Wenn es vorher dringend ist, müsste ich [andere Aufgabe] auf später in der Woche verschieben. Was würden Sie bevorzugen?</w:t>
      </w:r>
      <w:r>
        <w:t xml:space="preserve">”</w:t>
      </w:r>
    </w:p>
    <w:p>
      <w:pPr>
        <w:pStyle w:val="BodyText"/>
      </w:pPr>
      <w:r>
        <w:rPr>
          <w:bCs/>
          <w:b/>
        </w:rPr>
        <w:t xml:space="preserve">Warum es funktioniert:</w:t>
      </w:r>
      <w:r>
        <w:t xml:space="preserve"> </w:t>
      </w:r>
      <w:r>
        <w:t xml:space="preserve">Sie verweigern nicht, aber Sie machen den Kompromiss sichtbar.</w:t>
      </w:r>
    </w:p>
    <w:p>
      <w:r>
        <w:pict>
          <v:rect style="width:0;height:1.5pt" o:hralign="center" o:hrstd="t" o:hr="t"/>
        </w:pict>
      </w:r>
    </w:p>
    <w:bookmarkEnd w:id="33"/>
    <w:bookmarkEnd w:id="34"/>
    <w:bookmarkStart w:id="39" w:name="teil-3-das-nein-system"/>
    <w:p>
      <w:pPr>
        <w:pStyle w:val="Heading2"/>
      </w:pPr>
      <w:r>
        <w:t xml:space="preserve">Teil 3: Das</w:t>
      </w:r>
      <w:r>
        <w:t xml:space="preserve"> </w:t>
      </w:r>
      <w:r>
        <w:t xml:space="preserve">“</w:t>
      </w:r>
      <w:r>
        <w:t xml:space="preserve">Nein</w:t>
      </w:r>
      <w:r>
        <w:t xml:space="preserve">”</w:t>
      </w:r>
      <w:r>
        <w:t xml:space="preserve">-System</w:t>
      </w:r>
    </w:p>
    <w:p>
      <w:pPr>
        <w:pStyle w:val="FirstParagraph"/>
      </w:pPr>
      <w:r>
        <w:t xml:space="preserve">Wenn jemand um Ihre Zeit bittet, lassen Sie es durch diesen Filter laufen:</w:t>
      </w:r>
    </w:p>
    <w:bookmarkStart w:id="35" w:name="schritt-1-pause-vor-der-antwort"/>
    <w:p>
      <w:pPr>
        <w:pStyle w:val="Heading3"/>
      </w:pPr>
      <w:r>
        <w:t xml:space="preserve">Schritt 1: Pause vor der Antwort</w:t>
      </w:r>
    </w:p>
    <w:p>
      <w:pPr>
        <w:pStyle w:val="FirstParagraph"/>
      </w:pPr>
      <w:r>
        <w:t xml:space="preserve">Sagen Sie nicht sofort</w:t>
      </w:r>
      <w:r>
        <w:t xml:space="preserve"> </w:t>
      </w:r>
      <w:r>
        <w:t xml:space="preserve">“</w:t>
      </w:r>
      <w:r>
        <w:t xml:space="preserve">ja</w:t>
      </w:r>
      <w:r>
        <w:t xml:space="preserve">”</w:t>
      </w:r>
      <w:r>
        <w:t xml:space="preserve">. Sagen Sie:</w:t>
      </w:r>
      <w:r>
        <w:t xml:space="preserve"> </w:t>
      </w:r>
      <w:r>
        <w:t xml:space="preserve">“</w:t>
      </w:r>
      <w:r>
        <w:t xml:space="preserve">Lassen Sie mich meinen Zeitplan prüfen und mich bis [spezifische Zeit] bei Ihnen melden.</w:t>
      </w:r>
      <w:r>
        <w:t xml:space="preserve">”</w:t>
      </w:r>
    </w:p>
    <w:p>
      <w:r>
        <w:pict>
          <v:rect style="width:0;height:1.5pt" o:hralign="center" o:hrstd="t" o:hr="t"/>
        </w:pict>
      </w:r>
    </w:p>
    <w:bookmarkEnd w:id="35"/>
    <w:bookmarkStart w:id="36" w:name="schritt-2-fragen-sie-sich-selbst"/>
    <w:p>
      <w:pPr>
        <w:pStyle w:val="Heading3"/>
      </w:pPr>
      <w:r>
        <w:t xml:space="preserve">Schritt 2: Fragen Sie sich selbst:</w:t>
      </w:r>
    </w:p>
    <w:p>
      <w:pPr>
        <w:numPr>
          <w:ilvl w:val="0"/>
          <w:numId w:val="1001"/>
        </w:numPr>
        <w:pStyle w:val="Compact"/>
      </w:pPr>
      <w:r>
        <w:t xml:space="preserve">Stimmt das mit meinen Kernprioritäten überein (Schüler, mein Wohlbefinden, meine Familie)?</w:t>
      </w:r>
    </w:p>
    <w:p>
      <w:pPr>
        <w:numPr>
          <w:ilvl w:val="0"/>
          <w:numId w:val="1001"/>
        </w:numPr>
        <w:pStyle w:val="Compact"/>
      </w:pPr>
      <w:r>
        <w:t xml:space="preserve">Wird mich das Ja-Sagen Zeit kosten, die ich nicht habe?</w:t>
      </w:r>
    </w:p>
    <w:p>
      <w:pPr>
        <w:numPr>
          <w:ilvl w:val="0"/>
          <w:numId w:val="1001"/>
        </w:numPr>
        <w:pStyle w:val="Compact"/>
      </w:pPr>
      <w:r>
        <w:t xml:space="preserve">Sage ich ja aus Verpflichtung/Schuldgefühl oder echtem Wunsch?</w:t>
      </w:r>
    </w:p>
    <w:p>
      <w:r>
        <w:pict>
          <v:rect style="width:0;height:1.5pt" o:hralign="center" o:hrstd="t" o:hr="t"/>
        </w:pict>
      </w:r>
    </w:p>
    <w:bookmarkEnd w:id="36"/>
    <w:bookmarkStart w:id="37" w:name="schritt-3-wenn-es-ein-nein-ist"/>
    <w:p>
      <w:pPr>
        <w:pStyle w:val="Heading3"/>
      </w:pPr>
      <w:r>
        <w:t xml:space="preserve">Schritt 3: Wenn es ein Nein ist:</w:t>
      </w:r>
    </w:p>
    <w:p>
      <w:pPr>
        <w:numPr>
          <w:ilvl w:val="0"/>
          <w:numId w:val="1002"/>
        </w:numPr>
        <w:pStyle w:val="Compact"/>
      </w:pPr>
      <w:r>
        <w:t xml:space="preserve">Seien Sie direkt und freundlich:</w:t>
      </w:r>
      <w:r>
        <w:t xml:space="preserve"> </w:t>
      </w:r>
      <w:r>
        <w:t xml:space="preserve">“</w:t>
      </w:r>
      <w:r>
        <w:t xml:space="preserve">Ich kann das gerade nicht übernehmen.</w:t>
      </w:r>
      <w:r>
        <w:t xml:space="preserve">”</w:t>
      </w:r>
    </w:p>
    <w:p>
      <w:pPr>
        <w:numPr>
          <w:ilvl w:val="0"/>
          <w:numId w:val="1002"/>
        </w:numPr>
        <w:pStyle w:val="Compact"/>
      </w:pPr>
      <w:r>
        <w:t xml:space="preserve">Erklären Sie nicht zu viel oder entschuldigen Sie sich nicht übermäßig</w:t>
      </w:r>
    </w:p>
    <w:p>
      <w:pPr>
        <w:numPr>
          <w:ilvl w:val="0"/>
          <w:numId w:val="1002"/>
        </w:numPr>
        <w:pStyle w:val="Compact"/>
      </w:pPr>
      <w:r>
        <w:t xml:space="preserve">Bieten Sie eine Alternative (wenn Sie wirklich helfen möchten):</w:t>
      </w:r>
      <w:r>
        <w:t xml:space="preserve"> </w:t>
      </w:r>
      <w:r>
        <w:t xml:space="preserve">“</w:t>
      </w:r>
      <w:r>
        <w:t xml:space="preserve">Ich kann nicht X tun, aber ich kann Y tun.</w:t>
      </w:r>
      <w:r>
        <w:t xml:space="preserve">”</w:t>
      </w:r>
    </w:p>
    <w:p>
      <w:r>
        <w:pict>
          <v:rect style="width:0;height:1.5pt" o:hralign="center" o:hrstd="t" o:hr="t"/>
        </w:pict>
      </w:r>
    </w:p>
    <w:bookmarkEnd w:id="37"/>
    <w:bookmarkStart w:id="38" w:name="schritt-4-wenn-es-ein-ja-ist"/>
    <w:p>
      <w:pPr>
        <w:pStyle w:val="Heading3"/>
      </w:pPr>
      <w:r>
        <w:t xml:space="preserve">Schritt 4: Wenn es ein Ja ist:</w:t>
      </w:r>
    </w:p>
    <w:p>
      <w:pPr>
        <w:numPr>
          <w:ilvl w:val="0"/>
          <w:numId w:val="1003"/>
        </w:numPr>
        <w:pStyle w:val="Compact"/>
      </w:pPr>
      <w:r>
        <w:t xml:space="preserve">Klären Sie den Umfang:</w:t>
      </w:r>
      <w:r>
        <w:t xml:space="preserve"> </w:t>
      </w:r>
      <w:r>
        <w:t xml:space="preserve">“</w:t>
      </w:r>
      <w:r>
        <w:t xml:space="preserve">Ich kann mit [spezifischem Teil] helfen, aber nicht mit [anderem Teil].</w:t>
      </w:r>
      <w:r>
        <w:t xml:space="preserve">”</w:t>
      </w:r>
    </w:p>
    <w:p>
      <w:pPr>
        <w:numPr>
          <w:ilvl w:val="0"/>
          <w:numId w:val="1003"/>
        </w:numPr>
        <w:pStyle w:val="Compact"/>
      </w:pPr>
      <w:r>
        <w:t xml:space="preserve">Setzen Sie ein Zeitlimit:</w:t>
      </w:r>
      <w:r>
        <w:t xml:space="preserve"> </w:t>
      </w:r>
      <w:r>
        <w:t xml:space="preserve">“</w:t>
      </w:r>
      <w:r>
        <w:t xml:space="preserve">Ich habe 30 Minuten am Donnerstag, um dies zu besprechen.</w:t>
      </w:r>
      <w:r>
        <w:t xml:space="preserve">”</w:t>
      </w:r>
    </w:p>
    <w:p>
      <w:pPr>
        <w:numPr>
          <w:ilvl w:val="0"/>
          <w:numId w:val="1003"/>
        </w:numPr>
        <w:pStyle w:val="Compact"/>
      </w:pPr>
      <w:r>
        <w:t xml:space="preserve">Verpflichten Sie sich nicht zu viel:</w:t>
      </w:r>
      <w:r>
        <w:t xml:space="preserve"> </w:t>
      </w:r>
      <w:r>
        <w:t xml:space="preserve">“</w:t>
      </w:r>
      <w:r>
        <w:t xml:space="preserve">Ich kann das bis [realistische Frist] erledigen.</w:t>
      </w:r>
      <w:r>
        <w:t xml:space="preserve">”</w:t>
      </w:r>
    </w:p>
    <w:p>
      <w:r>
        <w:pict>
          <v:rect style="width:0;height:1.5pt" o:hralign="center" o:hrstd="t" o:hr="t"/>
        </w:pict>
      </w:r>
    </w:p>
    <w:bookmarkEnd w:id="38"/>
    <w:bookmarkEnd w:id="39"/>
    <w:bookmarkStart w:id="43" w:name="teil-4-energie-management-strategien"/>
    <w:p>
      <w:pPr>
        <w:pStyle w:val="Heading2"/>
      </w:pPr>
      <w:r>
        <w:t xml:space="preserve">Teil 4: Energie-Management-Strategien</w:t>
      </w:r>
    </w:p>
    <w:bookmarkStart w:id="40" w:name="Xbce6badb951c39c62bfd4414f5f1aaceca7a75b"/>
    <w:p>
      <w:pPr>
        <w:pStyle w:val="Heading3"/>
      </w:pPr>
      <w:r>
        <w:t xml:space="preserve">Strategie 1: Entscheidungsstapelverarbeitung</w:t>
      </w:r>
    </w:p>
    <w:p>
      <w:pPr>
        <w:pStyle w:val="FirstParagraph"/>
      </w:pPr>
      <w:r>
        <w:rPr>
          <w:bCs/>
          <w:b/>
        </w:rPr>
        <w:t xml:space="preserve">Das Problem:</w:t>
      </w:r>
      <w:r>
        <w:t xml:space="preserve"> </w:t>
      </w:r>
      <w:r>
        <w:t xml:space="preserve">Sie treffen 1.500+ Entscheidungen pro Tag als Lehrkraft. Um 15 Uhr ist Ihre Entscheidungsfähigkeit erschöpft.</w:t>
      </w:r>
    </w:p>
    <w:p>
      <w:pPr>
        <w:pStyle w:val="BodyText"/>
      </w:pPr>
      <w:r>
        <w:rPr>
          <w:bCs/>
          <w:b/>
        </w:rPr>
        <w:t xml:space="preserve">Die Lösung:</w:t>
      </w:r>
      <w:r>
        <w:t xml:space="preserve"> </w:t>
      </w:r>
      <w:r>
        <w:t xml:space="preserve">Automatisieren Sie niedrig-risiko Entscheidungen.</w:t>
      </w:r>
    </w:p>
    <w:p>
      <w:pPr>
        <w:pStyle w:val="BodyText"/>
      </w:pPr>
      <w:r>
        <w:rPr>
          <w:bCs/>
          <w:b/>
        </w:rPr>
        <w:t xml:space="preserve">Beispiele:</w:t>
      </w:r>
      <w:r>
        <w:t xml:space="preserve"> </w:t>
      </w:r>
      <w:r>
        <w:t xml:space="preserve">- Tragen Sie die gleichen 5 Outfits im Wechsel (Sie sind keine Modenschau)</w:t>
      </w:r>
      <w:r>
        <w:t xml:space="preserve"> </w:t>
      </w:r>
      <w:r>
        <w:t xml:space="preserve">- Essen Sie jeden Tag das gleiche Frühstück (eine Entscheidung weniger)</w:t>
      </w:r>
      <w:r>
        <w:t xml:space="preserve"> </w:t>
      </w:r>
      <w:r>
        <w:t xml:space="preserve">- Haben Sie eine feste Planungsroutine (Montags = korrigieren, Dienstags = planen, usw.)</w:t>
      </w:r>
    </w:p>
    <w:p>
      <w:r>
        <w:pict>
          <v:rect style="width:0;height:1.5pt" o:hralign="center" o:hrstd="t" o:hr="t"/>
        </w:pict>
      </w:r>
    </w:p>
    <w:bookmarkEnd w:id="40"/>
    <w:bookmarkStart w:id="41" w:name="strategie-2-emotionale-grenzen"/>
    <w:p>
      <w:pPr>
        <w:pStyle w:val="Heading3"/>
      </w:pPr>
      <w:r>
        <w:t xml:space="preserve">Strategie 2: Emotionale Grenzen</w:t>
      </w:r>
    </w:p>
    <w:p>
      <w:pPr>
        <w:pStyle w:val="FirstParagraph"/>
      </w:pPr>
      <w:r>
        <w:rPr>
          <w:bCs/>
          <w:b/>
        </w:rPr>
        <w:t xml:space="preserve">Das Problem:</w:t>
      </w:r>
      <w:r>
        <w:t xml:space="preserve"> </w:t>
      </w:r>
      <w:r>
        <w:t xml:space="preserve">Sie absorbieren Stress von Schülern, Angst von Eltern und Drama von Kollegen. Sie verlassen die Schule emotional erschöpft.</w:t>
      </w:r>
    </w:p>
    <w:p>
      <w:pPr>
        <w:pStyle w:val="BodyText"/>
      </w:pPr>
      <w:r>
        <w:rPr>
          <w:bCs/>
          <w:b/>
        </w:rPr>
        <w:t xml:space="preserve">Die Lösung:</w:t>
      </w:r>
      <w:r>
        <w:t xml:space="preserve"> </w:t>
      </w:r>
      <w:r>
        <w:t xml:space="preserve">Mitgefühl ohne Absorption.</w:t>
      </w:r>
    </w:p>
    <w:p>
      <w:pPr>
        <w:pStyle w:val="BodyText"/>
      </w:pPr>
      <w:r>
        <w:rPr>
          <w:bCs/>
          <w:b/>
        </w:rPr>
        <w:t xml:space="preserve">Praxis:</w:t>
      </w:r>
      <w:r>
        <w:t xml:space="preserve"> </w:t>
      </w:r>
      <w:r>
        <w:t xml:space="preserve">- Nach einer schwierigen Interaktion physisch zurücksetzen (Hände waschen, strecken, 3 Atemzüge nehmen). Signalisieren Sie Ihrem Gehirn:</w:t>
      </w:r>
      <w:r>
        <w:t xml:space="preserve"> </w:t>
      </w:r>
      <w:r>
        <w:t xml:space="preserve">“</w:t>
      </w:r>
      <w:r>
        <w:t xml:space="preserve">Das ist nicht meins zu tragen.</w:t>
      </w:r>
      <w:r>
        <w:t xml:space="preserve">”</w:t>
      </w:r>
      <w:r>
        <w:t xml:space="preserve"> </w:t>
      </w:r>
      <w:r>
        <w:t xml:space="preserve">- Verwenden Sie den Satz:</w:t>
      </w:r>
      <w:r>
        <w:t xml:space="preserve"> </w:t>
      </w:r>
      <w:r>
        <w:t xml:space="preserve">“</w:t>
      </w:r>
      <w:r>
        <w:t xml:space="preserve">Das ist mir wichtig, aber ich kann es nicht beheben.</w:t>
      </w:r>
      <w:r>
        <w:t xml:space="preserve">”</w:t>
      </w:r>
      <w:r>
        <w:t xml:space="preserve"> </w:t>
      </w:r>
      <w:r>
        <w:t xml:space="preserve">(Manche Probleme sind nicht Ihre zu lösen.)</w:t>
      </w:r>
      <w:r>
        <w:t xml:space="preserve"> </w:t>
      </w:r>
      <w:r>
        <w:t xml:space="preserve">- Begrenzen Sie</w:t>
      </w:r>
      <w:r>
        <w:t xml:space="preserve"> </w:t>
      </w:r>
      <w:r>
        <w:t xml:space="preserve">“</w:t>
      </w:r>
      <w:r>
        <w:t xml:space="preserve">Frustventil-Sitzungen</w:t>
      </w:r>
      <w:r>
        <w:t xml:space="preserve">”</w:t>
      </w:r>
      <w:r>
        <w:t xml:space="preserve"> </w:t>
      </w:r>
      <w:r>
        <w:t xml:space="preserve">mit Kollegen. Stellen Sie einen 5-Minuten-Timer. Frustventil, dann zu Lösungen übergehen oder Thema wechseln.</w:t>
      </w:r>
    </w:p>
    <w:p>
      <w:r>
        <w:pict>
          <v:rect style="width:0;height:1.5pt" o:hralign="center" o:hrstd="t" o:hr="t"/>
        </w:pict>
      </w:r>
    </w:p>
    <w:bookmarkEnd w:id="41"/>
    <w:bookmarkStart w:id="42" w:name="X9a8a2e88323165f022ca164b6f665213d4b016e"/>
    <w:p>
      <w:pPr>
        <w:pStyle w:val="Heading3"/>
      </w:pPr>
      <w:r>
        <w:t xml:space="preserve">Strategie 3: Die Sonntagabend-Vorbereitungsroutine</w:t>
      </w:r>
    </w:p>
    <w:p>
      <w:pPr>
        <w:pStyle w:val="FirstParagraph"/>
      </w:pPr>
      <w:r>
        <w:rPr>
          <w:bCs/>
          <w:b/>
        </w:rPr>
        <w:t xml:space="preserve">Das Problem:</w:t>
      </w:r>
      <w:r>
        <w:t xml:space="preserve"> </w:t>
      </w:r>
      <w:r>
        <w:t xml:space="preserve">Sonntagabende sind voller Angst und Last-Minute-Gerangel.</w:t>
      </w:r>
    </w:p>
    <w:p>
      <w:pPr>
        <w:pStyle w:val="BodyText"/>
      </w:pPr>
      <w:r>
        <w:rPr>
          <w:bCs/>
          <w:b/>
        </w:rPr>
        <w:t xml:space="preserve">Die Lösung:</w:t>
      </w:r>
      <w:r>
        <w:t xml:space="preserve"> </w:t>
      </w:r>
      <w:r>
        <w:t xml:space="preserve">Eine 30-Minuten-Sonntagsroutine, die Sie für die Woche vorbereitet.</w:t>
      </w:r>
    </w:p>
    <w:p>
      <w:pPr>
        <w:pStyle w:val="BodyText"/>
      </w:pPr>
      <w:r>
        <w:rPr>
          <w:bCs/>
          <w:b/>
        </w:rPr>
        <w:t xml:space="preserve">Routine:</w:t>
      </w:r>
      <w:r>
        <w:t xml:space="preserve"> </w:t>
      </w:r>
      <w:r>
        <w:t xml:space="preserve">-</w:t>
      </w:r>
      <w:r>
        <w:t xml:space="preserve"> </w:t>
      </w:r>
      <w:r>
        <w:rPr>
          <w:bCs/>
          <w:b/>
        </w:rPr>
        <w:t xml:space="preserve">10 Minuten:</w:t>
      </w:r>
      <w:r>
        <w:t xml:space="preserve"> </w:t>
      </w:r>
      <w:r>
        <w:t xml:space="preserve">Legen Sie 5 Outfits bereit (oder wählen Sie eine wöchentliche</w:t>
      </w:r>
      <w:r>
        <w:t xml:space="preserve"> </w:t>
      </w:r>
      <w:r>
        <w:t xml:space="preserve">“</w:t>
      </w:r>
      <w:r>
        <w:t xml:space="preserve">Uniform</w:t>
      </w:r>
      <w:r>
        <w:t xml:space="preserve">”</w:t>
      </w:r>
      <w:r>
        <w:t xml:space="preserve">)</w:t>
      </w:r>
      <w:r>
        <w:t xml:space="preserve"> </w:t>
      </w:r>
      <w:r>
        <w:t xml:space="preserve">-</w:t>
      </w:r>
      <w:r>
        <w:t xml:space="preserve"> </w:t>
      </w:r>
      <w:r>
        <w:rPr>
          <w:bCs/>
          <w:b/>
        </w:rPr>
        <w:t xml:space="preserve">10 Minuten:</w:t>
      </w:r>
      <w:r>
        <w:t xml:space="preserve"> </w:t>
      </w:r>
      <w:r>
        <w:t xml:space="preserve">Bereiten Sie Mittagessen/Snacks für die Woche vor</w:t>
      </w:r>
      <w:r>
        <w:t xml:space="preserve"> </w:t>
      </w:r>
      <w:r>
        <w:t xml:space="preserve">-</w:t>
      </w:r>
      <w:r>
        <w:t xml:space="preserve"> </w:t>
      </w:r>
      <w:r>
        <w:rPr>
          <w:bCs/>
          <w:b/>
        </w:rPr>
        <w:t xml:space="preserve">10 Minuten:</w:t>
      </w:r>
      <w:r>
        <w:t xml:space="preserve"> </w:t>
      </w:r>
      <w:r>
        <w:t xml:space="preserve">Überprüfen Sie Montagsunterrichtspläne und sammeln Sie Materialien</w:t>
      </w:r>
    </w:p>
    <w:p>
      <w:pPr>
        <w:pStyle w:val="BlockText"/>
      </w:pPr>
      <w:r>
        <w:t xml:space="preserve">💡</w:t>
      </w:r>
      <w:r>
        <w:t xml:space="preserve"> </w:t>
      </w:r>
      <w:r>
        <w:rPr>
          <w:bCs/>
          <w:b/>
        </w:rPr>
        <w:t xml:space="preserve">Warum es funktioniert:</w:t>
      </w:r>
      <w:r>
        <w:t xml:space="preserve"> </w:t>
      </w:r>
      <w:r>
        <w:t xml:space="preserve">Sie gehen ruhig ins Bett, nicht ängstlich. Montagmorgen läuft reibungslos, was den Ton für die Woche setzt.</w:t>
      </w:r>
    </w:p>
    <w:p>
      <w:r>
        <w:pict>
          <v:rect style="width:0;height:1.5pt" o:hralign="center" o:hrstd="t" o:hr="t"/>
        </w:pict>
      </w:r>
    </w:p>
    <w:bookmarkEnd w:id="42"/>
    <w:bookmarkEnd w:id="43"/>
    <w:bookmarkStart w:id="47" w:name="X8b0d0c5927241cbfed756118d2f519a01348a46"/>
    <w:p>
      <w:pPr>
        <w:pStyle w:val="Heading2"/>
      </w:pPr>
      <w:r>
        <w:t xml:space="preserve">Teil 5: Verbindungsstrategien (Isolation bekämpfen)</w:t>
      </w:r>
    </w:p>
    <w:bookmarkStart w:id="44" w:name="Xf259a31b256f3f8fd71dbdfbf56b1698e07a7de"/>
    <w:p>
      <w:pPr>
        <w:pStyle w:val="Heading3"/>
      </w:pPr>
      <w:r>
        <w:t xml:space="preserve">Strategie 1: Finden Sie Ihren</w:t>
      </w:r>
      <w:r>
        <w:t xml:space="preserve"> </w:t>
      </w:r>
      <w:r>
        <w:t xml:space="preserve">“</w:t>
      </w:r>
      <w:r>
        <w:t xml:space="preserve">Lehrer-Bestie</w:t>
      </w:r>
      <w:r>
        <w:t xml:space="preserve">”</w:t>
      </w:r>
    </w:p>
    <w:p>
      <w:pPr>
        <w:pStyle w:val="FirstParagraph"/>
      </w:pPr>
      <w:r>
        <w:rPr>
          <w:bCs/>
          <w:b/>
        </w:rPr>
        <w:t xml:space="preserve">Was:</w:t>
      </w:r>
      <w:r>
        <w:t xml:space="preserve"> </w:t>
      </w:r>
      <w:r>
        <w:t xml:space="preserve">Ein Kollege, der es</w:t>
      </w:r>
      <w:r>
        <w:t xml:space="preserve"> </w:t>
      </w:r>
      <w:r>
        <w:t xml:space="preserve">“</w:t>
      </w:r>
      <w:r>
        <w:t xml:space="preserve">versteht</w:t>
      </w:r>
      <w:r>
        <w:t xml:space="preserve">”</w:t>
      </w:r>
      <w:r>
        <w:t xml:space="preserve"> </w:t>
      </w:r>
      <w:r>
        <w:t xml:space="preserve">- kein Frustventil-Partner, sondern ein Problemlösungs-Partner.</w:t>
      </w:r>
    </w:p>
    <w:p>
      <w:pPr>
        <w:pStyle w:val="BodyText"/>
      </w:pPr>
      <w:r>
        <w:rPr>
          <w:bCs/>
          <w:b/>
        </w:rPr>
        <w:t xml:space="preserve">Wie man ihn findet:</w:t>
      </w:r>
      <w:r>
        <w:t xml:space="preserve"> </w:t>
      </w:r>
      <w:r>
        <w:t xml:space="preserve">- Suchen Sie nach jemandem, der positiv aber realistisch ist (keine toxische Positivität, kein ständiges Beschweren)</w:t>
      </w:r>
      <w:r>
        <w:t xml:space="preserve"> </w:t>
      </w:r>
      <w:r>
        <w:t xml:space="preserve">- Jemand in einer ähnlichen Karrierephase (neue Lehrkräfte brauchen neue Lehrkraftfreunde, Veteranen brauchen Veteranenfreunde)</w:t>
      </w:r>
      <w:r>
        <w:t xml:space="preserve"> </w:t>
      </w:r>
      <w:r>
        <w:t xml:space="preserve">- Jemand, den Sie wirklich mögen (nicht nur Nähe aus Bequemlichkeit)</w:t>
      </w:r>
    </w:p>
    <w:p>
      <w:pPr>
        <w:pStyle w:val="BodyText"/>
      </w:pPr>
      <w:r>
        <w:rPr>
          <w:bCs/>
          <w:b/>
        </w:rPr>
        <w:t xml:space="preserve">Was zusammen zu tun:</w:t>
      </w:r>
      <w:r>
        <w:t xml:space="preserve"> </w:t>
      </w:r>
      <w:r>
        <w:t xml:space="preserve">- Wöchentliche Check-ins (10 Minuten, vor oder nach der Schule)</w:t>
      </w:r>
      <w:r>
        <w:t xml:space="preserve"> </w:t>
      </w:r>
      <w:r>
        <w:t xml:space="preserve">- Erfolge und Herausforderungen teilen</w:t>
      </w:r>
      <w:r>
        <w:t xml:space="preserve"> </w:t>
      </w:r>
      <w:r>
        <w:t xml:space="preserve">- An Lektionen oder Ressourcen zusammenarbeiten</w:t>
      </w:r>
    </w:p>
    <w:p>
      <w:r>
        <w:pict>
          <v:rect style="width:0;height:1.5pt" o:hralign="center" o:hrstd="t" o:hr="t"/>
        </w:pict>
      </w:r>
    </w:p>
    <w:bookmarkEnd w:id="44"/>
    <w:bookmarkStart w:id="45" w:name="X7c2ff84044b939c09fec4d2256cbba7c7dd1af2"/>
    <w:p>
      <w:pPr>
        <w:pStyle w:val="Heading3"/>
      </w:pPr>
      <w:r>
        <w:t xml:space="preserve">Strategie 2: Einer Lehrkraft-Support-Gruppe beitreten (oder erstellen)</w:t>
      </w:r>
    </w:p>
    <w:p>
      <w:pPr>
        <w:pStyle w:val="FirstParagraph"/>
      </w:pPr>
      <w:r>
        <w:rPr>
          <w:bCs/>
          <w:b/>
        </w:rPr>
        <w:t xml:space="preserve">Was:</w:t>
      </w:r>
      <w:r>
        <w:t xml:space="preserve"> </w:t>
      </w:r>
      <w:r>
        <w:t xml:space="preserve">Eine strukturierte, zeitbegrenzte Gruppe, in der Lehrkräfte Strategien teilen und sich gegenseitig unterstützen.</w:t>
      </w:r>
    </w:p>
    <w:p>
      <w:pPr>
        <w:pStyle w:val="BodyText"/>
      </w:pPr>
      <w:r>
        <w:rPr>
          <w:bCs/>
          <w:b/>
        </w:rPr>
        <w:t xml:space="preserve">Format:</w:t>
      </w:r>
      <w:r>
        <w:t xml:space="preserve"> </w:t>
      </w:r>
      <w:r>
        <w:t xml:space="preserve">- Monatlich treffen (persönlich oder virtuell)</w:t>
      </w:r>
      <w:r>
        <w:t xml:space="preserve"> </w:t>
      </w:r>
      <w:r>
        <w:t xml:space="preserve">- 60-Minuten-Format: 15 Min Check-ins, 30 Min Themendiskussion, 15 Min Aktionsplanung</w:t>
      </w:r>
      <w:r>
        <w:t xml:space="preserve"> </w:t>
      </w:r>
      <w:r>
        <w:t xml:space="preserve">- Themen: Klassenmanagement, Work-Life-Balance, Lehrplanplanung, usw.</w:t>
      </w:r>
    </w:p>
    <w:p>
      <w:pPr>
        <w:pStyle w:val="BodyText"/>
      </w:pPr>
      <w:r>
        <w:rPr>
          <w:bCs/>
          <w:b/>
        </w:rPr>
        <w:t xml:space="preserve">Wo zu finden:</w:t>
      </w:r>
      <w:r>
        <w:t xml:space="preserve"> </w:t>
      </w:r>
      <w:r>
        <w:t xml:space="preserve">- Ihre Schule (schlagen Sie es der Schulleitung vor)</w:t>
      </w:r>
      <w:r>
        <w:t xml:space="preserve"> </w:t>
      </w:r>
      <w:r>
        <w:t xml:space="preserve">- Online (Facebook-Gruppen, Reddit r/Teachers, Lehrer-Discord-Server)</w:t>
      </w:r>
      <w:r>
        <w:t xml:space="preserve"> </w:t>
      </w:r>
      <w:r>
        <w:t xml:space="preserve">- Lokal (prüfen Sie Meetup oder Eventbrite für Lehrkraftgruppen)</w:t>
      </w:r>
    </w:p>
    <w:p>
      <w:r>
        <w:pict>
          <v:rect style="width:0;height:1.5pt" o:hralign="center" o:hrstd="t" o:hr="t"/>
        </w:pict>
      </w:r>
    </w:p>
    <w:bookmarkEnd w:id="45"/>
    <w:bookmarkStart w:id="46" w:name="Xb9e8e23c9841003baf41cf49e1bee8935fe6d47"/>
    <w:p>
      <w:pPr>
        <w:pStyle w:val="Heading3"/>
      </w:pPr>
      <w:r>
        <w:t xml:space="preserve">Strategie 3: Verbindung jenseits der Schule</w:t>
      </w:r>
    </w:p>
    <w:p>
      <w:pPr>
        <w:pStyle w:val="FirstParagraph"/>
      </w:pPr>
      <w:r>
        <w:rPr>
          <w:bCs/>
          <w:b/>
        </w:rPr>
        <w:t xml:space="preserve">Das Problem:</w:t>
      </w:r>
      <w:r>
        <w:t xml:space="preserve"> </w:t>
      </w:r>
      <w:r>
        <w:t xml:space="preserve">All Ihre soziale Energie geht an Schüler. Sie haben nichts mehr für Familie/Freunde übrig.</w:t>
      </w:r>
    </w:p>
    <w:p>
      <w:pPr>
        <w:pStyle w:val="BodyText"/>
      </w:pPr>
      <w:r>
        <w:rPr>
          <w:bCs/>
          <w:b/>
        </w:rPr>
        <w:t xml:space="preserve">Die Lösung:</w:t>
      </w:r>
      <w:r>
        <w:t xml:space="preserve"> </w:t>
      </w:r>
      <w:r>
        <w:t xml:space="preserve">Mikro-Verbindungen.</w:t>
      </w:r>
    </w:p>
    <w:p>
      <w:pPr>
        <w:pStyle w:val="BodyText"/>
      </w:pPr>
      <w:r>
        <w:rPr>
          <w:bCs/>
          <w:b/>
        </w:rPr>
        <w:t xml:space="preserve">Beispiele:</w:t>
      </w:r>
      <w:r>
        <w:t xml:space="preserve"> </w:t>
      </w:r>
      <w:r>
        <w:t xml:space="preserve">- 10-Minuten-Telefonat mit einem Freund beim Pendeln</w:t>
      </w:r>
      <w:r>
        <w:t xml:space="preserve"> </w:t>
      </w:r>
      <w:r>
        <w:t xml:space="preserve">- Einem Freund eine lustige Sache schreiben, die an diesem Tag passiert ist</w:t>
      </w:r>
      <w:r>
        <w:t xml:space="preserve"> </w:t>
      </w:r>
      <w:r>
        <w:t xml:space="preserve">- Einer Nicht-Lehr-Hobbygruppe beitreten (Buchclub, Laufclub, Spieleabend)</w:t>
      </w:r>
    </w:p>
    <w:p>
      <w:pPr>
        <w:pStyle w:val="BlockText"/>
      </w:pPr>
      <w:r>
        <w:t xml:space="preserve">💡</w:t>
      </w:r>
      <w:r>
        <w:t xml:space="preserve"> </w:t>
      </w:r>
      <w:r>
        <w:rPr>
          <w:bCs/>
          <w:b/>
        </w:rPr>
        <w:t xml:space="preserve">Warum es funktioniert:</w:t>
      </w:r>
      <w:r>
        <w:t xml:space="preserve"> </w:t>
      </w:r>
      <w:r>
        <w:t xml:space="preserve">Sie brauchen Beziehungen, die sich nicht um Unterrichten drehen. Das erinnert Sie daran, dass Sie ein ganzer Mensch sind, nicht nur eine Lehrkraft.</w:t>
      </w:r>
    </w:p>
    <w:p>
      <w:r>
        <w:pict>
          <v:rect style="width:0;height:1.5pt" o:hralign="center" o:hrstd="t" o:hr="t"/>
        </w:pict>
      </w:r>
    </w:p>
    <w:bookmarkEnd w:id="46"/>
    <w:bookmarkEnd w:id="47"/>
    <w:bookmarkStart w:id="48" w:name="Xacd526b67c086f19bb0d2796d04bfff56a87811"/>
    <w:p>
      <w:pPr>
        <w:pStyle w:val="Heading2"/>
      </w:pPr>
      <w:r>
        <w:t xml:space="preserve">Teil 6: Warnzeichen, dass Sie JETZT Hilfe brauchen</w:t>
      </w:r>
    </w:p>
    <w:p>
      <w:pPr>
        <w:pStyle w:val="FirstParagraph"/>
      </w:pPr>
      <w:r>
        <w:t xml:space="preserve">Wenn Sie EINES dieser erleben, wenden Sie sich an einen Fachmann (Therapeut, Arzt, Mitarbeiterberatung):</w:t>
      </w:r>
    </w:p>
    <w:p>
      <w:pPr>
        <w:numPr>
          <w:ilvl w:val="0"/>
          <w:numId w:val="1004"/>
        </w:numPr>
        <w:pStyle w:val="Compact"/>
      </w:pPr>
      <w:r>
        <w:t xml:space="preserve">Gedanken an Selbstverletzung oder Suizid</w:t>
      </w:r>
    </w:p>
    <w:p>
      <w:pPr>
        <w:numPr>
          <w:ilvl w:val="0"/>
          <w:numId w:val="1004"/>
        </w:numPr>
        <w:pStyle w:val="Compact"/>
      </w:pPr>
      <w:r>
        <w:t xml:space="preserve">Panikattacken oder schwere Angst</w:t>
      </w:r>
    </w:p>
    <w:p>
      <w:pPr>
        <w:numPr>
          <w:ilvl w:val="0"/>
          <w:numId w:val="1004"/>
        </w:numPr>
        <w:pStyle w:val="Compact"/>
      </w:pPr>
      <w:r>
        <w:t xml:space="preserve">Substanzgebrauch zum Bewältigen (Alkohol, Medikamente, usw.)</w:t>
      </w:r>
    </w:p>
    <w:p>
      <w:pPr>
        <w:numPr>
          <w:ilvl w:val="0"/>
          <w:numId w:val="1004"/>
        </w:numPr>
        <w:pStyle w:val="Compact"/>
      </w:pPr>
      <w:r>
        <w:t xml:space="preserve">Sich völlig taub oder distanziert fühlen</w:t>
      </w:r>
    </w:p>
    <w:p>
      <w:pPr>
        <w:numPr>
          <w:ilvl w:val="0"/>
          <w:numId w:val="1004"/>
        </w:numPr>
        <w:pStyle w:val="Compact"/>
      </w:pPr>
      <w:r>
        <w:t xml:space="preserve">Unkontrollierbares Weinen oder Wut</w:t>
      </w:r>
    </w:p>
    <w:p>
      <w:pPr>
        <w:numPr>
          <w:ilvl w:val="0"/>
          <w:numId w:val="1004"/>
        </w:numPr>
        <w:pStyle w:val="Compact"/>
      </w:pPr>
      <w:r>
        <w:t xml:space="preserve">Vom Aufhören träumen ohne Plan</w:t>
      </w:r>
    </w:p>
    <w:p>
      <w:pPr>
        <w:numPr>
          <w:ilvl w:val="0"/>
          <w:numId w:val="1004"/>
        </w:numPr>
        <w:pStyle w:val="Compact"/>
      </w:pPr>
      <w:r>
        <w:t xml:space="preserve">Körperliche Symptome (Brustschmerzen, schwere Schlaflosigkeit, unerklärliche Schmerzen)</w:t>
      </w:r>
    </w:p>
    <w:p>
      <w:pPr>
        <w:pStyle w:val="FirstParagraph"/>
      </w:pPr>
      <w:r>
        <w:rPr>
          <w:bCs/>
          <w:b/>
        </w:rPr>
        <w:t xml:space="preserve">Ressourcen:</w:t>
      </w:r>
      <w:r>
        <w:t xml:space="preserve"> </w:t>
      </w:r>
      <w:r>
        <w:t xml:space="preserve">- Das Mitarbeiterunterstützungsprogramm Ihrer Schule (EAP) - kostenlose, vertrauliche Beratung</w:t>
      </w:r>
      <w:r>
        <w:t xml:space="preserve"> </w:t>
      </w:r>
      <w:r>
        <w:t xml:space="preserve">- Telefonseelsorge Deutschland: 0800 111 0 111 oder 0800 111 0 222</w:t>
      </w:r>
      <w:r>
        <w:t xml:space="preserve"> </w:t>
      </w:r>
      <w:r>
        <w:t xml:space="preserve">- Info-Telefon Depression: 0800 3344533</w:t>
      </w:r>
      <w:r>
        <w:t xml:space="preserve"> </w:t>
      </w:r>
      <w:r>
        <w:t xml:space="preserve">- Online-Therapieoptionen (z.B. BetterHelp, Selfapy)</w:t>
      </w:r>
    </w:p>
    <w:p>
      <w:pPr>
        <w:pStyle w:val="BlockText"/>
      </w:pPr>
      <w:r>
        <w:rPr>
          <w:bCs/>
          <w:b/>
        </w:rPr>
        <w:t xml:space="preserve">Das ist keine Schwäche. Das ist die Erkenntnis, dass das System kaputt ist und Sie Unterstützung brauchen, um es zu überleben.</w:t>
      </w:r>
    </w:p>
    <w:p>
      <w:r>
        <w:pict>
          <v:rect style="width:0;height:1.5pt" o:hralign="center" o:hrstd="t" o:hr="t"/>
        </w:pict>
      </w:r>
    </w:p>
    <w:bookmarkEnd w:id="48"/>
    <w:bookmarkStart w:id="52" w:name="X40e7fd4bc3139e4ff90645a0fb191d78bfc6ff1"/>
    <w:p>
      <w:pPr>
        <w:pStyle w:val="Heading2"/>
      </w:pPr>
      <w:r>
        <w:t xml:space="preserve">Teil 7: Mikro-Selbstfürsorge (Wenn Sie keine Zeit haben)</w:t>
      </w:r>
    </w:p>
    <w:bookmarkStart w:id="49" w:name="minuten-resets"/>
    <w:p>
      <w:pPr>
        <w:pStyle w:val="Heading3"/>
      </w:pPr>
      <w:r>
        <w:t xml:space="preserve">1-Minuten-Resets:</w:t>
      </w:r>
    </w:p>
    <w:p>
      <w:pPr>
        <w:numPr>
          <w:ilvl w:val="0"/>
          <w:numId w:val="1005"/>
        </w:numPr>
        <w:pStyle w:val="Compact"/>
      </w:pPr>
      <w:r>
        <w:t xml:space="preserve">Am Schreibtisch strecken (Nackenrollen, Schulterzucken)</w:t>
      </w:r>
    </w:p>
    <w:p>
      <w:pPr>
        <w:numPr>
          <w:ilvl w:val="0"/>
          <w:numId w:val="1005"/>
        </w:numPr>
        <w:pStyle w:val="Compact"/>
      </w:pPr>
      <w:r>
        <w:t xml:space="preserve">Aus dem Fenster schauen (20-20-20-Regel: alle 20 Min, 20 Fuß entfernt für 20 Sekunden schauen)</w:t>
      </w:r>
    </w:p>
    <w:p>
      <w:pPr>
        <w:numPr>
          <w:ilvl w:val="0"/>
          <w:numId w:val="1005"/>
        </w:numPr>
        <w:pStyle w:val="Compact"/>
      </w:pPr>
      <w:r>
        <w:t xml:space="preserve">Kaltes Wasser ins Gesicht spritzen</w:t>
      </w:r>
    </w:p>
    <w:p>
      <w:pPr>
        <w:numPr>
          <w:ilvl w:val="0"/>
          <w:numId w:val="1005"/>
        </w:numPr>
        <w:pStyle w:val="Compact"/>
      </w:pPr>
      <w:r>
        <w:t xml:space="preserve">Jemandem schreiben, den Sie lieben</w:t>
      </w:r>
    </w:p>
    <w:p>
      <w:r>
        <w:pict>
          <v:rect style="width:0;height:1.5pt" o:hralign="center" o:hrstd="t" o:hr="t"/>
        </w:pict>
      </w:r>
    </w:p>
    <w:bookmarkEnd w:id="49"/>
    <w:bookmarkStart w:id="50" w:name="minuten-resets-1"/>
    <w:p>
      <w:pPr>
        <w:pStyle w:val="Heading3"/>
      </w:pPr>
      <w:r>
        <w:t xml:space="preserve">5-Minuten-Resets:</w:t>
      </w:r>
    </w:p>
    <w:p>
      <w:pPr>
        <w:numPr>
          <w:ilvl w:val="0"/>
          <w:numId w:val="1006"/>
        </w:numPr>
        <w:pStyle w:val="Compact"/>
      </w:pPr>
      <w:r>
        <w:t xml:space="preserve">Eine Runde um das Gebäude drehen</w:t>
      </w:r>
    </w:p>
    <w:p>
      <w:pPr>
        <w:numPr>
          <w:ilvl w:val="0"/>
          <w:numId w:val="1006"/>
        </w:numPr>
        <w:pStyle w:val="Compact"/>
      </w:pPr>
      <w:r>
        <w:t xml:space="preserve">Ein Lieblingslied hören</w:t>
      </w:r>
    </w:p>
    <w:p>
      <w:pPr>
        <w:numPr>
          <w:ilvl w:val="0"/>
          <w:numId w:val="1006"/>
        </w:numPr>
        <w:pStyle w:val="Compact"/>
      </w:pPr>
      <w:r>
        <w:t xml:space="preserve">Eine kurze Meditation machen (Calm, Headspace oder YouTube verwenden)</w:t>
      </w:r>
    </w:p>
    <w:p>
      <w:pPr>
        <w:numPr>
          <w:ilvl w:val="0"/>
          <w:numId w:val="1006"/>
        </w:numPr>
        <w:pStyle w:val="Compact"/>
      </w:pPr>
      <w:r>
        <w:t xml:space="preserve">3 Dinge aufschreiben, für die Sie dankbar sind</w:t>
      </w:r>
    </w:p>
    <w:p>
      <w:r>
        <w:pict>
          <v:rect style="width:0;height:1.5pt" o:hralign="center" o:hrstd="t" o:hr="t"/>
        </w:pict>
      </w:r>
    </w:p>
    <w:bookmarkEnd w:id="50"/>
    <w:bookmarkStart w:id="51" w:name="minuten-resets-2"/>
    <w:p>
      <w:pPr>
        <w:pStyle w:val="Heading3"/>
      </w:pPr>
      <w:r>
        <w:t xml:space="preserve">10-Minuten-Resets:</w:t>
      </w:r>
    </w:p>
    <w:p>
      <w:pPr>
        <w:numPr>
          <w:ilvl w:val="0"/>
          <w:numId w:val="1007"/>
        </w:numPr>
        <w:pStyle w:val="Compact"/>
      </w:pPr>
      <w:r>
        <w:t xml:space="preserve">Einen Freund anrufen</w:t>
      </w:r>
    </w:p>
    <w:p>
      <w:pPr>
        <w:numPr>
          <w:ilvl w:val="0"/>
          <w:numId w:val="1007"/>
        </w:numPr>
        <w:pStyle w:val="Compact"/>
      </w:pPr>
      <w:r>
        <w:t xml:space="preserve">Ein Kapitel eines Buches lesen (nicht unterrichtsbezogen!)</w:t>
      </w:r>
    </w:p>
    <w:p>
      <w:pPr>
        <w:numPr>
          <w:ilvl w:val="0"/>
          <w:numId w:val="1007"/>
        </w:numPr>
        <w:pStyle w:val="Compact"/>
      </w:pPr>
      <w:r>
        <w:t xml:space="preserve">Ein kurzes Workout machen (YouTube hat 10-Min-Optionen)</w:t>
      </w:r>
    </w:p>
    <w:p>
      <w:pPr>
        <w:numPr>
          <w:ilvl w:val="0"/>
          <w:numId w:val="1007"/>
        </w:numPr>
        <w:pStyle w:val="Compact"/>
      </w:pPr>
      <w:r>
        <w:t xml:space="preserve">Draußen mit Ihrem Kaffee sitzen</w:t>
      </w:r>
    </w:p>
    <w:p>
      <w:r>
        <w:pict>
          <v:rect style="width:0;height:1.5pt" o:hralign="center" o:hrstd="t" o:hr="t"/>
        </w:pict>
      </w:r>
    </w:p>
    <w:bookmarkEnd w:id="51"/>
    <w:bookmarkEnd w:id="52"/>
    <w:bookmarkStart w:id="55" w:name="teil-8-langfristige-wohlbefinden-planung"/>
    <w:p>
      <w:pPr>
        <w:pStyle w:val="Heading2"/>
      </w:pPr>
      <w:r>
        <w:t xml:space="preserve">Teil 8: Langfristige Wohlbefinden-Planung</w:t>
      </w:r>
    </w:p>
    <w:bookmarkStart w:id="53" w:name="vierteljährliche-check-ins-festlegen"/>
    <w:p>
      <w:pPr>
        <w:pStyle w:val="Heading3"/>
      </w:pPr>
      <w:r>
        <w:t xml:space="preserve">Vierteljährliche Check-ins festlegen</w:t>
      </w:r>
    </w:p>
    <w:p>
      <w:pPr>
        <w:pStyle w:val="FirstParagraph"/>
      </w:pPr>
      <w:r>
        <w:rPr>
          <w:bCs/>
          <w:b/>
        </w:rPr>
        <w:t xml:space="preserve">Alle 10-12 Wochen fragen Sie sich selbst:</w:t>
      </w:r>
      <w:r>
        <w:t xml:space="preserve"> </w:t>
      </w:r>
      <w:r>
        <w:t xml:space="preserve">- Genieße ich noch das Unterrichten? (Es ist okay, wenn die Antwort</w:t>
      </w:r>
      <w:r>
        <w:t xml:space="preserve"> </w:t>
      </w:r>
      <w:r>
        <w:t xml:space="preserve">“</w:t>
      </w:r>
      <w:r>
        <w:t xml:space="preserve">nicht immer</w:t>
      </w:r>
      <w:r>
        <w:t xml:space="preserve">”</w:t>
      </w:r>
      <w:r>
        <w:t xml:space="preserve"> </w:t>
      </w:r>
      <w:r>
        <w:t xml:space="preserve">ist, aber</w:t>
      </w:r>
      <w:r>
        <w:t xml:space="preserve"> </w:t>
      </w:r>
      <w:r>
        <w:t xml:space="preserve">“</w:t>
      </w:r>
      <w:r>
        <w:t xml:space="preserve">nie</w:t>
      </w:r>
      <w:r>
        <w:t xml:space="preserve">”</w:t>
      </w:r>
      <w:r>
        <w:t xml:space="preserve"> </w:t>
      </w:r>
      <w:r>
        <w:t xml:space="preserve">ist ein Warnsignal.)</w:t>
      </w:r>
      <w:r>
        <w:t xml:space="preserve"> </w:t>
      </w:r>
      <w:r>
        <w:t xml:space="preserve">- Was funktioniert in meiner Routine? Was muss sich ändern?</w:t>
      </w:r>
      <w:r>
        <w:t xml:space="preserve"> </w:t>
      </w:r>
      <w:r>
        <w:t xml:space="preserve">- Schütze ich meine Grenzen oder rutsche ich ab?</w:t>
      </w:r>
      <w:r>
        <w:t xml:space="preserve"> </w:t>
      </w:r>
      <w:r>
        <w:t xml:space="preserve">- Muss ich meine Arbeitsbelastung, meinen Zeitplan oder meine Einstellung anpassen?</w:t>
      </w:r>
    </w:p>
    <w:p>
      <w:r>
        <w:pict>
          <v:rect style="width:0;height:1.5pt" o:hralign="center" o:hrstd="t" o:hr="t"/>
        </w:pict>
      </w:r>
    </w:p>
    <w:bookmarkEnd w:id="53"/>
    <w:bookmarkStart w:id="54" w:name="einen-pausen-plan-erstellen"/>
    <w:p>
      <w:pPr>
        <w:pStyle w:val="Heading3"/>
      </w:pPr>
      <w:r>
        <w:t xml:space="preserve">Einen</w:t>
      </w:r>
      <w:r>
        <w:t xml:space="preserve"> </w:t>
      </w:r>
      <w:r>
        <w:t xml:space="preserve">“</w:t>
      </w:r>
      <w:r>
        <w:t xml:space="preserve">Pausen-Plan</w:t>
      </w:r>
      <w:r>
        <w:t xml:space="preserve">”</w:t>
      </w:r>
      <w:r>
        <w:t xml:space="preserve"> </w:t>
      </w:r>
      <w:r>
        <w:t xml:space="preserve">erstellen</w:t>
      </w:r>
    </w:p>
    <w:p>
      <w:pPr>
        <w:pStyle w:val="FirstParagraph"/>
      </w:pPr>
      <w:r>
        <w:rPr>
          <w:bCs/>
          <w:b/>
        </w:rPr>
        <w:t xml:space="preserve">Wenn Sie an einem Bruchpunkt ankommen, brauchen Sie eine vorgeplante Notausstiegsluke:</w:t>
      </w:r>
    </w:p>
    <w:p>
      <w:pPr>
        <w:pStyle w:val="BodyText"/>
      </w:pPr>
      <w:r>
        <w:rPr>
          <w:bCs/>
          <w:b/>
        </w:rPr>
        <w:t xml:space="preserve">Option 1: Der Mental-Health-Tag</w:t>
      </w:r>
      <w:r>
        <w:t xml:space="preserve"> </w:t>
      </w:r>
      <w:r>
        <w:t xml:space="preserve">- Verwenden Sie einen Urlaubs-/Krankheitstag, wenn Sie emotional erschöpft sind (nicht nur körperlich krank)</w:t>
      </w:r>
      <w:r>
        <w:t xml:space="preserve"> </w:t>
      </w:r>
      <w:r>
        <w:t xml:space="preserve">- Planen Sie ihn im Voraus, wenn möglich (markieren Sie 1-2 Tage pro Semester als</w:t>
      </w:r>
      <w:r>
        <w:t xml:space="preserve"> </w:t>
      </w:r>
      <w:r>
        <w:t xml:space="preserve">“</w:t>
      </w:r>
      <w:r>
        <w:t xml:space="preserve">Puffertage</w:t>
      </w:r>
      <w:r>
        <w:t xml:space="preserve">”</w:t>
      </w:r>
      <w:r>
        <w:t xml:space="preserve">)</w:t>
      </w:r>
    </w:p>
    <w:p>
      <w:pPr>
        <w:pStyle w:val="BodyText"/>
      </w:pPr>
      <w:r>
        <w:rPr>
          <w:bCs/>
          <w:b/>
        </w:rPr>
        <w:t xml:space="preserve">Option 2: Das Reset-Wochenende</w:t>
      </w:r>
      <w:r>
        <w:t xml:space="preserve"> </w:t>
      </w:r>
      <w:r>
        <w:t xml:space="preserve">- Ein Wochenende pro Quartal, KEINE Schularbeit machen</w:t>
      </w:r>
      <w:r>
        <w:t xml:space="preserve"> </w:t>
      </w:r>
      <w:r>
        <w:t xml:space="preserve">- Fokus auf Ruhe, Spaß oder Familie</w:t>
      </w:r>
    </w:p>
    <w:p>
      <w:pPr>
        <w:pStyle w:val="BodyText"/>
      </w:pPr>
      <w:r>
        <w:rPr>
          <w:bCs/>
          <w:b/>
        </w:rPr>
        <w:t xml:space="preserve">Option 3: Das Mikro-Sabbatical</w:t>
      </w:r>
      <w:r>
        <w:t xml:space="preserve"> </w:t>
      </w:r>
      <w:r>
        <w:t xml:space="preserve">- Wenn Ihr Bezirk es erlaubt, nehmen Sie alle 5-7 Jahre einen unbezahlten Urlaub oder ein Sabbatical</w:t>
      </w:r>
      <w:r>
        <w:t xml:space="preserve"> </w:t>
      </w:r>
      <w:r>
        <w:t xml:space="preserve">- Laden Sie sich vollständig auf, bevor Burnout dauerhaft wird</w:t>
      </w:r>
    </w:p>
    <w:p>
      <w:r>
        <w:pict>
          <v:rect style="width:0;height:1.5pt" o:hralign="center" o:hrstd="t" o:hr="t"/>
        </w:pict>
      </w:r>
    </w:p>
    <w:bookmarkEnd w:id="54"/>
    <w:bookmarkEnd w:id="55"/>
    <w:bookmarkStart w:id="56" w:name="faq"/>
    <w:p>
      <w:pPr>
        <w:pStyle w:val="Heading2"/>
      </w:pPr>
      <w:r>
        <w:t xml:space="preserve">FAQ</w:t>
      </w:r>
    </w:p>
    <w:p>
      <w:pPr>
        <w:pStyle w:val="FirstParagraph"/>
      </w:pPr>
      <w:r>
        <w:rPr>
          <w:bCs/>
          <w:b/>
        </w:rPr>
        <w:t xml:space="preserve">F: Was, wenn meine Schulkultur 60-Stunden-Wochen erwartet?</w:t>
      </w:r>
      <w:r>
        <w:br/>
      </w:r>
      <w:r>
        <w:t xml:space="preserve">Sie können die Kultur nicht ändern, aber Sie können Ihre Teilnahme daran ändern. Setzen Sie still Grenzen. Modellieren Sie Vernunft für Ihre Kollegen.</w:t>
      </w:r>
    </w:p>
    <w:p>
      <w:pPr>
        <w:pStyle w:val="BodyText"/>
      </w:pPr>
      <w:r>
        <w:rPr>
          <w:bCs/>
          <w:b/>
        </w:rPr>
        <w:t xml:space="preserve">F: Was, wenn ich mich schuldig fühle, nein zu sagen?</w:t>
      </w:r>
      <w:r>
        <w:br/>
      </w:r>
      <w:r>
        <w:t xml:space="preserve">Schuld ist kein Grund, ja zu sagen. Erinnern Sie sich:</w:t>
      </w:r>
      <w:r>
        <w:t xml:space="preserve"> </w:t>
      </w:r>
      <w:r>
        <w:t xml:space="preserve">“</w:t>
      </w:r>
      <w:r>
        <w:t xml:space="preserve">Ich schütze meine Fähigkeit, vollständig für meine Schüler da zu sein.</w:t>
      </w:r>
      <w:r>
        <w:t xml:space="preserve">”</w:t>
      </w:r>
    </w:p>
    <w:p>
      <w:pPr>
        <w:pStyle w:val="BodyText"/>
      </w:pPr>
      <w:r>
        <w:rPr>
          <w:bCs/>
          <w:b/>
        </w:rPr>
        <w:t xml:space="preserve">F: Was, wenn Wohlbefinden-Strategien bei mir nicht funktionieren?</w:t>
      </w:r>
      <w:r>
        <w:br/>
      </w:r>
      <w:r>
        <w:t xml:space="preserve">Probieren Sie 3 Strategien für jeweils 2 Wochen. Wenn nichts hilft, sprechen Sie mit einem Fachmann. Chronischer Stress braucht möglicherweise mehr Unterstützung, als Selbstfürsorge bieten kann.</w:t>
      </w:r>
    </w:p>
    <w:p>
      <w:pPr>
        <w:pStyle w:val="BodyText"/>
      </w:pPr>
      <w:r>
        <w:rPr>
          <w:bCs/>
          <w:b/>
        </w:rPr>
        <w:t xml:space="preserve">F: Wann weiß ich, dass es Zeit ist, das Unterrichten zu verlassen?</w:t>
      </w:r>
      <w:r>
        <w:br/>
      </w:r>
      <w:r>
        <w:t xml:space="preserve">Wenn Wohlbefinden-Strategien nicht helfen, wenn Sie mehr Tage als nicht vor der Arbeit grauen, und wenn Unterrichten Ihrer Gesundheit oder Beziehungen schadet, ist es okay, eine Veränderung in Betracht zu ziehen. Gehen bedeutet nicht, dass Sie versagt haben - es bedeutet, dass Sie sich selbst gewählt haben.</w:t>
      </w:r>
    </w:p>
    <w:p>
      <w:r>
        <w:pict>
          <v:rect style="width:0;height:1.5pt" o:hralign="center" o:hrstd="t" o:hr="t"/>
        </w:pict>
      </w:r>
    </w:p>
    <w:bookmarkEnd w:id="56"/>
    <w:bookmarkStart w:id="59" w:name="ihre-nächsten-schritte"/>
    <w:p>
      <w:pPr>
        <w:pStyle w:val="Heading2"/>
      </w:pPr>
      <w:r>
        <w:t xml:space="preserve">Ihre nächsten Schritte</w:t>
      </w:r>
    </w:p>
    <w:bookmarkStart w:id="57" w:name="diese-woche"/>
    <w:p>
      <w:pPr>
        <w:pStyle w:val="Heading3"/>
      </w:pPr>
      <w:r>
        <w:t xml:space="preserve">Diese Woche:</w:t>
      </w:r>
    </w:p>
    <w:p>
      <w:pPr>
        <w:numPr>
          <w:ilvl w:val="0"/>
          <w:numId w:val="1008"/>
        </w:numPr>
        <w:pStyle w:val="Compact"/>
      </w:pPr>
      <w:r>
        <w:t xml:space="preserve">Wählen Sie EINE 5-Minuten-Tagesroutine und verpflichten Sie sich für 7 Tage dazu</w:t>
      </w:r>
    </w:p>
    <w:p>
      <w:pPr>
        <w:numPr>
          <w:ilvl w:val="0"/>
          <w:numId w:val="1008"/>
        </w:numPr>
        <w:pStyle w:val="Compact"/>
      </w:pPr>
      <w:r>
        <w:t xml:space="preserve">Üben Sie eine</w:t>
      </w:r>
      <w:r>
        <w:t xml:space="preserve"> </w:t>
      </w:r>
      <w:r>
        <w:t xml:space="preserve">“</w:t>
      </w:r>
      <w:r>
        <w:t xml:space="preserve">Nein</w:t>
      </w:r>
      <w:r>
        <w:t xml:space="preserve">”</w:t>
      </w:r>
      <w:r>
        <w:t xml:space="preserve">-Formulierung (selbst wenn es nur in Ihrem Kopf ist)</w:t>
      </w:r>
    </w:p>
    <w:p>
      <w:pPr>
        <w:numPr>
          <w:ilvl w:val="0"/>
          <w:numId w:val="1008"/>
        </w:numPr>
        <w:pStyle w:val="Compact"/>
      </w:pPr>
      <w:r>
        <w:t xml:space="preserve">Identifizieren Sie einen Kollegen, mit dem Sie sich verbinden möchten - kontaktieren Sie ihn für einen Kaffee oder kurzen Chat</w:t>
      </w:r>
    </w:p>
    <w:bookmarkEnd w:id="57"/>
    <w:bookmarkStart w:id="58" w:name="diesen-monat"/>
    <w:p>
      <w:pPr>
        <w:pStyle w:val="Heading3"/>
      </w:pPr>
      <w:r>
        <w:t xml:space="preserve">Diesen Monat:</w:t>
      </w:r>
    </w:p>
    <w:p>
      <w:pPr>
        <w:numPr>
          <w:ilvl w:val="0"/>
          <w:numId w:val="1009"/>
        </w:numPr>
        <w:pStyle w:val="Compact"/>
      </w:pPr>
      <w:r>
        <w:t xml:space="preserve">Planen Sie einen vierteljährlichen Check-in mit sich selbst (tragen Sie es jetzt in Ihren Kalender ein)</w:t>
      </w:r>
    </w:p>
    <w:p>
      <w:pPr>
        <w:numPr>
          <w:ilvl w:val="0"/>
          <w:numId w:val="1009"/>
        </w:numPr>
        <w:pStyle w:val="Compact"/>
      </w:pPr>
      <w:r>
        <w:t xml:space="preserve">Richten Sie eine Auto-Grenze ein (E-Mail-Auto-Antwort, Sprechstunden, usw.)</w:t>
      </w:r>
    </w:p>
    <w:p>
      <w:pPr>
        <w:numPr>
          <w:ilvl w:val="0"/>
          <w:numId w:val="1009"/>
        </w:numPr>
        <w:pStyle w:val="Compact"/>
      </w:pPr>
      <w:r>
        <w:t xml:space="preserve">Planen Sie ein</w:t>
      </w:r>
      <w:r>
        <w:t xml:space="preserve"> </w:t>
      </w:r>
      <w:r>
        <w:t xml:space="preserve">“</w:t>
      </w:r>
      <w:r>
        <w:t xml:space="preserve">keine Schularbeit</w:t>
      </w:r>
      <w:r>
        <w:t xml:space="preserve">”</w:t>
      </w:r>
      <w:r>
        <w:t xml:space="preserve">-Wochenende</w:t>
      </w:r>
    </w:p>
    <w:p>
      <w:r>
        <w:pict>
          <v:rect style="width:0;height:1.5pt" o:hralign="center" o:hrstd="t" o:hr="t"/>
        </w:pict>
      </w:r>
    </w:p>
    <w:bookmarkEnd w:id="58"/>
    <w:bookmarkEnd w:id="59"/>
    <w:bookmarkStart w:id="60" w:name="abschließende-gedanken"/>
    <w:p>
      <w:pPr>
        <w:pStyle w:val="Heading2"/>
      </w:pPr>
      <w:r>
        <w:t xml:space="preserve">Abschließende Gedanken</w:t>
      </w:r>
    </w:p>
    <w:p>
      <w:pPr>
        <w:pStyle w:val="FirstParagraph"/>
      </w:pPr>
      <w:r>
        <w:t xml:space="preserve">Unterrichten ist einer der wichtigsten Jobs der Welt. Aber es ist es nicht wert, Ihre Gesundheit, Ihr Glück oder Ihre Menschlichkeit zu opfern. Sie sind kein Märtyrer. Sie sind ein Mensch, der Ruhe, Grenzen und Unterstützung verdient.</w:t>
      </w:r>
    </w:p>
    <w:p>
      <w:pPr>
        <w:pStyle w:val="BodyText"/>
      </w:pPr>
      <w:r>
        <w:rPr>
          <w:bCs/>
          <w:b/>
        </w:rPr>
        <w:t xml:space="preserve">Sich um sich selbst zu kümmern ist nicht egoistisch. Es ist strategisch.</w:t>
      </w:r>
      <w:r>
        <w:t xml:space="preserve"> </w:t>
      </w:r>
      <w:r>
        <w:t xml:space="preserve">Wenn es Ihnen gut geht, profitieren Ihre Schüler. Wenn Sie ausgebrannt sind, leiden alle.</w:t>
      </w:r>
    </w:p>
    <w:p>
      <w:pPr>
        <w:pStyle w:val="BodyText"/>
      </w:pPr>
      <w:r>
        <w:t xml:space="preserve">Fangen Sie klein an. Wählen Sie eine Strategie aus diesem Leitfaden. Praktizieren Sie sie zwei Wochen lang. Dann fügen Sie eine weitere hinzu. Sie müssen heute nicht alles reparieren.</w:t>
      </w:r>
    </w:p>
    <w:p>
      <w:pPr>
        <w:pStyle w:val="BodyText"/>
      </w:pPr>
      <w:r>
        <w:rPr>
          <w:bCs/>
          <w:b/>
        </w:rPr>
        <w:t xml:space="preserve">Sie sind genug. Sie tun genug. Sie verdienen es, sich gut zu fühlen.</w:t>
      </w:r>
      <w:r>
        <w:t xml:space="preserve"> </w:t>
      </w:r>
      <w:r>
        <w:t xml:space="preserve">💚</w:t>
      </w:r>
    </w:p>
    <w:p>
      <w:r>
        <w:pict>
          <v:rect style="width:0;height:1.5pt" o:hralign="center" o:hrstd="t" o:hr="t"/>
        </w:pict>
      </w:r>
    </w:p>
    <w:p>
      <w:pPr>
        <w:pStyle w:val="FirstParagraph"/>
      </w:pPr>
      <w:r>
        <w:rPr>
          <w:bCs/>
          <w:b/>
        </w:rPr>
        <w:t xml:space="preserve">Autor:</w:t>
      </w:r>
      <w:r>
        <w:t xml:space="preserve"> </w:t>
      </w:r>
      <w:r>
        <w:t xml:space="preserve">Dr. Greg Blackburn</w:t>
      </w:r>
      <w:r>
        <w:br/>
      </w:r>
      <w:r>
        <w:rPr>
          <w:bCs/>
          <w:b/>
        </w:rPr>
        <w:t xml:space="preserve">Website:</w:t>
      </w:r>
      <w:r>
        <w:t xml:space="preserve"> </w:t>
      </w:r>
      <w:r>
        <w:t xml:space="preserve">www.zazadraft.com</w:t>
      </w:r>
    </w:p>
    <w:p>
      <w:pPr>
        <w:pStyle w:val="BodyText"/>
      </w:pPr>
      <w:r>
        <w:rPr>
          <w:iCs/>
          <w:i/>
        </w:rPr>
        <w:t xml:space="preserve">© 2025 Zaza Technologies. Diese Ressource ist kostenlos für Lehrkräfte. Teilen Sie sie mit Ihrem Team, aber bitte behalten Sie die Urhebernennung bei.</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2025-11-05T16:44:04Z</dcterms:created>
  <dcterms:modified xsi:type="dcterms:W3CDTF">2025-11-05T16:44:04Z</dcterms:modified>
</cp:coreProperties>
</file>

<file path=docProps/custom.xml><?xml version="1.0" encoding="utf-8"?>
<Properties xmlns="http://schemas.openxmlformats.org/officeDocument/2006/custom-properties" xmlns:vt="http://schemas.openxmlformats.org/officeDocument/2006/docPropsVTypes"/>
</file>