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en"/>
    <w:p>
      <w:pPr>
        <w:pStyle w:val="Heading1"/>
      </w:pPr>
      <w:r>
        <w:t xml:space="preserve">(EN)</w:t>
      </w:r>
    </w:p>
    <w:p>
      <w:pPr>
        <w:pStyle w:val="BlockText"/>
      </w:pPr>
      <w:r>
        <w:t xml:space="preserve">One-liner value promise: what this gives the teacher in 30 seconds.</w:t>
      </w:r>
    </w:p>
    <w:bookmarkStart w:id="9" w:name="how-to-use"/>
    <w:p>
      <w:pPr>
        <w:pStyle w:val="Heading2"/>
      </w:pPr>
      <w:r>
        <w:t xml:space="preserve">How to use</w:t>
      </w:r>
    </w:p>
    <w:p>
      <w:pPr>
        <w:pStyle w:val="Compact"/>
        <w:numPr>
          <w:ilvl w:val="0"/>
          <w:numId w:val="1001"/>
        </w:numPr>
      </w:pPr>
      <w:r>
        <w:t xml:space="preserve">…</w:t>
      </w:r>
    </w:p>
    <w:bookmarkEnd w:id="9"/>
    <w:bookmarkStart w:id="10" w:name="whats-inside"/>
    <w:p>
      <w:pPr>
        <w:pStyle w:val="Heading2"/>
      </w:pPr>
      <w:r>
        <w:t xml:space="preserve">What’s inside</w:t>
      </w:r>
    </w:p>
    <w:p>
      <w:pPr>
        <w:pStyle w:val="Compact"/>
        <w:numPr>
          <w:ilvl w:val="0"/>
          <w:numId w:val="1002"/>
        </w:numPr>
      </w:pPr>
      <w:r>
        <w:t xml:space="preserve">…</w:t>
      </w:r>
    </w:p>
    <w:bookmarkEnd w:id="10"/>
    <w:bookmarkStart w:id="11" w:name="templates--checklists"/>
    <w:p>
      <w:pPr>
        <w:pStyle w:val="Heading2"/>
      </w:pPr>
      <w:r>
        <w:t xml:space="preserve">Templates / Checklists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2025-10-19T22:34:16Z</dcterms:created>
  <dcterms:modified xsi:type="dcterms:W3CDTF">2025-10-19T22:34:16Z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