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differenziertes-bewertungsraster-kit"/>
    <w:p>
      <w:pPr>
        <w:pStyle w:val="Heading1"/>
      </w:pPr>
      <w:r>
        <w:t xml:space="preserve">Differenziertes Bewertungsraster-Kit</w:t>
      </w:r>
    </w:p>
    <w:p>
      <w:pPr>
        <w:pStyle w:val="BlockText"/>
      </w:pPr>
      <w:r>
        <w:t xml:space="preserve">Anpassbar, fair und schülerverständlich.</w:t>
      </w:r>
    </w:p>
    <w:p>
      <w:r>
        <w:pict>
          <v:rect style="width:0;height:1.5pt" o:hralign="center" o:hrstd="t" o:hr="t"/>
        </w:pict>
      </w:r>
    </w:p>
    <w:bookmarkStart w:id="9" w:name="anpassung"/>
    <w:p>
      <w:pPr>
        <w:pStyle w:val="Heading2"/>
      </w:pPr>
      <w:r>
        <w:t xml:space="preserve">Anpassung</w:t>
      </w:r>
    </w:p>
    <w:p>
      <w:pPr>
        <w:pStyle w:val="Compact"/>
        <w:numPr>
          <w:ilvl w:val="0"/>
          <w:numId w:val="1001"/>
        </w:numPr>
      </w:pPr>
      <w:r>
        <w:t xml:space="preserve">Kriterien an Standards ausrichten.</w:t>
      </w:r>
    </w:p>
    <w:p>
      <w:pPr>
        <w:pStyle w:val="Compact"/>
        <w:numPr>
          <w:ilvl w:val="0"/>
          <w:numId w:val="1001"/>
        </w:numPr>
      </w:pPr>
      <w:r>
        <w:t xml:space="preserve">Leistungsstufen klar und verständlich formulieren.</w:t>
      </w:r>
    </w:p>
    <w:p>
      <w:pPr>
        <w:pStyle w:val="Compact"/>
        <w:numPr>
          <w:ilvl w:val="0"/>
          <w:numId w:val="1001"/>
        </w:numPr>
      </w:pPr>
      <w:r>
        <w:t xml:space="preserve">Fachspezifische Beispiele ergänzen.</w:t>
      </w:r>
    </w:p>
    <w:bookmarkEnd w:id="9"/>
    <w:bookmarkStart w:id="10" w:name="analytischer-aufsatz--raster"/>
    <w:p>
      <w:pPr>
        <w:pStyle w:val="Heading2"/>
      </w:pPr>
      <w:r>
        <w:t xml:space="preserve">Analytischer Aufsatz – Raster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Kriterium</w:t>
            </w:r>
          </w:p>
        </w:tc>
        <w:tc>
          <w:tcPr/>
          <w:p>
            <w:pPr>
              <w:pStyle w:val="Compact"/>
            </w:pPr>
            <w:r>
              <w:t xml:space="preserve">Übertrifft</w:t>
            </w:r>
          </w:p>
        </w:tc>
        <w:tc>
          <w:tcPr/>
          <w:p>
            <w:pPr>
              <w:pStyle w:val="Compact"/>
            </w:pPr>
            <w:r>
              <w:t xml:space="preserve">Entspricht</w:t>
            </w:r>
          </w:p>
        </w:tc>
        <w:tc>
          <w:tcPr/>
          <w:p>
            <w:pPr>
              <w:pStyle w:val="Compact"/>
            </w:pPr>
            <w:r>
              <w:t xml:space="preserve">Annähernd</w:t>
            </w:r>
          </w:p>
        </w:tc>
        <w:tc>
          <w:tcPr/>
          <w:p>
            <w:pPr>
              <w:pStyle w:val="Compact"/>
            </w:pPr>
            <w:r>
              <w:t xml:space="preserve">Anfang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These</w:t>
            </w:r>
          </w:p>
        </w:tc>
        <w:tc>
          <w:tcPr/>
          <w:p>
            <w:pPr>
              <w:pStyle w:val="Compact"/>
            </w:pPr>
            <w:r>
              <w:t xml:space="preserve">Treffend, argumentativ, präzise</w:t>
            </w:r>
          </w:p>
        </w:tc>
        <w:tc>
          <w:tcPr/>
          <w:p>
            <w:pPr>
              <w:pStyle w:val="Compact"/>
            </w:pPr>
            <w:r>
              <w:t xml:space="preserve">Klar und argumentativ</w:t>
            </w:r>
          </w:p>
        </w:tc>
        <w:tc>
          <w:tcPr/>
          <w:p>
            <w:pPr>
              <w:pStyle w:val="Compact"/>
            </w:pPr>
            <w:r>
              <w:t xml:space="preserve">Teilweise klar</w:t>
            </w:r>
          </w:p>
        </w:tc>
        <w:tc>
          <w:tcPr/>
          <w:p>
            <w:pPr>
              <w:pStyle w:val="Compact"/>
            </w:pPr>
            <w:r>
              <w:t xml:space="preserve">Unklar/fehlend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Belege</w:t>
            </w:r>
          </w:p>
        </w:tc>
        <w:tc>
          <w:tcPr/>
          <w:p>
            <w:pPr>
              <w:pStyle w:val="Compact"/>
            </w:pPr>
            <w:r>
              <w:t xml:space="preserve">Vielfältig, gut eingebunden</w:t>
            </w:r>
          </w:p>
        </w:tc>
        <w:tc>
          <w:tcPr/>
          <w:p>
            <w:pPr>
              <w:pStyle w:val="Compact"/>
            </w:pPr>
            <w:r>
              <w:t xml:space="preserve">Ausreichend, relevant</w:t>
            </w:r>
          </w:p>
        </w:tc>
        <w:tc>
          <w:tcPr/>
          <w:p>
            <w:pPr>
              <w:pStyle w:val="Compact"/>
            </w:pPr>
            <w:r>
              <w:t xml:space="preserve">Begrenzt/locker verknüpft</w:t>
            </w:r>
          </w:p>
        </w:tc>
        <w:tc>
          <w:tcPr/>
          <w:p>
            <w:pPr>
              <w:pStyle w:val="Compact"/>
            </w:pPr>
            <w:r>
              <w:t xml:space="preserve">Minimal/irrelevant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Begründung</w:t>
            </w:r>
          </w:p>
        </w:tc>
        <w:tc>
          <w:tcPr/>
          <w:p>
            <w:pPr>
              <w:pStyle w:val="Compact"/>
            </w:pPr>
            <w:r>
              <w:t xml:space="preserve">Differenzierte Analyse</w:t>
            </w:r>
          </w:p>
        </w:tc>
        <w:tc>
          <w:tcPr/>
          <w:p>
            <w:pPr>
              <w:pStyle w:val="Compact"/>
            </w:pPr>
            <w:r>
              <w:t xml:space="preserve">Nachvollziehbare Erklärungen</w:t>
            </w:r>
          </w:p>
        </w:tc>
        <w:tc>
          <w:tcPr/>
          <w:p>
            <w:pPr>
              <w:pStyle w:val="Compact"/>
            </w:pPr>
            <w:r>
              <w:t xml:space="preserve">Verallgemeinerungen</w:t>
            </w:r>
          </w:p>
        </w:tc>
        <w:tc>
          <w:tcPr/>
          <w:p>
            <w:pPr>
              <w:pStyle w:val="Compact"/>
            </w:pPr>
            <w:r>
              <w:t xml:space="preserve">Kaum Analyse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Aufbau</w:t>
            </w:r>
          </w:p>
        </w:tc>
        <w:tc>
          <w:tcPr/>
          <w:p>
            <w:pPr>
              <w:pStyle w:val="Compact"/>
            </w:pPr>
            <w:r>
              <w:t xml:space="preserve">Stringent, logisch</w:t>
            </w:r>
          </w:p>
        </w:tc>
        <w:tc>
          <w:tcPr/>
          <w:p>
            <w:pPr>
              <w:pStyle w:val="Compact"/>
            </w:pPr>
            <w:r>
              <w:t xml:space="preserve">Klar strukturiert</w:t>
            </w:r>
          </w:p>
        </w:tc>
        <w:tc>
          <w:tcPr/>
          <w:p>
            <w:pPr>
              <w:pStyle w:val="Compact"/>
            </w:pPr>
            <w:r>
              <w:t xml:space="preserve">Teilweise Brüche</w:t>
            </w:r>
          </w:p>
        </w:tc>
        <w:tc>
          <w:tcPr/>
          <w:p>
            <w:pPr>
              <w:pStyle w:val="Compact"/>
            </w:pPr>
            <w:r>
              <w:t xml:space="preserve">Ungeordnet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Sprache</w:t>
            </w:r>
          </w:p>
        </w:tc>
        <w:tc>
          <w:tcPr/>
          <w:p>
            <w:pPr>
              <w:pStyle w:val="Compact"/>
            </w:pPr>
            <w:r>
              <w:t xml:space="preserve">Nahezu fehlerfrei</w:t>
            </w:r>
          </w:p>
        </w:tc>
        <w:tc>
          <w:tcPr/>
          <w:p>
            <w:pPr>
              <w:pStyle w:val="Compact"/>
            </w:pPr>
            <w:r>
              <w:t xml:space="preserve">Kleine Fehler</w:t>
            </w:r>
          </w:p>
        </w:tc>
        <w:tc>
          <w:tcPr/>
          <w:p>
            <w:pPr>
              <w:pStyle w:val="Compact"/>
            </w:pPr>
            <w:r>
              <w:t xml:space="preserve">Häufigere Fehler</w:t>
            </w:r>
          </w:p>
        </w:tc>
        <w:tc>
          <w:tcPr/>
          <w:p>
            <w:pPr>
              <w:pStyle w:val="Compact"/>
            </w:pPr>
            <w:r>
              <w:t xml:space="preserve">Viele Fehler</w:t>
            </w:r>
          </w:p>
        </w:tc>
      </w:tr>
    </w:tbl>
    <w:bookmarkEnd w:id="10"/>
    <w:bookmarkStart w:id="11" w:name="mündliches-referat--raster"/>
    <w:p>
      <w:pPr>
        <w:pStyle w:val="Heading2"/>
      </w:pPr>
      <w:r>
        <w:t xml:space="preserve">Mündliches Referat – Raster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Kriterium</w:t>
            </w:r>
          </w:p>
        </w:tc>
        <w:tc>
          <w:tcPr/>
          <w:p>
            <w:pPr>
              <w:pStyle w:val="Compact"/>
            </w:pPr>
            <w:r>
              <w:t xml:space="preserve">Übertrifft</w:t>
            </w:r>
          </w:p>
        </w:tc>
        <w:tc>
          <w:tcPr/>
          <w:p>
            <w:pPr>
              <w:pStyle w:val="Compact"/>
            </w:pPr>
            <w:r>
              <w:t xml:space="preserve">Entspricht</w:t>
            </w:r>
          </w:p>
        </w:tc>
        <w:tc>
          <w:tcPr/>
          <w:p>
            <w:pPr>
              <w:pStyle w:val="Compact"/>
            </w:pPr>
            <w:r>
              <w:t xml:space="preserve">Annähernd</w:t>
            </w:r>
          </w:p>
        </w:tc>
        <w:tc>
          <w:tcPr/>
          <w:p>
            <w:pPr>
              <w:pStyle w:val="Compact"/>
            </w:pPr>
            <w:r>
              <w:t xml:space="preserve">Anfang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Vortrag</w:t>
            </w:r>
          </w:p>
        </w:tc>
        <w:tc>
          <w:tcPr/>
          <w:p>
            <w:pPr>
              <w:pStyle w:val="Compact"/>
            </w:pPr>
            <w:r>
              <w:t xml:space="preserve">Sicher, mitreißend</w:t>
            </w:r>
          </w:p>
        </w:tc>
        <w:tc>
          <w:tcPr/>
          <w:p>
            <w:pPr>
              <w:pStyle w:val="Compact"/>
            </w:pPr>
            <w:r>
              <w:t xml:space="preserve">Klar, gut hörbar</w:t>
            </w:r>
          </w:p>
        </w:tc>
        <w:tc>
          <w:tcPr/>
          <w:p>
            <w:pPr>
              <w:pStyle w:val="Compact"/>
            </w:pPr>
            <w:r>
              <w:t xml:space="preserve">Uneinheitlich</w:t>
            </w:r>
          </w:p>
        </w:tc>
        <w:tc>
          <w:tcPr/>
          <w:p>
            <w:pPr>
              <w:pStyle w:val="Compact"/>
            </w:pPr>
            <w:r>
              <w:t xml:space="preserve">Schwer zu folgen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Inhalt</w:t>
            </w:r>
          </w:p>
        </w:tc>
        <w:tc>
          <w:tcPr/>
          <w:p>
            <w:pPr>
              <w:pStyle w:val="Compact"/>
            </w:pPr>
            <w:r>
              <w:t xml:space="preserve">Präzise, gut ausgewählt</w:t>
            </w:r>
          </w:p>
        </w:tc>
        <w:tc>
          <w:tcPr/>
          <w:p>
            <w:pPr>
              <w:pStyle w:val="Compact"/>
            </w:pPr>
            <w:r>
              <w:t xml:space="preserve">Präzise, ausreichend</w:t>
            </w:r>
          </w:p>
        </w:tc>
        <w:tc>
          <w:tcPr/>
          <w:p>
            <w:pPr>
              <w:pStyle w:val="Compact"/>
            </w:pPr>
            <w:r>
              <w:t xml:space="preserve">Lücken</w:t>
            </w:r>
          </w:p>
        </w:tc>
        <w:tc>
          <w:tcPr/>
          <w:p>
            <w:pPr>
              <w:pStyle w:val="Compact"/>
            </w:pPr>
            <w:r>
              <w:t xml:space="preserve">Größere Lücken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Aufbau</w:t>
            </w:r>
          </w:p>
        </w:tc>
        <w:tc>
          <w:tcPr/>
          <w:p>
            <w:pPr>
              <w:pStyle w:val="Compact"/>
            </w:pPr>
            <w:r>
              <w:t xml:space="preserve">Starker Einstieg/Schluss</w:t>
            </w:r>
          </w:p>
        </w:tc>
        <w:tc>
          <w:tcPr/>
          <w:p>
            <w:pPr>
              <w:pStyle w:val="Compact"/>
            </w:pPr>
            <w:r>
              <w:t xml:space="preserve">Klare Abfolge</w:t>
            </w:r>
          </w:p>
        </w:tc>
        <w:tc>
          <w:tcPr/>
          <w:p>
            <w:pPr>
              <w:pStyle w:val="Compact"/>
            </w:pPr>
            <w:r>
              <w:t xml:space="preserve">Sprünge</w:t>
            </w:r>
          </w:p>
        </w:tc>
        <w:tc>
          <w:tcPr/>
          <w:p>
            <w:pPr>
              <w:pStyle w:val="Compact"/>
            </w:pPr>
            <w:r>
              <w:t xml:space="preserve">Unklar</w:t>
            </w:r>
          </w:p>
        </w:tc>
      </w:tr>
    </w:tbl>
    <w:bookmarkEnd w:id="11"/>
    <w:bookmarkStart w:id="12" w:name="Xed654b4fae5d8d857624c975a53a2f0afe1cfdf"/>
    <w:p>
      <w:pPr>
        <w:pStyle w:val="Heading2"/>
      </w:pPr>
      <w:r>
        <w:t xml:space="preserve">Gruppenarbeit – Zusammenarbeit (Lehrer/in + Selbst)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Kriterium</w:t>
            </w:r>
          </w:p>
        </w:tc>
        <w:tc>
          <w:tcPr/>
          <w:p>
            <w:pPr>
              <w:pStyle w:val="Compact"/>
            </w:pPr>
            <w:r>
              <w:t xml:space="preserve">Lehrkraft</w:t>
            </w:r>
          </w:p>
        </w:tc>
        <w:tc>
          <w:tcPr/>
          <w:p>
            <w:pPr>
              <w:pStyle w:val="Compact"/>
            </w:pPr>
            <w:r>
              <w:t xml:space="preserve">Selbst</w:t>
            </w:r>
          </w:p>
        </w:tc>
        <w:tc>
          <w:tcPr/>
          <w:p>
            <w:pPr>
              <w:pStyle w:val="Compact"/>
            </w:pPr>
            <w:r>
              <w:t xml:space="preserve">Peers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Beitrag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Teamarbeit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Zeitmanagement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2025-10-19T22:34:17Z</dcterms:created>
  <dcterms:modified xsi:type="dcterms:W3CDTF">2025-10-19T22:34:17Z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