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the-flexible-lesson-plan-designer-docx"/>
    <w:p>
      <w:pPr>
        <w:pStyle w:val="Heading1"/>
      </w:pPr>
      <w:r>
        <w:t xml:space="preserve">The Flexible Lesson Plan Designer (DOCX)</w:t>
      </w:r>
    </w:p>
    <w:p>
      <w:pPr>
        <w:pStyle w:val="BlockText"/>
      </w:pPr>
      <w:r>
        <w:t xml:space="preserve">Modern templates with differentiation, tech integration, and clear objectives.</w:t>
      </w:r>
    </w:p>
    <w:p>
      <w:r>
        <w:pict>
          <v:rect style="width:0;height:1.5pt" o:hralign="center" o:hrstd="t" o:hr="t"/>
        </w:pict>
      </w:r>
    </w:p>
    <w:bookmarkStart w:id="9" w:name="X011bec4734f71eeef831998cb8439a51d9dd966"/>
    <w:p>
      <w:pPr>
        <w:pStyle w:val="Heading2"/>
      </w:pPr>
      <w:r>
        <w:t xml:space="preserve">5E Model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Objective</w:t>
            </w:r>
          </w:p>
        </w:tc>
        <w:tc>
          <w:tcPr/>
          <w:p>
            <w:pPr>
              <w:pStyle w:val="Compact"/>
            </w:pPr>
            <w:r>
              <w:t xml:space="preserve">Activities</w:t>
            </w:r>
          </w:p>
        </w:tc>
        <w:tc>
          <w:tcPr/>
          <w:p>
            <w:pPr>
              <w:pStyle w:val="Compact"/>
            </w:pPr>
            <w:r>
              <w:t xml:space="preserve">Differentiation</w:t>
            </w:r>
          </w:p>
        </w:tc>
        <w:tc>
          <w:tcPr/>
          <w:p>
            <w:pPr>
              <w:pStyle w:val="Compact"/>
            </w:pPr>
            <w:r>
              <w:t xml:space="preserve">Assessment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Engage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Explore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Explain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Elaborate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Evaluate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9"/>
    <w:bookmarkStart w:id="10" w:name="workshop-model-ela"/>
    <w:p>
      <w:pPr>
        <w:pStyle w:val="Heading2"/>
      </w:pPr>
      <w:r>
        <w:t xml:space="preserve">Workshop Model (ELA)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Part</w:t>
            </w:r>
          </w:p>
        </w:tc>
        <w:tc>
          <w:tcPr/>
          <w:p>
            <w:pPr>
              <w:pStyle w:val="Compact"/>
            </w:pPr>
            <w:r>
              <w:t xml:space="preserve">Min</w:t>
            </w:r>
          </w:p>
        </w:tc>
        <w:tc>
          <w:tcPr/>
          <w:p>
            <w:pPr>
              <w:pStyle w:val="Compact"/>
            </w:pPr>
            <w:r>
              <w:t xml:space="preserve">Mini-lesson</w:t>
            </w:r>
          </w:p>
        </w:tc>
        <w:tc>
          <w:tcPr/>
          <w:p>
            <w:pPr>
              <w:pStyle w:val="Compact"/>
            </w:pPr>
            <w:r>
              <w:t xml:space="preserve">Work time</w:t>
            </w:r>
          </w:p>
        </w:tc>
        <w:tc>
          <w:tcPr/>
          <w:p>
            <w:pPr>
              <w:pStyle w:val="Compact"/>
            </w:pPr>
            <w:r>
              <w:t xml:space="preserve">Share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0"/>
    <w:bookmarkStart w:id="11" w:name="direct-instruction"/>
    <w:p>
      <w:pPr>
        <w:pStyle w:val="Heading2"/>
      </w:pPr>
      <w:r>
        <w:t xml:space="preserve">Direct Instruction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Step</w:t>
            </w:r>
          </w:p>
        </w:tc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  <w:r>
              <w:t xml:space="preserve">Guided practice</w:t>
            </w:r>
          </w:p>
        </w:tc>
        <w:tc>
          <w:tcPr/>
          <w:p>
            <w:pPr>
              <w:pStyle w:val="Compact"/>
            </w:pPr>
            <w:r>
              <w:t xml:space="preserve">Independent</w:t>
            </w:r>
          </w:p>
        </w:tc>
        <w:tc>
          <w:tcPr/>
          <w:p>
            <w:pPr>
              <w:pStyle w:val="Compact"/>
            </w:pPr>
            <w:r>
              <w:t xml:space="preserve">Check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1"/>
    <w:bookmarkStart w:id="12" w:name="quick-plan-one-pager"/>
    <w:p>
      <w:pPr>
        <w:pStyle w:val="Heading2"/>
      </w:pPr>
      <w:r>
        <w:t xml:space="preserve">Quick Plan (One-Pager)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Objective</w:t>
            </w:r>
          </w:p>
        </w:tc>
        <w:tc>
          <w:tcPr/>
          <w:p>
            <w:pPr>
              <w:pStyle w:val="Compact"/>
            </w:pPr>
            <w:r>
              <w:t xml:space="preserve">Do Now</w:t>
            </w:r>
          </w:p>
        </w:tc>
        <w:tc>
          <w:tcPr/>
          <w:p>
            <w:pPr>
              <w:pStyle w:val="Compact"/>
            </w:pPr>
            <w:r>
              <w:t xml:space="preserve">Main</w:t>
            </w:r>
          </w:p>
        </w:tc>
        <w:tc>
          <w:tcPr/>
          <w:p>
            <w:pPr>
              <w:pStyle w:val="Compact"/>
            </w:pPr>
            <w:r>
              <w:t xml:space="preserve">Exit Ticket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2025-10-19T22:34:18Z</dcterms:created>
  <dcterms:modified xsi:type="dcterms:W3CDTF">2025-10-19T22:34:18Z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