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c4da9afa20a53a98638deebb3ce32f8242fe8be"/>
    <w:p>
      <w:pPr>
        <w:pStyle w:val="Heading1"/>
      </w:pPr>
      <w:r>
        <w:t xml:space="preserve">5-Minuten-Checkliste: Professioneller Ton</w:t>
      </w:r>
    </w:p>
    <w:p>
      <w:pPr>
        <w:pStyle w:val="FirstParagraph"/>
      </w:pPr>
      <w:r>
        <w:t xml:space="preserve">Vor dem Senden kurz prüfen: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Klarheit:</w:t>
      </w:r>
      <w:r>
        <w:t xml:space="preserve"> </w:t>
      </w:r>
      <w:r>
        <w:t xml:space="preserve">Zweck in den ersten 2 Sätzen? Betreff eindeutig?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Ton:</w:t>
      </w:r>
      <w:r>
        <w:t xml:space="preserve"> </w:t>
      </w:r>
      <w:r>
        <w:t xml:space="preserve">Neutral, respektvoll, partnerschaftlich?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Fakten:</w:t>
      </w:r>
      <w:r>
        <w:t xml:space="preserve"> </w:t>
      </w:r>
      <w:r>
        <w:t xml:space="preserve">Beobachtbar/konkret (3 von 5) statt Etiketten.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Aktion:</w:t>
      </w:r>
      <w:r>
        <w:t xml:space="preserve"> </w:t>
      </w:r>
      <w:r>
        <w:t xml:space="preserve">Nächster Schritt + Wer macht bis wann was?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Feinschliff:</w:t>
      </w:r>
      <w:r>
        <w:t xml:space="preserve"> </w:t>
      </w:r>
      <w:r>
        <w:t xml:space="preserve">Namen korrekt, Korrektur gelesen, &lt; 180 Wörter.</w:t>
      </w:r>
    </w:p>
    <w:p>
      <w:pPr>
        <w:pStyle w:val="FirstParagraph"/>
      </w:pPr>
      <w:r>
        <w:rPr>
          <w:b/>
          <w:bCs/>
        </w:rPr>
        <w:t xml:space="preserve">Betreff-Ideen</w:t>
      </w:r>
    </w:p>
    <w:p>
      <w:pPr>
        <w:pStyle w:val="Compact"/>
        <w:numPr>
          <w:ilvl w:val="0"/>
          <w:numId w:val="1002"/>
        </w:numPr>
      </w:pPr>
      <w:r>
        <w:t xml:space="preserve">„Kurzes Update zu</w:t>
      </w:r>
      <w:r>
        <w:t xml:space="preserve"> </w:t>
      </w:r>
      <w:r>
        <w:rPr>
          <w:b/>
          <w:bCs/>
        </w:rPr>
        <w:t xml:space="preserve">[Name]</w:t>
      </w:r>
      <w:r>
        <w:t xml:space="preserve">“</w:t>
      </w:r>
    </w:p>
    <w:p>
      <w:pPr>
        <w:pStyle w:val="Compact"/>
        <w:numPr>
          <w:ilvl w:val="0"/>
          <w:numId w:val="1002"/>
        </w:numPr>
      </w:pPr>
      <w:r>
        <w:t xml:space="preserve">„Fehlende</w:t>
      </w:r>
      <w:r>
        <w:t xml:space="preserve"> </w:t>
      </w:r>
      <w:r>
        <w:rPr>
          <w:b/>
          <w:bCs/>
        </w:rPr>
        <w:t xml:space="preserve">[Aufgabe]</w:t>
      </w:r>
      <w:r>
        <w:t xml:space="preserve"> </w:t>
      </w:r>
      <w:r>
        <w:t xml:space="preserve">– nächste Schritte“</w:t>
      </w:r>
    </w:p>
    <w:p>
      <w:pPr>
        <w:pStyle w:val="Compact"/>
        <w:numPr>
          <w:ilvl w:val="0"/>
          <w:numId w:val="1002"/>
        </w:numPr>
      </w:pPr>
      <w:r>
        <w:t xml:space="preserve">„Fortschritt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feiern“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2025-10-20T15:41:03Z</dcterms:created>
  <dcterms:modified xsi:type="dcterms:W3CDTF">2025-10-20T15:41:03Z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