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AAFF" w14:textId="77777777" w:rsidR="00D419D7" w:rsidRDefault="00680A04">
      <w:pPr>
        <w:spacing w:before="200" w:after="120"/>
        <w:jc w:val="center"/>
      </w:pPr>
      <w:r>
        <w:rPr>
          <w:noProof/>
        </w:rPr>
        <w:drawing>
          <wp:inline distT="0" distB="0" distL="0" distR="0" wp14:anchorId="77D0AD58" wp14:editId="77D0AD59">
            <wp:extent cx="2924175"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4175" cy="923925"/>
                    </a:xfrm>
                    <a:prstGeom prst="rect">
                      <a:avLst/>
                    </a:prstGeom>
                  </pic:spPr>
                </pic:pic>
              </a:graphicData>
            </a:graphic>
          </wp:inline>
        </w:drawing>
      </w:r>
    </w:p>
    <w:p w14:paraId="77D0AB00" w14:textId="77777777" w:rsidR="00D419D7" w:rsidRDefault="00680A04">
      <w:pPr>
        <w:spacing w:after="40"/>
        <w:jc w:val="center"/>
      </w:pPr>
      <w:r>
        <w:rPr>
          <w:b/>
          <w:bCs/>
          <w:color w:val="3B2263"/>
          <w:sz w:val="30"/>
          <w:szCs w:val="30"/>
        </w:rPr>
        <w:t>M. S. RAMAIAH UNIVERSITY OF APPLIED SCIENCES</w:t>
      </w:r>
    </w:p>
    <w:p w14:paraId="77D0AB02" w14:textId="3F66D050" w:rsidR="00D419D7" w:rsidRPr="00361362" w:rsidRDefault="00361362" w:rsidP="00361362">
      <w:pPr>
        <w:pBdr>
          <w:bottom w:val="single" w:sz="18" w:space="0" w:color="A81E56"/>
        </w:pBdr>
        <w:spacing w:before="60" w:after="60"/>
        <w:jc w:val="center"/>
        <w:rPr>
          <w:sz w:val="36"/>
          <w:szCs w:val="36"/>
        </w:rPr>
      </w:pPr>
      <w:r w:rsidRPr="00361362">
        <w:rPr>
          <w:color w:val="A81E56"/>
          <w:sz w:val="28"/>
          <w:szCs w:val="28"/>
        </w:rPr>
        <w:t>Ramaiah School of Public Health</w:t>
      </w:r>
    </w:p>
    <w:p w14:paraId="77D0AB03" w14:textId="77777777" w:rsidR="00D419D7" w:rsidRDefault="00680A04">
      <w:pPr>
        <w:spacing w:before="1200"/>
        <w:jc w:val="center"/>
      </w:pPr>
      <w:r>
        <w:rPr>
          <w:b/>
          <w:bCs/>
          <w:color w:val="3B2263"/>
          <w:sz w:val="52"/>
          <w:szCs w:val="52"/>
        </w:rPr>
        <w:t>Curriculum Overlap Analysis</w:t>
      </w:r>
    </w:p>
    <w:p w14:paraId="77D0AB04" w14:textId="77777777" w:rsidR="00D419D7" w:rsidRDefault="00680A04">
      <w:pPr>
        <w:spacing w:before="120"/>
        <w:jc w:val="center"/>
      </w:pPr>
      <w:r>
        <w:rPr>
          <w:b/>
          <w:bCs/>
          <w:color w:val="A81E56"/>
          <w:sz w:val="28"/>
          <w:szCs w:val="28"/>
        </w:rPr>
        <w:t>Master of Public Health (MPH)  &amp;  Master in Hospital Administration (MHA)</w:t>
      </w:r>
    </w:p>
    <w:p w14:paraId="77D0AB05" w14:textId="77777777" w:rsidR="00D419D7" w:rsidRDefault="00680A04">
      <w:pPr>
        <w:spacing w:before="80"/>
        <w:jc w:val="center"/>
      </w:pPr>
      <w:r>
        <w:rPr>
          <w:i/>
          <w:iCs/>
          <w:color w:val="595959"/>
        </w:rPr>
        <w:t>Mapping of Common Teaching Courses, Course Contents &amp; Shared-Class Delivery</w:t>
      </w:r>
    </w:p>
    <w:p w14:paraId="77D0AB06" w14:textId="77777777" w:rsidR="00D419D7" w:rsidRDefault="00680A04">
      <w:pPr>
        <w:spacing w:before="1400"/>
        <w:jc w:val="center"/>
      </w:pPr>
      <w:r>
        <w:rPr>
          <w:color w:val="595959"/>
          <w:sz w:val="20"/>
          <w:szCs w:val="20"/>
        </w:rPr>
        <w:t>Batch 2022  ·  Programme Codes 097 (MPH) &amp; 098 (MHA)</w:t>
      </w:r>
    </w:p>
    <w:p w14:paraId="77D0AB07" w14:textId="77777777" w:rsidR="00D419D7" w:rsidRDefault="00680A04">
      <w:pPr>
        <w:spacing w:before="40"/>
        <w:jc w:val="center"/>
      </w:pPr>
      <w:r>
        <w:rPr>
          <w:i/>
          <w:iCs/>
          <w:color w:val="595959"/>
          <w:sz w:val="18"/>
          <w:szCs w:val="18"/>
        </w:rPr>
        <w:t>Scope: theory / teaching courses (project work, dissertation, internship &amp; hospital training excluded)</w:t>
      </w:r>
    </w:p>
    <w:p w14:paraId="77D0AB08" w14:textId="77777777" w:rsidR="00D419D7" w:rsidRDefault="00680A04">
      <w:r>
        <w:br w:type="page"/>
      </w:r>
    </w:p>
    <w:p w14:paraId="77D0AB09" w14:textId="77777777" w:rsidR="00D419D7" w:rsidRDefault="00D419D7">
      <w:pPr>
        <w:sectPr w:rsidR="00D419D7">
          <w:pgSz w:w="12240" w:h="15840"/>
          <w:pgMar w:top="1080" w:right="1180" w:bottom="1080" w:left="1180" w:header="708" w:footer="708" w:gutter="0"/>
          <w:cols w:space="720"/>
          <w:docGrid w:linePitch="360"/>
        </w:sectPr>
      </w:pPr>
    </w:p>
    <w:p w14:paraId="77D0AB0A" w14:textId="77777777" w:rsidR="00D419D7" w:rsidRDefault="00680A04">
      <w:pPr>
        <w:spacing w:after="120"/>
      </w:pPr>
      <w:r>
        <w:rPr>
          <w:b/>
          <w:bCs/>
          <w:color w:val="3B2263"/>
          <w:sz w:val="30"/>
          <w:szCs w:val="30"/>
        </w:rPr>
        <w:lastRenderedPageBreak/>
        <w:t>Contents</w:t>
      </w:r>
    </w:p>
    <w:sdt>
      <w:sdtPr>
        <w:alias w:val="Contents"/>
        <w:id w:val="710549490"/>
      </w:sdtPr>
      <w:sdtEndPr/>
      <w:sdtContent>
        <w:p w14:paraId="0A30A2A1" w14:textId="09848953" w:rsidR="00361362" w:rsidRDefault="00680A04">
          <w:pPr>
            <w:pStyle w:val="TOC1"/>
            <w:tabs>
              <w:tab w:val="right" w:leader="dot" w:pos="9870"/>
            </w:tabs>
            <w:rPr>
              <w:noProof/>
            </w:rPr>
          </w:pPr>
          <w:r>
            <w:fldChar w:fldCharType="begin"/>
          </w:r>
          <w:r>
            <w:instrText>TOC \h \o "1-2"</w:instrText>
          </w:r>
          <w:r>
            <w:fldChar w:fldCharType="separate"/>
          </w:r>
          <w:hyperlink w:anchor="_Toc238405610" w:history="1">
            <w:r w:rsidR="00361362" w:rsidRPr="002456BF">
              <w:rPr>
                <w:rStyle w:val="Hyperlink"/>
                <w:b/>
                <w:bCs/>
                <w:noProof/>
              </w:rPr>
              <w:t>1.  Purpose and Scope</w:t>
            </w:r>
            <w:r w:rsidR="00361362">
              <w:rPr>
                <w:noProof/>
              </w:rPr>
              <w:tab/>
            </w:r>
            <w:r w:rsidR="00361362">
              <w:rPr>
                <w:noProof/>
              </w:rPr>
              <w:fldChar w:fldCharType="begin"/>
            </w:r>
            <w:r w:rsidR="00361362">
              <w:rPr>
                <w:noProof/>
              </w:rPr>
              <w:instrText xml:space="preserve"> PAGEREF _Toc238405610 \h </w:instrText>
            </w:r>
            <w:r w:rsidR="00361362">
              <w:rPr>
                <w:noProof/>
              </w:rPr>
            </w:r>
            <w:r w:rsidR="00361362">
              <w:rPr>
                <w:noProof/>
              </w:rPr>
              <w:fldChar w:fldCharType="separate"/>
            </w:r>
            <w:r w:rsidR="00361362">
              <w:rPr>
                <w:noProof/>
              </w:rPr>
              <w:t>3</w:t>
            </w:r>
            <w:r w:rsidR="00361362">
              <w:rPr>
                <w:noProof/>
              </w:rPr>
              <w:fldChar w:fldCharType="end"/>
            </w:r>
          </w:hyperlink>
        </w:p>
        <w:p w14:paraId="06DBB66F" w14:textId="36EF82B2" w:rsidR="00361362" w:rsidRDefault="00361362">
          <w:pPr>
            <w:pStyle w:val="TOC1"/>
            <w:tabs>
              <w:tab w:val="right" w:leader="dot" w:pos="9870"/>
            </w:tabs>
            <w:rPr>
              <w:noProof/>
            </w:rPr>
          </w:pPr>
          <w:hyperlink w:anchor="_Toc238405611" w:history="1">
            <w:r w:rsidRPr="002456BF">
              <w:rPr>
                <w:rStyle w:val="Hyperlink"/>
                <w:b/>
                <w:bCs/>
                <w:noProof/>
              </w:rPr>
              <w:t>2.  Programmes at a Glance</w:t>
            </w:r>
            <w:r>
              <w:rPr>
                <w:noProof/>
              </w:rPr>
              <w:tab/>
            </w:r>
            <w:r>
              <w:rPr>
                <w:noProof/>
              </w:rPr>
              <w:fldChar w:fldCharType="begin"/>
            </w:r>
            <w:r>
              <w:rPr>
                <w:noProof/>
              </w:rPr>
              <w:instrText xml:space="preserve"> PAGEREF _Toc238405611 \h </w:instrText>
            </w:r>
            <w:r>
              <w:rPr>
                <w:noProof/>
              </w:rPr>
            </w:r>
            <w:r>
              <w:rPr>
                <w:noProof/>
              </w:rPr>
              <w:fldChar w:fldCharType="separate"/>
            </w:r>
            <w:r>
              <w:rPr>
                <w:noProof/>
              </w:rPr>
              <w:t>3</w:t>
            </w:r>
            <w:r>
              <w:rPr>
                <w:noProof/>
              </w:rPr>
              <w:fldChar w:fldCharType="end"/>
            </w:r>
          </w:hyperlink>
        </w:p>
        <w:p w14:paraId="35F27FCA" w14:textId="49D9E15D" w:rsidR="00361362" w:rsidRDefault="00361362">
          <w:pPr>
            <w:pStyle w:val="TOC1"/>
            <w:tabs>
              <w:tab w:val="right" w:leader="dot" w:pos="9870"/>
            </w:tabs>
            <w:rPr>
              <w:noProof/>
            </w:rPr>
          </w:pPr>
          <w:hyperlink w:anchor="_Toc238405612" w:history="1">
            <w:r w:rsidRPr="002456BF">
              <w:rPr>
                <w:rStyle w:val="Hyperlink"/>
                <w:b/>
                <w:bCs/>
                <w:noProof/>
              </w:rPr>
              <w:t>3.  Full Course Structure of Each Programme</w:t>
            </w:r>
            <w:r>
              <w:rPr>
                <w:noProof/>
              </w:rPr>
              <w:tab/>
            </w:r>
            <w:r>
              <w:rPr>
                <w:noProof/>
              </w:rPr>
              <w:fldChar w:fldCharType="begin"/>
            </w:r>
            <w:r>
              <w:rPr>
                <w:noProof/>
              </w:rPr>
              <w:instrText xml:space="preserve"> PAGEREF _Toc238405612 \h </w:instrText>
            </w:r>
            <w:r>
              <w:rPr>
                <w:noProof/>
              </w:rPr>
            </w:r>
            <w:r>
              <w:rPr>
                <w:noProof/>
              </w:rPr>
              <w:fldChar w:fldCharType="separate"/>
            </w:r>
            <w:r>
              <w:rPr>
                <w:noProof/>
              </w:rPr>
              <w:t>4</w:t>
            </w:r>
            <w:r>
              <w:rPr>
                <w:noProof/>
              </w:rPr>
              <w:fldChar w:fldCharType="end"/>
            </w:r>
          </w:hyperlink>
        </w:p>
        <w:p w14:paraId="331D3C74" w14:textId="5B4F5141" w:rsidR="00361362" w:rsidRDefault="00361362">
          <w:pPr>
            <w:pStyle w:val="TOC2"/>
            <w:tabs>
              <w:tab w:val="right" w:leader="dot" w:pos="9870"/>
            </w:tabs>
            <w:rPr>
              <w:noProof/>
            </w:rPr>
          </w:pPr>
          <w:hyperlink w:anchor="_Toc238405613" w:history="1">
            <w:r w:rsidRPr="002456BF">
              <w:rPr>
                <w:rStyle w:val="Hyperlink"/>
                <w:b/>
                <w:bCs/>
                <w:noProof/>
              </w:rPr>
              <w:t xml:space="preserve">3.1  MPH (097) </w:t>
            </w:r>
            <w:r w:rsidR="00A42E50">
              <w:rPr>
                <w:rStyle w:val="Hyperlink"/>
                <w:b/>
                <w:bCs/>
                <w:noProof/>
              </w:rPr>
              <w:t>-</w:t>
            </w:r>
            <w:r w:rsidRPr="002456BF">
              <w:rPr>
                <w:rStyle w:val="Hyperlink"/>
                <w:b/>
                <w:bCs/>
                <w:noProof/>
              </w:rPr>
              <w:t xml:space="preserve"> Semester-wise Scheme</w:t>
            </w:r>
            <w:r>
              <w:rPr>
                <w:noProof/>
              </w:rPr>
              <w:tab/>
            </w:r>
            <w:r>
              <w:rPr>
                <w:noProof/>
              </w:rPr>
              <w:fldChar w:fldCharType="begin"/>
            </w:r>
            <w:r>
              <w:rPr>
                <w:noProof/>
              </w:rPr>
              <w:instrText xml:space="preserve"> PAGEREF _Toc238405613 \h </w:instrText>
            </w:r>
            <w:r>
              <w:rPr>
                <w:noProof/>
              </w:rPr>
            </w:r>
            <w:r>
              <w:rPr>
                <w:noProof/>
              </w:rPr>
              <w:fldChar w:fldCharType="separate"/>
            </w:r>
            <w:r>
              <w:rPr>
                <w:noProof/>
              </w:rPr>
              <w:t>4</w:t>
            </w:r>
            <w:r>
              <w:rPr>
                <w:noProof/>
              </w:rPr>
              <w:fldChar w:fldCharType="end"/>
            </w:r>
          </w:hyperlink>
        </w:p>
        <w:p w14:paraId="03A50057" w14:textId="7B550D5F" w:rsidR="00361362" w:rsidRDefault="00361362">
          <w:pPr>
            <w:pStyle w:val="TOC2"/>
            <w:tabs>
              <w:tab w:val="right" w:leader="dot" w:pos="9870"/>
            </w:tabs>
            <w:rPr>
              <w:noProof/>
            </w:rPr>
          </w:pPr>
          <w:hyperlink w:anchor="_Toc238405614" w:history="1">
            <w:r w:rsidRPr="002456BF">
              <w:rPr>
                <w:rStyle w:val="Hyperlink"/>
                <w:b/>
                <w:bCs/>
                <w:noProof/>
              </w:rPr>
              <w:t xml:space="preserve">3.2  MHA (098) </w:t>
            </w:r>
            <w:r w:rsidR="00A42E50">
              <w:rPr>
                <w:rStyle w:val="Hyperlink"/>
                <w:b/>
                <w:bCs/>
                <w:noProof/>
              </w:rPr>
              <w:t>-</w:t>
            </w:r>
            <w:r w:rsidRPr="002456BF">
              <w:rPr>
                <w:rStyle w:val="Hyperlink"/>
                <w:b/>
                <w:bCs/>
                <w:noProof/>
              </w:rPr>
              <w:t xml:space="preserve"> Semester-wise Scheme</w:t>
            </w:r>
            <w:r>
              <w:rPr>
                <w:noProof/>
              </w:rPr>
              <w:tab/>
            </w:r>
            <w:r>
              <w:rPr>
                <w:noProof/>
              </w:rPr>
              <w:fldChar w:fldCharType="begin"/>
            </w:r>
            <w:r>
              <w:rPr>
                <w:noProof/>
              </w:rPr>
              <w:instrText xml:space="preserve"> PAGEREF _Toc238405614 \h </w:instrText>
            </w:r>
            <w:r>
              <w:rPr>
                <w:noProof/>
              </w:rPr>
            </w:r>
            <w:r>
              <w:rPr>
                <w:noProof/>
              </w:rPr>
              <w:fldChar w:fldCharType="separate"/>
            </w:r>
            <w:r>
              <w:rPr>
                <w:noProof/>
              </w:rPr>
              <w:t>5</w:t>
            </w:r>
            <w:r>
              <w:rPr>
                <w:noProof/>
              </w:rPr>
              <w:fldChar w:fldCharType="end"/>
            </w:r>
          </w:hyperlink>
        </w:p>
        <w:p w14:paraId="6C0AC70B" w14:textId="3EF98BA7" w:rsidR="00361362" w:rsidRDefault="00361362">
          <w:pPr>
            <w:pStyle w:val="TOC1"/>
            <w:tabs>
              <w:tab w:val="right" w:leader="dot" w:pos="9870"/>
            </w:tabs>
            <w:rPr>
              <w:noProof/>
            </w:rPr>
          </w:pPr>
          <w:hyperlink w:anchor="_Toc238405615" w:history="1">
            <w:r w:rsidRPr="002456BF">
              <w:rPr>
                <w:rStyle w:val="Hyperlink"/>
                <w:b/>
                <w:bCs/>
                <w:noProof/>
              </w:rPr>
              <w:t>4.  Overlap Summary</w:t>
            </w:r>
            <w:r>
              <w:rPr>
                <w:noProof/>
              </w:rPr>
              <w:tab/>
            </w:r>
            <w:r>
              <w:rPr>
                <w:noProof/>
              </w:rPr>
              <w:fldChar w:fldCharType="begin"/>
            </w:r>
            <w:r>
              <w:rPr>
                <w:noProof/>
              </w:rPr>
              <w:instrText xml:space="preserve"> PAGEREF _Toc238405615 \h </w:instrText>
            </w:r>
            <w:r>
              <w:rPr>
                <w:noProof/>
              </w:rPr>
            </w:r>
            <w:r>
              <w:rPr>
                <w:noProof/>
              </w:rPr>
              <w:fldChar w:fldCharType="separate"/>
            </w:r>
            <w:r>
              <w:rPr>
                <w:noProof/>
              </w:rPr>
              <w:t>7</w:t>
            </w:r>
            <w:r>
              <w:rPr>
                <w:noProof/>
              </w:rPr>
              <w:fldChar w:fldCharType="end"/>
            </w:r>
          </w:hyperlink>
        </w:p>
        <w:p w14:paraId="7482EF19" w14:textId="7B257F15" w:rsidR="00361362" w:rsidRDefault="00361362">
          <w:pPr>
            <w:pStyle w:val="TOC1"/>
            <w:tabs>
              <w:tab w:val="right" w:leader="dot" w:pos="9870"/>
            </w:tabs>
            <w:rPr>
              <w:noProof/>
            </w:rPr>
          </w:pPr>
          <w:hyperlink w:anchor="_Toc238405616" w:history="1">
            <w:r w:rsidRPr="002456BF">
              <w:rPr>
                <w:rStyle w:val="Hyperlink"/>
                <w:b/>
                <w:bCs/>
                <w:noProof/>
              </w:rPr>
              <w:t>5.  Strongly Overlapping Courses (Detailed Content Mapping)</w:t>
            </w:r>
            <w:r>
              <w:rPr>
                <w:noProof/>
              </w:rPr>
              <w:tab/>
            </w:r>
            <w:r>
              <w:rPr>
                <w:noProof/>
              </w:rPr>
              <w:fldChar w:fldCharType="begin"/>
            </w:r>
            <w:r>
              <w:rPr>
                <w:noProof/>
              </w:rPr>
              <w:instrText xml:space="preserve"> PAGEREF _Toc238405616 \h </w:instrText>
            </w:r>
            <w:r>
              <w:rPr>
                <w:noProof/>
              </w:rPr>
            </w:r>
            <w:r>
              <w:rPr>
                <w:noProof/>
              </w:rPr>
              <w:fldChar w:fldCharType="separate"/>
            </w:r>
            <w:r>
              <w:rPr>
                <w:noProof/>
              </w:rPr>
              <w:t>8</w:t>
            </w:r>
            <w:r>
              <w:rPr>
                <w:noProof/>
              </w:rPr>
              <w:fldChar w:fldCharType="end"/>
            </w:r>
          </w:hyperlink>
        </w:p>
        <w:p w14:paraId="5E1B86E5" w14:textId="75DE6392" w:rsidR="00361362" w:rsidRDefault="00361362">
          <w:pPr>
            <w:pStyle w:val="TOC1"/>
            <w:tabs>
              <w:tab w:val="right" w:leader="dot" w:pos="9870"/>
            </w:tabs>
            <w:rPr>
              <w:noProof/>
            </w:rPr>
          </w:pPr>
          <w:hyperlink w:anchor="_Toc238405617" w:history="1">
            <w:r w:rsidRPr="002456BF">
              <w:rPr>
                <w:rStyle w:val="Hyperlink"/>
                <w:b/>
                <w:bCs/>
                <w:noProof/>
              </w:rPr>
              <w:t>6.  Partially Overlapping Courses (Detailed Content Mapping)</w:t>
            </w:r>
            <w:r>
              <w:rPr>
                <w:noProof/>
              </w:rPr>
              <w:tab/>
            </w:r>
            <w:r>
              <w:rPr>
                <w:noProof/>
              </w:rPr>
              <w:fldChar w:fldCharType="begin"/>
            </w:r>
            <w:r>
              <w:rPr>
                <w:noProof/>
              </w:rPr>
              <w:instrText xml:space="preserve"> PAGEREF _Toc238405617 \h </w:instrText>
            </w:r>
            <w:r>
              <w:rPr>
                <w:noProof/>
              </w:rPr>
            </w:r>
            <w:r>
              <w:rPr>
                <w:noProof/>
              </w:rPr>
              <w:fldChar w:fldCharType="separate"/>
            </w:r>
            <w:r>
              <w:rPr>
                <w:noProof/>
              </w:rPr>
              <w:t>11</w:t>
            </w:r>
            <w:r>
              <w:rPr>
                <w:noProof/>
              </w:rPr>
              <w:fldChar w:fldCharType="end"/>
            </w:r>
          </w:hyperlink>
        </w:p>
        <w:p w14:paraId="6112DFEC" w14:textId="3B2B3C3C" w:rsidR="00361362" w:rsidRDefault="00361362">
          <w:pPr>
            <w:pStyle w:val="TOC1"/>
            <w:tabs>
              <w:tab w:val="right" w:leader="dot" w:pos="9870"/>
            </w:tabs>
            <w:rPr>
              <w:noProof/>
            </w:rPr>
          </w:pPr>
          <w:hyperlink w:anchor="_Toc238405618" w:history="1">
            <w:r w:rsidRPr="002456BF">
              <w:rPr>
                <w:rStyle w:val="Hyperlink"/>
                <w:b/>
                <w:bCs/>
                <w:noProof/>
              </w:rPr>
              <w:t>7.  Elective-level Overlaps</w:t>
            </w:r>
            <w:r>
              <w:rPr>
                <w:noProof/>
              </w:rPr>
              <w:tab/>
            </w:r>
            <w:r>
              <w:rPr>
                <w:noProof/>
              </w:rPr>
              <w:fldChar w:fldCharType="begin"/>
            </w:r>
            <w:r>
              <w:rPr>
                <w:noProof/>
              </w:rPr>
              <w:instrText xml:space="preserve"> PAGEREF _Toc238405618 \h </w:instrText>
            </w:r>
            <w:r>
              <w:rPr>
                <w:noProof/>
              </w:rPr>
            </w:r>
            <w:r>
              <w:rPr>
                <w:noProof/>
              </w:rPr>
              <w:fldChar w:fldCharType="separate"/>
            </w:r>
            <w:r>
              <w:rPr>
                <w:noProof/>
              </w:rPr>
              <w:t>13</w:t>
            </w:r>
            <w:r>
              <w:rPr>
                <w:noProof/>
              </w:rPr>
              <w:fldChar w:fldCharType="end"/>
            </w:r>
          </w:hyperlink>
        </w:p>
        <w:p w14:paraId="2C254DAF" w14:textId="53B27C18" w:rsidR="00361362" w:rsidRDefault="00361362">
          <w:pPr>
            <w:pStyle w:val="TOC1"/>
            <w:tabs>
              <w:tab w:val="right" w:leader="dot" w:pos="9870"/>
            </w:tabs>
            <w:rPr>
              <w:noProof/>
            </w:rPr>
          </w:pPr>
          <w:hyperlink w:anchor="_Toc238405619" w:history="1">
            <w:r w:rsidRPr="002456BF">
              <w:rPr>
                <w:rStyle w:val="Hyperlink"/>
                <w:b/>
                <w:bCs/>
                <w:noProof/>
              </w:rPr>
              <w:t>8.  Courses Unique to Each Programme</w:t>
            </w:r>
            <w:r>
              <w:rPr>
                <w:noProof/>
              </w:rPr>
              <w:tab/>
            </w:r>
            <w:r>
              <w:rPr>
                <w:noProof/>
              </w:rPr>
              <w:fldChar w:fldCharType="begin"/>
            </w:r>
            <w:r>
              <w:rPr>
                <w:noProof/>
              </w:rPr>
              <w:instrText xml:space="preserve"> PAGEREF _Toc238405619 \h </w:instrText>
            </w:r>
            <w:r>
              <w:rPr>
                <w:noProof/>
              </w:rPr>
            </w:r>
            <w:r>
              <w:rPr>
                <w:noProof/>
              </w:rPr>
              <w:fldChar w:fldCharType="separate"/>
            </w:r>
            <w:r>
              <w:rPr>
                <w:noProof/>
              </w:rPr>
              <w:t>13</w:t>
            </w:r>
            <w:r>
              <w:rPr>
                <w:noProof/>
              </w:rPr>
              <w:fldChar w:fldCharType="end"/>
            </w:r>
          </w:hyperlink>
        </w:p>
        <w:p w14:paraId="2E21EA19" w14:textId="5013794C" w:rsidR="00361362" w:rsidRDefault="00361362">
          <w:pPr>
            <w:pStyle w:val="TOC1"/>
            <w:tabs>
              <w:tab w:val="right" w:leader="dot" w:pos="9870"/>
            </w:tabs>
            <w:rPr>
              <w:noProof/>
            </w:rPr>
          </w:pPr>
          <w:hyperlink w:anchor="_Toc238405620" w:history="1">
            <w:r w:rsidRPr="002456BF">
              <w:rPr>
                <w:rStyle w:val="Hyperlink"/>
                <w:b/>
                <w:bCs/>
                <w:noProof/>
              </w:rPr>
              <w:t xml:space="preserve">9.  Organising Common Classes </w:t>
            </w:r>
            <w:r w:rsidR="00A42E50">
              <w:rPr>
                <w:rStyle w:val="Hyperlink"/>
                <w:b/>
                <w:bCs/>
                <w:noProof/>
              </w:rPr>
              <w:t>-</w:t>
            </w:r>
            <w:r w:rsidRPr="002456BF">
              <w:rPr>
                <w:rStyle w:val="Hyperlink"/>
                <w:b/>
                <w:bCs/>
                <w:noProof/>
              </w:rPr>
              <w:t xml:space="preserve"> Suggested Course Leaders &amp; Subject Experts</w:t>
            </w:r>
            <w:r>
              <w:rPr>
                <w:noProof/>
              </w:rPr>
              <w:tab/>
            </w:r>
            <w:r>
              <w:rPr>
                <w:noProof/>
              </w:rPr>
              <w:fldChar w:fldCharType="begin"/>
            </w:r>
            <w:r>
              <w:rPr>
                <w:noProof/>
              </w:rPr>
              <w:instrText xml:space="preserve"> PAGEREF _Toc238405620 \h </w:instrText>
            </w:r>
            <w:r>
              <w:rPr>
                <w:noProof/>
              </w:rPr>
            </w:r>
            <w:r>
              <w:rPr>
                <w:noProof/>
              </w:rPr>
              <w:fldChar w:fldCharType="separate"/>
            </w:r>
            <w:r>
              <w:rPr>
                <w:noProof/>
              </w:rPr>
              <w:t>15</w:t>
            </w:r>
            <w:r>
              <w:rPr>
                <w:noProof/>
              </w:rPr>
              <w:fldChar w:fldCharType="end"/>
            </w:r>
          </w:hyperlink>
        </w:p>
        <w:p w14:paraId="661E8B69" w14:textId="6F86A6DC" w:rsidR="00361362" w:rsidRDefault="00361362">
          <w:pPr>
            <w:pStyle w:val="TOC1"/>
            <w:tabs>
              <w:tab w:val="right" w:leader="dot" w:pos="9870"/>
            </w:tabs>
            <w:rPr>
              <w:noProof/>
            </w:rPr>
          </w:pPr>
          <w:hyperlink w:anchor="_Toc238405621" w:history="1">
            <w:r w:rsidRPr="002456BF">
              <w:rPr>
                <w:rStyle w:val="Hyperlink"/>
                <w:b/>
                <w:bCs/>
                <w:noProof/>
              </w:rPr>
              <w:t>10.  Key Observations and Recommendations</w:t>
            </w:r>
            <w:r>
              <w:rPr>
                <w:noProof/>
              </w:rPr>
              <w:tab/>
            </w:r>
            <w:r>
              <w:rPr>
                <w:noProof/>
              </w:rPr>
              <w:fldChar w:fldCharType="begin"/>
            </w:r>
            <w:r>
              <w:rPr>
                <w:noProof/>
              </w:rPr>
              <w:instrText xml:space="preserve"> PAGEREF _Toc238405621 \h </w:instrText>
            </w:r>
            <w:r>
              <w:rPr>
                <w:noProof/>
              </w:rPr>
            </w:r>
            <w:r>
              <w:rPr>
                <w:noProof/>
              </w:rPr>
              <w:fldChar w:fldCharType="separate"/>
            </w:r>
            <w:r>
              <w:rPr>
                <w:noProof/>
              </w:rPr>
              <w:t>16</w:t>
            </w:r>
            <w:r>
              <w:rPr>
                <w:noProof/>
              </w:rPr>
              <w:fldChar w:fldCharType="end"/>
            </w:r>
          </w:hyperlink>
        </w:p>
        <w:p w14:paraId="77D0AB0C" w14:textId="3CD71C2D" w:rsidR="00D419D7" w:rsidRDefault="00680A04">
          <w:r>
            <w:fldChar w:fldCharType="end"/>
          </w:r>
        </w:p>
      </w:sdtContent>
    </w:sdt>
    <w:p w14:paraId="77D0AB0D" w14:textId="77777777" w:rsidR="00D419D7" w:rsidRDefault="00680A04">
      <w:r>
        <w:br w:type="page"/>
      </w:r>
    </w:p>
    <w:p w14:paraId="77D0AB0E" w14:textId="77777777" w:rsidR="00D419D7" w:rsidRDefault="00680A04">
      <w:pPr>
        <w:pStyle w:val="Heading1"/>
        <w:spacing w:before="300" w:after="160"/>
      </w:pPr>
      <w:bookmarkStart w:id="0" w:name="_Toc238405610"/>
      <w:r>
        <w:rPr>
          <w:b/>
          <w:bCs/>
          <w:color w:val="3B2263"/>
        </w:rPr>
        <w:lastRenderedPageBreak/>
        <w:t>1.  Purpose and Scope</w:t>
      </w:r>
      <w:bookmarkEnd w:id="0"/>
    </w:p>
    <w:p w14:paraId="77D0AB0F" w14:textId="77777777" w:rsidR="00D419D7" w:rsidRDefault="00680A04">
      <w:pPr>
        <w:spacing w:after="120" w:line="276" w:lineRule="auto"/>
        <w:jc w:val="both"/>
      </w:pPr>
      <w:r>
        <w:t>This report maps and highlights the overlapping course content between the Master of Public Health (MPH, Programme Code 097) and the Master in Hospital Administration (MHA, Programme Code 098), both offered by the Faculty of Life and Allied Health Sciences, M. S. Ramaiah University of Applied Sciences, for Batch 2022.</w:t>
      </w:r>
    </w:p>
    <w:p w14:paraId="77D0AB10" w14:textId="77777777" w:rsidR="00D419D7" w:rsidRDefault="00680A04">
      <w:pPr>
        <w:spacing w:after="120" w:line="276" w:lineRule="auto"/>
        <w:jc w:val="both"/>
      </w:pPr>
      <w:r>
        <w:t xml:space="preserve">As requested, the analysis is confined to </w:t>
      </w:r>
      <w:r>
        <w:rPr>
          <w:b/>
          <w:bCs/>
        </w:rPr>
        <w:t>teaching (theory) courses</w:t>
      </w:r>
      <w:r>
        <w:t>. Project work, dissertation, internship and hospital / practical training are excluded from the overlap mapping, since these are experiential rather than taught components.</w:t>
      </w:r>
    </w:p>
    <w:p w14:paraId="77D0AB11" w14:textId="77777777" w:rsidR="00D419D7" w:rsidRDefault="00680A04">
      <w:pPr>
        <w:spacing w:after="120" w:line="276" w:lineRule="auto"/>
        <w:jc w:val="both"/>
      </w:pPr>
      <w:r>
        <w:t>For each pair of overlapping courses the report gives the course code and title in both programmes, the degree of overlap, the specific common content (mapped topic-by-topic against the approved Course Specifications), and the key difference in emphasis. A dedicated section then recommends how the common courses could be run as shared classes, and which internal course leaders and external subject experts could deliver them.</w:t>
      </w:r>
    </w:p>
    <w:p w14:paraId="77D0AB12" w14:textId="77777777" w:rsidR="00D419D7" w:rsidRDefault="00680A04">
      <w:pPr>
        <w:pStyle w:val="Heading3"/>
        <w:spacing w:before="160" w:after="80"/>
      </w:pPr>
      <w:r>
        <w:rPr>
          <w:b/>
          <w:bCs/>
          <w:color w:val="595959"/>
        </w:rPr>
        <w:t>At a glance</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100"/>
        <w:gridCol w:w="2100"/>
      </w:tblGrid>
      <w:tr w:rsidR="00D419D7" w14:paraId="77D0AB1B"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1ECF5"/>
            <w:tcMar>
              <w:top w:w="120" w:type="dxa"/>
              <w:left w:w="80" w:type="dxa"/>
              <w:bottom w:w="120" w:type="dxa"/>
              <w:right w:w="80" w:type="dxa"/>
            </w:tcMar>
          </w:tcPr>
          <w:p w14:paraId="77D0AB13" w14:textId="77777777" w:rsidR="00D419D7" w:rsidRDefault="00680A04">
            <w:pPr>
              <w:spacing w:after="20"/>
              <w:jc w:val="center"/>
            </w:pPr>
            <w:r>
              <w:rPr>
                <w:b/>
                <w:bCs/>
                <w:color w:val="A81E56"/>
                <w:sz w:val="40"/>
                <w:szCs w:val="40"/>
              </w:rPr>
              <w:t>8</w:t>
            </w:r>
          </w:p>
          <w:p w14:paraId="77D0AB14" w14:textId="77777777" w:rsidR="00D419D7" w:rsidRDefault="00680A04">
            <w:pPr>
              <w:jc w:val="center"/>
            </w:pPr>
            <w:r>
              <w:rPr>
                <w:color w:val="595959"/>
                <w:sz w:val="17"/>
                <w:szCs w:val="17"/>
              </w:rPr>
              <w:t>Common teaching themes</w:t>
            </w:r>
          </w:p>
        </w:tc>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120" w:type="dxa"/>
              <w:left w:w="80" w:type="dxa"/>
              <w:bottom w:w="120" w:type="dxa"/>
              <w:right w:w="80" w:type="dxa"/>
            </w:tcMar>
          </w:tcPr>
          <w:p w14:paraId="77D0AB15" w14:textId="77777777" w:rsidR="00D419D7" w:rsidRDefault="00680A04">
            <w:pPr>
              <w:spacing w:after="20"/>
              <w:jc w:val="center"/>
            </w:pPr>
            <w:r>
              <w:rPr>
                <w:b/>
                <w:bCs/>
                <w:color w:val="A81E56"/>
                <w:sz w:val="40"/>
                <w:szCs w:val="40"/>
              </w:rPr>
              <w:t>~90%</w:t>
            </w:r>
          </w:p>
          <w:p w14:paraId="77D0AB16" w14:textId="77777777" w:rsidR="00D419D7" w:rsidRDefault="00680A04">
            <w:pPr>
              <w:jc w:val="center"/>
            </w:pPr>
            <w:r>
              <w:rPr>
                <w:color w:val="595959"/>
                <w:sz w:val="17"/>
                <w:szCs w:val="17"/>
              </w:rPr>
              <w:t>Peak course overlap</w:t>
            </w:r>
          </w:p>
        </w:tc>
        <w:tc>
          <w:tcPr>
            <w:tcW w:w="2100" w:type="dxa"/>
            <w:tcBorders>
              <w:top w:val="single" w:sz="4" w:space="0" w:color="D8CCE2"/>
              <w:left w:val="single" w:sz="4" w:space="0" w:color="D8CCE2"/>
              <w:bottom w:val="single" w:sz="4" w:space="0" w:color="D8CCE2"/>
              <w:right w:val="single" w:sz="4" w:space="0" w:color="D8CCE2"/>
            </w:tcBorders>
            <w:shd w:val="clear" w:color="auto" w:fill="F1ECF5"/>
            <w:tcMar>
              <w:top w:w="120" w:type="dxa"/>
              <w:left w:w="80" w:type="dxa"/>
              <w:bottom w:w="120" w:type="dxa"/>
              <w:right w:w="80" w:type="dxa"/>
            </w:tcMar>
          </w:tcPr>
          <w:p w14:paraId="77D0AB17" w14:textId="77777777" w:rsidR="00D419D7" w:rsidRDefault="00680A04">
            <w:pPr>
              <w:spacing w:after="20"/>
              <w:jc w:val="center"/>
            </w:pPr>
            <w:r>
              <w:rPr>
                <w:b/>
                <w:bCs/>
                <w:color w:val="A81E56"/>
                <w:sz w:val="40"/>
                <w:szCs w:val="40"/>
              </w:rPr>
              <w:t>80 / 82</w:t>
            </w:r>
          </w:p>
          <w:p w14:paraId="77D0AB18" w14:textId="77777777" w:rsidR="00D419D7" w:rsidRDefault="00680A04">
            <w:pPr>
              <w:jc w:val="center"/>
            </w:pPr>
            <w:r>
              <w:rPr>
                <w:color w:val="595959"/>
                <w:sz w:val="17"/>
                <w:szCs w:val="17"/>
              </w:rPr>
              <w:t>MPH / MHA credits</w:t>
            </w:r>
          </w:p>
        </w:tc>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120" w:type="dxa"/>
              <w:left w:w="80" w:type="dxa"/>
              <w:bottom w:w="120" w:type="dxa"/>
              <w:right w:w="80" w:type="dxa"/>
            </w:tcMar>
          </w:tcPr>
          <w:p w14:paraId="77D0AB19" w14:textId="77777777" w:rsidR="00D419D7" w:rsidRDefault="00680A04">
            <w:pPr>
              <w:spacing w:after="20"/>
              <w:jc w:val="center"/>
            </w:pPr>
            <w:r>
              <w:rPr>
                <w:b/>
                <w:bCs/>
                <w:color w:val="A81E56"/>
                <w:sz w:val="40"/>
                <w:szCs w:val="40"/>
              </w:rPr>
              <w:t>8</w:t>
            </w:r>
          </w:p>
          <w:p w14:paraId="77D0AB1A" w14:textId="77777777" w:rsidR="00D419D7" w:rsidRDefault="00680A04">
            <w:pPr>
              <w:jc w:val="center"/>
            </w:pPr>
            <w:r>
              <w:rPr>
                <w:color w:val="595959"/>
                <w:sz w:val="17"/>
                <w:szCs w:val="17"/>
              </w:rPr>
              <w:t>Courses for shared classes</w:t>
            </w:r>
          </w:p>
        </w:tc>
      </w:tr>
    </w:tbl>
    <w:p w14:paraId="77D0AB1C" w14:textId="77777777" w:rsidR="00D419D7" w:rsidRDefault="00680A04">
      <w:pPr>
        <w:pStyle w:val="Heading1"/>
        <w:spacing w:before="300" w:after="160"/>
      </w:pPr>
      <w:bookmarkStart w:id="1" w:name="_Toc238405611"/>
      <w:r>
        <w:rPr>
          <w:b/>
          <w:bCs/>
          <w:color w:val="3B2263"/>
        </w:rPr>
        <w:t>2.  Programmes at a Glance</w:t>
      </w:r>
      <w:bookmarkEnd w:id="1"/>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2400"/>
      </w:tblGrid>
      <w:tr w:rsidR="00D419D7" w14:paraId="77D0AB20" w14:textId="77777777" w:rsidTr="00361362">
        <w:tblPrEx>
          <w:tblCellMar>
            <w:top w:w="0" w:type="dxa"/>
            <w:bottom w:w="0" w:type="dxa"/>
          </w:tblCellMar>
        </w:tblPrEx>
        <w:trPr>
          <w:tblHeader/>
          <w:jc w:val="center"/>
        </w:trPr>
        <w:tc>
          <w:tcPr>
            <w:tcW w:w="36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1D" w14:textId="77777777" w:rsidR="00D419D7" w:rsidRDefault="00680A04">
            <w:pPr>
              <w:spacing w:line="252" w:lineRule="auto"/>
            </w:pPr>
            <w:r>
              <w:rPr>
                <w:b/>
                <w:bCs/>
                <w:color w:val="FFFFFF"/>
                <w:sz w:val="22"/>
                <w:szCs w:val="22"/>
              </w:rPr>
              <w:t>Parameter</w:t>
            </w:r>
          </w:p>
        </w:tc>
        <w:tc>
          <w:tcPr>
            <w:tcW w:w="24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1E" w14:textId="77777777" w:rsidR="00D419D7" w:rsidRDefault="00680A04">
            <w:pPr>
              <w:spacing w:line="252" w:lineRule="auto"/>
            </w:pPr>
            <w:r>
              <w:rPr>
                <w:b/>
                <w:bCs/>
                <w:color w:val="FFFFFF"/>
                <w:sz w:val="22"/>
                <w:szCs w:val="22"/>
              </w:rPr>
              <w:t>MPH (097)</w:t>
            </w:r>
          </w:p>
        </w:tc>
        <w:tc>
          <w:tcPr>
            <w:tcW w:w="24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1F" w14:textId="77777777" w:rsidR="00D419D7" w:rsidRDefault="00680A04">
            <w:pPr>
              <w:spacing w:line="252" w:lineRule="auto"/>
            </w:pPr>
            <w:r>
              <w:rPr>
                <w:b/>
                <w:bCs/>
                <w:color w:val="FFFFFF"/>
                <w:sz w:val="22"/>
                <w:szCs w:val="22"/>
              </w:rPr>
              <w:t>MHA (098)</w:t>
            </w:r>
          </w:p>
        </w:tc>
      </w:tr>
      <w:tr w:rsidR="00D419D7" w14:paraId="77D0AB24" w14:textId="77777777" w:rsidTr="00361362">
        <w:tblPrEx>
          <w:tblCellMar>
            <w:top w:w="0" w:type="dxa"/>
            <w:bottom w:w="0" w:type="dxa"/>
          </w:tblCellMar>
        </w:tblPrEx>
        <w:trPr>
          <w:jc w:val="center"/>
        </w:trPr>
        <w:tc>
          <w:tcPr>
            <w:tcW w:w="36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21" w14:textId="77777777" w:rsidR="00D419D7" w:rsidRDefault="00680A04">
            <w:pPr>
              <w:spacing w:line="252" w:lineRule="auto"/>
            </w:pPr>
            <w:r>
              <w:rPr>
                <w:b/>
                <w:bCs/>
                <w:color w:val="3B2263"/>
                <w:sz w:val="21"/>
                <w:szCs w:val="21"/>
              </w:rPr>
              <w:t>Award</w:t>
            </w:r>
          </w:p>
        </w:tc>
        <w:tc>
          <w:tcPr>
            <w:tcW w:w="24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22" w14:textId="77777777" w:rsidR="00D419D7" w:rsidRDefault="00680A04">
            <w:pPr>
              <w:spacing w:line="252" w:lineRule="auto"/>
            </w:pPr>
            <w:r>
              <w:rPr>
                <w:sz w:val="21"/>
                <w:szCs w:val="21"/>
              </w:rPr>
              <w:t>Master of Public Health</w:t>
            </w:r>
          </w:p>
        </w:tc>
        <w:tc>
          <w:tcPr>
            <w:tcW w:w="24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23" w14:textId="77777777" w:rsidR="00D419D7" w:rsidRDefault="00680A04">
            <w:pPr>
              <w:spacing w:line="252" w:lineRule="auto"/>
            </w:pPr>
            <w:r>
              <w:rPr>
                <w:sz w:val="21"/>
                <w:szCs w:val="21"/>
              </w:rPr>
              <w:t>Master in Hospital Administration</w:t>
            </w:r>
          </w:p>
        </w:tc>
      </w:tr>
      <w:tr w:rsidR="00D419D7" w14:paraId="77D0AB28" w14:textId="77777777" w:rsidTr="00361362">
        <w:tblPrEx>
          <w:tblCellMar>
            <w:top w:w="0" w:type="dxa"/>
            <w:bottom w:w="0" w:type="dxa"/>
          </w:tblCellMar>
        </w:tblPrEx>
        <w:trPr>
          <w:jc w:val="center"/>
        </w:trPr>
        <w:tc>
          <w:tcPr>
            <w:tcW w:w="36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25" w14:textId="2D9B378E" w:rsidR="00D419D7" w:rsidRDefault="00361362">
            <w:pPr>
              <w:spacing w:line="252" w:lineRule="auto"/>
            </w:pPr>
            <w:r>
              <w:rPr>
                <w:b/>
                <w:bCs/>
                <w:color w:val="3B2263"/>
                <w:sz w:val="21"/>
                <w:szCs w:val="21"/>
              </w:rPr>
              <w:t>Duration/mode</w:t>
            </w:r>
          </w:p>
        </w:tc>
        <w:tc>
          <w:tcPr>
            <w:tcW w:w="24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26" w14:textId="77777777" w:rsidR="00D419D7" w:rsidRDefault="00680A04">
            <w:pPr>
              <w:spacing w:line="252" w:lineRule="auto"/>
            </w:pPr>
            <w:r>
              <w:rPr>
                <w:sz w:val="21"/>
                <w:szCs w:val="21"/>
              </w:rPr>
              <w:t>2 years, full-time</w:t>
            </w:r>
          </w:p>
        </w:tc>
        <w:tc>
          <w:tcPr>
            <w:tcW w:w="24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27" w14:textId="77777777" w:rsidR="00D419D7" w:rsidRDefault="00680A04">
            <w:pPr>
              <w:spacing w:line="252" w:lineRule="auto"/>
            </w:pPr>
            <w:r>
              <w:rPr>
                <w:sz w:val="21"/>
                <w:szCs w:val="21"/>
              </w:rPr>
              <w:t>2 years, full-time</w:t>
            </w:r>
          </w:p>
        </w:tc>
      </w:tr>
      <w:tr w:rsidR="00D419D7" w14:paraId="77D0AB2C" w14:textId="77777777" w:rsidTr="00361362">
        <w:tblPrEx>
          <w:tblCellMar>
            <w:top w:w="0" w:type="dxa"/>
            <w:bottom w:w="0" w:type="dxa"/>
          </w:tblCellMar>
        </w:tblPrEx>
        <w:trPr>
          <w:jc w:val="center"/>
        </w:trPr>
        <w:tc>
          <w:tcPr>
            <w:tcW w:w="36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29" w14:textId="77777777" w:rsidR="00D419D7" w:rsidRDefault="00680A04">
            <w:pPr>
              <w:spacing w:line="252" w:lineRule="auto"/>
            </w:pPr>
            <w:r>
              <w:rPr>
                <w:b/>
                <w:bCs/>
                <w:color w:val="3B2263"/>
                <w:sz w:val="21"/>
                <w:szCs w:val="21"/>
              </w:rPr>
              <w:t>Total credits</w:t>
            </w:r>
          </w:p>
        </w:tc>
        <w:tc>
          <w:tcPr>
            <w:tcW w:w="24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2A" w14:textId="77777777" w:rsidR="00D419D7" w:rsidRDefault="00680A04">
            <w:pPr>
              <w:spacing w:line="252" w:lineRule="auto"/>
            </w:pPr>
            <w:r>
              <w:rPr>
                <w:sz w:val="21"/>
                <w:szCs w:val="21"/>
              </w:rPr>
              <w:t>80</w:t>
            </w:r>
          </w:p>
        </w:tc>
        <w:tc>
          <w:tcPr>
            <w:tcW w:w="24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2B" w14:textId="77777777" w:rsidR="00D419D7" w:rsidRDefault="00680A04">
            <w:pPr>
              <w:spacing w:line="252" w:lineRule="auto"/>
            </w:pPr>
            <w:r>
              <w:rPr>
                <w:sz w:val="21"/>
                <w:szCs w:val="21"/>
              </w:rPr>
              <w:t>82</w:t>
            </w:r>
          </w:p>
        </w:tc>
      </w:tr>
      <w:tr w:rsidR="00D419D7" w14:paraId="77D0AB30" w14:textId="77777777" w:rsidTr="00361362">
        <w:tblPrEx>
          <w:tblCellMar>
            <w:top w:w="0" w:type="dxa"/>
            <w:bottom w:w="0" w:type="dxa"/>
          </w:tblCellMar>
        </w:tblPrEx>
        <w:trPr>
          <w:jc w:val="center"/>
        </w:trPr>
        <w:tc>
          <w:tcPr>
            <w:tcW w:w="36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2D" w14:textId="77777777" w:rsidR="00D419D7" w:rsidRDefault="00680A04">
            <w:pPr>
              <w:spacing w:line="252" w:lineRule="auto"/>
            </w:pPr>
            <w:r>
              <w:rPr>
                <w:b/>
                <w:bCs/>
                <w:color w:val="3B2263"/>
                <w:sz w:val="21"/>
                <w:szCs w:val="21"/>
              </w:rPr>
              <w:t>Core (taught) courses</w:t>
            </w:r>
          </w:p>
        </w:tc>
        <w:tc>
          <w:tcPr>
            <w:tcW w:w="24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2E" w14:textId="77777777" w:rsidR="00D419D7" w:rsidRDefault="00680A04">
            <w:pPr>
              <w:spacing w:line="252" w:lineRule="auto"/>
            </w:pPr>
            <w:r>
              <w:rPr>
                <w:sz w:val="21"/>
                <w:szCs w:val="21"/>
              </w:rPr>
              <w:t>≈ 15 theory courses</w:t>
            </w:r>
          </w:p>
        </w:tc>
        <w:tc>
          <w:tcPr>
            <w:tcW w:w="24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2F" w14:textId="77777777" w:rsidR="00D419D7" w:rsidRDefault="00680A04">
            <w:pPr>
              <w:spacing w:line="252" w:lineRule="auto"/>
            </w:pPr>
            <w:r>
              <w:rPr>
                <w:sz w:val="21"/>
                <w:szCs w:val="21"/>
              </w:rPr>
              <w:t>≈ 13 theory courses</w:t>
            </w:r>
          </w:p>
        </w:tc>
      </w:tr>
      <w:tr w:rsidR="00D419D7" w14:paraId="77D0AB34" w14:textId="77777777" w:rsidTr="00361362">
        <w:tblPrEx>
          <w:tblCellMar>
            <w:top w:w="0" w:type="dxa"/>
            <w:bottom w:w="0" w:type="dxa"/>
          </w:tblCellMar>
        </w:tblPrEx>
        <w:trPr>
          <w:jc w:val="center"/>
        </w:trPr>
        <w:tc>
          <w:tcPr>
            <w:tcW w:w="36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31" w14:textId="77777777" w:rsidR="00D419D7" w:rsidRDefault="00680A04">
            <w:pPr>
              <w:spacing w:line="252" w:lineRule="auto"/>
            </w:pPr>
            <w:r>
              <w:rPr>
                <w:b/>
                <w:bCs/>
                <w:color w:val="3B2263"/>
                <w:sz w:val="21"/>
                <w:szCs w:val="21"/>
              </w:rPr>
              <w:t>Orientation</w:t>
            </w:r>
          </w:p>
        </w:tc>
        <w:tc>
          <w:tcPr>
            <w:tcW w:w="24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32" w14:textId="77777777" w:rsidR="00D419D7" w:rsidRDefault="00680A04">
            <w:pPr>
              <w:spacing w:line="252" w:lineRule="auto"/>
            </w:pPr>
            <w:r>
              <w:rPr>
                <w:sz w:val="21"/>
                <w:szCs w:val="21"/>
              </w:rPr>
              <w:t>Population / public health</w:t>
            </w:r>
          </w:p>
        </w:tc>
        <w:tc>
          <w:tcPr>
            <w:tcW w:w="24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33" w14:textId="79CA0D20" w:rsidR="00D419D7" w:rsidRDefault="00361362">
            <w:pPr>
              <w:spacing w:line="252" w:lineRule="auto"/>
            </w:pPr>
            <w:r>
              <w:rPr>
                <w:sz w:val="21"/>
                <w:szCs w:val="21"/>
              </w:rPr>
              <w:t>Hospital/healthcare</w:t>
            </w:r>
            <w:r w:rsidR="00680A04">
              <w:rPr>
                <w:sz w:val="21"/>
                <w:szCs w:val="21"/>
              </w:rPr>
              <w:t xml:space="preserve"> administration</w:t>
            </w:r>
          </w:p>
        </w:tc>
      </w:tr>
      <w:tr w:rsidR="00D419D7" w14:paraId="77D0AB38" w14:textId="77777777" w:rsidTr="00361362">
        <w:tblPrEx>
          <w:tblCellMar>
            <w:top w:w="0" w:type="dxa"/>
            <w:bottom w:w="0" w:type="dxa"/>
          </w:tblCellMar>
        </w:tblPrEx>
        <w:trPr>
          <w:jc w:val="center"/>
        </w:trPr>
        <w:tc>
          <w:tcPr>
            <w:tcW w:w="36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35" w14:textId="77777777" w:rsidR="00D419D7" w:rsidRDefault="00680A04">
            <w:pPr>
              <w:spacing w:line="252" w:lineRule="auto"/>
            </w:pPr>
            <w:r>
              <w:rPr>
                <w:b/>
                <w:bCs/>
                <w:color w:val="3B2263"/>
                <w:sz w:val="21"/>
                <w:szCs w:val="21"/>
              </w:rPr>
              <w:t>Experiential (excluded)</w:t>
            </w:r>
          </w:p>
        </w:tc>
        <w:tc>
          <w:tcPr>
            <w:tcW w:w="24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36" w14:textId="77777777" w:rsidR="00D419D7" w:rsidRDefault="00680A04">
            <w:pPr>
              <w:spacing w:line="252" w:lineRule="auto"/>
            </w:pPr>
            <w:r>
              <w:rPr>
                <w:sz w:val="21"/>
                <w:szCs w:val="21"/>
              </w:rPr>
              <w:t>Project work, Dissertation, Internship</w:t>
            </w:r>
          </w:p>
        </w:tc>
        <w:tc>
          <w:tcPr>
            <w:tcW w:w="24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37" w14:textId="77777777" w:rsidR="00D419D7" w:rsidRDefault="00680A04">
            <w:pPr>
              <w:spacing w:line="252" w:lineRule="auto"/>
            </w:pPr>
            <w:r>
              <w:rPr>
                <w:sz w:val="21"/>
                <w:szCs w:val="21"/>
              </w:rPr>
              <w:t>Hospital training, Project, Dissertation, Internship</w:t>
            </w:r>
          </w:p>
        </w:tc>
      </w:tr>
    </w:tbl>
    <w:p w14:paraId="77D0AB39" w14:textId="77777777" w:rsidR="00D419D7" w:rsidRDefault="00D419D7">
      <w:pPr>
        <w:spacing w:before="180"/>
      </w:pPr>
    </w:p>
    <w:p w14:paraId="77D0AB3A" w14:textId="77777777" w:rsidR="00D419D7" w:rsidRDefault="00680A04">
      <w:pPr>
        <w:spacing w:before="80" w:after="80"/>
        <w:jc w:val="center"/>
      </w:pPr>
      <w:r>
        <w:rPr>
          <w:noProof/>
        </w:rPr>
        <w:lastRenderedPageBreak/>
        <w:drawing>
          <wp:inline distT="0" distB="0" distL="0" distR="0" wp14:anchorId="77D0AD5A" wp14:editId="77D0AD5B">
            <wp:extent cx="4752975" cy="3028950"/>
            <wp:effectExtent l="0" t="0" r="0" b="0"/>
            <wp:docPr id="859333885" name="Picture 85933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3028950"/>
                    </a:xfrm>
                    <a:prstGeom prst="rect">
                      <a:avLst/>
                    </a:prstGeom>
                  </pic:spPr>
                </pic:pic>
              </a:graphicData>
            </a:graphic>
          </wp:inline>
        </w:drawing>
      </w:r>
    </w:p>
    <w:p w14:paraId="77D0AB3B" w14:textId="77777777" w:rsidR="00D419D7" w:rsidRDefault="00680A04">
      <w:pPr>
        <w:spacing w:after="160"/>
        <w:jc w:val="center"/>
      </w:pPr>
      <w:r>
        <w:rPr>
          <w:i/>
          <w:iCs/>
          <w:color w:val="8A8A8A"/>
          <w:sz w:val="18"/>
          <w:szCs w:val="18"/>
        </w:rPr>
        <w:t>Figure 1.  Of the taught content, 8 themes are common to both programmes while each retains a distinct set of courses.</w:t>
      </w:r>
    </w:p>
    <w:p w14:paraId="77D0AB3C" w14:textId="77777777" w:rsidR="00D419D7" w:rsidRDefault="00680A04">
      <w:pPr>
        <w:pStyle w:val="Heading1"/>
        <w:spacing w:before="300" w:after="160"/>
      </w:pPr>
      <w:bookmarkStart w:id="2" w:name="_Toc238405612"/>
      <w:r>
        <w:rPr>
          <w:b/>
          <w:bCs/>
          <w:color w:val="3B2263"/>
        </w:rPr>
        <w:t>3.  Full Course Structure of Each Programme</w:t>
      </w:r>
      <w:bookmarkEnd w:id="2"/>
    </w:p>
    <w:p w14:paraId="77D0AB3D" w14:textId="1245DB34" w:rsidR="00D419D7" w:rsidRDefault="00680A04">
      <w:pPr>
        <w:pStyle w:val="Heading2"/>
        <w:spacing w:before="220" w:after="120"/>
      </w:pPr>
      <w:bookmarkStart w:id="3" w:name="_Toc238405613"/>
      <w:r>
        <w:rPr>
          <w:b/>
          <w:bCs/>
          <w:color w:val="A81E56"/>
          <w:sz w:val="27"/>
          <w:szCs w:val="27"/>
        </w:rPr>
        <w:t xml:space="preserve">3.1  MPH (097) </w:t>
      </w:r>
      <w:r w:rsidR="00A42E50">
        <w:rPr>
          <w:b/>
          <w:bCs/>
          <w:color w:val="A81E56"/>
          <w:sz w:val="27"/>
          <w:szCs w:val="27"/>
        </w:rPr>
        <w:t>-</w:t>
      </w:r>
      <w:r>
        <w:rPr>
          <w:b/>
          <w:bCs/>
          <w:color w:val="A81E56"/>
          <w:sz w:val="27"/>
          <w:szCs w:val="27"/>
        </w:rPr>
        <w:t xml:space="preserve"> Semester-wise Scheme</w:t>
      </w:r>
      <w:bookmarkEnd w:id="3"/>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100"/>
        <w:gridCol w:w="1000"/>
      </w:tblGrid>
      <w:tr w:rsidR="00D419D7" w14:paraId="77D0AB41" w14:textId="77777777" w:rsidTr="00361362">
        <w:tblPrEx>
          <w:tblCellMar>
            <w:top w:w="0" w:type="dxa"/>
            <w:bottom w:w="0" w:type="dxa"/>
          </w:tblCellMar>
        </w:tblPrEx>
        <w:trPr>
          <w:tblHeader/>
          <w:jc w:val="center"/>
        </w:trPr>
        <w:tc>
          <w:tcPr>
            <w:tcW w:w="13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3E" w14:textId="77777777" w:rsidR="00D419D7" w:rsidRDefault="00680A04">
            <w:pPr>
              <w:spacing w:line="252" w:lineRule="auto"/>
            </w:pPr>
            <w:r>
              <w:rPr>
                <w:b/>
                <w:bCs/>
                <w:color w:val="FFFFFF"/>
                <w:sz w:val="22"/>
                <w:szCs w:val="22"/>
              </w:rPr>
              <w:t>Code</w:t>
            </w:r>
          </w:p>
        </w:tc>
        <w:tc>
          <w:tcPr>
            <w:tcW w:w="61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3F" w14:textId="77777777" w:rsidR="00D419D7" w:rsidRDefault="00680A04">
            <w:pPr>
              <w:spacing w:line="252" w:lineRule="auto"/>
            </w:pPr>
            <w:r>
              <w:rPr>
                <w:b/>
                <w:bCs/>
                <w:color w:val="FFFFFF"/>
                <w:sz w:val="22"/>
                <w:szCs w:val="22"/>
              </w:rPr>
              <w:t>Course Title</w:t>
            </w:r>
          </w:p>
        </w:tc>
        <w:tc>
          <w:tcPr>
            <w:tcW w:w="10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40" w14:textId="77777777" w:rsidR="00D419D7" w:rsidRDefault="00680A04">
            <w:pPr>
              <w:spacing w:line="252" w:lineRule="auto"/>
            </w:pPr>
            <w:r>
              <w:rPr>
                <w:b/>
                <w:bCs/>
                <w:color w:val="FFFFFF"/>
                <w:sz w:val="22"/>
                <w:szCs w:val="22"/>
              </w:rPr>
              <w:t>Cr.</w:t>
            </w:r>
          </w:p>
        </w:tc>
      </w:tr>
      <w:tr w:rsidR="00D419D7" w14:paraId="77D0AB43"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42" w14:textId="77777777" w:rsidR="00D419D7" w:rsidRDefault="00680A04">
            <w:r>
              <w:rPr>
                <w:b/>
                <w:bCs/>
                <w:color w:val="3B2263"/>
                <w:sz w:val="22"/>
                <w:szCs w:val="22"/>
              </w:rPr>
              <w:t>Semester I  (20 credits)</w:t>
            </w:r>
          </w:p>
        </w:tc>
      </w:tr>
      <w:tr w:rsidR="00D419D7" w14:paraId="77D0AB47"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4" w14:textId="77777777" w:rsidR="00D419D7" w:rsidRDefault="00680A04">
            <w:pPr>
              <w:spacing w:line="252" w:lineRule="auto"/>
            </w:pPr>
            <w:r>
              <w:rPr>
                <w:sz w:val="21"/>
                <w:szCs w:val="21"/>
              </w:rPr>
              <w:t>PHC501A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5" w14:textId="77777777" w:rsidR="00D419D7" w:rsidRDefault="00680A04">
            <w:pPr>
              <w:spacing w:line="252" w:lineRule="auto"/>
            </w:pPr>
            <w:r>
              <w:rPr>
                <w:sz w:val="21"/>
                <w:szCs w:val="21"/>
              </w:rPr>
              <w:t>Principles and Practice of Public Health</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6" w14:textId="77777777" w:rsidR="00D419D7" w:rsidRDefault="00680A04">
            <w:pPr>
              <w:spacing w:line="252" w:lineRule="auto"/>
              <w:jc w:val="center"/>
            </w:pPr>
            <w:r>
              <w:rPr>
                <w:sz w:val="21"/>
                <w:szCs w:val="21"/>
              </w:rPr>
              <w:t>3</w:t>
            </w:r>
          </w:p>
        </w:tc>
      </w:tr>
      <w:tr w:rsidR="00D419D7" w14:paraId="77D0AB4B"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8" w14:textId="77777777" w:rsidR="00D419D7" w:rsidRDefault="00680A04">
            <w:pPr>
              <w:spacing w:line="252" w:lineRule="auto"/>
            </w:pPr>
            <w:r>
              <w:rPr>
                <w:sz w:val="21"/>
                <w:szCs w:val="21"/>
              </w:rPr>
              <w:t>PHC502A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9" w14:textId="77777777" w:rsidR="00D419D7" w:rsidRDefault="00680A04">
            <w:pPr>
              <w:spacing w:line="252" w:lineRule="auto"/>
            </w:pPr>
            <w:r>
              <w:rPr>
                <w:sz w:val="21"/>
                <w:szCs w:val="21"/>
              </w:rPr>
              <w:t>Public Health Systems &amp; Health Policy</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A" w14:textId="77777777" w:rsidR="00D419D7" w:rsidRDefault="00680A04">
            <w:pPr>
              <w:spacing w:line="252" w:lineRule="auto"/>
              <w:jc w:val="center"/>
            </w:pPr>
            <w:r>
              <w:rPr>
                <w:sz w:val="21"/>
                <w:szCs w:val="21"/>
              </w:rPr>
              <w:t>4</w:t>
            </w:r>
          </w:p>
        </w:tc>
      </w:tr>
      <w:tr w:rsidR="00D419D7" w14:paraId="77D0AB4F"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C" w14:textId="77777777" w:rsidR="00D419D7" w:rsidRDefault="00680A04">
            <w:pPr>
              <w:spacing w:line="252" w:lineRule="auto"/>
            </w:pPr>
            <w:r>
              <w:rPr>
                <w:sz w:val="21"/>
                <w:szCs w:val="21"/>
              </w:rPr>
              <w:t>PHC503A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D" w14:textId="77777777" w:rsidR="00D419D7" w:rsidRDefault="00680A04">
            <w:pPr>
              <w:spacing w:line="252" w:lineRule="auto"/>
            </w:pPr>
            <w:r>
              <w:rPr>
                <w:sz w:val="21"/>
                <w:szCs w:val="21"/>
              </w:rPr>
              <w:t>Epidemiology</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4E" w14:textId="77777777" w:rsidR="00D419D7" w:rsidRDefault="00680A04">
            <w:pPr>
              <w:spacing w:line="252" w:lineRule="auto"/>
              <w:jc w:val="center"/>
            </w:pPr>
            <w:r>
              <w:rPr>
                <w:sz w:val="21"/>
                <w:szCs w:val="21"/>
              </w:rPr>
              <w:t>3</w:t>
            </w:r>
          </w:p>
        </w:tc>
      </w:tr>
      <w:tr w:rsidR="00D419D7" w14:paraId="77D0AB53"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0" w14:textId="77777777" w:rsidR="00D419D7" w:rsidRDefault="00680A04">
            <w:pPr>
              <w:spacing w:line="252" w:lineRule="auto"/>
            </w:pPr>
            <w:r>
              <w:rPr>
                <w:sz w:val="21"/>
                <w:szCs w:val="21"/>
              </w:rPr>
              <w:t>PHC504B</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1" w14:textId="77777777" w:rsidR="00D419D7" w:rsidRDefault="00680A04">
            <w:pPr>
              <w:spacing w:line="252" w:lineRule="auto"/>
            </w:pPr>
            <w:r>
              <w:rPr>
                <w:sz w:val="21"/>
                <w:szCs w:val="21"/>
              </w:rPr>
              <w:t>Healthcare Management and Leadership</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2" w14:textId="77777777" w:rsidR="00D419D7" w:rsidRDefault="00680A04">
            <w:pPr>
              <w:spacing w:line="252" w:lineRule="auto"/>
              <w:jc w:val="center"/>
            </w:pPr>
            <w:r>
              <w:rPr>
                <w:sz w:val="21"/>
                <w:szCs w:val="21"/>
              </w:rPr>
              <w:t>4</w:t>
            </w:r>
          </w:p>
        </w:tc>
      </w:tr>
      <w:tr w:rsidR="00D419D7" w14:paraId="77D0AB57"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4" w14:textId="77777777" w:rsidR="00D419D7" w:rsidRDefault="00680A04">
            <w:pPr>
              <w:spacing w:line="252" w:lineRule="auto"/>
            </w:pPr>
            <w:r>
              <w:rPr>
                <w:sz w:val="21"/>
                <w:szCs w:val="21"/>
              </w:rPr>
              <w:t>PHC505A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5" w14:textId="77777777" w:rsidR="00D419D7" w:rsidRDefault="00680A04">
            <w:pPr>
              <w:spacing w:line="252" w:lineRule="auto"/>
            </w:pPr>
            <w:r>
              <w:rPr>
                <w:sz w:val="21"/>
                <w:szCs w:val="21"/>
              </w:rPr>
              <w:t>Biostatistics</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6" w14:textId="77777777" w:rsidR="00D419D7" w:rsidRDefault="00680A04">
            <w:pPr>
              <w:spacing w:line="252" w:lineRule="auto"/>
              <w:jc w:val="center"/>
            </w:pPr>
            <w:r>
              <w:rPr>
                <w:sz w:val="21"/>
                <w:szCs w:val="21"/>
              </w:rPr>
              <w:t>4</w:t>
            </w:r>
          </w:p>
        </w:tc>
      </w:tr>
      <w:tr w:rsidR="00D419D7" w14:paraId="77D0AB5B"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8" w14:textId="77777777" w:rsidR="00D419D7" w:rsidRDefault="00680A04">
            <w:pPr>
              <w:spacing w:line="252" w:lineRule="auto"/>
            </w:pPr>
            <w:r>
              <w:rPr>
                <w:sz w:val="21"/>
                <w:szCs w:val="21"/>
              </w:rPr>
              <w:t>PHO501A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9" w14:textId="77777777" w:rsidR="00D419D7" w:rsidRDefault="00680A04">
            <w:pPr>
              <w:spacing w:line="252" w:lineRule="auto"/>
            </w:pPr>
            <w:r>
              <w:rPr>
                <w:sz w:val="21"/>
                <w:szCs w:val="21"/>
              </w:rPr>
              <w:t>Open/Generic Elective – 1 (O/GEC-1)</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A" w14:textId="77777777" w:rsidR="00D419D7" w:rsidRDefault="00680A04">
            <w:pPr>
              <w:spacing w:line="252" w:lineRule="auto"/>
              <w:jc w:val="center"/>
            </w:pPr>
            <w:r>
              <w:rPr>
                <w:sz w:val="21"/>
                <w:szCs w:val="21"/>
              </w:rPr>
              <w:t>2</w:t>
            </w:r>
          </w:p>
        </w:tc>
      </w:tr>
      <w:tr w:rsidR="00D419D7" w14:paraId="77D0AB5D"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5C" w14:textId="77777777" w:rsidR="00D419D7" w:rsidRDefault="00680A04">
            <w:r>
              <w:rPr>
                <w:b/>
                <w:bCs/>
                <w:color w:val="3B2263"/>
                <w:sz w:val="22"/>
                <w:szCs w:val="22"/>
              </w:rPr>
              <w:t>Semester II  (20 credits)</w:t>
            </w:r>
          </w:p>
        </w:tc>
      </w:tr>
      <w:tr w:rsidR="00D419D7" w14:paraId="77D0AB61"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E" w14:textId="77777777" w:rsidR="00D419D7" w:rsidRDefault="00680A04">
            <w:pPr>
              <w:spacing w:line="252" w:lineRule="auto"/>
            </w:pPr>
            <w:r>
              <w:rPr>
                <w:sz w:val="21"/>
                <w:szCs w:val="21"/>
              </w:rPr>
              <w:t>PHC506A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5F" w14:textId="77777777" w:rsidR="00D419D7" w:rsidRDefault="00680A04">
            <w:pPr>
              <w:spacing w:line="252" w:lineRule="auto"/>
            </w:pPr>
            <w:r>
              <w:rPr>
                <w:sz w:val="21"/>
                <w:szCs w:val="21"/>
              </w:rPr>
              <w:t>Public Health Priorities in India-I (Communicable Diseases)</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0" w14:textId="77777777" w:rsidR="00D419D7" w:rsidRDefault="00680A04">
            <w:pPr>
              <w:spacing w:line="252" w:lineRule="auto"/>
              <w:jc w:val="center"/>
            </w:pPr>
            <w:r>
              <w:rPr>
                <w:sz w:val="21"/>
                <w:szCs w:val="21"/>
              </w:rPr>
              <w:t>4</w:t>
            </w:r>
          </w:p>
        </w:tc>
      </w:tr>
      <w:tr w:rsidR="00D419D7" w14:paraId="77D0AB65"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2" w14:textId="77777777" w:rsidR="00D419D7" w:rsidRDefault="00680A04">
            <w:pPr>
              <w:spacing w:line="252" w:lineRule="auto"/>
            </w:pPr>
            <w:r>
              <w:rPr>
                <w:sz w:val="21"/>
                <w:szCs w:val="21"/>
              </w:rPr>
              <w:t>PHC507A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3" w14:textId="77777777" w:rsidR="00D419D7" w:rsidRDefault="00680A04">
            <w:pPr>
              <w:spacing w:line="252" w:lineRule="auto"/>
            </w:pPr>
            <w:r>
              <w:rPr>
                <w:sz w:val="21"/>
                <w:szCs w:val="21"/>
              </w:rPr>
              <w:t>Public Health Priorities in India-II (NCDs &amp; Nutrition)</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4" w14:textId="77777777" w:rsidR="00D419D7" w:rsidRDefault="00680A04">
            <w:pPr>
              <w:spacing w:line="252" w:lineRule="auto"/>
              <w:jc w:val="center"/>
            </w:pPr>
            <w:r>
              <w:rPr>
                <w:sz w:val="21"/>
                <w:szCs w:val="21"/>
              </w:rPr>
              <w:t>4</w:t>
            </w:r>
          </w:p>
        </w:tc>
      </w:tr>
      <w:tr w:rsidR="00D419D7" w14:paraId="77D0AB69"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6" w14:textId="77777777" w:rsidR="00D419D7" w:rsidRDefault="00680A04">
            <w:pPr>
              <w:spacing w:line="252" w:lineRule="auto"/>
            </w:pPr>
            <w:r>
              <w:rPr>
                <w:sz w:val="21"/>
                <w:szCs w:val="21"/>
              </w:rPr>
              <w:t>PHC508A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7" w14:textId="77777777" w:rsidR="00D419D7" w:rsidRDefault="00680A04">
            <w:pPr>
              <w:spacing w:line="252" w:lineRule="auto"/>
            </w:pPr>
            <w:r>
              <w:rPr>
                <w:sz w:val="21"/>
                <w:szCs w:val="21"/>
              </w:rPr>
              <w:t>Research Methodology in Public Health</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8" w14:textId="77777777" w:rsidR="00D419D7" w:rsidRDefault="00680A04">
            <w:pPr>
              <w:spacing w:line="252" w:lineRule="auto"/>
              <w:jc w:val="center"/>
            </w:pPr>
            <w:r>
              <w:rPr>
                <w:sz w:val="21"/>
                <w:szCs w:val="21"/>
              </w:rPr>
              <w:t>4</w:t>
            </w:r>
          </w:p>
        </w:tc>
      </w:tr>
      <w:tr w:rsidR="00D419D7" w14:paraId="77D0AB6D"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A" w14:textId="77777777" w:rsidR="00D419D7" w:rsidRDefault="00680A04">
            <w:pPr>
              <w:spacing w:line="252" w:lineRule="auto"/>
            </w:pPr>
            <w:r>
              <w:rPr>
                <w:sz w:val="21"/>
                <w:szCs w:val="21"/>
              </w:rPr>
              <w:t>PHC509A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B" w14:textId="77777777" w:rsidR="00D419D7" w:rsidRDefault="00680A04">
            <w:pPr>
              <w:spacing w:line="252" w:lineRule="auto"/>
            </w:pPr>
            <w:r>
              <w:rPr>
                <w:sz w:val="21"/>
                <w:szCs w:val="21"/>
              </w:rPr>
              <w:t>Health Behaviour and Health Promotion</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C" w14:textId="77777777" w:rsidR="00D419D7" w:rsidRDefault="00680A04">
            <w:pPr>
              <w:spacing w:line="252" w:lineRule="auto"/>
              <w:jc w:val="center"/>
            </w:pPr>
            <w:r>
              <w:rPr>
                <w:sz w:val="21"/>
                <w:szCs w:val="21"/>
              </w:rPr>
              <w:t>3</w:t>
            </w:r>
          </w:p>
        </w:tc>
      </w:tr>
      <w:tr w:rsidR="00D419D7" w14:paraId="77D0AB71"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E" w14:textId="77777777" w:rsidR="00D419D7" w:rsidRDefault="00680A04">
            <w:pPr>
              <w:spacing w:line="252" w:lineRule="auto"/>
            </w:pPr>
            <w:r>
              <w:rPr>
                <w:sz w:val="21"/>
                <w:szCs w:val="21"/>
              </w:rPr>
              <w:t>PHC510A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6F" w14:textId="77777777" w:rsidR="00D419D7" w:rsidRDefault="00680A04">
            <w:pPr>
              <w:spacing w:line="252" w:lineRule="auto"/>
            </w:pPr>
            <w:r>
              <w:rPr>
                <w:sz w:val="21"/>
                <w:szCs w:val="21"/>
              </w:rPr>
              <w:t>Ethics in Public Health</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0" w14:textId="77777777" w:rsidR="00D419D7" w:rsidRDefault="00680A04">
            <w:pPr>
              <w:spacing w:line="252" w:lineRule="auto"/>
              <w:jc w:val="center"/>
            </w:pPr>
            <w:r>
              <w:rPr>
                <w:sz w:val="21"/>
                <w:szCs w:val="21"/>
              </w:rPr>
              <w:t>2</w:t>
            </w:r>
          </w:p>
        </w:tc>
      </w:tr>
      <w:tr w:rsidR="00D419D7" w14:paraId="77D0AB75"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2" w14:textId="77777777" w:rsidR="00D419D7" w:rsidRDefault="00680A04">
            <w:pPr>
              <w:spacing w:line="252" w:lineRule="auto"/>
            </w:pPr>
            <w:r>
              <w:rPr>
                <w:sz w:val="21"/>
                <w:szCs w:val="21"/>
              </w:rPr>
              <w:t>PHE5XXA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3" w14:textId="77777777" w:rsidR="00D419D7" w:rsidRDefault="00680A04">
            <w:pPr>
              <w:spacing w:line="252" w:lineRule="auto"/>
            </w:pPr>
            <w:r>
              <w:rPr>
                <w:sz w:val="21"/>
                <w:szCs w:val="21"/>
              </w:rPr>
              <w:t>Major Discipline Elective – 1 (MDEC-1)</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4" w14:textId="77777777" w:rsidR="00D419D7" w:rsidRDefault="00680A04">
            <w:pPr>
              <w:spacing w:line="252" w:lineRule="auto"/>
              <w:jc w:val="center"/>
            </w:pPr>
            <w:r>
              <w:rPr>
                <w:sz w:val="21"/>
                <w:szCs w:val="21"/>
              </w:rPr>
              <w:t>3</w:t>
            </w:r>
          </w:p>
        </w:tc>
      </w:tr>
      <w:tr w:rsidR="00D419D7" w14:paraId="77D0AB77"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76" w14:textId="77777777" w:rsidR="00D419D7" w:rsidRDefault="00680A04">
            <w:r>
              <w:rPr>
                <w:b/>
                <w:bCs/>
                <w:color w:val="3B2263"/>
                <w:sz w:val="22"/>
                <w:szCs w:val="22"/>
              </w:rPr>
              <w:t>Semester III  (21 credits)</w:t>
            </w:r>
          </w:p>
        </w:tc>
      </w:tr>
      <w:tr w:rsidR="00D419D7" w14:paraId="77D0AB7B"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8" w14:textId="77777777" w:rsidR="00D419D7" w:rsidRDefault="00680A04">
            <w:pPr>
              <w:spacing w:line="252" w:lineRule="auto"/>
            </w:pPr>
            <w:r>
              <w:rPr>
                <w:sz w:val="21"/>
                <w:szCs w:val="21"/>
              </w:rPr>
              <w:t>PHC601A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9" w14:textId="77777777" w:rsidR="00D419D7" w:rsidRDefault="00680A04">
            <w:pPr>
              <w:spacing w:line="252" w:lineRule="auto"/>
            </w:pPr>
            <w:r>
              <w:rPr>
                <w:sz w:val="21"/>
                <w:szCs w:val="21"/>
              </w:rPr>
              <w:t>Global Health</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A" w14:textId="77777777" w:rsidR="00D419D7" w:rsidRDefault="00680A04">
            <w:pPr>
              <w:spacing w:line="252" w:lineRule="auto"/>
              <w:jc w:val="center"/>
            </w:pPr>
            <w:r>
              <w:rPr>
                <w:sz w:val="21"/>
                <w:szCs w:val="21"/>
              </w:rPr>
              <w:t>2</w:t>
            </w:r>
          </w:p>
        </w:tc>
      </w:tr>
      <w:tr w:rsidR="00D419D7" w14:paraId="77D0AB7F"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C" w14:textId="77777777" w:rsidR="00D419D7" w:rsidRDefault="00680A04">
            <w:pPr>
              <w:spacing w:line="252" w:lineRule="auto"/>
            </w:pPr>
            <w:r>
              <w:rPr>
                <w:sz w:val="21"/>
                <w:szCs w:val="21"/>
              </w:rPr>
              <w:t>PHC602A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D" w14:textId="77777777" w:rsidR="00D419D7" w:rsidRDefault="00680A04">
            <w:pPr>
              <w:spacing w:line="252" w:lineRule="auto"/>
            </w:pPr>
            <w:r>
              <w:rPr>
                <w:sz w:val="21"/>
                <w:szCs w:val="21"/>
              </w:rPr>
              <w:t>Technology in Public Health</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7E" w14:textId="77777777" w:rsidR="00D419D7" w:rsidRDefault="00680A04">
            <w:pPr>
              <w:spacing w:line="252" w:lineRule="auto"/>
              <w:jc w:val="center"/>
            </w:pPr>
            <w:r>
              <w:rPr>
                <w:sz w:val="21"/>
                <w:szCs w:val="21"/>
              </w:rPr>
              <w:t>3</w:t>
            </w:r>
          </w:p>
        </w:tc>
      </w:tr>
      <w:tr w:rsidR="00D419D7" w14:paraId="77D0AB83"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0" w14:textId="77777777" w:rsidR="00D419D7" w:rsidRDefault="00680A04">
            <w:pPr>
              <w:spacing w:line="252" w:lineRule="auto"/>
            </w:pPr>
            <w:r>
              <w:rPr>
                <w:sz w:val="21"/>
                <w:szCs w:val="21"/>
              </w:rPr>
              <w:t>PHC603A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1" w14:textId="77777777" w:rsidR="00D419D7" w:rsidRDefault="00680A04">
            <w:pPr>
              <w:spacing w:line="252" w:lineRule="auto"/>
            </w:pPr>
            <w:r>
              <w:rPr>
                <w:sz w:val="21"/>
                <w:szCs w:val="21"/>
              </w:rPr>
              <w:t>Programme Planning and Evaluation</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2" w14:textId="77777777" w:rsidR="00D419D7" w:rsidRDefault="00680A04">
            <w:pPr>
              <w:spacing w:line="252" w:lineRule="auto"/>
              <w:jc w:val="center"/>
            </w:pPr>
            <w:r>
              <w:rPr>
                <w:sz w:val="21"/>
                <w:szCs w:val="21"/>
              </w:rPr>
              <w:t>3</w:t>
            </w:r>
          </w:p>
        </w:tc>
      </w:tr>
      <w:tr w:rsidR="00D419D7" w14:paraId="77D0AB87"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4" w14:textId="77777777" w:rsidR="00D419D7" w:rsidRDefault="00680A04">
            <w:pPr>
              <w:spacing w:line="252" w:lineRule="auto"/>
            </w:pPr>
            <w:r>
              <w:rPr>
                <w:sz w:val="21"/>
                <w:szCs w:val="21"/>
              </w:rPr>
              <w:t>PHC604A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5" w14:textId="77777777" w:rsidR="00D419D7" w:rsidRDefault="00680A04">
            <w:pPr>
              <w:spacing w:line="252" w:lineRule="auto"/>
            </w:pPr>
            <w:r>
              <w:rPr>
                <w:sz w:val="21"/>
                <w:szCs w:val="21"/>
              </w:rPr>
              <w:t>Demography and Population Sciences</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6" w14:textId="77777777" w:rsidR="00D419D7" w:rsidRDefault="00680A04">
            <w:pPr>
              <w:spacing w:line="252" w:lineRule="auto"/>
              <w:jc w:val="center"/>
            </w:pPr>
            <w:r>
              <w:rPr>
                <w:sz w:val="21"/>
                <w:szCs w:val="21"/>
              </w:rPr>
              <w:t>2</w:t>
            </w:r>
          </w:p>
        </w:tc>
      </w:tr>
      <w:tr w:rsidR="00D419D7" w14:paraId="77D0AB8B"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8" w14:textId="77777777" w:rsidR="00D419D7" w:rsidRDefault="00680A04">
            <w:pPr>
              <w:spacing w:line="252" w:lineRule="auto"/>
            </w:pPr>
            <w:r>
              <w:rPr>
                <w:sz w:val="21"/>
                <w:szCs w:val="21"/>
              </w:rPr>
              <w:lastRenderedPageBreak/>
              <w:t>PHP605A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9" w14:textId="77777777" w:rsidR="00D419D7" w:rsidRDefault="00680A04">
            <w:pPr>
              <w:spacing w:line="252" w:lineRule="auto"/>
            </w:pPr>
            <w:r>
              <w:rPr>
                <w:sz w:val="21"/>
                <w:szCs w:val="21"/>
              </w:rPr>
              <w:t>Project Work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A" w14:textId="77777777" w:rsidR="00D419D7" w:rsidRDefault="00680A04">
            <w:pPr>
              <w:spacing w:line="252" w:lineRule="auto"/>
              <w:jc w:val="center"/>
            </w:pPr>
            <w:r>
              <w:rPr>
                <w:sz w:val="21"/>
                <w:szCs w:val="21"/>
              </w:rPr>
              <w:t>5</w:t>
            </w:r>
          </w:p>
        </w:tc>
      </w:tr>
      <w:tr w:rsidR="00D419D7" w14:paraId="77D0AB8F"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C" w14:textId="77777777" w:rsidR="00D419D7" w:rsidRDefault="00680A04">
            <w:pPr>
              <w:spacing w:line="252" w:lineRule="auto"/>
            </w:pPr>
            <w:r>
              <w:rPr>
                <w:sz w:val="21"/>
                <w:szCs w:val="21"/>
              </w:rPr>
              <w:t>PHE6XXA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D" w14:textId="77777777" w:rsidR="00D419D7" w:rsidRDefault="00680A04">
            <w:pPr>
              <w:spacing w:line="252" w:lineRule="auto"/>
            </w:pPr>
            <w:r>
              <w:rPr>
                <w:sz w:val="21"/>
                <w:szCs w:val="21"/>
              </w:rPr>
              <w:t>Major Discipline Elective – 2 (MDEC-2)</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8E" w14:textId="77777777" w:rsidR="00D419D7" w:rsidRDefault="00680A04">
            <w:pPr>
              <w:spacing w:line="252" w:lineRule="auto"/>
              <w:jc w:val="center"/>
            </w:pPr>
            <w:r>
              <w:rPr>
                <w:sz w:val="21"/>
                <w:szCs w:val="21"/>
              </w:rPr>
              <w:t>3</w:t>
            </w:r>
          </w:p>
        </w:tc>
      </w:tr>
      <w:tr w:rsidR="00D419D7" w14:paraId="77D0AB93"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0" w14:textId="77777777" w:rsidR="00D419D7" w:rsidRDefault="00680A04">
            <w:pPr>
              <w:spacing w:line="252" w:lineRule="auto"/>
            </w:pPr>
            <w:r>
              <w:rPr>
                <w:sz w:val="21"/>
                <w:szCs w:val="21"/>
              </w:rPr>
              <w:t>PHP606A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1" w14:textId="77777777" w:rsidR="00D419D7" w:rsidRDefault="00680A04">
            <w:pPr>
              <w:spacing w:line="252" w:lineRule="auto"/>
            </w:pPr>
            <w:r>
              <w:rPr>
                <w:sz w:val="21"/>
                <w:szCs w:val="21"/>
              </w:rPr>
              <w:t>Dissertation – Part 1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2" w14:textId="77777777" w:rsidR="00D419D7" w:rsidRDefault="00680A04">
            <w:pPr>
              <w:spacing w:line="252" w:lineRule="auto"/>
              <w:jc w:val="center"/>
            </w:pPr>
            <w:r>
              <w:rPr>
                <w:sz w:val="21"/>
                <w:szCs w:val="21"/>
              </w:rPr>
              <w:t>3</w:t>
            </w:r>
          </w:p>
        </w:tc>
      </w:tr>
      <w:tr w:rsidR="00D419D7" w14:paraId="77D0AB95"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94" w14:textId="77777777" w:rsidR="00D419D7" w:rsidRDefault="00680A04">
            <w:r>
              <w:rPr>
                <w:b/>
                <w:bCs/>
                <w:color w:val="3B2263"/>
                <w:sz w:val="22"/>
                <w:szCs w:val="22"/>
              </w:rPr>
              <w:t>Semester IV  (19 credits)</w:t>
            </w:r>
          </w:p>
        </w:tc>
      </w:tr>
      <w:tr w:rsidR="00D419D7" w14:paraId="77D0AB99"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6" w14:textId="77777777" w:rsidR="00D419D7" w:rsidRDefault="00680A04">
            <w:pPr>
              <w:spacing w:line="252" w:lineRule="auto"/>
            </w:pPr>
            <w:r>
              <w:rPr>
                <w:sz w:val="21"/>
                <w:szCs w:val="21"/>
              </w:rPr>
              <w:t>PHE6XXA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7" w14:textId="77777777" w:rsidR="00D419D7" w:rsidRDefault="00680A04">
            <w:pPr>
              <w:spacing w:line="252" w:lineRule="auto"/>
            </w:pPr>
            <w:r>
              <w:rPr>
                <w:sz w:val="21"/>
                <w:szCs w:val="21"/>
              </w:rPr>
              <w:t>Major Discipline Elective – 3 (MDEC-3)</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8" w14:textId="77777777" w:rsidR="00D419D7" w:rsidRDefault="00680A04">
            <w:pPr>
              <w:spacing w:line="252" w:lineRule="auto"/>
              <w:jc w:val="center"/>
            </w:pPr>
            <w:r>
              <w:rPr>
                <w:sz w:val="21"/>
                <w:szCs w:val="21"/>
              </w:rPr>
              <w:t>3</w:t>
            </w:r>
          </w:p>
        </w:tc>
      </w:tr>
      <w:tr w:rsidR="00D419D7" w14:paraId="77D0AB9D"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A" w14:textId="77777777" w:rsidR="00D419D7" w:rsidRDefault="00680A04">
            <w:pPr>
              <w:spacing w:line="252" w:lineRule="auto"/>
            </w:pPr>
            <w:r>
              <w:rPr>
                <w:sz w:val="21"/>
                <w:szCs w:val="21"/>
              </w:rPr>
              <w:t>PHOXXA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B" w14:textId="77777777" w:rsidR="00D419D7" w:rsidRDefault="00680A04">
            <w:pPr>
              <w:spacing w:line="252" w:lineRule="auto"/>
            </w:pPr>
            <w:r>
              <w:rPr>
                <w:sz w:val="21"/>
                <w:szCs w:val="21"/>
              </w:rPr>
              <w:t>Open/Generic Elective – 2 (O/GEC-2)</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C" w14:textId="77777777" w:rsidR="00D419D7" w:rsidRDefault="00680A04">
            <w:pPr>
              <w:spacing w:line="252" w:lineRule="auto"/>
              <w:jc w:val="center"/>
            </w:pPr>
            <w:r>
              <w:rPr>
                <w:sz w:val="21"/>
                <w:szCs w:val="21"/>
              </w:rPr>
              <w:t>3</w:t>
            </w:r>
          </w:p>
        </w:tc>
      </w:tr>
      <w:tr w:rsidR="00D419D7" w14:paraId="77D0ABA1"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E" w14:textId="77777777" w:rsidR="00D419D7" w:rsidRDefault="00680A04">
            <w:pPr>
              <w:spacing w:line="252" w:lineRule="auto"/>
            </w:pPr>
            <w:r>
              <w:rPr>
                <w:sz w:val="21"/>
                <w:szCs w:val="21"/>
              </w:rPr>
              <w:t>PHP607A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9F" w14:textId="77777777" w:rsidR="00D419D7" w:rsidRDefault="00680A04">
            <w:pPr>
              <w:spacing w:line="252" w:lineRule="auto"/>
            </w:pPr>
            <w:r>
              <w:rPr>
                <w:sz w:val="21"/>
                <w:szCs w:val="21"/>
              </w:rPr>
              <w:t>Dissertation – Part 2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A0" w14:textId="77777777" w:rsidR="00D419D7" w:rsidRDefault="00680A04">
            <w:pPr>
              <w:spacing w:line="252" w:lineRule="auto"/>
              <w:jc w:val="center"/>
            </w:pPr>
            <w:r>
              <w:rPr>
                <w:sz w:val="21"/>
                <w:szCs w:val="21"/>
              </w:rPr>
              <w:t>7</w:t>
            </w:r>
          </w:p>
        </w:tc>
      </w:tr>
      <w:tr w:rsidR="00D419D7" w14:paraId="77D0ABA5"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A2" w14:textId="77777777" w:rsidR="00D419D7" w:rsidRDefault="00680A04">
            <w:pPr>
              <w:spacing w:line="252" w:lineRule="auto"/>
            </w:pPr>
            <w:r>
              <w:rPr>
                <w:sz w:val="21"/>
                <w:szCs w:val="21"/>
              </w:rPr>
              <w:t>PHI608A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A3" w14:textId="77777777" w:rsidR="00D419D7" w:rsidRDefault="00680A04">
            <w:pPr>
              <w:spacing w:line="252" w:lineRule="auto"/>
            </w:pPr>
            <w:r>
              <w:rPr>
                <w:sz w:val="21"/>
                <w:szCs w:val="21"/>
              </w:rPr>
              <w:t>Internship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A4" w14:textId="77777777" w:rsidR="00D419D7" w:rsidRDefault="00680A04">
            <w:pPr>
              <w:spacing w:line="252" w:lineRule="auto"/>
              <w:jc w:val="center"/>
            </w:pPr>
            <w:r>
              <w:rPr>
                <w:sz w:val="21"/>
                <w:szCs w:val="21"/>
              </w:rPr>
              <w:t>6</w:t>
            </w:r>
          </w:p>
        </w:tc>
      </w:tr>
    </w:tbl>
    <w:p w14:paraId="77D0ABA6" w14:textId="4D60F9F7" w:rsidR="00D419D7" w:rsidRDefault="00680A04">
      <w:pPr>
        <w:spacing w:before="60" w:after="120"/>
      </w:pPr>
      <w:r>
        <w:rPr>
          <w:i/>
          <w:iCs/>
          <w:color w:val="595959"/>
          <w:sz w:val="18"/>
          <w:szCs w:val="18"/>
        </w:rPr>
        <w:t xml:space="preserve">† Experiential component </w:t>
      </w:r>
      <w:r w:rsidR="00A42E50">
        <w:rPr>
          <w:i/>
          <w:iCs/>
          <w:color w:val="595959"/>
          <w:sz w:val="18"/>
          <w:szCs w:val="18"/>
        </w:rPr>
        <w:t>-</w:t>
      </w:r>
      <w:r>
        <w:rPr>
          <w:i/>
          <w:iCs/>
          <w:color w:val="595959"/>
          <w:sz w:val="18"/>
          <w:szCs w:val="18"/>
        </w:rPr>
        <w:t xml:space="preserve"> excluded from overlap mapping.</w:t>
      </w:r>
    </w:p>
    <w:p w14:paraId="77D0ABA7" w14:textId="77777777" w:rsidR="00D419D7" w:rsidRDefault="00680A04">
      <w:pPr>
        <w:pStyle w:val="Heading3"/>
        <w:spacing w:before="160" w:after="80"/>
      </w:pPr>
      <w:r>
        <w:rPr>
          <w:b/>
          <w:bCs/>
          <w:color w:val="595959"/>
        </w:rPr>
        <w:t>MPH major-discipline &amp; open electives</w:t>
      </w:r>
    </w:p>
    <w:p w14:paraId="77D0ABA8" w14:textId="77777777" w:rsidR="00D419D7" w:rsidRDefault="00680A04">
      <w:pPr>
        <w:pStyle w:val="ListParagraph"/>
        <w:numPr>
          <w:ilvl w:val="0"/>
          <w:numId w:val="1"/>
        </w:numPr>
        <w:spacing w:after="60" w:line="264" w:lineRule="auto"/>
      </w:pPr>
      <w:r>
        <w:t>PHE501A Qualitative Research Methods</w:t>
      </w:r>
    </w:p>
    <w:p w14:paraId="77D0ABA9" w14:textId="77777777" w:rsidR="00D419D7" w:rsidRDefault="00680A04">
      <w:pPr>
        <w:pStyle w:val="ListParagraph"/>
        <w:numPr>
          <w:ilvl w:val="0"/>
          <w:numId w:val="1"/>
        </w:numPr>
        <w:spacing w:after="60" w:line="264" w:lineRule="auto"/>
      </w:pPr>
      <w:r>
        <w:t>Environment and Health</w:t>
      </w:r>
    </w:p>
    <w:p w14:paraId="77D0ABAA" w14:textId="77777777" w:rsidR="00D419D7" w:rsidRDefault="00680A04">
      <w:pPr>
        <w:pStyle w:val="ListParagraph"/>
        <w:numPr>
          <w:ilvl w:val="0"/>
          <w:numId w:val="1"/>
        </w:numPr>
        <w:spacing w:after="60" w:line="264" w:lineRule="auto"/>
      </w:pPr>
      <w:r>
        <w:t>Health Economics</w:t>
      </w:r>
    </w:p>
    <w:p w14:paraId="77D0ABAB" w14:textId="77777777" w:rsidR="00D419D7" w:rsidRDefault="00680A04">
      <w:pPr>
        <w:pStyle w:val="ListParagraph"/>
        <w:numPr>
          <w:ilvl w:val="0"/>
          <w:numId w:val="1"/>
        </w:numPr>
        <w:spacing w:after="60" w:line="264" w:lineRule="auto"/>
      </w:pPr>
      <w:r>
        <w:t>PHE601A Implementation Science (Health Programme Design, Planning &amp; Implementation)</w:t>
      </w:r>
    </w:p>
    <w:p w14:paraId="77D0ABAC" w14:textId="77777777" w:rsidR="00D419D7" w:rsidRDefault="00680A04">
      <w:pPr>
        <w:pStyle w:val="ListParagraph"/>
        <w:numPr>
          <w:ilvl w:val="0"/>
          <w:numId w:val="1"/>
        </w:numPr>
        <w:spacing w:after="60" w:line="264" w:lineRule="auto"/>
      </w:pPr>
      <w:r>
        <w:t>PHE602A Evidence Synthesis (Systematic Review &amp; Meta-analysis)</w:t>
      </w:r>
    </w:p>
    <w:p w14:paraId="77D0ABAD" w14:textId="77777777" w:rsidR="00D419D7" w:rsidRDefault="00680A04">
      <w:pPr>
        <w:pStyle w:val="ListParagraph"/>
        <w:numPr>
          <w:ilvl w:val="0"/>
          <w:numId w:val="1"/>
        </w:numPr>
        <w:spacing w:after="60" w:line="264" w:lineRule="auto"/>
      </w:pPr>
      <w:r>
        <w:t>Population Microbiology</w:t>
      </w:r>
    </w:p>
    <w:p w14:paraId="77D0ABAE" w14:textId="04B88930" w:rsidR="00D419D7" w:rsidRDefault="00680A04">
      <w:pPr>
        <w:pStyle w:val="Heading2"/>
        <w:spacing w:before="220" w:after="120"/>
      </w:pPr>
      <w:bookmarkStart w:id="4" w:name="_Toc238405614"/>
      <w:r>
        <w:rPr>
          <w:b/>
          <w:bCs/>
          <w:color w:val="A81E56"/>
          <w:sz w:val="27"/>
          <w:szCs w:val="27"/>
        </w:rPr>
        <w:t xml:space="preserve">3.2  MHA (098) </w:t>
      </w:r>
      <w:r w:rsidR="00A42E50">
        <w:rPr>
          <w:b/>
          <w:bCs/>
          <w:color w:val="A81E56"/>
          <w:sz w:val="27"/>
          <w:szCs w:val="27"/>
        </w:rPr>
        <w:t>-</w:t>
      </w:r>
      <w:r>
        <w:rPr>
          <w:b/>
          <w:bCs/>
          <w:color w:val="A81E56"/>
          <w:sz w:val="27"/>
          <w:szCs w:val="27"/>
        </w:rPr>
        <w:t xml:space="preserve"> Semester-wise Scheme</w:t>
      </w:r>
      <w:bookmarkEnd w:id="4"/>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100"/>
        <w:gridCol w:w="1000"/>
      </w:tblGrid>
      <w:tr w:rsidR="00D419D7" w14:paraId="77D0ABB2" w14:textId="77777777" w:rsidTr="00361362">
        <w:tblPrEx>
          <w:tblCellMar>
            <w:top w:w="0" w:type="dxa"/>
            <w:bottom w:w="0" w:type="dxa"/>
          </w:tblCellMar>
        </w:tblPrEx>
        <w:trPr>
          <w:tblHeader/>
          <w:jc w:val="center"/>
        </w:trPr>
        <w:tc>
          <w:tcPr>
            <w:tcW w:w="13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AF" w14:textId="77777777" w:rsidR="00D419D7" w:rsidRDefault="00680A04">
            <w:pPr>
              <w:spacing w:line="252" w:lineRule="auto"/>
            </w:pPr>
            <w:r>
              <w:rPr>
                <w:b/>
                <w:bCs/>
                <w:color w:val="FFFFFF"/>
                <w:sz w:val="22"/>
                <w:szCs w:val="22"/>
              </w:rPr>
              <w:t>Code</w:t>
            </w:r>
          </w:p>
        </w:tc>
        <w:tc>
          <w:tcPr>
            <w:tcW w:w="61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B0" w14:textId="77777777" w:rsidR="00D419D7" w:rsidRDefault="00680A04">
            <w:pPr>
              <w:spacing w:line="252" w:lineRule="auto"/>
            </w:pPr>
            <w:r>
              <w:rPr>
                <w:b/>
                <w:bCs/>
                <w:color w:val="FFFFFF"/>
                <w:sz w:val="22"/>
                <w:szCs w:val="22"/>
              </w:rPr>
              <w:t>Course Title</w:t>
            </w:r>
          </w:p>
        </w:tc>
        <w:tc>
          <w:tcPr>
            <w:tcW w:w="10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BB1" w14:textId="77777777" w:rsidR="00D419D7" w:rsidRDefault="00680A04">
            <w:pPr>
              <w:spacing w:line="252" w:lineRule="auto"/>
            </w:pPr>
            <w:r>
              <w:rPr>
                <w:b/>
                <w:bCs/>
                <w:color w:val="FFFFFF"/>
                <w:sz w:val="22"/>
                <w:szCs w:val="22"/>
              </w:rPr>
              <w:t>Cr.</w:t>
            </w:r>
          </w:p>
        </w:tc>
      </w:tr>
      <w:tr w:rsidR="00D419D7" w14:paraId="77D0ABB4"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B3" w14:textId="77777777" w:rsidR="00D419D7" w:rsidRDefault="00680A04">
            <w:r>
              <w:rPr>
                <w:b/>
                <w:bCs/>
                <w:color w:val="3B2263"/>
                <w:sz w:val="22"/>
                <w:szCs w:val="22"/>
              </w:rPr>
              <w:t>Semester I  (20 credits)</w:t>
            </w:r>
          </w:p>
        </w:tc>
      </w:tr>
      <w:tr w:rsidR="00D419D7" w14:paraId="77D0ABB8"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5" w14:textId="77777777" w:rsidR="00D419D7" w:rsidRDefault="00680A04">
            <w:pPr>
              <w:spacing w:line="252" w:lineRule="auto"/>
            </w:pPr>
            <w:r>
              <w:rPr>
                <w:sz w:val="21"/>
                <w:szCs w:val="21"/>
              </w:rPr>
              <w:t>HAC501C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6" w14:textId="77777777" w:rsidR="00D419D7" w:rsidRDefault="00680A04">
            <w:pPr>
              <w:spacing w:line="252" w:lineRule="auto"/>
            </w:pPr>
            <w:r>
              <w:rPr>
                <w:sz w:val="21"/>
                <w:szCs w:val="21"/>
              </w:rPr>
              <w:t>Organizational Behavior &amp; Fundamentals of Management in Healthcare</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7" w14:textId="77777777" w:rsidR="00D419D7" w:rsidRDefault="00680A04">
            <w:pPr>
              <w:spacing w:line="252" w:lineRule="auto"/>
              <w:jc w:val="center"/>
            </w:pPr>
            <w:r>
              <w:rPr>
                <w:sz w:val="21"/>
                <w:szCs w:val="21"/>
              </w:rPr>
              <w:t>3</w:t>
            </w:r>
          </w:p>
        </w:tc>
      </w:tr>
      <w:tr w:rsidR="00D419D7" w14:paraId="77D0ABBC"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9" w14:textId="77777777" w:rsidR="00D419D7" w:rsidRDefault="00680A04">
            <w:pPr>
              <w:spacing w:line="252" w:lineRule="auto"/>
            </w:pPr>
            <w:r>
              <w:rPr>
                <w:sz w:val="21"/>
                <w:szCs w:val="21"/>
              </w:rPr>
              <w:t>HAC502C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A" w14:textId="77777777" w:rsidR="00D419D7" w:rsidRDefault="00680A04">
            <w:pPr>
              <w:spacing w:line="252" w:lineRule="auto"/>
            </w:pPr>
            <w:r>
              <w:rPr>
                <w:sz w:val="21"/>
                <w:szCs w:val="21"/>
              </w:rPr>
              <w:t>Accounting and Financial Management in Healthcare</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B" w14:textId="77777777" w:rsidR="00D419D7" w:rsidRDefault="00680A04">
            <w:pPr>
              <w:spacing w:line="252" w:lineRule="auto"/>
              <w:jc w:val="center"/>
            </w:pPr>
            <w:r>
              <w:rPr>
                <w:sz w:val="21"/>
                <w:szCs w:val="21"/>
              </w:rPr>
              <w:t>3</w:t>
            </w:r>
          </w:p>
        </w:tc>
      </w:tr>
      <w:tr w:rsidR="00D419D7" w14:paraId="77D0ABC0"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D" w14:textId="77777777" w:rsidR="00D419D7" w:rsidRDefault="00680A04">
            <w:pPr>
              <w:spacing w:line="252" w:lineRule="auto"/>
            </w:pPr>
            <w:r>
              <w:rPr>
                <w:sz w:val="21"/>
                <w:szCs w:val="21"/>
              </w:rPr>
              <w:t>HAC503C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E" w14:textId="77777777" w:rsidR="00D419D7" w:rsidRDefault="00680A04">
            <w:pPr>
              <w:spacing w:line="252" w:lineRule="auto"/>
            </w:pPr>
            <w:r>
              <w:rPr>
                <w:sz w:val="21"/>
                <w:szCs w:val="21"/>
              </w:rPr>
              <w:t>Human Resource Management in Healthcare</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BF" w14:textId="77777777" w:rsidR="00D419D7" w:rsidRDefault="00680A04">
            <w:pPr>
              <w:spacing w:line="252" w:lineRule="auto"/>
              <w:jc w:val="center"/>
            </w:pPr>
            <w:r>
              <w:rPr>
                <w:sz w:val="21"/>
                <w:szCs w:val="21"/>
              </w:rPr>
              <w:t>2</w:t>
            </w:r>
          </w:p>
        </w:tc>
      </w:tr>
      <w:tr w:rsidR="00D419D7" w14:paraId="77D0ABC4"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1" w14:textId="77777777" w:rsidR="00D419D7" w:rsidRDefault="00680A04">
            <w:pPr>
              <w:spacing w:line="252" w:lineRule="auto"/>
            </w:pPr>
            <w:r>
              <w:rPr>
                <w:sz w:val="21"/>
                <w:szCs w:val="21"/>
              </w:rPr>
              <w:t>HAC504C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2" w14:textId="77777777" w:rsidR="00D419D7" w:rsidRDefault="00680A04">
            <w:pPr>
              <w:spacing w:line="252" w:lineRule="auto"/>
            </w:pPr>
            <w:r>
              <w:rPr>
                <w:sz w:val="21"/>
                <w:szCs w:val="21"/>
              </w:rPr>
              <w:t>Epidemiology and Public Health Administration</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3" w14:textId="77777777" w:rsidR="00D419D7" w:rsidRDefault="00680A04">
            <w:pPr>
              <w:spacing w:line="252" w:lineRule="auto"/>
              <w:jc w:val="center"/>
            </w:pPr>
            <w:r>
              <w:rPr>
                <w:sz w:val="21"/>
                <w:szCs w:val="21"/>
              </w:rPr>
              <w:t>3</w:t>
            </w:r>
          </w:p>
        </w:tc>
      </w:tr>
      <w:tr w:rsidR="00D419D7" w14:paraId="77D0ABC8"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5" w14:textId="77777777" w:rsidR="00D419D7" w:rsidRDefault="00680A04">
            <w:pPr>
              <w:spacing w:line="252" w:lineRule="auto"/>
            </w:pPr>
            <w:r>
              <w:rPr>
                <w:sz w:val="21"/>
                <w:szCs w:val="21"/>
              </w:rPr>
              <w:t>HAC505C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6" w14:textId="77777777" w:rsidR="00D419D7" w:rsidRDefault="00680A04">
            <w:pPr>
              <w:spacing w:line="252" w:lineRule="auto"/>
            </w:pPr>
            <w:r>
              <w:rPr>
                <w:sz w:val="21"/>
                <w:szCs w:val="21"/>
              </w:rPr>
              <w:t>Management of Clinical and Non-Clinical Services</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7" w14:textId="77777777" w:rsidR="00D419D7" w:rsidRDefault="00680A04">
            <w:pPr>
              <w:spacing w:line="252" w:lineRule="auto"/>
              <w:jc w:val="center"/>
            </w:pPr>
            <w:r>
              <w:rPr>
                <w:sz w:val="21"/>
                <w:szCs w:val="21"/>
              </w:rPr>
              <w:t>3</w:t>
            </w:r>
          </w:p>
        </w:tc>
      </w:tr>
      <w:tr w:rsidR="00D419D7" w14:paraId="77D0ABCC"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9" w14:textId="77777777" w:rsidR="00D419D7" w:rsidRDefault="00680A04">
            <w:pPr>
              <w:spacing w:line="252" w:lineRule="auto"/>
            </w:pPr>
            <w:r>
              <w:rPr>
                <w:sz w:val="21"/>
                <w:szCs w:val="21"/>
              </w:rPr>
              <w:t>HAOXXXA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A" w14:textId="77777777" w:rsidR="00D419D7" w:rsidRDefault="00680A04">
            <w:pPr>
              <w:spacing w:line="252" w:lineRule="auto"/>
            </w:pPr>
            <w:r>
              <w:rPr>
                <w:sz w:val="21"/>
                <w:szCs w:val="21"/>
              </w:rPr>
              <w:t>Open/Generic Elective – 1 (O/GEC-1)</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B" w14:textId="77777777" w:rsidR="00D419D7" w:rsidRDefault="00680A04">
            <w:pPr>
              <w:spacing w:line="252" w:lineRule="auto"/>
              <w:jc w:val="center"/>
            </w:pPr>
            <w:r>
              <w:rPr>
                <w:sz w:val="21"/>
                <w:szCs w:val="21"/>
              </w:rPr>
              <w:t>2</w:t>
            </w:r>
          </w:p>
        </w:tc>
      </w:tr>
      <w:tr w:rsidR="00D419D7" w14:paraId="77D0ABD0"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D" w14:textId="77777777" w:rsidR="00D419D7" w:rsidRDefault="00680A04">
            <w:pPr>
              <w:spacing w:line="252" w:lineRule="auto"/>
            </w:pPr>
            <w:r>
              <w:rPr>
                <w:sz w:val="21"/>
                <w:szCs w:val="21"/>
              </w:rPr>
              <w:t>HAL507C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E" w14:textId="77777777" w:rsidR="00D419D7" w:rsidRDefault="00680A04">
            <w:pPr>
              <w:spacing w:line="252" w:lineRule="auto"/>
            </w:pPr>
            <w:r>
              <w:rPr>
                <w:sz w:val="21"/>
                <w:szCs w:val="21"/>
              </w:rPr>
              <w:t>Hospital / Practical Training – 1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CF" w14:textId="77777777" w:rsidR="00D419D7" w:rsidRDefault="00680A04">
            <w:pPr>
              <w:spacing w:line="252" w:lineRule="auto"/>
              <w:jc w:val="center"/>
            </w:pPr>
            <w:r>
              <w:rPr>
                <w:sz w:val="21"/>
                <w:szCs w:val="21"/>
              </w:rPr>
              <w:t>4</w:t>
            </w:r>
          </w:p>
        </w:tc>
      </w:tr>
      <w:tr w:rsidR="00D419D7" w14:paraId="77D0ABD2"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D1" w14:textId="77777777" w:rsidR="00D419D7" w:rsidRDefault="00680A04">
            <w:r>
              <w:rPr>
                <w:b/>
                <w:bCs/>
                <w:color w:val="3B2263"/>
                <w:sz w:val="22"/>
                <w:szCs w:val="22"/>
              </w:rPr>
              <w:t>Semester II  (20 credits)</w:t>
            </w:r>
          </w:p>
        </w:tc>
      </w:tr>
      <w:tr w:rsidR="00D419D7" w14:paraId="77D0ABD6"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3" w14:textId="77777777" w:rsidR="00D419D7" w:rsidRDefault="00680A04">
            <w:pPr>
              <w:spacing w:line="252" w:lineRule="auto"/>
            </w:pPr>
            <w:r>
              <w:rPr>
                <w:sz w:val="21"/>
                <w:szCs w:val="21"/>
              </w:rPr>
              <w:t>HAC508C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4" w14:textId="77777777" w:rsidR="00D419D7" w:rsidRDefault="00680A04">
            <w:pPr>
              <w:spacing w:line="252" w:lineRule="auto"/>
            </w:pPr>
            <w:r>
              <w:rPr>
                <w:sz w:val="21"/>
                <w:szCs w:val="21"/>
              </w:rPr>
              <w:t>Hospital Planning and Designing</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5" w14:textId="77777777" w:rsidR="00D419D7" w:rsidRDefault="00680A04">
            <w:pPr>
              <w:spacing w:line="252" w:lineRule="auto"/>
              <w:jc w:val="center"/>
            </w:pPr>
            <w:r>
              <w:rPr>
                <w:sz w:val="21"/>
                <w:szCs w:val="21"/>
              </w:rPr>
              <w:t>4</w:t>
            </w:r>
          </w:p>
        </w:tc>
      </w:tr>
      <w:tr w:rsidR="00D419D7" w14:paraId="77D0ABDA"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7" w14:textId="77777777" w:rsidR="00D419D7" w:rsidRDefault="00680A04">
            <w:pPr>
              <w:spacing w:line="252" w:lineRule="auto"/>
            </w:pPr>
            <w:r>
              <w:rPr>
                <w:sz w:val="21"/>
                <w:szCs w:val="21"/>
              </w:rPr>
              <w:t>HAC509C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8" w14:textId="77777777" w:rsidR="00D419D7" w:rsidRDefault="00680A04">
            <w:pPr>
              <w:spacing w:line="252" w:lineRule="auto"/>
            </w:pPr>
            <w:r>
              <w:rPr>
                <w:sz w:val="21"/>
                <w:szCs w:val="21"/>
              </w:rPr>
              <w:t>Quality Management in Healthcare</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9" w14:textId="77777777" w:rsidR="00D419D7" w:rsidRDefault="00680A04">
            <w:pPr>
              <w:spacing w:line="252" w:lineRule="auto"/>
              <w:jc w:val="center"/>
            </w:pPr>
            <w:r>
              <w:rPr>
                <w:sz w:val="21"/>
                <w:szCs w:val="21"/>
              </w:rPr>
              <w:t>3</w:t>
            </w:r>
          </w:p>
        </w:tc>
      </w:tr>
      <w:tr w:rsidR="00D419D7" w14:paraId="77D0ABDE"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B" w14:textId="77777777" w:rsidR="00D419D7" w:rsidRDefault="00680A04">
            <w:pPr>
              <w:spacing w:line="252" w:lineRule="auto"/>
            </w:pPr>
            <w:r>
              <w:rPr>
                <w:sz w:val="21"/>
                <w:szCs w:val="21"/>
              </w:rPr>
              <w:t>HAC510C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C" w14:textId="77777777" w:rsidR="00D419D7" w:rsidRDefault="00680A04">
            <w:pPr>
              <w:spacing w:line="252" w:lineRule="auto"/>
            </w:pPr>
            <w:r>
              <w:rPr>
                <w:sz w:val="21"/>
                <w:szCs w:val="21"/>
              </w:rPr>
              <w:t>Healthcare Management and Leadership</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D" w14:textId="77777777" w:rsidR="00D419D7" w:rsidRDefault="00680A04">
            <w:pPr>
              <w:spacing w:line="252" w:lineRule="auto"/>
              <w:jc w:val="center"/>
            </w:pPr>
            <w:r>
              <w:rPr>
                <w:sz w:val="21"/>
                <w:szCs w:val="21"/>
              </w:rPr>
              <w:t>3</w:t>
            </w:r>
          </w:p>
        </w:tc>
      </w:tr>
      <w:tr w:rsidR="00D419D7" w14:paraId="77D0ABE2"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DF" w14:textId="77777777" w:rsidR="00D419D7" w:rsidRDefault="00680A04">
            <w:pPr>
              <w:spacing w:line="252" w:lineRule="auto"/>
            </w:pPr>
            <w:r>
              <w:rPr>
                <w:sz w:val="21"/>
                <w:szCs w:val="21"/>
              </w:rPr>
              <w:t>HAC511C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0" w14:textId="77777777" w:rsidR="00D419D7" w:rsidRDefault="00680A04">
            <w:pPr>
              <w:spacing w:line="252" w:lineRule="auto"/>
            </w:pPr>
            <w:r>
              <w:rPr>
                <w:sz w:val="21"/>
                <w:szCs w:val="21"/>
              </w:rPr>
              <w:t>Biostatistics and Research Methodology</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1" w14:textId="77777777" w:rsidR="00D419D7" w:rsidRDefault="00680A04">
            <w:pPr>
              <w:spacing w:line="252" w:lineRule="auto"/>
              <w:jc w:val="center"/>
            </w:pPr>
            <w:r>
              <w:rPr>
                <w:sz w:val="21"/>
                <w:szCs w:val="21"/>
              </w:rPr>
              <w:t>4</w:t>
            </w:r>
          </w:p>
        </w:tc>
      </w:tr>
      <w:tr w:rsidR="00D419D7" w14:paraId="77D0ABE6"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3" w14:textId="77777777" w:rsidR="00D419D7" w:rsidRDefault="00680A04">
            <w:pPr>
              <w:spacing w:line="252" w:lineRule="auto"/>
            </w:pPr>
            <w:r>
              <w:rPr>
                <w:sz w:val="21"/>
                <w:szCs w:val="21"/>
              </w:rPr>
              <w:t>HAE5XXA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4" w14:textId="77777777" w:rsidR="00D419D7" w:rsidRDefault="00680A04">
            <w:pPr>
              <w:spacing w:line="252" w:lineRule="auto"/>
            </w:pPr>
            <w:r>
              <w:rPr>
                <w:sz w:val="21"/>
                <w:szCs w:val="21"/>
              </w:rPr>
              <w:t>Major Discipline Elective – 1 (MDEC-1)</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5" w14:textId="77777777" w:rsidR="00D419D7" w:rsidRDefault="00680A04">
            <w:pPr>
              <w:spacing w:line="252" w:lineRule="auto"/>
              <w:jc w:val="center"/>
            </w:pPr>
            <w:r>
              <w:rPr>
                <w:sz w:val="21"/>
                <w:szCs w:val="21"/>
              </w:rPr>
              <w:t>2</w:t>
            </w:r>
          </w:p>
        </w:tc>
      </w:tr>
      <w:tr w:rsidR="00D419D7" w14:paraId="77D0ABEA"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7" w14:textId="77777777" w:rsidR="00D419D7" w:rsidRDefault="00680A04">
            <w:pPr>
              <w:spacing w:line="252" w:lineRule="auto"/>
            </w:pPr>
            <w:r>
              <w:rPr>
                <w:sz w:val="21"/>
                <w:szCs w:val="21"/>
              </w:rPr>
              <w:t>HAL513C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8" w14:textId="77777777" w:rsidR="00D419D7" w:rsidRDefault="00680A04">
            <w:pPr>
              <w:spacing w:line="252" w:lineRule="auto"/>
            </w:pPr>
            <w:r>
              <w:rPr>
                <w:sz w:val="21"/>
                <w:szCs w:val="21"/>
              </w:rPr>
              <w:t>Hospital / Practical Training – 2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9" w14:textId="77777777" w:rsidR="00D419D7" w:rsidRDefault="00680A04">
            <w:pPr>
              <w:spacing w:line="252" w:lineRule="auto"/>
              <w:jc w:val="center"/>
            </w:pPr>
            <w:r>
              <w:rPr>
                <w:sz w:val="21"/>
                <w:szCs w:val="21"/>
              </w:rPr>
              <w:t>4</w:t>
            </w:r>
          </w:p>
        </w:tc>
      </w:tr>
      <w:tr w:rsidR="00D419D7" w14:paraId="77D0ABEC"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BEB" w14:textId="77777777" w:rsidR="00D419D7" w:rsidRDefault="00680A04">
            <w:r>
              <w:rPr>
                <w:b/>
                <w:bCs/>
                <w:color w:val="3B2263"/>
                <w:sz w:val="22"/>
                <w:szCs w:val="22"/>
              </w:rPr>
              <w:t>Semester III  (22 credits)</w:t>
            </w:r>
          </w:p>
        </w:tc>
      </w:tr>
      <w:tr w:rsidR="00D419D7" w14:paraId="77D0ABF0"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D" w14:textId="77777777" w:rsidR="00D419D7" w:rsidRDefault="00680A04">
            <w:pPr>
              <w:spacing w:line="252" w:lineRule="auto"/>
            </w:pPr>
            <w:r>
              <w:rPr>
                <w:sz w:val="21"/>
                <w:szCs w:val="21"/>
              </w:rPr>
              <w:t>HAC601C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E" w14:textId="77777777" w:rsidR="00D419D7" w:rsidRDefault="00680A04">
            <w:pPr>
              <w:spacing w:line="252" w:lineRule="auto"/>
            </w:pPr>
            <w:r>
              <w:rPr>
                <w:sz w:val="21"/>
                <w:szCs w:val="21"/>
              </w:rPr>
              <w:t>Legal Aspects and Ethics in Healthcare</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EF" w14:textId="77777777" w:rsidR="00D419D7" w:rsidRDefault="00680A04">
            <w:pPr>
              <w:spacing w:line="252" w:lineRule="auto"/>
              <w:jc w:val="center"/>
            </w:pPr>
            <w:r>
              <w:rPr>
                <w:sz w:val="21"/>
                <w:szCs w:val="21"/>
              </w:rPr>
              <w:t>3</w:t>
            </w:r>
          </w:p>
        </w:tc>
      </w:tr>
      <w:tr w:rsidR="00D419D7" w14:paraId="77D0ABF4"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1" w14:textId="77777777" w:rsidR="00D419D7" w:rsidRDefault="00680A04">
            <w:pPr>
              <w:spacing w:line="252" w:lineRule="auto"/>
            </w:pPr>
            <w:r>
              <w:rPr>
                <w:sz w:val="21"/>
                <w:szCs w:val="21"/>
              </w:rPr>
              <w:t>HAC602C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2" w14:textId="77777777" w:rsidR="00D419D7" w:rsidRDefault="00680A04">
            <w:pPr>
              <w:spacing w:line="252" w:lineRule="auto"/>
            </w:pPr>
            <w:r>
              <w:rPr>
                <w:sz w:val="21"/>
                <w:szCs w:val="21"/>
              </w:rPr>
              <w:t>Healthcare Analytics and Operational Research</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3" w14:textId="77777777" w:rsidR="00D419D7" w:rsidRDefault="00680A04">
            <w:pPr>
              <w:spacing w:line="252" w:lineRule="auto"/>
              <w:jc w:val="center"/>
            </w:pPr>
            <w:r>
              <w:rPr>
                <w:sz w:val="21"/>
                <w:szCs w:val="21"/>
              </w:rPr>
              <w:t>3</w:t>
            </w:r>
          </w:p>
        </w:tc>
      </w:tr>
      <w:tr w:rsidR="00D419D7" w14:paraId="77D0ABF8"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5" w14:textId="77777777" w:rsidR="00D419D7" w:rsidRDefault="00680A04">
            <w:pPr>
              <w:spacing w:line="252" w:lineRule="auto"/>
            </w:pPr>
            <w:r>
              <w:rPr>
                <w:sz w:val="21"/>
                <w:szCs w:val="21"/>
              </w:rPr>
              <w:lastRenderedPageBreak/>
              <w:t>HAC603C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6" w14:textId="77777777" w:rsidR="00D419D7" w:rsidRDefault="00680A04">
            <w:pPr>
              <w:spacing w:line="252" w:lineRule="auto"/>
            </w:pPr>
            <w:r>
              <w:rPr>
                <w:sz w:val="21"/>
                <w:szCs w:val="21"/>
              </w:rPr>
              <w:t>Marketing and Strategy Management in Healthcare</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7" w14:textId="77777777" w:rsidR="00D419D7" w:rsidRDefault="00680A04">
            <w:pPr>
              <w:spacing w:line="252" w:lineRule="auto"/>
              <w:jc w:val="center"/>
            </w:pPr>
            <w:r>
              <w:rPr>
                <w:sz w:val="21"/>
                <w:szCs w:val="21"/>
              </w:rPr>
              <w:t>4</w:t>
            </w:r>
          </w:p>
        </w:tc>
      </w:tr>
      <w:tr w:rsidR="00D419D7" w14:paraId="77D0ABFC"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9" w14:textId="77777777" w:rsidR="00D419D7" w:rsidRDefault="00680A04">
            <w:pPr>
              <w:spacing w:line="252" w:lineRule="auto"/>
            </w:pPr>
            <w:r>
              <w:rPr>
                <w:sz w:val="21"/>
                <w:szCs w:val="21"/>
              </w:rPr>
              <w:t>HAE6XXA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A" w14:textId="77777777" w:rsidR="00D419D7" w:rsidRDefault="00680A04">
            <w:pPr>
              <w:spacing w:line="252" w:lineRule="auto"/>
            </w:pPr>
            <w:r>
              <w:rPr>
                <w:sz w:val="21"/>
                <w:szCs w:val="21"/>
              </w:rPr>
              <w:t>Major Discipline Elective – 2 (MDEC-2)</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B" w14:textId="77777777" w:rsidR="00D419D7" w:rsidRDefault="00680A04">
            <w:pPr>
              <w:spacing w:line="252" w:lineRule="auto"/>
              <w:jc w:val="center"/>
            </w:pPr>
            <w:r>
              <w:rPr>
                <w:sz w:val="21"/>
                <w:szCs w:val="21"/>
              </w:rPr>
              <w:t>2</w:t>
            </w:r>
          </w:p>
        </w:tc>
      </w:tr>
      <w:tr w:rsidR="00D419D7" w14:paraId="77D0AC00"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D" w14:textId="77777777" w:rsidR="00D419D7" w:rsidRDefault="00680A04">
            <w:pPr>
              <w:spacing w:line="252" w:lineRule="auto"/>
            </w:pPr>
            <w:r>
              <w:rPr>
                <w:sz w:val="21"/>
                <w:szCs w:val="21"/>
              </w:rPr>
              <w:t>HAP605C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E" w14:textId="77777777" w:rsidR="00D419D7" w:rsidRDefault="00680A04">
            <w:pPr>
              <w:spacing w:line="252" w:lineRule="auto"/>
            </w:pPr>
            <w:r>
              <w:rPr>
                <w:sz w:val="21"/>
                <w:szCs w:val="21"/>
              </w:rPr>
              <w:t>Project Work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BFF" w14:textId="77777777" w:rsidR="00D419D7" w:rsidRDefault="00680A04">
            <w:pPr>
              <w:spacing w:line="252" w:lineRule="auto"/>
              <w:jc w:val="center"/>
            </w:pPr>
            <w:r>
              <w:rPr>
                <w:sz w:val="21"/>
                <w:szCs w:val="21"/>
              </w:rPr>
              <w:t>6</w:t>
            </w:r>
          </w:p>
        </w:tc>
      </w:tr>
      <w:tr w:rsidR="00D419D7" w14:paraId="77D0AC04"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1" w14:textId="77777777" w:rsidR="00D419D7" w:rsidRDefault="00680A04">
            <w:pPr>
              <w:spacing w:line="252" w:lineRule="auto"/>
            </w:pPr>
            <w:r>
              <w:rPr>
                <w:sz w:val="21"/>
                <w:szCs w:val="21"/>
              </w:rPr>
              <w:t>HAL606C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2" w14:textId="77777777" w:rsidR="00D419D7" w:rsidRDefault="00680A04">
            <w:pPr>
              <w:spacing w:line="252" w:lineRule="auto"/>
            </w:pPr>
            <w:r>
              <w:rPr>
                <w:sz w:val="21"/>
                <w:szCs w:val="21"/>
              </w:rPr>
              <w:t>Hospital / Practical Training – 3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3" w14:textId="77777777" w:rsidR="00D419D7" w:rsidRDefault="00680A04">
            <w:pPr>
              <w:spacing w:line="252" w:lineRule="auto"/>
              <w:jc w:val="center"/>
            </w:pPr>
            <w:r>
              <w:rPr>
                <w:sz w:val="21"/>
                <w:szCs w:val="21"/>
              </w:rPr>
              <w:t>4</w:t>
            </w:r>
          </w:p>
        </w:tc>
      </w:tr>
      <w:tr w:rsidR="00D419D7" w14:paraId="77D0AC06" w14:textId="77777777" w:rsidTr="00361362">
        <w:tblPrEx>
          <w:tblCellMar>
            <w:top w:w="0" w:type="dxa"/>
            <w:bottom w:w="0" w:type="dxa"/>
          </w:tblCellMar>
        </w:tblPrEx>
        <w:trPr>
          <w:jc w:val="center"/>
        </w:trPr>
        <w:tc>
          <w:tcPr>
            <w:tcW w:w="8400" w:type="dxa"/>
            <w:gridSpan w:val="3"/>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05" w14:textId="77777777" w:rsidR="00D419D7" w:rsidRDefault="00680A04">
            <w:r>
              <w:rPr>
                <w:b/>
                <w:bCs/>
                <w:color w:val="3B2263"/>
                <w:sz w:val="22"/>
                <w:szCs w:val="22"/>
              </w:rPr>
              <w:t>Semester IV  (20 credits)</w:t>
            </w:r>
          </w:p>
        </w:tc>
      </w:tr>
      <w:tr w:rsidR="00D419D7" w14:paraId="77D0AC0A"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7" w14:textId="77777777" w:rsidR="00D419D7" w:rsidRDefault="00680A04">
            <w:pPr>
              <w:spacing w:line="252" w:lineRule="auto"/>
            </w:pPr>
            <w:r>
              <w:rPr>
                <w:sz w:val="21"/>
                <w:szCs w:val="21"/>
              </w:rPr>
              <w:t>HAOXXXA</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8" w14:textId="77777777" w:rsidR="00D419D7" w:rsidRDefault="00680A04">
            <w:pPr>
              <w:spacing w:line="252" w:lineRule="auto"/>
            </w:pPr>
            <w:r>
              <w:rPr>
                <w:sz w:val="21"/>
                <w:szCs w:val="21"/>
              </w:rPr>
              <w:t>Open/Generic Elective – 2 (O/GEC-2)</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9" w14:textId="77777777" w:rsidR="00D419D7" w:rsidRDefault="00680A04">
            <w:pPr>
              <w:spacing w:line="252" w:lineRule="auto"/>
              <w:jc w:val="center"/>
            </w:pPr>
            <w:r>
              <w:rPr>
                <w:sz w:val="21"/>
                <w:szCs w:val="21"/>
              </w:rPr>
              <w:t>2</w:t>
            </w:r>
          </w:p>
        </w:tc>
      </w:tr>
      <w:tr w:rsidR="00D419D7" w14:paraId="77D0AC0E"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B" w14:textId="77777777" w:rsidR="00D419D7" w:rsidRDefault="00680A04">
            <w:pPr>
              <w:spacing w:line="252" w:lineRule="auto"/>
            </w:pPr>
            <w:r>
              <w:rPr>
                <w:sz w:val="21"/>
                <w:szCs w:val="21"/>
              </w:rPr>
              <w:t>HAI608C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C" w14:textId="77777777" w:rsidR="00D419D7" w:rsidRDefault="00680A04">
            <w:pPr>
              <w:spacing w:line="252" w:lineRule="auto"/>
            </w:pPr>
            <w:r>
              <w:rPr>
                <w:sz w:val="21"/>
                <w:szCs w:val="21"/>
              </w:rPr>
              <w:t>Internship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D" w14:textId="77777777" w:rsidR="00D419D7" w:rsidRDefault="00680A04">
            <w:pPr>
              <w:spacing w:line="252" w:lineRule="auto"/>
              <w:jc w:val="center"/>
            </w:pPr>
            <w:r>
              <w:rPr>
                <w:sz w:val="21"/>
                <w:szCs w:val="21"/>
              </w:rPr>
              <w:t>8</w:t>
            </w:r>
          </w:p>
        </w:tc>
      </w:tr>
      <w:tr w:rsidR="00D419D7" w14:paraId="77D0AC12" w14:textId="77777777" w:rsidTr="00361362">
        <w:tblPrEx>
          <w:tblCellMar>
            <w:top w:w="0" w:type="dxa"/>
            <w:bottom w:w="0" w:type="dxa"/>
          </w:tblCellMar>
        </w:tblPrEx>
        <w:trPr>
          <w:jc w:val="center"/>
        </w:trPr>
        <w:tc>
          <w:tcPr>
            <w:tcW w:w="1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0F" w14:textId="77777777" w:rsidR="00D419D7" w:rsidRDefault="00680A04">
            <w:pPr>
              <w:spacing w:line="252" w:lineRule="auto"/>
            </w:pPr>
            <w:r>
              <w:rPr>
                <w:sz w:val="21"/>
                <w:szCs w:val="21"/>
              </w:rPr>
              <w:t>HAP609C</w:t>
            </w:r>
          </w:p>
        </w:tc>
        <w:tc>
          <w:tcPr>
            <w:tcW w:w="61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10" w14:textId="77777777" w:rsidR="00D419D7" w:rsidRDefault="00680A04">
            <w:pPr>
              <w:spacing w:line="252" w:lineRule="auto"/>
            </w:pPr>
            <w:r>
              <w:rPr>
                <w:sz w:val="21"/>
                <w:szCs w:val="21"/>
              </w:rPr>
              <w:t>Dissertation †</w:t>
            </w:r>
          </w:p>
        </w:tc>
        <w:tc>
          <w:tcPr>
            <w:tcW w:w="10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11" w14:textId="77777777" w:rsidR="00D419D7" w:rsidRDefault="00680A04">
            <w:pPr>
              <w:spacing w:line="252" w:lineRule="auto"/>
              <w:jc w:val="center"/>
            </w:pPr>
            <w:r>
              <w:rPr>
                <w:sz w:val="21"/>
                <w:szCs w:val="21"/>
              </w:rPr>
              <w:t>10</w:t>
            </w:r>
          </w:p>
        </w:tc>
      </w:tr>
    </w:tbl>
    <w:p w14:paraId="77D0AC13" w14:textId="0CF43713" w:rsidR="00D419D7" w:rsidRDefault="00680A04">
      <w:pPr>
        <w:spacing w:before="60" w:after="120"/>
      </w:pPr>
      <w:r>
        <w:rPr>
          <w:i/>
          <w:iCs/>
          <w:color w:val="595959"/>
          <w:sz w:val="18"/>
          <w:szCs w:val="18"/>
        </w:rPr>
        <w:t xml:space="preserve">† Experiential component </w:t>
      </w:r>
      <w:r w:rsidR="00A42E50">
        <w:rPr>
          <w:i/>
          <w:iCs/>
          <w:color w:val="595959"/>
          <w:sz w:val="18"/>
          <w:szCs w:val="18"/>
        </w:rPr>
        <w:t>-</w:t>
      </w:r>
      <w:r>
        <w:rPr>
          <w:i/>
          <w:iCs/>
          <w:color w:val="595959"/>
          <w:sz w:val="18"/>
          <w:szCs w:val="18"/>
        </w:rPr>
        <w:t xml:space="preserve"> excluded from overlap mapping. MHA totals: 82 credits (20 + 20 + 22 + 20) and 2,200 marks across four semesters.</w:t>
      </w:r>
    </w:p>
    <w:p w14:paraId="77D0AC14" w14:textId="77777777" w:rsidR="00D419D7" w:rsidRDefault="00680A04">
      <w:pPr>
        <w:pStyle w:val="Heading3"/>
        <w:spacing w:before="160" w:after="80"/>
      </w:pPr>
      <w:r>
        <w:rPr>
          <w:b/>
          <w:bCs/>
          <w:color w:val="595959"/>
        </w:rPr>
        <w:t>MHA discipline &amp; open electives</w:t>
      </w:r>
    </w:p>
    <w:p w14:paraId="77D0AC15" w14:textId="77777777" w:rsidR="00D419D7" w:rsidRDefault="00680A04">
      <w:pPr>
        <w:pStyle w:val="ListParagraph"/>
        <w:numPr>
          <w:ilvl w:val="0"/>
          <w:numId w:val="1"/>
        </w:numPr>
        <w:spacing w:after="60" w:line="264" w:lineRule="auto"/>
      </w:pPr>
      <w:r>
        <w:t>HAE512A Project Management</w:t>
      </w:r>
    </w:p>
    <w:p w14:paraId="77D0AC16" w14:textId="77777777" w:rsidR="00D419D7" w:rsidRDefault="00680A04">
      <w:pPr>
        <w:pStyle w:val="ListParagraph"/>
        <w:numPr>
          <w:ilvl w:val="0"/>
          <w:numId w:val="1"/>
        </w:numPr>
        <w:spacing w:after="60" w:line="264" w:lineRule="auto"/>
      </w:pPr>
      <w:r>
        <w:t>HAE514A Patient Safety</w:t>
      </w:r>
    </w:p>
    <w:p w14:paraId="77D0AC17" w14:textId="77777777" w:rsidR="00D419D7" w:rsidRDefault="00680A04">
      <w:pPr>
        <w:pStyle w:val="ListParagraph"/>
        <w:numPr>
          <w:ilvl w:val="0"/>
          <w:numId w:val="1"/>
        </w:numPr>
        <w:spacing w:after="60" w:line="264" w:lineRule="auto"/>
      </w:pPr>
      <w:r>
        <w:t>HAE517A Advanced Bio-statistics in Health Sciences</w:t>
      </w:r>
    </w:p>
    <w:p w14:paraId="77D0AC18" w14:textId="77777777" w:rsidR="00D419D7" w:rsidRDefault="00680A04">
      <w:pPr>
        <w:pStyle w:val="ListParagraph"/>
        <w:numPr>
          <w:ilvl w:val="0"/>
          <w:numId w:val="1"/>
        </w:numPr>
        <w:spacing w:after="60" w:line="264" w:lineRule="auto"/>
      </w:pPr>
      <w:r>
        <w:t>HAE518A Healthcare Costing and Health Financing</w:t>
      </w:r>
    </w:p>
    <w:p w14:paraId="77D0AC19" w14:textId="77777777" w:rsidR="00D419D7" w:rsidRDefault="00680A04">
      <w:pPr>
        <w:pStyle w:val="ListParagraph"/>
        <w:numPr>
          <w:ilvl w:val="0"/>
          <w:numId w:val="1"/>
        </w:numPr>
        <w:spacing w:after="60" w:line="264" w:lineRule="auto"/>
      </w:pPr>
      <w:r>
        <w:t>HAE604A Entrepreneurship in Healthcare</w:t>
      </w:r>
    </w:p>
    <w:p w14:paraId="77D0AC1A" w14:textId="77777777" w:rsidR="00D419D7" w:rsidRDefault="00680A04">
      <w:pPr>
        <w:pStyle w:val="ListParagraph"/>
        <w:numPr>
          <w:ilvl w:val="0"/>
          <w:numId w:val="1"/>
        </w:numPr>
        <w:spacing w:after="60" w:line="264" w:lineRule="auto"/>
      </w:pPr>
      <w:r>
        <w:t>HAE605A Technology in Healthcare</w:t>
      </w:r>
    </w:p>
    <w:p w14:paraId="77D0AC1B" w14:textId="77777777" w:rsidR="00D419D7" w:rsidRDefault="00680A04">
      <w:pPr>
        <w:pStyle w:val="ListParagraph"/>
        <w:numPr>
          <w:ilvl w:val="0"/>
          <w:numId w:val="1"/>
        </w:numPr>
        <w:spacing w:after="60" w:line="264" w:lineRule="auto"/>
      </w:pPr>
      <w:r>
        <w:t>HAE606A NABH / NMC Training</w:t>
      </w:r>
    </w:p>
    <w:p w14:paraId="77D0AC1C" w14:textId="77777777" w:rsidR="00D419D7" w:rsidRDefault="00680A04">
      <w:pPr>
        <w:pStyle w:val="ListParagraph"/>
        <w:numPr>
          <w:ilvl w:val="0"/>
          <w:numId w:val="1"/>
        </w:numPr>
        <w:spacing w:after="60" w:line="264" w:lineRule="auto"/>
      </w:pPr>
      <w:r>
        <w:t>HAE607A Health Informatics</w:t>
      </w:r>
    </w:p>
    <w:p w14:paraId="77D0AC1D" w14:textId="77777777" w:rsidR="00D419D7" w:rsidRDefault="00680A04">
      <w:pPr>
        <w:pStyle w:val="ListParagraph"/>
        <w:numPr>
          <w:ilvl w:val="0"/>
          <w:numId w:val="1"/>
        </w:numPr>
        <w:spacing w:after="60" w:line="264" w:lineRule="auto"/>
      </w:pPr>
      <w:r>
        <w:t>HAE608A Health Programme Design, Planning, Implementation</w:t>
      </w:r>
    </w:p>
    <w:p w14:paraId="77D0AC1E" w14:textId="77777777" w:rsidR="00D419D7" w:rsidRDefault="00680A04">
      <w:pPr>
        <w:pStyle w:val="ListParagraph"/>
        <w:numPr>
          <w:ilvl w:val="0"/>
          <w:numId w:val="1"/>
        </w:numPr>
        <w:spacing w:after="60" w:line="264" w:lineRule="auto"/>
      </w:pPr>
      <w:r>
        <w:t>HAE610A Evidenced-based Healthcare</w:t>
      </w:r>
    </w:p>
    <w:p w14:paraId="77D0AC1F" w14:textId="77777777" w:rsidR="00D419D7" w:rsidRDefault="00680A04">
      <w:r>
        <w:br w:type="page"/>
      </w:r>
    </w:p>
    <w:p w14:paraId="77D0AC20" w14:textId="77777777" w:rsidR="00D419D7" w:rsidRDefault="00680A04">
      <w:pPr>
        <w:pStyle w:val="Heading1"/>
        <w:spacing w:before="300" w:after="160"/>
      </w:pPr>
      <w:bookmarkStart w:id="5" w:name="_Toc238405615"/>
      <w:r>
        <w:rPr>
          <w:b/>
          <w:bCs/>
          <w:color w:val="3B2263"/>
        </w:rPr>
        <w:lastRenderedPageBreak/>
        <w:t>4.  Overlap Summary</w:t>
      </w:r>
      <w:bookmarkEnd w:id="5"/>
    </w:p>
    <w:p w14:paraId="77D0AC21" w14:textId="77777777" w:rsidR="00D419D7" w:rsidRDefault="00680A04">
      <w:pPr>
        <w:spacing w:after="120" w:line="276" w:lineRule="auto"/>
        <w:jc w:val="both"/>
      </w:pPr>
      <w:r>
        <w:t>The chart below ranks the common teaching themes by the estimated degree of content overlap; the table lists the matching courses in each programme.</w:t>
      </w:r>
    </w:p>
    <w:p w14:paraId="77D0AC22" w14:textId="77777777" w:rsidR="00D419D7" w:rsidRDefault="00680A04">
      <w:pPr>
        <w:spacing w:before="80" w:after="80"/>
        <w:jc w:val="center"/>
      </w:pPr>
      <w:r>
        <w:rPr>
          <w:noProof/>
        </w:rPr>
        <w:drawing>
          <wp:inline distT="0" distB="0" distL="0" distR="0" wp14:anchorId="77D0AD5C" wp14:editId="77D0AD5D">
            <wp:extent cx="5848350" cy="2800350"/>
            <wp:effectExtent l="0" t="0" r="0" b="0"/>
            <wp:docPr id="251496272" name="Picture 2514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2800350"/>
                    </a:xfrm>
                    <a:prstGeom prst="rect">
                      <a:avLst/>
                    </a:prstGeom>
                  </pic:spPr>
                </pic:pic>
              </a:graphicData>
            </a:graphic>
          </wp:inline>
        </w:drawing>
      </w:r>
    </w:p>
    <w:p w14:paraId="77D0AC23" w14:textId="77777777" w:rsidR="00D419D7" w:rsidRDefault="00680A04">
      <w:pPr>
        <w:spacing w:after="160"/>
        <w:jc w:val="center"/>
      </w:pPr>
      <w:r>
        <w:rPr>
          <w:i/>
          <w:iCs/>
          <w:color w:val="8A8A8A"/>
          <w:sz w:val="18"/>
          <w:szCs w:val="18"/>
        </w:rPr>
        <w:t>Figure 2.  Estimated content overlap of the eight common teaching themes.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50"/>
        <w:gridCol w:w="2950"/>
      </w:tblGrid>
      <w:tr w:rsidR="00D419D7" w14:paraId="77D0AC27" w14:textId="77777777" w:rsidTr="00361362">
        <w:tblPrEx>
          <w:tblCellMar>
            <w:top w:w="0" w:type="dxa"/>
            <w:bottom w:w="0" w:type="dxa"/>
          </w:tblCellMar>
        </w:tblPrEx>
        <w:trPr>
          <w:tblHeader/>
          <w:jc w:val="center"/>
        </w:trPr>
        <w:tc>
          <w:tcPr>
            <w:tcW w:w="25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24" w14:textId="77777777" w:rsidR="00D419D7" w:rsidRDefault="00680A04">
            <w:pPr>
              <w:spacing w:line="252" w:lineRule="auto"/>
            </w:pPr>
            <w:r>
              <w:rPr>
                <w:b/>
                <w:bCs/>
                <w:color w:val="FFFFFF"/>
                <w:sz w:val="21"/>
                <w:szCs w:val="21"/>
              </w:rPr>
              <w:t>Overlapping theme</w:t>
            </w:r>
          </w:p>
        </w:tc>
        <w:tc>
          <w:tcPr>
            <w:tcW w:w="295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25" w14:textId="77777777" w:rsidR="00D419D7" w:rsidRDefault="00680A04">
            <w:pPr>
              <w:spacing w:line="252" w:lineRule="auto"/>
            </w:pPr>
            <w:r>
              <w:rPr>
                <w:b/>
                <w:bCs/>
                <w:color w:val="FFFFFF"/>
                <w:sz w:val="21"/>
                <w:szCs w:val="21"/>
              </w:rPr>
              <w:t>MPH course</w:t>
            </w:r>
          </w:p>
        </w:tc>
        <w:tc>
          <w:tcPr>
            <w:tcW w:w="295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26" w14:textId="77777777" w:rsidR="00D419D7" w:rsidRDefault="00680A04">
            <w:pPr>
              <w:spacing w:line="252" w:lineRule="auto"/>
            </w:pPr>
            <w:r>
              <w:rPr>
                <w:b/>
                <w:bCs/>
                <w:color w:val="FFFFFF"/>
                <w:sz w:val="21"/>
                <w:szCs w:val="21"/>
              </w:rPr>
              <w:t>MHA course</w:t>
            </w:r>
          </w:p>
        </w:tc>
      </w:tr>
      <w:tr w:rsidR="00D419D7" w14:paraId="77D0AC2B"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28" w14:textId="77777777" w:rsidR="00D419D7" w:rsidRDefault="00680A04">
            <w:pPr>
              <w:spacing w:line="252" w:lineRule="auto"/>
            </w:pPr>
            <w:r>
              <w:rPr>
                <w:b/>
                <w:bCs/>
                <w:color w:val="3B2263"/>
                <w:sz w:val="19"/>
                <w:szCs w:val="19"/>
              </w:rPr>
              <w:t>Healthcare Management &amp; Leadership</w:t>
            </w:r>
            <w:r>
              <w:rPr>
                <w:color w:val="A81E56"/>
                <w:sz w:val="16"/>
                <w:szCs w:val="16"/>
              </w:rPr>
              <w:t xml:space="preserve">  (Very High (~90%))</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29" w14:textId="3E93150B" w:rsidR="00D419D7" w:rsidRDefault="00680A04">
            <w:pPr>
              <w:spacing w:line="252" w:lineRule="auto"/>
            </w:pPr>
            <w:r>
              <w:rPr>
                <w:sz w:val="19"/>
                <w:szCs w:val="19"/>
              </w:rPr>
              <w:t xml:space="preserve">PHC504B </w:t>
            </w:r>
            <w:r w:rsidR="00A42E50">
              <w:rPr>
                <w:sz w:val="19"/>
                <w:szCs w:val="19"/>
              </w:rPr>
              <w:t>-</w:t>
            </w:r>
            <w:r>
              <w:rPr>
                <w:sz w:val="19"/>
                <w:szCs w:val="19"/>
              </w:rPr>
              <w:t xml:space="preserve"> Healthcare Management and Leadership</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2A" w14:textId="76BB00C5" w:rsidR="00D419D7" w:rsidRDefault="00680A04">
            <w:pPr>
              <w:spacing w:line="252" w:lineRule="auto"/>
            </w:pPr>
            <w:r>
              <w:rPr>
                <w:sz w:val="19"/>
                <w:szCs w:val="19"/>
              </w:rPr>
              <w:t xml:space="preserve">HAC510C </w:t>
            </w:r>
            <w:r w:rsidR="00A42E50">
              <w:rPr>
                <w:sz w:val="19"/>
                <w:szCs w:val="19"/>
              </w:rPr>
              <w:t>-</w:t>
            </w:r>
            <w:r>
              <w:rPr>
                <w:sz w:val="19"/>
                <w:szCs w:val="19"/>
              </w:rPr>
              <w:t xml:space="preserve"> Healthcare Management and Leadership</w:t>
            </w:r>
          </w:p>
        </w:tc>
      </w:tr>
      <w:tr w:rsidR="00D419D7" w14:paraId="77D0AC2F"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2C" w14:textId="77777777" w:rsidR="00D419D7" w:rsidRDefault="00680A04">
            <w:pPr>
              <w:spacing w:line="252" w:lineRule="auto"/>
            </w:pPr>
            <w:r>
              <w:rPr>
                <w:b/>
                <w:bCs/>
                <w:color w:val="3B2263"/>
                <w:sz w:val="19"/>
                <w:szCs w:val="19"/>
              </w:rPr>
              <w:t>Biostatistics</w:t>
            </w:r>
            <w:r>
              <w:rPr>
                <w:color w:val="A81E56"/>
                <w:sz w:val="16"/>
                <w:szCs w:val="16"/>
              </w:rPr>
              <w:t xml:space="preserve">  (Very High (~85%))</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2D" w14:textId="0D92F1E8" w:rsidR="00D419D7" w:rsidRDefault="00680A04">
            <w:pPr>
              <w:spacing w:line="252" w:lineRule="auto"/>
            </w:pPr>
            <w:r>
              <w:rPr>
                <w:sz w:val="19"/>
                <w:szCs w:val="19"/>
              </w:rPr>
              <w:t xml:space="preserve">PHC505A </w:t>
            </w:r>
            <w:r w:rsidR="00A42E50">
              <w:rPr>
                <w:sz w:val="19"/>
                <w:szCs w:val="19"/>
              </w:rPr>
              <w:t>-</w:t>
            </w:r>
            <w:r>
              <w:rPr>
                <w:sz w:val="19"/>
                <w:szCs w:val="19"/>
              </w:rPr>
              <w:t xml:space="preserve"> Biostatistics</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2E" w14:textId="796CE302" w:rsidR="00D419D7" w:rsidRDefault="00680A04">
            <w:pPr>
              <w:spacing w:line="252" w:lineRule="auto"/>
            </w:pPr>
            <w:r>
              <w:rPr>
                <w:sz w:val="19"/>
                <w:szCs w:val="19"/>
              </w:rPr>
              <w:t xml:space="preserve">HAC511C </w:t>
            </w:r>
            <w:r w:rsidR="00A42E50">
              <w:rPr>
                <w:sz w:val="19"/>
                <w:szCs w:val="19"/>
              </w:rPr>
              <w:t>-</w:t>
            </w:r>
            <w:r>
              <w:rPr>
                <w:sz w:val="19"/>
                <w:szCs w:val="19"/>
              </w:rPr>
              <w:t xml:space="preserve"> Biostatistics and Research Methodology (biostatistics component)</w:t>
            </w:r>
          </w:p>
        </w:tc>
      </w:tr>
      <w:tr w:rsidR="00D419D7" w14:paraId="77D0AC33"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30" w14:textId="77777777" w:rsidR="00D419D7" w:rsidRDefault="00680A04">
            <w:pPr>
              <w:spacing w:line="252" w:lineRule="auto"/>
            </w:pPr>
            <w:r>
              <w:rPr>
                <w:b/>
                <w:bCs/>
                <w:color w:val="3B2263"/>
                <w:sz w:val="19"/>
                <w:szCs w:val="19"/>
              </w:rPr>
              <w:t>Research Methodology</w:t>
            </w:r>
            <w:r>
              <w:rPr>
                <w:color w:val="A81E56"/>
                <w:sz w:val="16"/>
                <w:szCs w:val="16"/>
              </w:rPr>
              <w:t xml:space="preserve">  (High (~75%))</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31" w14:textId="7F73926E" w:rsidR="00D419D7" w:rsidRDefault="00680A04">
            <w:pPr>
              <w:spacing w:line="252" w:lineRule="auto"/>
            </w:pPr>
            <w:r>
              <w:rPr>
                <w:sz w:val="19"/>
                <w:szCs w:val="19"/>
              </w:rPr>
              <w:t xml:space="preserve">PHC508A </w:t>
            </w:r>
            <w:r w:rsidR="00A42E50">
              <w:rPr>
                <w:sz w:val="19"/>
                <w:szCs w:val="19"/>
              </w:rPr>
              <w:t>-</w:t>
            </w:r>
            <w:r>
              <w:rPr>
                <w:sz w:val="19"/>
                <w:szCs w:val="19"/>
              </w:rPr>
              <w:t xml:space="preserve"> Research Methodology in Public Health</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32" w14:textId="24FE4A5C" w:rsidR="00D419D7" w:rsidRDefault="00680A04">
            <w:pPr>
              <w:spacing w:line="252" w:lineRule="auto"/>
            </w:pPr>
            <w:r>
              <w:rPr>
                <w:sz w:val="19"/>
                <w:szCs w:val="19"/>
              </w:rPr>
              <w:t xml:space="preserve">HAC511C </w:t>
            </w:r>
            <w:r w:rsidR="00A42E50">
              <w:rPr>
                <w:sz w:val="19"/>
                <w:szCs w:val="19"/>
              </w:rPr>
              <w:t>-</w:t>
            </w:r>
            <w:r>
              <w:rPr>
                <w:sz w:val="19"/>
                <w:szCs w:val="19"/>
              </w:rPr>
              <w:t xml:space="preserve"> Biostatistics and Research Methodology (research-methodology component)</w:t>
            </w:r>
          </w:p>
        </w:tc>
      </w:tr>
      <w:tr w:rsidR="00D419D7" w14:paraId="77D0AC37"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34" w14:textId="77777777" w:rsidR="00D419D7" w:rsidRDefault="00680A04">
            <w:pPr>
              <w:spacing w:line="252" w:lineRule="auto"/>
            </w:pPr>
            <w:r>
              <w:rPr>
                <w:b/>
                <w:bCs/>
                <w:color w:val="3B2263"/>
                <w:sz w:val="19"/>
                <w:szCs w:val="19"/>
              </w:rPr>
              <w:t>Epidemiology</w:t>
            </w:r>
            <w:r>
              <w:rPr>
                <w:color w:val="A81E56"/>
                <w:sz w:val="16"/>
                <w:szCs w:val="16"/>
              </w:rPr>
              <w:t xml:space="preserve">  (High (~70%))</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35" w14:textId="61078926" w:rsidR="00D419D7" w:rsidRDefault="00680A04">
            <w:pPr>
              <w:spacing w:line="252" w:lineRule="auto"/>
            </w:pPr>
            <w:r>
              <w:rPr>
                <w:sz w:val="19"/>
                <w:szCs w:val="19"/>
              </w:rPr>
              <w:t xml:space="preserve">PHC503A </w:t>
            </w:r>
            <w:r w:rsidR="00A42E50">
              <w:rPr>
                <w:sz w:val="19"/>
                <w:szCs w:val="19"/>
              </w:rPr>
              <w:t>-</w:t>
            </w:r>
            <w:r>
              <w:rPr>
                <w:sz w:val="19"/>
                <w:szCs w:val="19"/>
              </w:rPr>
              <w:t xml:space="preserve"> Epidemiology</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36" w14:textId="273A7FA0" w:rsidR="00D419D7" w:rsidRDefault="00680A04">
            <w:pPr>
              <w:spacing w:line="252" w:lineRule="auto"/>
            </w:pPr>
            <w:r>
              <w:rPr>
                <w:sz w:val="19"/>
                <w:szCs w:val="19"/>
              </w:rPr>
              <w:t xml:space="preserve">HAC504C </w:t>
            </w:r>
            <w:r w:rsidR="00A42E50">
              <w:rPr>
                <w:sz w:val="19"/>
                <w:szCs w:val="19"/>
              </w:rPr>
              <w:t>-</w:t>
            </w:r>
            <w:r>
              <w:rPr>
                <w:sz w:val="19"/>
                <w:szCs w:val="19"/>
              </w:rPr>
              <w:t xml:space="preserve"> Epidemiology and Public Health Administration (epidemiology component)</w:t>
            </w:r>
          </w:p>
        </w:tc>
      </w:tr>
      <w:tr w:rsidR="00D419D7" w14:paraId="77D0AC3B"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38" w14:textId="77777777" w:rsidR="00D419D7" w:rsidRDefault="00680A04">
            <w:pPr>
              <w:spacing w:line="252" w:lineRule="auto"/>
            </w:pPr>
            <w:r>
              <w:rPr>
                <w:b/>
                <w:bCs/>
                <w:color w:val="3B2263"/>
                <w:sz w:val="19"/>
                <w:szCs w:val="19"/>
              </w:rPr>
              <w:t>Health Systems, Policy &amp; National Programmes</w:t>
            </w:r>
            <w:r>
              <w:rPr>
                <w:color w:val="A81E56"/>
                <w:sz w:val="16"/>
                <w:szCs w:val="16"/>
              </w:rPr>
              <w:t xml:space="preserve">  (Moderate–High)</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39" w14:textId="28ACE069" w:rsidR="00D419D7" w:rsidRDefault="00680A04">
            <w:pPr>
              <w:spacing w:line="252" w:lineRule="auto"/>
            </w:pPr>
            <w:r>
              <w:rPr>
                <w:sz w:val="19"/>
                <w:szCs w:val="19"/>
              </w:rPr>
              <w:t xml:space="preserve">PHC502A </w:t>
            </w:r>
            <w:r w:rsidR="00A42E50">
              <w:rPr>
                <w:sz w:val="19"/>
                <w:szCs w:val="19"/>
              </w:rPr>
              <w:t>-</w:t>
            </w:r>
            <w:r>
              <w:rPr>
                <w:sz w:val="19"/>
                <w:szCs w:val="19"/>
              </w:rPr>
              <w:t xml:space="preserve"> Public Health Systems &amp; Health Policy (and parts of PHC501A)</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3A" w14:textId="6030FFDC" w:rsidR="00D419D7" w:rsidRDefault="00680A04">
            <w:pPr>
              <w:spacing w:line="252" w:lineRule="auto"/>
            </w:pPr>
            <w:r>
              <w:rPr>
                <w:sz w:val="19"/>
                <w:szCs w:val="19"/>
              </w:rPr>
              <w:t xml:space="preserve">HAC504C </w:t>
            </w:r>
            <w:r w:rsidR="00A42E50">
              <w:rPr>
                <w:sz w:val="19"/>
                <w:szCs w:val="19"/>
              </w:rPr>
              <w:t>-</w:t>
            </w:r>
            <w:r>
              <w:rPr>
                <w:sz w:val="19"/>
                <w:szCs w:val="19"/>
              </w:rPr>
              <w:t xml:space="preserve"> Epidemiology and Public Health Administration (Units 3–6)</w:t>
            </w:r>
          </w:p>
        </w:tc>
      </w:tr>
      <w:tr w:rsidR="00D419D7" w14:paraId="77D0AC3F"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3C" w14:textId="77777777" w:rsidR="00D419D7" w:rsidRDefault="00680A04">
            <w:pPr>
              <w:spacing w:line="252" w:lineRule="auto"/>
            </w:pPr>
            <w:r>
              <w:rPr>
                <w:b/>
                <w:bCs/>
                <w:color w:val="3B2263"/>
                <w:sz w:val="19"/>
                <w:szCs w:val="19"/>
              </w:rPr>
              <w:t>Ethics</w:t>
            </w:r>
            <w:r>
              <w:rPr>
                <w:color w:val="A81E56"/>
                <w:sz w:val="16"/>
                <w:szCs w:val="16"/>
              </w:rPr>
              <w:t xml:space="preserve">  (Moderate)</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3D" w14:textId="3EE3083B" w:rsidR="00D419D7" w:rsidRDefault="00680A04">
            <w:pPr>
              <w:spacing w:line="252" w:lineRule="auto"/>
            </w:pPr>
            <w:r>
              <w:rPr>
                <w:sz w:val="19"/>
                <w:szCs w:val="19"/>
              </w:rPr>
              <w:t xml:space="preserve">PHC510A </w:t>
            </w:r>
            <w:r w:rsidR="00A42E50">
              <w:rPr>
                <w:sz w:val="19"/>
                <w:szCs w:val="19"/>
              </w:rPr>
              <w:t>-</w:t>
            </w:r>
            <w:r>
              <w:rPr>
                <w:sz w:val="19"/>
                <w:szCs w:val="19"/>
              </w:rPr>
              <w:t xml:space="preserve"> Ethics in Public Health</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3E" w14:textId="2081976E" w:rsidR="00D419D7" w:rsidRDefault="00680A04">
            <w:pPr>
              <w:spacing w:line="252" w:lineRule="auto"/>
            </w:pPr>
            <w:r>
              <w:rPr>
                <w:sz w:val="19"/>
                <w:szCs w:val="19"/>
              </w:rPr>
              <w:t xml:space="preserve">HAC601C </w:t>
            </w:r>
            <w:r w:rsidR="00A42E50">
              <w:rPr>
                <w:sz w:val="19"/>
                <w:szCs w:val="19"/>
              </w:rPr>
              <w:t>-</w:t>
            </w:r>
            <w:r>
              <w:rPr>
                <w:sz w:val="19"/>
                <w:szCs w:val="19"/>
              </w:rPr>
              <w:t xml:space="preserve"> Legal Aspects and Ethics in Healthcare (ethics component)</w:t>
            </w:r>
          </w:p>
        </w:tc>
      </w:tr>
      <w:tr w:rsidR="00D419D7" w14:paraId="77D0AC43"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40" w14:textId="77777777" w:rsidR="00D419D7" w:rsidRDefault="00680A04">
            <w:pPr>
              <w:spacing w:line="252" w:lineRule="auto"/>
            </w:pPr>
            <w:r>
              <w:rPr>
                <w:b/>
                <w:bCs/>
                <w:color w:val="3B2263"/>
                <w:sz w:val="19"/>
                <w:szCs w:val="19"/>
              </w:rPr>
              <w:t>Technology, Health Informatics &amp; Analytics</w:t>
            </w:r>
            <w:r>
              <w:rPr>
                <w:color w:val="A81E56"/>
                <w:sz w:val="16"/>
                <w:szCs w:val="16"/>
              </w:rPr>
              <w:t xml:space="preserve">  (Moderate)</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41" w14:textId="27929DD7" w:rsidR="00D419D7" w:rsidRDefault="00680A04">
            <w:pPr>
              <w:spacing w:line="252" w:lineRule="auto"/>
            </w:pPr>
            <w:r>
              <w:rPr>
                <w:sz w:val="19"/>
                <w:szCs w:val="19"/>
              </w:rPr>
              <w:t xml:space="preserve">PHC602A </w:t>
            </w:r>
            <w:r w:rsidR="00A42E50">
              <w:rPr>
                <w:sz w:val="19"/>
                <w:szCs w:val="19"/>
              </w:rPr>
              <w:t>-</w:t>
            </w:r>
            <w:r>
              <w:rPr>
                <w:sz w:val="19"/>
                <w:szCs w:val="19"/>
              </w:rPr>
              <w:t xml:space="preserve"> Technology in Public Health</w:t>
            </w:r>
          </w:p>
        </w:tc>
        <w:tc>
          <w:tcPr>
            <w:tcW w:w="29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42" w14:textId="1C05DFA5" w:rsidR="00D419D7" w:rsidRDefault="00680A04">
            <w:pPr>
              <w:spacing w:line="252" w:lineRule="auto"/>
            </w:pPr>
            <w:r>
              <w:rPr>
                <w:sz w:val="19"/>
                <w:szCs w:val="19"/>
              </w:rPr>
              <w:t xml:space="preserve">HAC602C </w:t>
            </w:r>
            <w:r w:rsidR="00A42E50">
              <w:rPr>
                <w:sz w:val="19"/>
                <w:szCs w:val="19"/>
              </w:rPr>
              <w:t>-</w:t>
            </w:r>
            <w:r>
              <w:rPr>
                <w:sz w:val="19"/>
                <w:szCs w:val="19"/>
              </w:rPr>
              <w:t xml:space="preserve"> Healthcare Analytics &amp; Operational Research; electives HAE605A Technology in Healthcare, HAE607A Health Informatics</w:t>
            </w:r>
          </w:p>
        </w:tc>
      </w:tr>
      <w:tr w:rsidR="00D419D7" w14:paraId="77D0AC47" w14:textId="77777777" w:rsidTr="00361362">
        <w:tblPrEx>
          <w:tblCellMar>
            <w:top w:w="0" w:type="dxa"/>
            <w:bottom w:w="0" w:type="dxa"/>
          </w:tblCellMar>
        </w:tblPrEx>
        <w:trPr>
          <w:jc w:val="center"/>
        </w:trPr>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44" w14:textId="77777777" w:rsidR="00D419D7" w:rsidRDefault="00680A04">
            <w:pPr>
              <w:spacing w:line="252" w:lineRule="auto"/>
            </w:pPr>
            <w:r>
              <w:rPr>
                <w:b/>
                <w:bCs/>
                <w:color w:val="3B2263"/>
                <w:sz w:val="19"/>
                <w:szCs w:val="19"/>
              </w:rPr>
              <w:t>Programme / Health-Service Planning &amp; Implementation</w:t>
            </w:r>
            <w:r>
              <w:rPr>
                <w:color w:val="A81E56"/>
                <w:sz w:val="16"/>
                <w:szCs w:val="16"/>
              </w:rPr>
              <w:t xml:space="preserve">  (Moderate)</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45" w14:textId="37540272" w:rsidR="00D419D7" w:rsidRDefault="00680A04">
            <w:pPr>
              <w:spacing w:line="252" w:lineRule="auto"/>
            </w:pPr>
            <w:r>
              <w:rPr>
                <w:sz w:val="19"/>
                <w:szCs w:val="19"/>
              </w:rPr>
              <w:t xml:space="preserve">PHC603A </w:t>
            </w:r>
            <w:r w:rsidR="00A42E50">
              <w:rPr>
                <w:sz w:val="19"/>
                <w:szCs w:val="19"/>
              </w:rPr>
              <w:t>-</w:t>
            </w:r>
            <w:r>
              <w:rPr>
                <w:sz w:val="19"/>
                <w:szCs w:val="19"/>
              </w:rPr>
              <w:t xml:space="preserve"> Programme Planning and Evaluation; PHE601A </w:t>
            </w:r>
            <w:r w:rsidR="00A42E50">
              <w:rPr>
                <w:sz w:val="19"/>
                <w:szCs w:val="19"/>
              </w:rPr>
              <w:t>-</w:t>
            </w:r>
            <w:r>
              <w:rPr>
                <w:sz w:val="19"/>
                <w:szCs w:val="19"/>
              </w:rPr>
              <w:t xml:space="preserve"> Implementation Science</w:t>
            </w:r>
          </w:p>
        </w:tc>
        <w:tc>
          <w:tcPr>
            <w:tcW w:w="29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46" w14:textId="5B756D8F" w:rsidR="00D419D7" w:rsidRDefault="00680A04">
            <w:pPr>
              <w:spacing w:line="252" w:lineRule="auto"/>
            </w:pPr>
            <w:r>
              <w:rPr>
                <w:sz w:val="19"/>
                <w:szCs w:val="19"/>
              </w:rPr>
              <w:t xml:space="preserve">Elective HAE608A </w:t>
            </w:r>
            <w:r w:rsidR="00A42E50">
              <w:rPr>
                <w:sz w:val="19"/>
                <w:szCs w:val="19"/>
              </w:rPr>
              <w:t>-</w:t>
            </w:r>
            <w:r>
              <w:rPr>
                <w:sz w:val="19"/>
                <w:szCs w:val="19"/>
              </w:rPr>
              <w:t xml:space="preserve"> Health Programme Design, Planning, Implementation</w:t>
            </w:r>
          </w:p>
        </w:tc>
      </w:tr>
    </w:tbl>
    <w:p w14:paraId="77D0AC48" w14:textId="77777777" w:rsidR="00D419D7" w:rsidRDefault="00680A04">
      <w:pPr>
        <w:pStyle w:val="Heading1"/>
        <w:spacing w:before="300" w:after="160"/>
      </w:pPr>
      <w:bookmarkStart w:id="6" w:name="_Toc238405616"/>
      <w:r>
        <w:rPr>
          <w:b/>
          <w:bCs/>
          <w:color w:val="3B2263"/>
        </w:rPr>
        <w:lastRenderedPageBreak/>
        <w:t>5.  Strongly Overlapping Courses (Detailed Content Mapping)</w:t>
      </w:r>
      <w:bookmarkEnd w:id="6"/>
    </w:p>
    <w:p w14:paraId="77D0AC49" w14:textId="77777777" w:rsidR="00D419D7" w:rsidRDefault="00680A04">
      <w:pPr>
        <w:spacing w:after="120" w:line="276" w:lineRule="auto"/>
        <w:jc w:val="both"/>
      </w:pPr>
      <w:r>
        <w:t>These courses share the same or near-identical taught content. They are the strongest candidates for shared teaching, common course material, or credit recognition between the two programmes.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4B"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4A" w14:textId="77777777" w:rsidR="00D419D7" w:rsidRDefault="00680A04">
            <w:r>
              <w:rPr>
                <w:b/>
                <w:bCs/>
                <w:color w:val="FFFFFF"/>
                <w:sz w:val="23"/>
                <w:szCs w:val="23"/>
              </w:rPr>
              <w:t>Healthcare Management &amp; Leadership</w:t>
            </w:r>
          </w:p>
        </w:tc>
      </w:tr>
      <w:tr w:rsidR="00D419D7" w14:paraId="77D0AC4E"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4C"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4D" w14:textId="63249C69" w:rsidR="00D419D7" w:rsidRDefault="00680A04">
            <w:pPr>
              <w:spacing w:line="252" w:lineRule="auto"/>
            </w:pPr>
            <w:r>
              <w:t xml:space="preserve">PHC504B </w:t>
            </w:r>
            <w:r w:rsidR="00A42E50">
              <w:t>-</w:t>
            </w:r>
            <w:r>
              <w:t xml:space="preserve"> Healthcare Management and Leadership</w:t>
            </w:r>
          </w:p>
        </w:tc>
      </w:tr>
      <w:tr w:rsidR="00D419D7" w14:paraId="77D0AC51"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4F"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50" w14:textId="7A8DF950" w:rsidR="00D419D7" w:rsidRDefault="00680A04">
            <w:pPr>
              <w:spacing w:line="252" w:lineRule="auto"/>
            </w:pPr>
            <w:r>
              <w:t xml:space="preserve">HAC510C </w:t>
            </w:r>
            <w:r w:rsidR="00A42E50">
              <w:t>-</w:t>
            </w:r>
            <w:r>
              <w:t xml:space="preserve"> Healthcare Management and Leadership</w:t>
            </w:r>
          </w:p>
        </w:tc>
      </w:tr>
      <w:tr w:rsidR="00D419D7" w14:paraId="77D0AC54"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52"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53" w14:textId="77777777" w:rsidR="00D419D7" w:rsidRDefault="00680A04">
            <w:pPr>
              <w:spacing w:line="252" w:lineRule="auto"/>
            </w:pPr>
            <w:r>
              <w:rPr>
                <w:b/>
                <w:bCs/>
                <w:color w:val="A81E56"/>
              </w:rPr>
              <w:t>Very High (~90%)</w:t>
            </w:r>
          </w:p>
        </w:tc>
      </w:tr>
      <w:tr w:rsidR="00D419D7" w14:paraId="77D0AC57"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55"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56" w14:textId="77777777" w:rsidR="00D419D7" w:rsidRDefault="00680A04">
            <w:pPr>
              <w:spacing w:line="252" w:lineRule="auto"/>
            </w:pPr>
            <w:r>
              <w:t>Organization &amp; organizational behaviour (structure, culture, climate, team dynamics, personality); management functions (planning, organizing, staffing, directing, coordinating, budgeting); leadership concepts, roles and traits; leadership theories (Great Man, Trait, Contingency, Situational, Behavioural); motivation theories (Maslow, Herzberg, intrinsic vs extrinsic); leadership models (Ruth-Seliger, Maxwell, Bagchi's platform vs purpose, sources of power); conflict management; leadership challenges &amp; chan</w:t>
            </w:r>
            <w:r>
              <w:t>ge management.</w:t>
            </w:r>
          </w:p>
        </w:tc>
      </w:tr>
      <w:tr w:rsidR="00D419D7" w14:paraId="77D0AC5A"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58"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59" w14:textId="77777777" w:rsidR="00D419D7" w:rsidRDefault="00680A04">
            <w:pPr>
              <w:spacing w:line="252" w:lineRule="auto"/>
            </w:pPr>
            <w:r>
              <w:rPr>
                <w:i/>
                <w:iCs/>
                <w:color w:val="595959"/>
              </w:rPr>
              <w:t>MPH frames delivery around public-health programmes/health systems; MHA frames the same content around hospital administration and the healthcare/VUCA context. Course titles are identical.</w:t>
            </w:r>
          </w:p>
        </w:tc>
      </w:tr>
    </w:tbl>
    <w:p w14:paraId="77D0AC5B" w14:textId="77777777" w:rsidR="00D419D7" w:rsidRDefault="00D419D7">
      <w:pPr>
        <w:spacing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5D"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5C" w14:textId="77777777" w:rsidR="00D419D7" w:rsidRDefault="00680A04">
            <w:r>
              <w:rPr>
                <w:b/>
                <w:bCs/>
                <w:color w:val="FFFFFF"/>
                <w:sz w:val="23"/>
                <w:szCs w:val="23"/>
              </w:rPr>
              <w:t>Biostatistics</w:t>
            </w:r>
          </w:p>
        </w:tc>
      </w:tr>
      <w:tr w:rsidR="00D419D7" w14:paraId="77D0AC60"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5E"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5F" w14:textId="786E3ED0" w:rsidR="00D419D7" w:rsidRDefault="00680A04">
            <w:pPr>
              <w:spacing w:line="252" w:lineRule="auto"/>
            </w:pPr>
            <w:r>
              <w:t xml:space="preserve">PHC505A </w:t>
            </w:r>
            <w:r w:rsidR="00A42E50">
              <w:t>-</w:t>
            </w:r>
            <w:r>
              <w:t xml:space="preserve"> Biostatistics</w:t>
            </w:r>
          </w:p>
        </w:tc>
      </w:tr>
      <w:tr w:rsidR="00D419D7" w14:paraId="77D0AC63"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61"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62" w14:textId="399C8407" w:rsidR="00D419D7" w:rsidRDefault="00680A04">
            <w:pPr>
              <w:spacing w:line="252" w:lineRule="auto"/>
            </w:pPr>
            <w:r>
              <w:t xml:space="preserve">HAC511C </w:t>
            </w:r>
            <w:r w:rsidR="00A42E50">
              <w:t>-</w:t>
            </w:r>
            <w:r>
              <w:t xml:space="preserve"> Biostatistics and Research Methodology (biostatistics component)</w:t>
            </w:r>
          </w:p>
        </w:tc>
      </w:tr>
      <w:tr w:rsidR="00D419D7" w14:paraId="77D0AC66"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64"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65" w14:textId="77777777" w:rsidR="00D419D7" w:rsidRDefault="00680A04">
            <w:pPr>
              <w:spacing w:line="252" w:lineRule="auto"/>
            </w:pPr>
            <w:r>
              <w:rPr>
                <w:b/>
                <w:bCs/>
                <w:color w:val="A81E56"/>
              </w:rPr>
              <w:t>Very High (~85%)</w:t>
            </w:r>
          </w:p>
        </w:tc>
      </w:tr>
      <w:tr w:rsidR="00D419D7" w14:paraId="77D0AC69"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67"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68" w14:textId="42C9689D" w:rsidR="00D419D7" w:rsidRDefault="00680A04">
            <w:pPr>
              <w:spacing w:line="252" w:lineRule="auto"/>
            </w:pPr>
            <w:r>
              <w:t xml:space="preserve">Definition/scope of statistics; data types &amp; scales of measurement; construction of scales; reliability &amp; validity; tabulation &amp; graphical presentation; descriptive statistics (central tendency &amp; dispersion); probability &amp; distributions; sample-size estimation; probabilistic sampling (simple random, systematic, stratified, cluster) and non-probabilistic sampling (convenience, quota, purposive, snowball); inferential statistics </w:t>
            </w:r>
            <w:r w:rsidR="00A42E50">
              <w:t>-</w:t>
            </w:r>
            <w:r>
              <w:t xml:space="preserve"> hypothesis testing, p-value, confidence intervals; Pearson's &amp; Spearman's correlation; linear &amp; logistic (binary/multinomial) regression.</w:t>
            </w:r>
          </w:p>
        </w:tc>
      </w:tr>
      <w:tr w:rsidR="00D419D7" w14:paraId="77D0AC6C"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6A"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6B" w14:textId="77777777" w:rsidR="00D419D7" w:rsidRDefault="00680A04">
            <w:pPr>
              <w:spacing w:line="252" w:lineRule="auto"/>
            </w:pPr>
            <w:r>
              <w:rPr>
                <w:i/>
                <w:iCs/>
                <w:color w:val="595959"/>
              </w:rPr>
              <w:t>Wording is near-verbatim across both programmes. MHA additionally binds research-methodology units into the same course; MPH teaches Research Methodology as a separate course (PHC508A).</w:t>
            </w:r>
          </w:p>
        </w:tc>
      </w:tr>
    </w:tbl>
    <w:p w14:paraId="77D0AC6D" w14:textId="77777777" w:rsidR="00D419D7" w:rsidRDefault="00D419D7">
      <w:pPr>
        <w:spacing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6F"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6E" w14:textId="77777777" w:rsidR="00D419D7" w:rsidRDefault="00680A04">
            <w:r>
              <w:rPr>
                <w:b/>
                <w:bCs/>
                <w:color w:val="FFFFFF"/>
                <w:sz w:val="23"/>
                <w:szCs w:val="23"/>
              </w:rPr>
              <w:lastRenderedPageBreak/>
              <w:t>Research Methodology</w:t>
            </w:r>
          </w:p>
        </w:tc>
      </w:tr>
      <w:tr w:rsidR="00D419D7" w14:paraId="77D0AC72"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70"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71" w14:textId="15E95E10" w:rsidR="00D419D7" w:rsidRDefault="00680A04">
            <w:pPr>
              <w:spacing w:line="252" w:lineRule="auto"/>
            </w:pPr>
            <w:r>
              <w:t xml:space="preserve">PHC508A </w:t>
            </w:r>
            <w:r w:rsidR="00A42E50">
              <w:t>-</w:t>
            </w:r>
            <w:r>
              <w:t xml:space="preserve"> Research Methodology in Public Health</w:t>
            </w:r>
          </w:p>
        </w:tc>
      </w:tr>
      <w:tr w:rsidR="00D419D7" w14:paraId="77D0AC75"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73"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74" w14:textId="4CA5FA2B" w:rsidR="00D419D7" w:rsidRDefault="00680A04">
            <w:pPr>
              <w:spacing w:line="252" w:lineRule="auto"/>
            </w:pPr>
            <w:r>
              <w:t xml:space="preserve">HAC511C </w:t>
            </w:r>
            <w:r w:rsidR="00A42E50">
              <w:t>-</w:t>
            </w:r>
            <w:r>
              <w:t xml:space="preserve"> Biostatistics and Research Methodology (research-methodology component)</w:t>
            </w:r>
          </w:p>
        </w:tc>
      </w:tr>
      <w:tr w:rsidR="00D419D7" w14:paraId="77D0AC78"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76"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77" w14:textId="77777777" w:rsidR="00D419D7" w:rsidRDefault="00680A04">
            <w:pPr>
              <w:spacing w:line="252" w:lineRule="auto"/>
            </w:pPr>
            <w:r>
              <w:rPr>
                <w:b/>
                <w:bCs/>
                <w:color w:val="A81E56"/>
              </w:rPr>
              <w:t>High (~75%)</w:t>
            </w:r>
          </w:p>
        </w:tc>
      </w:tr>
      <w:tr w:rsidR="00D419D7" w14:paraId="77D0AC7B"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79"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7A" w14:textId="11BDFE18" w:rsidR="00D419D7" w:rsidRDefault="00680A04">
            <w:pPr>
              <w:spacing w:line="252" w:lineRule="auto"/>
            </w:pPr>
            <w:r>
              <w:t xml:space="preserve">Meaning &amp; types of research; steps in conducting research; research problem, objectives &amp; hypothesis formulation; literature review; research methods &amp; methodology; sample size &amp; sampling technique; data collection tools; research ethics; proposal, report writing &amp; dissemination of </w:t>
            </w:r>
            <w:r w:rsidR="00676A25">
              <w:t>results/referencing</w:t>
            </w:r>
            <w:r>
              <w:t>.</w:t>
            </w:r>
          </w:p>
        </w:tc>
      </w:tr>
      <w:tr w:rsidR="00D419D7" w14:paraId="77D0AC7E"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7C"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7D" w14:textId="0CE0E123" w:rsidR="00D419D7" w:rsidRDefault="00680A04">
            <w:pPr>
              <w:spacing w:line="252" w:lineRule="auto"/>
            </w:pPr>
            <w:r>
              <w:rPr>
                <w:i/>
                <w:iCs/>
                <w:color w:val="595959"/>
              </w:rPr>
              <w:t xml:space="preserve">MPH is broader </w:t>
            </w:r>
            <w:r w:rsidR="00A42E50">
              <w:rPr>
                <w:i/>
                <w:iCs/>
                <w:color w:val="595959"/>
              </w:rPr>
              <w:t>-</w:t>
            </w:r>
            <w:r>
              <w:rPr>
                <w:i/>
                <w:iCs/>
                <w:color w:val="595959"/>
              </w:rPr>
              <w:t xml:space="preserve"> dedicated units on qualitative &amp; mixed-methods designs, research paradigms (ontology/epistemology), PRISMA and trustworthiness. MHA covers the core research process at an applied hospital level.</w:t>
            </w:r>
          </w:p>
        </w:tc>
      </w:tr>
    </w:tbl>
    <w:p w14:paraId="77D0AC7F" w14:textId="77777777" w:rsidR="00D419D7" w:rsidRDefault="00D419D7">
      <w:pPr>
        <w:spacing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81"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80" w14:textId="77777777" w:rsidR="00D419D7" w:rsidRDefault="00680A04">
            <w:r>
              <w:rPr>
                <w:b/>
                <w:bCs/>
                <w:color w:val="FFFFFF"/>
                <w:sz w:val="23"/>
                <w:szCs w:val="23"/>
              </w:rPr>
              <w:t>Epidemiology</w:t>
            </w:r>
          </w:p>
        </w:tc>
      </w:tr>
      <w:tr w:rsidR="00D419D7" w14:paraId="77D0AC84"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82"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83" w14:textId="1C3B5C16" w:rsidR="00D419D7" w:rsidRDefault="00680A04">
            <w:pPr>
              <w:spacing w:line="252" w:lineRule="auto"/>
            </w:pPr>
            <w:r>
              <w:t xml:space="preserve">PHC503A </w:t>
            </w:r>
            <w:r w:rsidR="00A42E50">
              <w:t>-</w:t>
            </w:r>
            <w:r>
              <w:t xml:space="preserve"> Epidemiology</w:t>
            </w:r>
          </w:p>
        </w:tc>
      </w:tr>
      <w:tr w:rsidR="00D419D7" w14:paraId="77D0AC87"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85"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86" w14:textId="7523E02A" w:rsidR="00D419D7" w:rsidRDefault="00680A04">
            <w:pPr>
              <w:spacing w:line="252" w:lineRule="auto"/>
            </w:pPr>
            <w:r>
              <w:t xml:space="preserve">HAC504C </w:t>
            </w:r>
            <w:r w:rsidR="00A42E50">
              <w:t>-</w:t>
            </w:r>
            <w:r>
              <w:t xml:space="preserve"> Epidemiology and Public Health Administration (epidemiology component)</w:t>
            </w:r>
          </w:p>
        </w:tc>
      </w:tr>
      <w:tr w:rsidR="00D419D7" w14:paraId="77D0AC8A"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88"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89" w14:textId="77777777" w:rsidR="00D419D7" w:rsidRDefault="00680A04">
            <w:pPr>
              <w:spacing w:line="252" w:lineRule="auto"/>
            </w:pPr>
            <w:r>
              <w:rPr>
                <w:b/>
                <w:bCs/>
                <w:color w:val="A81E56"/>
              </w:rPr>
              <w:t>High (~70%)</w:t>
            </w:r>
          </w:p>
        </w:tc>
      </w:tr>
      <w:tr w:rsidR="00D419D7" w14:paraId="77D0AC8D"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8B"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8C" w14:textId="601BEA3C" w:rsidR="00D419D7" w:rsidRDefault="00680A04">
            <w:pPr>
              <w:spacing w:line="252" w:lineRule="auto"/>
            </w:pPr>
            <w:r>
              <w:t xml:space="preserve">Scope of epidemiology; measures of disease frequency &amp; association; study designs </w:t>
            </w:r>
            <w:r w:rsidR="00A42E50">
              <w:t>-</w:t>
            </w:r>
            <w:r>
              <w:t xml:space="preserve"> ecological/geographical, case-control, cohort, intervention &amp; randomized controlled trials; random error/chance; bias; confounding; interaction &amp; effect modification; association &amp; causation; validity &amp; reliability; screening; natural history of disease; concept of health &amp; disease.</w:t>
            </w:r>
          </w:p>
        </w:tc>
      </w:tr>
      <w:tr w:rsidR="00D419D7" w14:paraId="77D0AC90"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8E"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8F" w14:textId="5BAA65D8" w:rsidR="00D419D7" w:rsidRDefault="00680A04">
            <w:pPr>
              <w:spacing w:line="252" w:lineRule="auto"/>
            </w:pPr>
            <w:r>
              <w:rPr>
                <w:i/>
                <w:iCs/>
                <w:color w:val="595959"/>
              </w:rPr>
              <w:t xml:space="preserve">MPH extends into advanced epidemiology (chronic, infectious, nutritional, environmental, psychiatric). MHA extends into public-health administration </w:t>
            </w:r>
            <w:r w:rsidR="00A42E50">
              <w:rPr>
                <w:i/>
                <w:iCs/>
                <w:color w:val="595959"/>
              </w:rPr>
              <w:t>-</w:t>
            </w:r>
            <w:r>
              <w:rPr>
                <w:i/>
                <w:iCs/>
                <w:color w:val="595959"/>
              </w:rPr>
              <w:t xml:space="preserve"> health-care delivery system in India, national health programmes, national health policy and international health.</w:t>
            </w:r>
          </w:p>
        </w:tc>
      </w:tr>
    </w:tbl>
    <w:p w14:paraId="77D0AC91" w14:textId="77777777" w:rsidR="00D419D7" w:rsidRDefault="00D419D7">
      <w:pPr>
        <w:spacing w:after="100"/>
      </w:pPr>
    </w:p>
    <w:p w14:paraId="77D0AC92" w14:textId="77777777" w:rsidR="00D419D7" w:rsidRDefault="00680A04">
      <w:pPr>
        <w:spacing w:before="80" w:after="80"/>
        <w:jc w:val="center"/>
      </w:pPr>
      <w:r>
        <w:rPr>
          <w:noProof/>
        </w:rPr>
        <w:lastRenderedPageBreak/>
        <w:drawing>
          <wp:inline distT="0" distB="0" distL="0" distR="0" wp14:anchorId="77D0AD5E" wp14:editId="2903A7BD">
            <wp:extent cx="5848350" cy="1695450"/>
            <wp:effectExtent l="19050" t="19050" r="19050" b="19050"/>
            <wp:docPr id="1874292995" name="Picture 187429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1695450"/>
                    </a:xfrm>
                    <a:prstGeom prst="rect">
                      <a:avLst/>
                    </a:prstGeom>
                    <a:ln>
                      <a:solidFill>
                        <a:srgbClr val="002060"/>
                      </a:solidFill>
                    </a:ln>
                  </pic:spPr>
                </pic:pic>
              </a:graphicData>
            </a:graphic>
          </wp:inline>
        </w:drawing>
      </w:r>
    </w:p>
    <w:p w14:paraId="77D0AC93" w14:textId="77777777" w:rsidR="00D419D7" w:rsidRDefault="00680A04">
      <w:pPr>
        <w:spacing w:after="160"/>
        <w:jc w:val="center"/>
      </w:pPr>
      <w:r>
        <w:rPr>
          <w:i/>
          <w:iCs/>
          <w:color w:val="8A8A8A"/>
          <w:sz w:val="18"/>
          <w:szCs w:val="18"/>
        </w:rPr>
        <w:t>Figure 3.  MPH's two quantitative courses map onto MHA's single combined course.</w:t>
      </w:r>
    </w:p>
    <w:p w14:paraId="77D0AC94" w14:textId="77777777" w:rsidR="00D419D7" w:rsidRDefault="00680A04">
      <w:r>
        <w:br w:type="page"/>
      </w:r>
    </w:p>
    <w:p w14:paraId="77D0AC95" w14:textId="77777777" w:rsidR="00D419D7" w:rsidRDefault="00680A04">
      <w:pPr>
        <w:pStyle w:val="Heading1"/>
        <w:spacing w:before="300" w:after="160"/>
      </w:pPr>
      <w:bookmarkStart w:id="7" w:name="_Toc238405617"/>
      <w:r>
        <w:rPr>
          <w:b/>
          <w:bCs/>
          <w:color w:val="3B2263"/>
        </w:rPr>
        <w:lastRenderedPageBreak/>
        <w:t>6.  Partially Overlapping Courses (Detailed Content Mapping)</w:t>
      </w:r>
      <w:bookmarkEnd w:id="7"/>
    </w:p>
    <w:p w14:paraId="77D0AC96" w14:textId="77777777" w:rsidR="00D419D7" w:rsidRDefault="00680A04">
      <w:pPr>
        <w:spacing w:after="120" w:line="276" w:lineRule="auto"/>
        <w:jc w:val="both"/>
      </w:pPr>
      <w:r>
        <w:t>These courses share substantial thematic content but differ in emphasis or are packaged differently across the two programmes.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98"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97" w14:textId="77777777" w:rsidR="00D419D7" w:rsidRDefault="00680A04">
            <w:r>
              <w:rPr>
                <w:b/>
                <w:bCs/>
                <w:color w:val="FFFFFF"/>
                <w:sz w:val="23"/>
                <w:szCs w:val="23"/>
              </w:rPr>
              <w:t>Health Systems, Policy &amp; National Programmes</w:t>
            </w:r>
          </w:p>
        </w:tc>
      </w:tr>
      <w:tr w:rsidR="00D419D7" w14:paraId="77D0AC9B"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99"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9A" w14:textId="557A5BF8" w:rsidR="00D419D7" w:rsidRDefault="00680A04">
            <w:pPr>
              <w:spacing w:line="252" w:lineRule="auto"/>
            </w:pPr>
            <w:r>
              <w:t xml:space="preserve">PHC502A </w:t>
            </w:r>
            <w:r w:rsidR="00A42E50">
              <w:t>-</w:t>
            </w:r>
            <w:r>
              <w:t xml:space="preserve"> Public Health Systems &amp; Health Policy (and parts of PHC501A)</w:t>
            </w:r>
          </w:p>
        </w:tc>
      </w:tr>
      <w:tr w:rsidR="00D419D7" w14:paraId="77D0AC9E"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9C"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9D" w14:textId="3FC92F9A" w:rsidR="00D419D7" w:rsidRDefault="00680A04">
            <w:pPr>
              <w:spacing w:line="252" w:lineRule="auto"/>
            </w:pPr>
            <w:r>
              <w:t xml:space="preserve">HAC504C </w:t>
            </w:r>
            <w:r w:rsidR="00A42E50">
              <w:t>-</w:t>
            </w:r>
            <w:r>
              <w:t xml:space="preserve"> Epidemiology and Public Health Administration (Units 3–6)</w:t>
            </w:r>
          </w:p>
        </w:tc>
      </w:tr>
      <w:tr w:rsidR="00D419D7" w14:paraId="77D0ACA1"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9F"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A0" w14:textId="77777777" w:rsidR="00D419D7" w:rsidRDefault="00680A04">
            <w:pPr>
              <w:spacing w:line="252" w:lineRule="auto"/>
            </w:pPr>
            <w:r>
              <w:rPr>
                <w:b/>
                <w:bCs/>
                <w:color w:val="A81E56"/>
              </w:rPr>
              <w:t>Moderate–High</w:t>
            </w:r>
          </w:p>
        </w:tc>
      </w:tr>
      <w:tr w:rsidR="00D419D7" w14:paraId="77D0ACA4"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A2"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A3" w14:textId="77777777" w:rsidR="00D419D7" w:rsidRDefault="00680A04">
            <w:pPr>
              <w:spacing w:line="252" w:lineRule="auto"/>
            </w:pPr>
            <w:r>
              <w:t>Health-care delivery system in India (Sub-centre, PHC, CHC, HWC, district &amp; tertiary hospitals); organization &amp; administration at national/state/district levels; national health programmes (NHM/NRHM, RCH, Universal Immunization, RNTCP, NACP, NMHP, blindness, malaria, leprosy, iodine); national health policy &amp; five-year plans; international health agencies (WHO, UN, World Bank, UNICEF, UNFPA).</w:t>
            </w:r>
          </w:p>
        </w:tc>
      </w:tr>
      <w:tr w:rsidR="00D419D7" w14:paraId="77D0ACA7"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A5"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A6" w14:textId="77777777" w:rsidR="00D419D7" w:rsidRDefault="00680A04">
            <w:pPr>
              <w:spacing w:line="252" w:lineRule="auto"/>
            </w:pPr>
            <w:r>
              <w:rPr>
                <w:i/>
                <w:iCs/>
                <w:color w:val="595959"/>
              </w:rPr>
              <w:t>MPH treats health-systems frameworks (WHO building blocks, van Olmen), private/NGO sector, CSR and comparative health systems of countries in depth. MHA covers delivery structure and programmes to the extent needed by a hospital administrator.</w:t>
            </w:r>
          </w:p>
        </w:tc>
      </w:tr>
    </w:tbl>
    <w:p w14:paraId="77D0ACA8" w14:textId="77777777" w:rsidR="00D419D7" w:rsidRDefault="00D419D7">
      <w:pPr>
        <w:spacing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AA"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A9" w14:textId="77777777" w:rsidR="00D419D7" w:rsidRDefault="00680A04">
            <w:r>
              <w:rPr>
                <w:b/>
                <w:bCs/>
                <w:color w:val="FFFFFF"/>
                <w:sz w:val="23"/>
                <w:szCs w:val="23"/>
              </w:rPr>
              <w:t>Ethics</w:t>
            </w:r>
          </w:p>
        </w:tc>
      </w:tr>
      <w:tr w:rsidR="00D419D7" w14:paraId="77D0ACAD"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AB"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AC" w14:textId="7790CD66" w:rsidR="00D419D7" w:rsidRDefault="00680A04">
            <w:pPr>
              <w:spacing w:line="252" w:lineRule="auto"/>
            </w:pPr>
            <w:r>
              <w:t xml:space="preserve">PHC510A </w:t>
            </w:r>
            <w:r w:rsidR="00A42E50">
              <w:t>-</w:t>
            </w:r>
            <w:r>
              <w:t xml:space="preserve"> Ethics in Public Health</w:t>
            </w:r>
          </w:p>
        </w:tc>
      </w:tr>
      <w:tr w:rsidR="00D419D7" w14:paraId="77D0ACB0"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AE"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AF" w14:textId="614BBA96" w:rsidR="00D419D7" w:rsidRDefault="00680A04">
            <w:pPr>
              <w:spacing w:line="252" w:lineRule="auto"/>
            </w:pPr>
            <w:r>
              <w:t xml:space="preserve">HAC601C </w:t>
            </w:r>
            <w:r w:rsidR="00A42E50">
              <w:t>-</w:t>
            </w:r>
            <w:r>
              <w:t xml:space="preserve"> Legal Aspects and Ethics in Healthcare (ethics component)</w:t>
            </w:r>
          </w:p>
        </w:tc>
      </w:tr>
      <w:tr w:rsidR="00D419D7" w14:paraId="77D0ACB3"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B1"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B2" w14:textId="77777777" w:rsidR="00D419D7" w:rsidRDefault="00680A04">
            <w:pPr>
              <w:spacing w:line="252" w:lineRule="auto"/>
            </w:pPr>
            <w:r>
              <w:rPr>
                <w:b/>
                <w:bCs/>
                <w:color w:val="A81E56"/>
              </w:rPr>
              <w:t>Moderate</w:t>
            </w:r>
          </w:p>
        </w:tc>
      </w:tr>
      <w:tr w:rsidR="00D419D7" w14:paraId="77D0ACB6"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B4"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B5" w14:textId="494AAFBF" w:rsidR="00D419D7" w:rsidRDefault="00680A04">
            <w:pPr>
              <w:spacing w:line="252" w:lineRule="auto"/>
            </w:pPr>
            <w:r>
              <w:t xml:space="preserve">Foundations of ethics </w:t>
            </w:r>
            <w:r w:rsidR="00A42E50">
              <w:t>-</w:t>
            </w:r>
            <w:r>
              <w:t xml:space="preserve"> theory &amp; principles; organizational influences &amp; ethical implications for health care; ethics of quality, safety &amp; patient care; ethics &amp; technology; priority-setting &amp; resource allocation; professional/moral integrity; social responsibility.</w:t>
            </w:r>
          </w:p>
        </w:tc>
      </w:tr>
      <w:tr w:rsidR="00D419D7" w14:paraId="77D0ACB9"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B7"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B8" w14:textId="77777777" w:rsidR="00D419D7" w:rsidRDefault="00680A04">
            <w:pPr>
              <w:spacing w:line="252" w:lineRule="auto"/>
            </w:pPr>
            <w:r>
              <w:rPr>
                <w:i/>
                <w:iCs/>
                <w:color w:val="595959"/>
              </w:rPr>
              <w:t>MPH is a stand-alone ethics course (community &amp; common good, surveillance &amp; privacy, theories of justice). MHA embeds ethics within a predominantly legal/medico-legal course (Acts, medical jurisprudence, consumer protection, negligence, employee &amp; establishment law).</w:t>
            </w:r>
          </w:p>
        </w:tc>
      </w:tr>
    </w:tbl>
    <w:p w14:paraId="77D0ACBA" w14:textId="77777777" w:rsidR="00D419D7" w:rsidRDefault="00D419D7">
      <w:pPr>
        <w:spacing w:after="100"/>
      </w:pPr>
    </w:p>
    <w:p w14:paraId="098F443F" w14:textId="77777777" w:rsidR="00361362" w:rsidRDefault="00361362">
      <w:pPr>
        <w:spacing w:after="100"/>
      </w:pPr>
    </w:p>
    <w:p w14:paraId="414D5581" w14:textId="77777777" w:rsidR="00361362" w:rsidRDefault="00361362">
      <w:pPr>
        <w:spacing w:after="100"/>
      </w:pPr>
    </w:p>
    <w:p w14:paraId="05DD35CA" w14:textId="77777777" w:rsidR="00361362" w:rsidRDefault="00361362">
      <w:pPr>
        <w:spacing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BC"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BB" w14:textId="77777777" w:rsidR="00D419D7" w:rsidRDefault="00680A04">
            <w:r>
              <w:rPr>
                <w:b/>
                <w:bCs/>
                <w:color w:val="FFFFFF"/>
                <w:sz w:val="23"/>
                <w:szCs w:val="23"/>
              </w:rPr>
              <w:t>Technology, Health Informatics &amp; Analytics</w:t>
            </w:r>
          </w:p>
        </w:tc>
      </w:tr>
      <w:tr w:rsidR="00D419D7" w14:paraId="77D0ACBF"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BD"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BE" w14:textId="62FB2755" w:rsidR="00D419D7" w:rsidRDefault="00680A04">
            <w:pPr>
              <w:spacing w:line="252" w:lineRule="auto"/>
            </w:pPr>
            <w:r>
              <w:t xml:space="preserve">PHC602A </w:t>
            </w:r>
            <w:r w:rsidR="00A42E50">
              <w:t>-</w:t>
            </w:r>
            <w:r>
              <w:t xml:space="preserve"> Technology in Public Health</w:t>
            </w:r>
          </w:p>
        </w:tc>
      </w:tr>
      <w:tr w:rsidR="00D419D7" w14:paraId="77D0ACC2"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C0"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C1" w14:textId="7ED67D6E" w:rsidR="00D419D7" w:rsidRDefault="00680A04">
            <w:pPr>
              <w:spacing w:line="252" w:lineRule="auto"/>
            </w:pPr>
            <w:r>
              <w:t xml:space="preserve">HAC602C </w:t>
            </w:r>
            <w:r w:rsidR="00A42E50">
              <w:t>-</w:t>
            </w:r>
            <w:r>
              <w:t xml:space="preserve"> Healthcare Analytics &amp; Operational Research; electives HAE605A Technology in Healthcare, HAE607A Health Informatics</w:t>
            </w:r>
          </w:p>
        </w:tc>
      </w:tr>
      <w:tr w:rsidR="00D419D7" w14:paraId="77D0ACC5"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C3"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C4" w14:textId="77777777" w:rsidR="00D419D7" w:rsidRDefault="00680A04">
            <w:pPr>
              <w:spacing w:line="252" w:lineRule="auto"/>
            </w:pPr>
            <w:r>
              <w:rPr>
                <w:b/>
                <w:bCs/>
                <w:color w:val="A81E56"/>
              </w:rPr>
              <w:t>Moderate</w:t>
            </w:r>
          </w:p>
        </w:tc>
      </w:tr>
      <w:tr w:rsidR="00D419D7" w14:paraId="77D0ACC8"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C6"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C7" w14:textId="77777777" w:rsidR="00D419D7" w:rsidRDefault="00680A04">
            <w:pPr>
              <w:spacing w:line="252" w:lineRule="auto"/>
            </w:pPr>
            <w:r>
              <w:t>Health information systems; EHR/EMR; data → information → knowledge; decision-support systems; health data security, privacy &amp; confidentiality; use of data/analytics in decision-making.</w:t>
            </w:r>
          </w:p>
        </w:tc>
      </w:tr>
      <w:tr w:rsidR="00D419D7" w14:paraId="77D0ACCB"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C9"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CA" w14:textId="77777777" w:rsidR="00D419D7" w:rsidRDefault="00680A04">
            <w:pPr>
              <w:spacing w:line="252" w:lineRule="auto"/>
            </w:pPr>
            <w:r>
              <w:rPr>
                <w:i/>
                <w:iCs/>
                <w:color w:val="595959"/>
              </w:rPr>
              <w:t>MPH emphasizes health-information standards (ICD, SNOMED, DICOM), interoperability, e-Health/mHealth, and Health Information Management practice. MHA emphasizes business analytics (descriptive/predictive/prescriptive), operational research (CPM/PERT, queuing, linear programming) and hospital operations.</w:t>
            </w:r>
          </w:p>
        </w:tc>
      </w:tr>
    </w:tbl>
    <w:p w14:paraId="77D0ACCC" w14:textId="77777777" w:rsidR="00D419D7" w:rsidRDefault="00D419D7">
      <w:pPr>
        <w:spacing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300"/>
      </w:tblGrid>
      <w:tr w:rsidR="00D419D7" w14:paraId="77D0ACCE" w14:textId="77777777" w:rsidTr="00361362">
        <w:tblPrEx>
          <w:tblCellMar>
            <w:top w:w="0" w:type="dxa"/>
            <w:bottom w:w="0" w:type="dxa"/>
          </w:tblCellMar>
        </w:tblPrEx>
        <w:trPr>
          <w:jc w:val="center"/>
        </w:trPr>
        <w:tc>
          <w:tcPr>
            <w:tcW w:w="8400" w:type="dxa"/>
            <w:gridSpan w:val="2"/>
            <w:tcBorders>
              <w:top w:val="single" w:sz="4" w:space="0" w:color="D8CCE2"/>
              <w:left w:val="single" w:sz="4" w:space="0" w:color="D8CCE2"/>
              <w:bottom w:val="single" w:sz="4" w:space="0" w:color="D8CCE2"/>
              <w:right w:val="single" w:sz="4" w:space="0" w:color="D8CCE2"/>
            </w:tcBorders>
            <w:shd w:val="clear" w:color="auto" w:fill="3B2263"/>
            <w:tcMar>
              <w:top w:w="50" w:type="dxa"/>
              <w:left w:w="80" w:type="dxa"/>
              <w:bottom w:w="50" w:type="dxa"/>
              <w:right w:w="80" w:type="dxa"/>
            </w:tcMar>
          </w:tcPr>
          <w:p w14:paraId="77D0ACCD" w14:textId="77777777" w:rsidR="00D419D7" w:rsidRDefault="00680A04">
            <w:r>
              <w:rPr>
                <w:b/>
                <w:bCs/>
                <w:color w:val="FFFFFF"/>
                <w:sz w:val="23"/>
                <w:szCs w:val="23"/>
              </w:rPr>
              <w:t>Programme / Health-Service Planning &amp; Implementation</w:t>
            </w:r>
          </w:p>
        </w:tc>
      </w:tr>
      <w:tr w:rsidR="00D419D7" w14:paraId="77D0ACD1"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CF" w14:textId="77777777" w:rsidR="00D419D7" w:rsidRDefault="00680A04">
            <w:pPr>
              <w:spacing w:line="252" w:lineRule="auto"/>
            </w:pPr>
            <w:r>
              <w:rPr>
                <w:b/>
                <w:bCs/>
                <w:color w:val="3B2263"/>
                <w:sz w:val="21"/>
                <w:szCs w:val="21"/>
              </w:rPr>
              <w:t>MPH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D0" w14:textId="4C75573F" w:rsidR="00D419D7" w:rsidRDefault="00680A04">
            <w:pPr>
              <w:spacing w:line="252" w:lineRule="auto"/>
            </w:pPr>
            <w:r>
              <w:t xml:space="preserve">PHC603A </w:t>
            </w:r>
            <w:r w:rsidR="00A42E50">
              <w:t>-</w:t>
            </w:r>
            <w:r>
              <w:t xml:space="preserve"> Programme Planning and Evaluation; PHE601A </w:t>
            </w:r>
            <w:r w:rsidR="00A42E50">
              <w:t>-</w:t>
            </w:r>
            <w:r>
              <w:t xml:space="preserve"> Implementation Science</w:t>
            </w:r>
          </w:p>
        </w:tc>
      </w:tr>
      <w:tr w:rsidR="00D419D7" w14:paraId="77D0ACD4"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D2" w14:textId="77777777" w:rsidR="00D419D7" w:rsidRDefault="00680A04">
            <w:pPr>
              <w:spacing w:line="252" w:lineRule="auto"/>
            </w:pPr>
            <w:r>
              <w:rPr>
                <w:b/>
                <w:bCs/>
                <w:color w:val="3B2263"/>
                <w:sz w:val="21"/>
                <w:szCs w:val="21"/>
              </w:rPr>
              <w:t>MHA course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D3" w14:textId="527D4F0B" w:rsidR="00D419D7" w:rsidRDefault="00680A04">
            <w:pPr>
              <w:spacing w:line="252" w:lineRule="auto"/>
            </w:pPr>
            <w:r>
              <w:t xml:space="preserve">Elective HAE608A </w:t>
            </w:r>
            <w:r w:rsidR="00A42E50">
              <w:t>-</w:t>
            </w:r>
            <w:r>
              <w:t xml:space="preserve"> Health Programme Design, Planning, Implementation</w:t>
            </w:r>
          </w:p>
        </w:tc>
      </w:tr>
      <w:tr w:rsidR="00D419D7" w14:paraId="77D0ACD7"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D5" w14:textId="77777777" w:rsidR="00D419D7" w:rsidRDefault="00680A04">
            <w:pPr>
              <w:spacing w:line="252" w:lineRule="auto"/>
            </w:pPr>
            <w:r>
              <w:rPr>
                <w:b/>
                <w:bCs/>
                <w:color w:val="3B2263"/>
                <w:sz w:val="21"/>
                <w:szCs w:val="21"/>
              </w:rPr>
              <w:t>Overlap</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D6" w14:textId="77777777" w:rsidR="00D419D7" w:rsidRDefault="00680A04">
            <w:pPr>
              <w:spacing w:line="252" w:lineRule="auto"/>
            </w:pPr>
            <w:r>
              <w:rPr>
                <w:b/>
                <w:bCs/>
                <w:color w:val="A81E56"/>
              </w:rPr>
              <w:t>Moderate</w:t>
            </w:r>
          </w:p>
        </w:tc>
      </w:tr>
      <w:tr w:rsidR="00D419D7" w14:paraId="77D0ACDA"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D8" w14:textId="77777777" w:rsidR="00D419D7" w:rsidRDefault="00680A04">
            <w:pPr>
              <w:spacing w:line="252" w:lineRule="auto"/>
            </w:pPr>
            <w:r>
              <w:rPr>
                <w:b/>
                <w:bCs/>
                <w:color w:val="3B2263"/>
                <w:sz w:val="21"/>
                <w:szCs w:val="21"/>
              </w:rPr>
              <w:t>Common content</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D9" w14:textId="77777777" w:rsidR="00D419D7" w:rsidRDefault="00680A04">
            <w:pPr>
              <w:spacing w:line="252" w:lineRule="auto"/>
            </w:pPr>
            <w:r>
              <w:t>Health-programme planning cycle &amp; approaches; goals, objectives, indicators &amp; targets; monitoring &amp; evaluation (formative, process, terminal, outcome/impact); implementation &amp; assessment; logical framework.</w:t>
            </w:r>
          </w:p>
        </w:tc>
      </w:tr>
      <w:tr w:rsidR="00D419D7" w14:paraId="77D0ACDD" w14:textId="77777777" w:rsidTr="00361362">
        <w:tblPrEx>
          <w:tblCellMar>
            <w:top w:w="0" w:type="dxa"/>
            <w:bottom w:w="0" w:type="dxa"/>
          </w:tblCellMar>
        </w:tblPrEx>
        <w:trPr>
          <w:jc w:val="center"/>
        </w:trPr>
        <w:tc>
          <w:tcPr>
            <w:tcW w:w="2100" w:type="dxa"/>
            <w:tcBorders>
              <w:top w:val="single" w:sz="4" w:space="0" w:color="D8CCE2"/>
              <w:left w:val="single" w:sz="4" w:space="0" w:color="D8CCE2"/>
              <w:bottom w:val="single" w:sz="4" w:space="0" w:color="D8CCE2"/>
              <w:right w:val="single" w:sz="4" w:space="0" w:color="D8CCE2"/>
            </w:tcBorders>
            <w:shd w:val="clear" w:color="auto" w:fill="F4EDF7"/>
            <w:tcMar>
              <w:top w:w="40" w:type="dxa"/>
              <w:left w:w="80" w:type="dxa"/>
              <w:bottom w:w="40" w:type="dxa"/>
              <w:right w:w="80" w:type="dxa"/>
            </w:tcMar>
          </w:tcPr>
          <w:p w14:paraId="77D0ACDB" w14:textId="77777777" w:rsidR="00D419D7" w:rsidRDefault="00680A04">
            <w:pPr>
              <w:spacing w:line="252" w:lineRule="auto"/>
            </w:pPr>
            <w:r>
              <w:rPr>
                <w:b/>
                <w:bCs/>
                <w:color w:val="3B2263"/>
                <w:sz w:val="21"/>
                <w:szCs w:val="21"/>
              </w:rPr>
              <w:t>Key difference</w:t>
            </w:r>
          </w:p>
        </w:tc>
        <w:tc>
          <w:tcPr>
            <w:tcW w:w="63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DC" w14:textId="77777777" w:rsidR="00D419D7" w:rsidRDefault="00680A04">
            <w:pPr>
              <w:spacing w:line="252" w:lineRule="auto"/>
            </w:pPr>
            <w:r>
              <w:rPr>
                <w:i/>
                <w:iCs/>
                <w:color w:val="595959"/>
              </w:rPr>
              <w:t>MPH offers this as core + a dedicated implementation-science elective. MHA offers it as a discipline elective.</w:t>
            </w:r>
          </w:p>
        </w:tc>
      </w:tr>
    </w:tbl>
    <w:p w14:paraId="77D0ACDE" w14:textId="77777777" w:rsidR="00D419D7" w:rsidRDefault="00D419D7">
      <w:pPr>
        <w:spacing w:after="100"/>
      </w:pPr>
    </w:p>
    <w:p w14:paraId="77D0ACDF" w14:textId="77777777" w:rsidR="00D419D7" w:rsidRDefault="00680A04">
      <w:r>
        <w:br w:type="page"/>
      </w:r>
    </w:p>
    <w:p w14:paraId="77D0ACE0" w14:textId="77777777" w:rsidR="00D419D7" w:rsidRDefault="00680A04">
      <w:pPr>
        <w:pStyle w:val="Heading1"/>
        <w:spacing w:before="300" w:after="160"/>
      </w:pPr>
      <w:bookmarkStart w:id="8" w:name="_Toc238405618"/>
      <w:r>
        <w:rPr>
          <w:b/>
          <w:bCs/>
          <w:color w:val="3B2263"/>
        </w:rPr>
        <w:lastRenderedPageBreak/>
        <w:t>7.  Elective-level Overlaps</w:t>
      </w:r>
      <w:bookmarkEnd w:id="8"/>
    </w:p>
    <w:p w14:paraId="77D0ACE1" w14:textId="77777777" w:rsidR="00D419D7" w:rsidRDefault="00680A04">
      <w:pPr>
        <w:spacing w:after="120" w:line="276" w:lineRule="auto"/>
        <w:jc w:val="both"/>
      </w:pPr>
      <w:r>
        <w:t>Beyond the core courses, several electives address the same subject in both programmes and could be jointly offered.</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50"/>
        <w:gridCol w:w="2650"/>
        <w:gridCol w:w="1500"/>
      </w:tblGrid>
      <w:tr w:rsidR="00D419D7" w14:paraId="77D0ACE6" w14:textId="77777777" w:rsidTr="00361362">
        <w:tblPrEx>
          <w:tblCellMar>
            <w:top w:w="0" w:type="dxa"/>
            <w:bottom w:w="0" w:type="dxa"/>
          </w:tblCellMar>
        </w:tblPrEx>
        <w:trPr>
          <w:tblHeader/>
          <w:jc w:val="center"/>
        </w:trPr>
        <w:tc>
          <w:tcPr>
            <w:tcW w:w="16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E2" w14:textId="77777777" w:rsidR="00D419D7" w:rsidRDefault="00680A04">
            <w:pPr>
              <w:spacing w:line="252" w:lineRule="auto"/>
            </w:pPr>
            <w:r>
              <w:rPr>
                <w:b/>
                <w:bCs/>
                <w:color w:val="FFFFFF"/>
                <w:sz w:val="21"/>
                <w:szCs w:val="21"/>
              </w:rPr>
              <w:t>Theme</w:t>
            </w:r>
          </w:p>
        </w:tc>
        <w:tc>
          <w:tcPr>
            <w:tcW w:w="265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E3" w14:textId="77777777" w:rsidR="00D419D7" w:rsidRDefault="00680A04">
            <w:pPr>
              <w:spacing w:line="252" w:lineRule="auto"/>
            </w:pPr>
            <w:r>
              <w:rPr>
                <w:b/>
                <w:bCs/>
                <w:color w:val="FFFFFF"/>
                <w:sz w:val="21"/>
                <w:szCs w:val="21"/>
              </w:rPr>
              <w:t>MPH offering</w:t>
            </w:r>
          </w:p>
        </w:tc>
        <w:tc>
          <w:tcPr>
            <w:tcW w:w="265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E4" w14:textId="77777777" w:rsidR="00D419D7" w:rsidRDefault="00680A04">
            <w:pPr>
              <w:spacing w:line="252" w:lineRule="auto"/>
            </w:pPr>
            <w:r>
              <w:rPr>
                <w:b/>
                <w:bCs/>
                <w:color w:val="FFFFFF"/>
                <w:sz w:val="21"/>
                <w:szCs w:val="21"/>
              </w:rPr>
              <w:t>MHA offering</w:t>
            </w:r>
          </w:p>
        </w:tc>
        <w:tc>
          <w:tcPr>
            <w:tcW w:w="15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E5" w14:textId="77777777" w:rsidR="00D419D7" w:rsidRDefault="00680A04">
            <w:pPr>
              <w:spacing w:line="252" w:lineRule="auto"/>
            </w:pPr>
            <w:r>
              <w:rPr>
                <w:b/>
                <w:bCs/>
                <w:color w:val="FFFFFF"/>
                <w:sz w:val="21"/>
                <w:szCs w:val="21"/>
              </w:rPr>
              <w:t>Common focus</w:t>
            </w:r>
          </w:p>
        </w:tc>
      </w:tr>
      <w:tr w:rsidR="00D419D7" w14:paraId="77D0ACEB" w14:textId="77777777" w:rsidTr="00361362">
        <w:tblPrEx>
          <w:tblCellMar>
            <w:top w:w="0" w:type="dxa"/>
            <w:bottom w:w="0" w:type="dxa"/>
          </w:tblCellMar>
        </w:tblPrEx>
        <w:trPr>
          <w:jc w:val="center"/>
        </w:trPr>
        <w:tc>
          <w:tcPr>
            <w:tcW w:w="16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E7" w14:textId="77777777" w:rsidR="00D419D7" w:rsidRDefault="00680A04">
            <w:pPr>
              <w:spacing w:line="252" w:lineRule="auto"/>
            </w:pPr>
            <w:r>
              <w:rPr>
                <w:b/>
                <w:bCs/>
                <w:color w:val="3B2263"/>
                <w:sz w:val="20"/>
                <w:szCs w:val="20"/>
              </w:rPr>
              <w:t>Evidence-based practice</w:t>
            </w:r>
          </w:p>
        </w:tc>
        <w:tc>
          <w:tcPr>
            <w:tcW w:w="26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E8" w14:textId="52960429" w:rsidR="00D419D7" w:rsidRDefault="00680A04">
            <w:pPr>
              <w:spacing w:line="252" w:lineRule="auto"/>
            </w:pPr>
            <w:r>
              <w:rPr>
                <w:sz w:val="20"/>
                <w:szCs w:val="20"/>
              </w:rPr>
              <w:t xml:space="preserve">PHE602A </w:t>
            </w:r>
            <w:r w:rsidR="00A42E50">
              <w:rPr>
                <w:sz w:val="20"/>
                <w:szCs w:val="20"/>
              </w:rPr>
              <w:t>-</w:t>
            </w:r>
            <w:r>
              <w:rPr>
                <w:sz w:val="20"/>
                <w:szCs w:val="20"/>
              </w:rPr>
              <w:t xml:space="preserve"> Evidence Synthesis (Systematic Review &amp; Meta-analysis)</w:t>
            </w:r>
          </w:p>
        </w:tc>
        <w:tc>
          <w:tcPr>
            <w:tcW w:w="26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E9" w14:textId="55E55A76" w:rsidR="00D419D7" w:rsidRDefault="00680A04">
            <w:pPr>
              <w:spacing w:line="252" w:lineRule="auto"/>
            </w:pPr>
            <w:r>
              <w:rPr>
                <w:sz w:val="20"/>
                <w:szCs w:val="20"/>
              </w:rPr>
              <w:t xml:space="preserve">HAE610A </w:t>
            </w:r>
            <w:r w:rsidR="00A42E50">
              <w:rPr>
                <w:sz w:val="20"/>
                <w:szCs w:val="20"/>
              </w:rPr>
              <w:t>-</w:t>
            </w:r>
            <w:r>
              <w:rPr>
                <w:sz w:val="20"/>
                <w:szCs w:val="20"/>
              </w:rPr>
              <w:t xml:space="preserve"> Evidenced-based Healthcare</w:t>
            </w:r>
          </w:p>
        </w:tc>
        <w:tc>
          <w:tcPr>
            <w:tcW w:w="1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EA" w14:textId="77777777" w:rsidR="00D419D7" w:rsidRDefault="00680A04">
            <w:pPr>
              <w:spacing w:line="252" w:lineRule="auto"/>
            </w:pPr>
            <w:r>
              <w:rPr>
                <w:sz w:val="20"/>
                <w:szCs w:val="20"/>
              </w:rPr>
              <w:t>Systematic review, evidence synthesis and evidence-informed decision-making.</w:t>
            </w:r>
          </w:p>
        </w:tc>
      </w:tr>
      <w:tr w:rsidR="00D419D7" w14:paraId="77D0ACF0" w14:textId="77777777" w:rsidTr="00361362">
        <w:tblPrEx>
          <w:tblCellMar>
            <w:top w:w="0" w:type="dxa"/>
            <w:bottom w:w="0" w:type="dxa"/>
          </w:tblCellMar>
        </w:tblPrEx>
        <w:trPr>
          <w:jc w:val="center"/>
        </w:trPr>
        <w:tc>
          <w:tcPr>
            <w:tcW w:w="16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EC" w14:textId="77777777" w:rsidR="00D419D7" w:rsidRDefault="00680A04">
            <w:pPr>
              <w:spacing w:line="252" w:lineRule="auto"/>
            </w:pPr>
            <w:r>
              <w:rPr>
                <w:b/>
                <w:bCs/>
                <w:color w:val="3B2263"/>
                <w:sz w:val="20"/>
                <w:szCs w:val="20"/>
              </w:rPr>
              <w:t>Health economics / financing</w:t>
            </w:r>
          </w:p>
        </w:tc>
        <w:tc>
          <w:tcPr>
            <w:tcW w:w="26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ED" w14:textId="77777777" w:rsidR="00D419D7" w:rsidRDefault="00680A04">
            <w:pPr>
              <w:spacing w:line="252" w:lineRule="auto"/>
            </w:pPr>
            <w:r>
              <w:rPr>
                <w:sz w:val="20"/>
                <w:szCs w:val="20"/>
              </w:rPr>
              <w:t>Health Economics (MDEC elective)</w:t>
            </w:r>
          </w:p>
        </w:tc>
        <w:tc>
          <w:tcPr>
            <w:tcW w:w="26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EE" w14:textId="69F78C46" w:rsidR="00D419D7" w:rsidRDefault="00680A04">
            <w:pPr>
              <w:spacing w:line="252" w:lineRule="auto"/>
            </w:pPr>
            <w:r>
              <w:rPr>
                <w:sz w:val="20"/>
                <w:szCs w:val="20"/>
              </w:rPr>
              <w:t xml:space="preserve">HAE518A </w:t>
            </w:r>
            <w:r w:rsidR="00A42E50">
              <w:rPr>
                <w:sz w:val="20"/>
                <w:szCs w:val="20"/>
              </w:rPr>
              <w:t>-</w:t>
            </w:r>
            <w:r>
              <w:rPr>
                <w:sz w:val="20"/>
                <w:szCs w:val="20"/>
              </w:rPr>
              <w:t xml:space="preserve"> Healthcare Costing and Health Financing</w:t>
            </w:r>
          </w:p>
        </w:tc>
        <w:tc>
          <w:tcPr>
            <w:tcW w:w="1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EF" w14:textId="77777777" w:rsidR="00D419D7" w:rsidRDefault="00680A04">
            <w:pPr>
              <w:spacing w:line="252" w:lineRule="auto"/>
            </w:pPr>
            <w:r>
              <w:rPr>
                <w:sz w:val="20"/>
                <w:szCs w:val="20"/>
              </w:rPr>
              <w:t>Costing, financing and economic evaluation of health services.</w:t>
            </w:r>
          </w:p>
        </w:tc>
      </w:tr>
      <w:tr w:rsidR="00D419D7" w14:paraId="77D0ACF5" w14:textId="77777777" w:rsidTr="00361362">
        <w:tblPrEx>
          <w:tblCellMar>
            <w:top w:w="0" w:type="dxa"/>
            <w:bottom w:w="0" w:type="dxa"/>
          </w:tblCellMar>
        </w:tblPrEx>
        <w:trPr>
          <w:jc w:val="center"/>
        </w:trPr>
        <w:tc>
          <w:tcPr>
            <w:tcW w:w="16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F1" w14:textId="77777777" w:rsidR="00D419D7" w:rsidRDefault="00680A04">
            <w:pPr>
              <w:spacing w:line="252" w:lineRule="auto"/>
            </w:pPr>
            <w:r>
              <w:rPr>
                <w:b/>
                <w:bCs/>
                <w:color w:val="3B2263"/>
                <w:sz w:val="20"/>
                <w:szCs w:val="20"/>
              </w:rPr>
              <w:t>Advanced biostatistics</w:t>
            </w:r>
          </w:p>
        </w:tc>
        <w:tc>
          <w:tcPr>
            <w:tcW w:w="26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F2" w14:textId="5792DD6E" w:rsidR="00D419D7" w:rsidRDefault="00680A04">
            <w:pPr>
              <w:spacing w:line="252" w:lineRule="auto"/>
            </w:pPr>
            <w:r>
              <w:rPr>
                <w:sz w:val="20"/>
                <w:szCs w:val="20"/>
              </w:rPr>
              <w:t xml:space="preserve">PHC505A </w:t>
            </w:r>
            <w:r w:rsidR="00A42E50">
              <w:rPr>
                <w:sz w:val="20"/>
                <w:szCs w:val="20"/>
              </w:rPr>
              <w:t>-</w:t>
            </w:r>
            <w:r>
              <w:rPr>
                <w:sz w:val="20"/>
                <w:szCs w:val="20"/>
              </w:rPr>
              <w:t xml:space="preserve"> Biostatistics (advanced topics)</w:t>
            </w:r>
          </w:p>
        </w:tc>
        <w:tc>
          <w:tcPr>
            <w:tcW w:w="26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F3" w14:textId="631202D2" w:rsidR="00D419D7" w:rsidRDefault="00680A04">
            <w:pPr>
              <w:spacing w:line="252" w:lineRule="auto"/>
            </w:pPr>
            <w:r>
              <w:rPr>
                <w:sz w:val="20"/>
                <w:szCs w:val="20"/>
              </w:rPr>
              <w:t xml:space="preserve">HAE517A </w:t>
            </w:r>
            <w:r w:rsidR="00A42E50">
              <w:rPr>
                <w:sz w:val="20"/>
                <w:szCs w:val="20"/>
              </w:rPr>
              <w:t>-</w:t>
            </w:r>
            <w:r>
              <w:rPr>
                <w:sz w:val="20"/>
                <w:szCs w:val="20"/>
              </w:rPr>
              <w:t xml:space="preserve"> Advanced Bio-statistics in Health Sciences</w:t>
            </w:r>
          </w:p>
        </w:tc>
        <w:tc>
          <w:tcPr>
            <w:tcW w:w="1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CF4" w14:textId="77777777" w:rsidR="00D419D7" w:rsidRDefault="00680A04">
            <w:pPr>
              <w:spacing w:line="252" w:lineRule="auto"/>
            </w:pPr>
            <w:r>
              <w:rPr>
                <w:sz w:val="20"/>
                <w:szCs w:val="20"/>
              </w:rPr>
              <w:t>Advanced statistical methods for health-sciences research.</w:t>
            </w:r>
          </w:p>
        </w:tc>
      </w:tr>
      <w:tr w:rsidR="00D419D7" w14:paraId="77D0ACFA" w14:textId="77777777" w:rsidTr="00361362">
        <w:tblPrEx>
          <w:tblCellMar>
            <w:top w:w="0" w:type="dxa"/>
            <w:bottom w:w="0" w:type="dxa"/>
          </w:tblCellMar>
        </w:tblPrEx>
        <w:trPr>
          <w:jc w:val="center"/>
        </w:trPr>
        <w:tc>
          <w:tcPr>
            <w:tcW w:w="16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F6" w14:textId="77777777" w:rsidR="00D419D7" w:rsidRDefault="00680A04">
            <w:pPr>
              <w:spacing w:line="252" w:lineRule="auto"/>
            </w:pPr>
            <w:r>
              <w:rPr>
                <w:b/>
                <w:bCs/>
                <w:color w:val="3B2263"/>
                <w:sz w:val="20"/>
                <w:szCs w:val="20"/>
              </w:rPr>
              <w:t>Patient safety &amp; quality</w:t>
            </w:r>
          </w:p>
        </w:tc>
        <w:tc>
          <w:tcPr>
            <w:tcW w:w="26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F7" w14:textId="2644C27E" w:rsidR="00D419D7" w:rsidRDefault="00680A04">
            <w:pPr>
              <w:spacing w:line="252" w:lineRule="auto"/>
            </w:pPr>
            <w:r>
              <w:rPr>
                <w:sz w:val="20"/>
                <w:szCs w:val="20"/>
              </w:rPr>
              <w:t xml:space="preserve">PHC510A </w:t>
            </w:r>
            <w:r w:rsidR="00A42E50">
              <w:rPr>
                <w:sz w:val="20"/>
                <w:szCs w:val="20"/>
              </w:rPr>
              <w:t>-</w:t>
            </w:r>
            <w:r>
              <w:rPr>
                <w:sz w:val="20"/>
                <w:szCs w:val="20"/>
              </w:rPr>
              <w:t xml:space="preserve"> Ethics (Quality, Safety &amp; Patient Care); quality themes</w:t>
            </w:r>
          </w:p>
        </w:tc>
        <w:tc>
          <w:tcPr>
            <w:tcW w:w="26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F8" w14:textId="62760A4D" w:rsidR="00D419D7" w:rsidRDefault="00680A04">
            <w:pPr>
              <w:spacing w:line="252" w:lineRule="auto"/>
            </w:pPr>
            <w:r>
              <w:rPr>
                <w:sz w:val="20"/>
                <w:szCs w:val="20"/>
              </w:rPr>
              <w:t xml:space="preserve">HAE514A </w:t>
            </w:r>
            <w:r w:rsidR="00A42E50">
              <w:rPr>
                <w:sz w:val="20"/>
                <w:szCs w:val="20"/>
              </w:rPr>
              <w:t>-</w:t>
            </w:r>
            <w:r>
              <w:rPr>
                <w:sz w:val="20"/>
                <w:szCs w:val="20"/>
              </w:rPr>
              <w:t xml:space="preserve"> Patient Safety; HAC509C </w:t>
            </w:r>
            <w:r w:rsidR="00A42E50">
              <w:rPr>
                <w:sz w:val="20"/>
                <w:szCs w:val="20"/>
              </w:rPr>
              <w:t>-</w:t>
            </w:r>
            <w:r>
              <w:rPr>
                <w:sz w:val="20"/>
                <w:szCs w:val="20"/>
              </w:rPr>
              <w:t xml:space="preserve"> Quality Management in Healthcare</w:t>
            </w:r>
          </w:p>
        </w:tc>
        <w:tc>
          <w:tcPr>
            <w:tcW w:w="1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CF9" w14:textId="77777777" w:rsidR="00D419D7" w:rsidRDefault="00680A04">
            <w:pPr>
              <w:spacing w:line="252" w:lineRule="auto"/>
            </w:pPr>
            <w:r>
              <w:rPr>
                <w:sz w:val="20"/>
                <w:szCs w:val="20"/>
              </w:rPr>
              <w:t>Patient-safety principles and quality-of-care concepts.</w:t>
            </w:r>
          </w:p>
        </w:tc>
      </w:tr>
    </w:tbl>
    <w:p w14:paraId="77D0ACFB" w14:textId="77777777" w:rsidR="00D419D7" w:rsidRDefault="00680A04">
      <w:pPr>
        <w:pStyle w:val="Heading1"/>
        <w:spacing w:before="300" w:after="160"/>
      </w:pPr>
      <w:bookmarkStart w:id="9" w:name="_Toc238405619"/>
      <w:r>
        <w:rPr>
          <w:b/>
          <w:bCs/>
          <w:color w:val="3B2263"/>
        </w:rPr>
        <w:t>8.  Courses Unique to Each Programme</w:t>
      </w:r>
      <w:bookmarkEnd w:id="9"/>
    </w:p>
    <w:p w14:paraId="77D0ACFC" w14:textId="77777777" w:rsidR="00D419D7" w:rsidRDefault="00680A04">
      <w:pPr>
        <w:spacing w:after="120" w:line="276" w:lineRule="auto"/>
        <w:jc w:val="both"/>
      </w:pPr>
      <w:r>
        <w:t>The following taught courses have no meaningful counterpart in the other programme and define each programme's distinct identity.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D419D7" w14:paraId="77D0ACFF" w14:textId="77777777" w:rsidTr="005C65FD">
        <w:tblPrEx>
          <w:tblCellMar>
            <w:top w:w="0" w:type="dxa"/>
            <w:bottom w:w="0" w:type="dxa"/>
          </w:tblCellMar>
        </w:tblPrEx>
        <w:trPr>
          <w:tblHeader/>
          <w:jc w:val="center"/>
        </w:trPr>
        <w:tc>
          <w:tcPr>
            <w:tcW w:w="42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FD" w14:textId="77777777" w:rsidR="00D419D7" w:rsidRDefault="00680A04">
            <w:pPr>
              <w:spacing w:line="252" w:lineRule="auto"/>
            </w:pPr>
            <w:r>
              <w:rPr>
                <w:b/>
                <w:bCs/>
                <w:color w:val="FFFFFF"/>
                <w:sz w:val="21"/>
                <w:szCs w:val="21"/>
              </w:rPr>
              <w:t>Unique to MPH (Public Health orientation)</w:t>
            </w:r>
          </w:p>
        </w:tc>
        <w:tc>
          <w:tcPr>
            <w:tcW w:w="42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CFE" w14:textId="77777777" w:rsidR="00D419D7" w:rsidRDefault="00680A04">
            <w:pPr>
              <w:spacing w:line="252" w:lineRule="auto"/>
            </w:pPr>
            <w:r>
              <w:rPr>
                <w:b/>
                <w:bCs/>
                <w:color w:val="FFFFFF"/>
                <w:sz w:val="21"/>
                <w:szCs w:val="21"/>
              </w:rPr>
              <w:t>Unique to MHA (Hospital Administration orientation)</w:t>
            </w:r>
          </w:p>
        </w:tc>
      </w:tr>
      <w:tr w:rsidR="00D419D7" w14:paraId="77D0AD02"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00" w14:textId="7D64DBBD" w:rsidR="00D419D7" w:rsidRDefault="00680A04">
            <w:pPr>
              <w:spacing w:line="252" w:lineRule="auto"/>
            </w:pPr>
            <w:r>
              <w:rPr>
                <w:sz w:val="20"/>
                <w:szCs w:val="20"/>
              </w:rPr>
              <w:t xml:space="preserve">PHC501A </w:t>
            </w:r>
            <w:r w:rsidR="00A42E50">
              <w:rPr>
                <w:sz w:val="20"/>
                <w:szCs w:val="20"/>
              </w:rPr>
              <w:t>-</w:t>
            </w:r>
            <w:r>
              <w:rPr>
                <w:sz w:val="20"/>
                <w:szCs w:val="20"/>
              </w:rPr>
              <w:t xml:space="preserve"> Principles and Practice of Public Health (public-health core)</w:t>
            </w:r>
          </w:p>
        </w:tc>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01" w14:textId="6816A5A8" w:rsidR="00D419D7" w:rsidRDefault="00680A04">
            <w:pPr>
              <w:spacing w:line="252" w:lineRule="auto"/>
            </w:pPr>
            <w:r>
              <w:rPr>
                <w:sz w:val="20"/>
                <w:szCs w:val="20"/>
              </w:rPr>
              <w:t xml:space="preserve">HAC502C </w:t>
            </w:r>
            <w:r w:rsidR="00A42E50">
              <w:rPr>
                <w:sz w:val="20"/>
                <w:szCs w:val="20"/>
              </w:rPr>
              <w:t>-</w:t>
            </w:r>
            <w:r>
              <w:rPr>
                <w:sz w:val="20"/>
                <w:szCs w:val="20"/>
              </w:rPr>
              <w:t xml:space="preserve"> Accounting and Financial Management in Healthcare</w:t>
            </w:r>
          </w:p>
        </w:tc>
      </w:tr>
      <w:tr w:rsidR="00D419D7" w14:paraId="77D0AD05"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03" w14:textId="2C637631" w:rsidR="00D419D7" w:rsidRDefault="00680A04">
            <w:pPr>
              <w:spacing w:line="252" w:lineRule="auto"/>
            </w:pPr>
            <w:r>
              <w:rPr>
                <w:sz w:val="20"/>
                <w:szCs w:val="20"/>
              </w:rPr>
              <w:t xml:space="preserve">PHC506A </w:t>
            </w:r>
            <w:r w:rsidR="00A42E50">
              <w:rPr>
                <w:sz w:val="20"/>
                <w:szCs w:val="20"/>
              </w:rPr>
              <w:t>-</w:t>
            </w:r>
            <w:r>
              <w:rPr>
                <w:sz w:val="20"/>
                <w:szCs w:val="20"/>
              </w:rPr>
              <w:t xml:space="preserve"> Public Health Priorities in India-I (Communicable Diseases)</w:t>
            </w:r>
          </w:p>
        </w:tc>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04" w14:textId="3E2B6F79" w:rsidR="00D419D7" w:rsidRDefault="00680A04">
            <w:pPr>
              <w:spacing w:line="252" w:lineRule="auto"/>
            </w:pPr>
            <w:r>
              <w:rPr>
                <w:sz w:val="20"/>
                <w:szCs w:val="20"/>
              </w:rPr>
              <w:t xml:space="preserve">HAC503C </w:t>
            </w:r>
            <w:r w:rsidR="00A42E50">
              <w:rPr>
                <w:sz w:val="20"/>
                <w:szCs w:val="20"/>
              </w:rPr>
              <w:t>-</w:t>
            </w:r>
            <w:r>
              <w:rPr>
                <w:sz w:val="20"/>
                <w:szCs w:val="20"/>
              </w:rPr>
              <w:t xml:space="preserve"> Human Resource Management in Healthcare</w:t>
            </w:r>
          </w:p>
        </w:tc>
      </w:tr>
      <w:tr w:rsidR="00D419D7" w14:paraId="77D0AD08"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06" w14:textId="3FECC318" w:rsidR="00D419D7" w:rsidRDefault="00680A04">
            <w:pPr>
              <w:spacing w:line="252" w:lineRule="auto"/>
            </w:pPr>
            <w:r>
              <w:rPr>
                <w:sz w:val="20"/>
                <w:szCs w:val="20"/>
              </w:rPr>
              <w:t xml:space="preserve">PHC507A </w:t>
            </w:r>
            <w:r w:rsidR="00A42E50">
              <w:rPr>
                <w:sz w:val="20"/>
                <w:szCs w:val="20"/>
              </w:rPr>
              <w:t>-</w:t>
            </w:r>
            <w:r>
              <w:rPr>
                <w:sz w:val="20"/>
                <w:szCs w:val="20"/>
              </w:rPr>
              <w:t xml:space="preserve"> Public Health Priorities in India-II (NCDs &amp; Nutrition)</w:t>
            </w:r>
          </w:p>
        </w:tc>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07" w14:textId="40F43D37" w:rsidR="00D419D7" w:rsidRDefault="00680A04">
            <w:pPr>
              <w:spacing w:line="252" w:lineRule="auto"/>
            </w:pPr>
            <w:r>
              <w:rPr>
                <w:sz w:val="20"/>
                <w:szCs w:val="20"/>
              </w:rPr>
              <w:t xml:space="preserve">HAC505C </w:t>
            </w:r>
            <w:r w:rsidR="00A42E50">
              <w:rPr>
                <w:sz w:val="20"/>
                <w:szCs w:val="20"/>
              </w:rPr>
              <w:t>-</w:t>
            </w:r>
            <w:r>
              <w:rPr>
                <w:sz w:val="20"/>
                <w:szCs w:val="20"/>
              </w:rPr>
              <w:t xml:space="preserve"> Management of Clinical and Non-Clinical Services</w:t>
            </w:r>
          </w:p>
        </w:tc>
      </w:tr>
      <w:tr w:rsidR="00D419D7" w14:paraId="77D0AD0B"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09" w14:textId="640D0C7D" w:rsidR="00D419D7" w:rsidRDefault="00680A04">
            <w:pPr>
              <w:spacing w:line="252" w:lineRule="auto"/>
            </w:pPr>
            <w:r>
              <w:rPr>
                <w:sz w:val="20"/>
                <w:szCs w:val="20"/>
              </w:rPr>
              <w:t xml:space="preserve">PHC509A </w:t>
            </w:r>
            <w:r w:rsidR="00A42E50">
              <w:rPr>
                <w:sz w:val="20"/>
                <w:szCs w:val="20"/>
              </w:rPr>
              <w:t>-</w:t>
            </w:r>
            <w:r>
              <w:rPr>
                <w:sz w:val="20"/>
                <w:szCs w:val="20"/>
              </w:rPr>
              <w:t xml:space="preserve"> Health Behaviour and Health Promotion</w:t>
            </w:r>
          </w:p>
        </w:tc>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0A" w14:textId="4DA4C96F" w:rsidR="00D419D7" w:rsidRDefault="00680A04">
            <w:pPr>
              <w:spacing w:line="252" w:lineRule="auto"/>
            </w:pPr>
            <w:r>
              <w:rPr>
                <w:sz w:val="20"/>
                <w:szCs w:val="20"/>
              </w:rPr>
              <w:t xml:space="preserve">HAC508C </w:t>
            </w:r>
            <w:r w:rsidR="00A42E50">
              <w:rPr>
                <w:sz w:val="20"/>
                <w:szCs w:val="20"/>
              </w:rPr>
              <w:t>-</w:t>
            </w:r>
            <w:r>
              <w:rPr>
                <w:sz w:val="20"/>
                <w:szCs w:val="20"/>
              </w:rPr>
              <w:t xml:space="preserve"> Hospital Planning and Designing</w:t>
            </w:r>
          </w:p>
        </w:tc>
      </w:tr>
      <w:tr w:rsidR="00D419D7" w14:paraId="77D0AD0E"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0C" w14:textId="6B2BB799" w:rsidR="00D419D7" w:rsidRDefault="00680A04">
            <w:pPr>
              <w:spacing w:line="252" w:lineRule="auto"/>
            </w:pPr>
            <w:r>
              <w:rPr>
                <w:sz w:val="20"/>
                <w:szCs w:val="20"/>
              </w:rPr>
              <w:t xml:space="preserve">PHC601A </w:t>
            </w:r>
            <w:r w:rsidR="00A42E50">
              <w:rPr>
                <w:sz w:val="20"/>
                <w:szCs w:val="20"/>
              </w:rPr>
              <w:t>-</w:t>
            </w:r>
            <w:r>
              <w:rPr>
                <w:sz w:val="20"/>
                <w:szCs w:val="20"/>
              </w:rPr>
              <w:t xml:space="preserve"> Global Health</w:t>
            </w:r>
          </w:p>
        </w:tc>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0D" w14:textId="41243525" w:rsidR="00D419D7" w:rsidRDefault="00680A04">
            <w:pPr>
              <w:spacing w:line="252" w:lineRule="auto"/>
            </w:pPr>
            <w:r>
              <w:rPr>
                <w:sz w:val="20"/>
                <w:szCs w:val="20"/>
              </w:rPr>
              <w:t xml:space="preserve">HAC509C </w:t>
            </w:r>
            <w:r w:rsidR="00A42E50">
              <w:rPr>
                <w:sz w:val="20"/>
                <w:szCs w:val="20"/>
              </w:rPr>
              <w:t>-</w:t>
            </w:r>
            <w:r>
              <w:rPr>
                <w:sz w:val="20"/>
                <w:szCs w:val="20"/>
              </w:rPr>
              <w:t xml:space="preserve"> Quality Management in Healthcare</w:t>
            </w:r>
          </w:p>
        </w:tc>
      </w:tr>
      <w:tr w:rsidR="00D419D7" w14:paraId="77D0AD11"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0F" w14:textId="18417F19" w:rsidR="00D419D7" w:rsidRDefault="00680A04">
            <w:pPr>
              <w:spacing w:line="252" w:lineRule="auto"/>
            </w:pPr>
            <w:r>
              <w:rPr>
                <w:sz w:val="20"/>
                <w:szCs w:val="20"/>
              </w:rPr>
              <w:t xml:space="preserve">PHC604A </w:t>
            </w:r>
            <w:r w:rsidR="00A42E50">
              <w:rPr>
                <w:sz w:val="20"/>
                <w:szCs w:val="20"/>
              </w:rPr>
              <w:t>-</w:t>
            </w:r>
            <w:r>
              <w:rPr>
                <w:sz w:val="20"/>
                <w:szCs w:val="20"/>
              </w:rPr>
              <w:t xml:space="preserve"> Demography and Population Sciences</w:t>
            </w:r>
          </w:p>
        </w:tc>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10" w14:textId="08A1BBD7" w:rsidR="00D419D7" w:rsidRDefault="00680A04">
            <w:pPr>
              <w:spacing w:line="252" w:lineRule="auto"/>
            </w:pPr>
            <w:r>
              <w:rPr>
                <w:sz w:val="20"/>
                <w:szCs w:val="20"/>
              </w:rPr>
              <w:t xml:space="preserve">HAC603C </w:t>
            </w:r>
            <w:r w:rsidR="00A42E50">
              <w:rPr>
                <w:sz w:val="20"/>
                <w:szCs w:val="20"/>
              </w:rPr>
              <w:t>-</w:t>
            </w:r>
            <w:r>
              <w:rPr>
                <w:sz w:val="20"/>
                <w:szCs w:val="20"/>
              </w:rPr>
              <w:t xml:space="preserve"> Marketing and Strategy Management in Healthcare</w:t>
            </w:r>
          </w:p>
        </w:tc>
      </w:tr>
      <w:tr w:rsidR="00D419D7" w14:paraId="77D0AD14"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12" w14:textId="77777777" w:rsidR="00D419D7" w:rsidRDefault="00680A04">
            <w:pPr>
              <w:spacing w:line="252" w:lineRule="auto"/>
            </w:pPr>
            <w:r>
              <w:rPr>
                <w:sz w:val="20"/>
                <w:szCs w:val="20"/>
              </w:rPr>
              <w:lastRenderedPageBreak/>
              <w:t>Electives: Qualitative Research Methods, Environment and Health, Population Microbiology</w:t>
            </w:r>
          </w:p>
        </w:tc>
        <w:tc>
          <w:tcPr>
            <w:tcW w:w="42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13" w14:textId="587576E5" w:rsidR="00D419D7" w:rsidRDefault="00680A04">
            <w:pPr>
              <w:spacing w:line="252" w:lineRule="auto"/>
            </w:pPr>
            <w:r>
              <w:rPr>
                <w:sz w:val="20"/>
                <w:szCs w:val="20"/>
              </w:rPr>
              <w:t xml:space="preserve">HAC601C </w:t>
            </w:r>
            <w:r w:rsidR="00A42E50">
              <w:rPr>
                <w:sz w:val="20"/>
                <w:szCs w:val="20"/>
              </w:rPr>
              <w:t>-</w:t>
            </w:r>
            <w:r>
              <w:rPr>
                <w:sz w:val="20"/>
                <w:szCs w:val="20"/>
              </w:rPr>
              <w:t xml:space="preserve"> Legal Aspects (legal / medico-legal component)</w:t>
            </w:r>
          </w:p>
        </w:tc>
      </w:tr>
      <w:tr w:rsidR="00D419D7" w14:paraId="77D0AD17" w14:textId="77777777" w:rsidTr="005C65FD">
        <w:tblPrEx>
          <w:tblCellMar>
            <w:top w:w="0" w:type="dxa"/>
            <w:bottom w:w="0" w:type="dxa"/>
          </w:tblCellMar>
        </w:tblPrEx>
        <w:trPr>
          <w:jc w:val="center"/>
        </w:trPr>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15" w14:textId="77777777" w:rsidR="00D419D7" w:rsidRDefault="00D419D7">
            <w:pPr>
              <w:spacing w:line="252" w:lineRule="auto"/>
            </w:pPr>
          </w:p>
        </w:tc>
        <w:tc>
          <w:tcPr>
            <w:tcW w:w="42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16" w14:textId="77777777" w:rsidR="00D419D7" w:rsidRDefault="00680A04">
            <w:pPr>
              <w:spacing w:line="252" w:lineRule="auto"/>
            </w:pPr>
            <w:r>
              <w:rPr>
                <w:sz w:val="20"/>
                <w:szCs w:val="20"/>
              </w:rPr>
              <w:t>Electives: Project Management, NABH/NMC Training, Entrepreneurship in Healthcare</w:t>
            </w:r>
          </w:p>
        </w:tc>
      </w:tr>
    </w:tbl>
    <w:p w14:paraId="77D0AD18" w14:textId="77777777" w:rsidR="00D419D7" w:rsidRDefault="00680A04">
      <w:r>
        <w:br w:type="page"/>
      </w:r>
    </w:p>
    <w:p w14:paraId="77D0AD19" w14:textId="334619EE" w:rsidR="00D419D7" w:rsidRDefault="00680A04">
      <w:pPr>
        <w:pStyle w:val="Heading1"/>
        <w:spacing w:before="300" w:after="160"/>
      </w:pPr>
      <w:bookmarkStart w:id="10" w:name="_Toc238405620"/>
      <w:r>
        <w:rPr>
          <w:b/>
          <w:bCs/>
          <w:color w:val="3B2263"/>
        </w:rPr>
        <w:lastRenderedPageBreak/>
        <w:t xml:space="preserve">9.  Organising Common Classes </w:t>
      </w:r>
      <w:r w:rsidR="00A42E50">
        <w:rPr>
          <w:b/>
          <w:bCs/>
          <w:color w:val="3B2263"/>
        </w:rPr>
        <w:t>-</w:t>
      </w:r>
      <w:r>
        <w:rPr>
          <w:b/>
          <w:bCs/>
          <w:color w:val="3B2263"/>
        </w:rPr>
        <w:t xml:space="preserve"> Suggested Course Leaders &amp; Subject Experts</w:t>
      </w:r>
      <w:bookmarkEnd w:id="10"/>
    </w:p>
    <w:p w14:paraId="77D0AD1A" w14:textId="7513B8D0" w:rsidR="00D419D7" w:rsidRDefault="00680A04">
      <w:pPr>
        <w:spacing w:after="120" w:line="276" w:lineRule="auto"/>
        <w:jc w:val="both"/>
      </w:pPr>
      <w:r>
        <w:t xml:space="preserve">Because the courses below carry the same or nearly the same content in both programmes, they can be run as combined classes for the MPH and MHA cohorts together. For each, a suitable course leader / subject expert is suggested </w:t>
      </w:r>
      <w:r w:rsidR="00A42E50">
        <w:t>-</w:t>
      </w:r>
      <w:r>
        <w:t xml:space="preserve"> including the kind of external expert the University could invite to lead a shared class.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2500"/>
        <w:gridCol w:w="2500"/>
        <w:gridCol w:w="1350"/>
      </w:tblGrid>
      <w:tr w:rsidR="00D419D7" w14:paraId="77D0AD1F" w14:textId="77777777">
        <w:tblPrEx>
          <w:tblCellMar>
            <w:top w:w="0" w:type="dxa"/>
            <w:bottom w:w="0" w:type="dxa"/>
          </w:tblCellMar>
        </w:tblPrEx>
        <w:trPr>
          <w:tblHeader/>
        </w:trPr>
        <w:tc>
          <w:tcPr>
            <w:tcW w:w="205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D1B" w14:textId="77777777" w:rsidR="00D419D7" w:rsidRDefault="00680A04">
            <w:pPr>
              <w:spacing w:line="252" w:lineRule="auto"/>
            </w:pPr>
            <w:r>
              <w:rPr>
                <w:b/>
                <w:bCs/>
                <w:color w:val="FFFFFF"/>
                <w:sz w:val="20"/>
                <w:szCs w:val="20"/>
              </w:rPr>
              <w:t>Common course</w:t>
            </w:r>
          </w:p>
        </w:tc>
        <w:tc>
          <w:tcPr>
            <w:tcW w:w="25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D1C" w14:textId="77777777" w:rsidR="00D419D7" w:rsidRDefault="00680A04">
            <w:pPr>
              <w:spacing w:line="252" w:lineRule="auto"/>
            </w:pPr>
            <w:r>
              <w:rPr>
                <w:b/>
                <w:bCs/>
                <w:color w:val="FFFFFF"/>
                <w:sz w:val="20"/>
                <w:szCs w:val="20"/>
              </w:rPr>
              <w:t>Internal course leader</w:t>
            </w:r>
          </w:p>
        </w:tc>
        <w:tc>
          <w:tcPr>
            <w:tcW w:w="250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D1D" w14:textId="77777777" w:rsidR="00D419D7" w:rsidRDefault="00680A04">
            <w:pPr>
              <w:spacing w:line="252" w:lineRule="auto"/>
            </w:pPr>
            <w:r>
              <w:rPr>
                <w:b/>
                <w:bCs/>
                <w:color w:val="FFFFFF"/>
                <w:sz w:val="20"/>
                <w:szCs w:val="20"/>
              </w:rPr>
              <w:t>Suggested external subject expert</w:t>
            </w:r>
          </w:p>
        </w:tc>
        <w:tc>
          <w:tcPr>
            <w:tcW w:w="1350" w:type="dxa"/>
            <w:tcBorders>
              <w:top w:val="single" w:sz="4" w:space="0" w:color="D8CCE2"/>
              <w:left w:val="single" w:sz="4" w:space="0" w:color="D8CCE2"/>
              <w:bottom w:val="single" w:sz="4" w:space="0" w:color="D8CCE2"/>
              <w:right w:val="single" w:sz="4" w:space="0" w:color="D8CCE2"/>
            </w:tcBorders>
            <w:shd w:val="clear" w:color="auto" w:fill="3B2263"/>
            <w:tcMar>
              <w:top w:w="40" w:type="dxa"/>
              <w:left w:w="80" w:type="dxa"/>
              <w:bottom w:w="40" w:type="dxa"/>
              <w:right w:w="80" w:type="dxa"/>
            </w:tcMar>
          </w:tcPr>
          <w:p w14:paraId="77D0AD1E" w14:textId="77777777" w:rsidR="00D419D7" w:rsidRDefault="00680A04">
            <w:pPr>
              <w:spacing w:line="252" w:lineRule="auto"/>
            </w:pPr>
            <w:r>
              <w:rPr>
                <w:b/>
                <w:bCs/>
                <w:color w:val="FFFFFF"/>
                <w:sz w:val="20"/>
                <w:szCs w:val="20"/>
              </w:rPr>
              <w:t>Delivery mode</w:t>
            </w:r>
          </w:p>
        </w:tc>
      </w:tr>
      <w:tr w:rsidR="00D419D7" w14:paraId="77D0AD24"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0" w14:textId="77777777" w:rsidR="00D419D7" w:rsidRDefault="00680A04">
            <w:pPr>
              <w:spacing w:line="252" w:lineRule="auto"/>
            </w:pPr>
            <w:r>
              <w:rPr>
                <w:b/>
                <w:bCs/>
                <w:color w:val="3B2263"/>
                <w:sz w:val="19"/>
                <w:szCs w:val="19"/>
              </w:rPr>
              <w:t>Healthcare Management &amp; Leadership</w:t>
            </w:r>
            <w:r>
              <w:rPr>
                <w:i/>
                <w:iCs/>
                <w:color w:val="8A8A8A"/>
                <w:sz w:val="16"/>
                <w:szCs w:val="16"/>
              </w:rPr>
              <w:t xml:space="preserve"> PHC504B ↔ HAC510C</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1" w14:textId="77777777" w:rsidR="00D419D7" w:rsidRDefault="00680A04">
            <w:pPr>
              <w:spacing w:line="252" w:lineRule="auto"/>
            </w:pPr>
            <w:r>
              <w:rPr>
                <w:sz w:val="18"/>
                <w:szCs w:val="18"/>
              </w:rPr>
              <w:t>Faculty of Management &amp; Commerce (healthcare-management stream); Department of Hospital Administration</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2" w14:textId="77777777" w:rsidR="00D419D7" w:rsidRDefault="00680A04">
            <w:pPr>
              <w:spacing w:line="252" w:lineRule="auto"/>
            </w:pPr>
            <w:r>
              <w:rPr>
                <w:sz w:val="18"/>
                <w:szCs w:val="18"/>
              </w:rPr>
              <w:t>Senior hospital administrator / CEO; healthcare-leadership faculty from a business school; a management consultant in the health sector</w:t>
            </w:r>
          </w:p>
        </w:tc>
        <w:tc>
          <w:tcPr>
            <w:tcW w:w="13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3" w14:textId="4BD448FC" w:rsidR="00D419D7" w:rsidRDefault="00680A04">
            <w:pPr>
              <w:spacing w:line="252" w:lineRule="auto"/>
            </w:pPr>
            <w:r>
              <w:rPr>
                <w:sz w:val="18"/>
                <w:szCs w:val="18"/>
              </w:rPr>
              <w:t xml:space="preserve">Single combined class </w:t>
            </w:r>
            <w:r w:rsidR="00A42E50">
              <w:rPr>
                <w:sz w:val="18"/>
                <w:szCs w:val="18"/>
              </w:rPr>
              <w:t>-</w:t>
            </w:r>
            <w:r>
              <w:rPr>
                <w:sz w:val="18"/>
                <w:szCs w:val="18"/>
              </w:rPr>
              <w:t xml:space="preserve"> content is near-identical</w:t>
            </w:r>
          </w:p>
        </w:tc>
      </w:tr>
      <w:tr w:rsidR="00D419D7" w14:paraId="77D0AD29"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25" w14:textId="77777777" w:rsidR="00D419D7" w:rsidRDefault="00680A04">
            <w:pPr>
              <w:spacing w:line="252" w:lineRule="auto"/>
            </w:pPr>
            <w:r>
              <w:rPr>
                <w:b/>
                <w:bCs/>
                <w:color w:val="3B2263"/>
                <w:sz w:val="19"/>
                <w:szCs w:val="19"/>
              </w:rPr>
              <w:t>Biostatistics</w:t>
            </w:r>
            <w:r>
              <w:rPr>
                <w:i/>
                <w:iCs/>
                <w:color w:val="8A8A8A"/>
                <w:sz w:val="16"/>
                <w:szCs w:val="16"/>
              </w:rPr>
              <w:t xml:space="preserve"> PHC505A ↔ HAC511C</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26" w14:textId="77777777" w:rsidR="00D419D7" w:rsidRDefault="00680A04">
            <w:pPr>
              <w:spacing w:line="252" w:lineRule="auto"/>
            </w:pPr>
            <w:r>
              <w:rPr>
                <w:sz w:val="18"/>
                <w:szCs w:val="18"/>
              </w:rPr>
              <w:t>Biostatistics / Statistics faculty; Department of Community Medicine</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27" w14:textId="77777777" w:rsidR="00D419D7" w:rsidRDefault="00680A04">
            <w:pPr>
              <w:spacing w:line="252" w:lineRule="auto"/>
            </w:pPr>
            <w:r>
              <w:rPr>
                <w:sz w:val="18"/>
                <w:szCs w:val="18"/>
              </w:rPr>
              <w:t>Biostatistician from a public-health institute or ICMR centre; statistics faculty from a partner medical college</w:t>
            </w:r>
          </w:p>
        </w:tc>
        <w:tc>
          <w:tcPr>
            <w:tcW w:w="13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28" w14:textId="77777777" w:rsidR="00D419D7" w:rsidRDefault="00680A04">
            <w:pPr>
              <w:spacing w:line="252" w:lineRule="auto"/>
            </w:pPr>
            <w:r>
              <w:rPr>
                <w:sz w:val="18"/>
                <w:szCs w:val="18"/>
              </w:rPr>
              <w:t>Single combined class for the statistics component</w:t>
            </w:r>
          </w:p>
        </w:tc>
      </w:tr>
      <w:tr w:rsidR="00D419D7" w14:paraId="77D0AD2E"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A" w14:textId="77777777" w:rsidR="00D419D7" w:rsidRDefault="00680A04">
            <w:pPr>
              <w:spacing w:line="252" w:lineRule="auto"/>
            </w:pPr>
            <w:r>
              <w:rPr>
                <w:b/>
                <w:bCs/>
                <w:color w:val="3B2263"/>
                <w:sz w:val="19"/>
                <w:szCs w:val="19"/>
              </w:rPr>
              <w:t>Research Methodology</w:t>
            </w:r>
            <w:r>
              <w:rPr>
                <w:i/>
                <w:iCs/>
                <w:color w:val="8A8A8A"/>
                <w:sz w:val="16"/>
                <w:szCs w:val="16"/>
              </w:rPr>
              <w:t xml:space="preserve"> PHC508A ↔ HAC511C</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B" w14:textId="77777777" w:rsidR="00D419D7" w:rsidRDefault="00680A04">
            <w:pPr>
              <w:spacing w:line="252" w:lineRule="auto"/>
            </w:pPr>
            <w:r>
              <w:rPr>
                <w:sz w:val="18"/>
                <w:szCs w:val="18"/>
              </w:rPr>
              <w:t>Public-health research faculty; University research-methodology cell</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C" w14:textId="77777777" w:rsidR="00D419D7" w:rsidRDefault="00680A04">
            <w:pPr>
              <w:spacing w:line="252" w:lineRule="auto"/>
            </w:pPr>
            <w:r>
              <w:rPr>
                <w:sz w:val="18"/>
                <w:szCs w:val="18"/>
              </w:rPr>
              <w:t>Senior researcher from ICMR / a public-health foundation; research-methods trainer from a research institute</w:t>
            </w:r>
          </w:p>
        </w:tc>
        <w:tc>
          <w:tcPr>
            <w:tcW w:w="13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2D" w14:textId="77777777" w:rsidR="00D419D7" w:rsidRDefault="00680A04">
            <w:pPr>
              <w:spacing w:line="252" w:lineRule="auto"/>
            </w:pPr>
            <w:r>
              <w:rPr>
                <w:sz w:val="18"/>
                <w:szCs w:val="18"/>
              </w:rPr>
              <w:t>Combined class; MPH adds qualitative / mixed-methods tutorial</w:t>
            </w:r>
          </w:p>
        </w:tc>
      </w:tr>
      <w:tr w:rsidR="00D419D7" w14:paraId="77D0AD33"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2F" w14:textId="77777777" w:rsidR="00D419D7" w:rsidRDefault="00680A04">
            <w:pPr>
              <w:spacing w:line="252" w:lineRule="auto"/>
            </w:pPr>
            <w:r>
              <w:rPr>
                <w:b/>
                <w:bCs/>
                <w:color w:val="3B2263"/>
                <w:sz w:val="19"/>
                <w:szCs w:val="19"/>
              </w:rPr>
              <w:t>Epidemiology</w:t>
            </w:r>
            <w:r>
              <w:rPr>
                <w:i/>
                <w:iCs/>
                <w:color w:val="8A8A8A"/>
                <w:sz w:val="16"/>
                <w:szCs w:val="16"/>
              </w:rPr>
              <w:t xml:space="preserve"> PHC503A ↔ HAC504C</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30" w14:textId="77777777" w:rsidR="00D419D7" w:rsidRDefault="00680A04">
            <w:pPr>
              <w:spacing w:line="252" w:lineRule="auto"/>
            </w:pPr>
            <w:r>
              <w:rPr>
                <w:sz w:val="18"/>
                <w:szCs w:val="18"/>
              </w:rPr>
              <w:t>Department of Community Medicine (PSM); public-health / epidemiology faculty</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31" w14:textId="77777777" w:rsidR="00D419D7" w:rsidRDefault="00680A04">
            <w:pPr>
              <w:spacing w:line="252" w:lineRule="auto"/>
            </w:pPr>
            <w:r>
              <w:rPr>
                <w:sz w:val="18"/>
                <w:szCs w:val="18"/>
              </w:rPr>
              <w:t>Field epidemiologist (e.g., NIE / India EIS); Community Medicine faculty from a medical college</w:t>
            </w:r>
          </w:p>
        </w:tc>
        <w:tc>
          <w:tcPr>
            <w:tcW w:w="13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32" w14:textId="77777777" w:rsidR="00D419D7" w:rsidRDefault="00680A04">
            <w:pPr>
              <w:spacing w:line="252" w:lineRule="auto"/>
            </w:pPr>
            <w:r>
              <w:rPr>
                <w:sz w:val="18"/>
                <w:szCs w:val="18"/>
              </w:rPr>
              <w:t>Combined foundation class; programme-specific extensions after</w:t>
            </w:r>
          </w:p>
        </w:tc>
      </w:tr>
      <w:tr w:rsidR="00D419D7" w14:paraId="77D0AD38"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34" w14:textId="77777777" w:rsidR="00D419D7" w:rsidRDefault="00680A04">
            <w:pPr>
              <w:spacing w:line="252" w:lineRule="auto"/>
            </w:pPr>
            <w:r>
              <w:rPr>
                <w:b/>
                <w:bCs/>
                <w:color w:val="3B2263"/>
                <w:sz w:val="19"/>
                <w:szCs w:val="19"/>
              </w:rPr>
              <w:t>Health Systems, Policy &amp; National Programmes</w:t>
            </w:r>
            <w:r>
              <w:rPr>
                <w:i/>
                <w:iCs/>
                <w:color w:val="8A8A8A"/>
                <w:sz w:val="16"/>
                <w:szCs w:val="16"/>
              </w:rPr>
              <w:t xml:space="preserve"> PHC502A ↔ HAC504C</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35" w14:textId="77777777" w:rsidR="00D419D7" w:rsidRDefault="00680A04">
            <w:pPr>
              <w:spacing w:line="252" w:lineRule="auto"/>
            </w:pPr>
            <w:r>
              <w:rPr>
                <w:sz w:val="18"/>
                <w:szCs w:val="18"/>
              </w:rPr>
              <w:t>Health-policy &amp; systems faculty; public-health department</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36" w14:textId="77777777" w:rsidR="00D419D7" w:rsidRDefault="00680A04">
            <w:pPr>
              <w:spacing w:line="252" w:lineRule="auto"/>
            </w:pPr>
            <w:r>
              <w:rPr>
                <w:sz w:val="18"/>
                <w:szCs w:val="18"/>
              </w:rPr>
              <w:t>Health-policy specialist from a state health department, PHFI or a health-systems think-tank</w:t>
            </w:r>
          </w:p>
        </w:tc>
        <w:tc>
          <w:tcPr>
            <w:tcW w:w="13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37" w14:textId="77777777" w:rsidR="00D419D7" w:rsidRDefault="00680A04">
            <w:pPr>
              <w:spacing w:line="252" w:lineRule="auto"/>
            </w:pPr>
            <w:r>
              <w:rPr>
                <w:sz w:val="18"/>
                <w:szCs w:val="18"/>
              </w:rPr>
              <w:t>Combined lecture series on delivery system &amp; national programmes</w:t>
            </w:r>
          </w:p>
        </w:tc>
      </w:tr>
      <w:tr w:rsidR="00D419D7" w14:paraId="77D0AD3D"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39" w14:textId="77777777" w:rsidR="00D419D7" w:rsidRDefault="00680A04">
            <w:pPr>
              <w:spacing w:line="252" w:lineRule="auto"/>
            </w:pPr>
            <w:r>
              <w:rPr>
                <w:b/>
                <w:bCs/>
                <w:color w:val="3B2263"/>
                <w:sz w:val="19"/>
                <w:szCs w:val="19"/>
              </w:rPr>
              <w:t>Ethics</w:t>
            </w:r>
            <w:r>
              <w:rPr>
                <w:i/>
                <w:iCs/>
                <w:color w:val="8A8A8A"/>
                <w:sz w:val="16"/>
                <w:szCs w:val="16"/>
              </w:rPr>
              <w:t xml:space="preserve"> PHC510A ↔ HAC601C</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3A" w14:textId="77777777" w:rsidR="00D419D7" w:rsidRDefault="00680A04">
            <w:pPr>
              <w:spacing w:line="252" w:lineRule="auto"/>
            </w:pPr>
            <w:r>
              <w:rPr>
                <w:sz w:val="18"/>
                <w:szCs w:val="18"/>
              </w:rPr>
              <w:t>Bioethics / medical-ethics faculty; Institutional Ethics Committee members</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3B" w14:textId="77777777" w:rsidR="00D419D7" w:rsidRDefault="00680A04">
            <w:pPr>
              <w:spacing w:line="252" w:lineRule="auto"/>
            </w:pPr>
            <w:r>
              <w:rPr>
                <w:sz w:val="18"/>
                <w:szCs w:val="18"/>
              </w:rPr>
              <w:t>Bioethicist from a bioethics centre; a medico-legal / health-law expert</w:t>
            </w:r>
          </w:p>
        </w:tc>
        <w:tc>
          <w:tcPr>
            <w:tcW w:w="13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3C" w14:textId="77777777" w:rsidR="00D419D7" w:rsidRDefault="00680A04">
            <w:pPr>
              <w:spacing w:line="252" w:lineRule="auto"/>
            </w:pPr>
            <w:r>
              <w:rPr>
                <w:sz w:val="18"/>
                <w:szCs w:val="18"/>
              </w:rPr>
              <w:t>Common ethics module; MHA adds legal / medico-legal sessions</w:t>
            </w:r>
          </w:p>
        </w:tc>
      </w:tr>
      <w:tr w:rsidR="00D419D7" w14:paraId="77D0AD42"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3E" w14:textId="77777777" w:rsidR="00D419D7" w:rsidRDefault="00680A04">
            <w:pPr>
              <w:spacing w:line="252" w:lineRule="auto"/>
            </w:pPr>
            <w:r>
              <w:rPr>
                <w:b/>
                <w:bCs/>
                <w:color w:val="3B2263"/>
                <w:sz w:val="19"/>
                <w:szCs w:val="19"/>
              </w:rPr>
              <w:t>Technology, Informatics &amp; Analytics</w:t>
            </w:r>
            <w:r>
              <w:rPr>
                <w:i/>
                <w:iCs/>
                <w:color w:val="8A8A8A"/>
                <w:sz w:val="16"/>
                <w:szCs w:val="16"/>
              </w:rPr>
              <w:t xml:space="preserve"> PHC602A ↔ HAC602C</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3F" w14:textId="77777777" w:rsidR="00D419D7" w:rsidRDefault="00680A04">
            <w:pPr>
              <w:spacing w:line="252" w:lineRule="auto"/>
            </w:pPr>
            <w:r>
              <w:rPr>
                <w:sz w:val="18"/>
                <w:szCs w:val="18"/>
              </w:rPr>
              <w:t>Health-informatics faculty; Department of Computer Science / Data Science</w:t>
            </w:r>
          </w:p>
        </w:tc>
        <w:tc>
          <w:tcPr>
            <w:tcW w:w="250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40" w14:textId="77777777" w:rsidR="00D419D7" w:rsidRDefault="00680A04">
            <w:pPr>
              <w:spacing w:line="252" w:lineRule="auto"/>
            </w:pPr>
            <w:r>
              <w:rPr>
                <w:sz w:val="18"/>
                <w:szCs w:val="18"/>
              </w:rPr>
              <w:t>Health-informatics or health-data-analytics professional from the HealthTech industry</w:t>
            </w:r>
          </w:p>
        </w:tc>
        <w:tc>
          <w:tcPr>
            <w:tcW w:w="1350" w:type="dxa"/>
            <w:tcBorders>
              <w:top w:val="single" w:sz="4" w:space="0" w:color="D8CCE2"/>
              <w:left w:val="single" w:sz="4" w:space="0" w:color="D8CCE2"/>
              <w:bottom w:val="single" w:sz="4" w:space="0" w:color="D8CCE2"/>
              <w:right w:val="single" w:sz="4" w:space="0" w:color="D8CCE2"/>
            </w:tcBorders>
            <w:tcMar>
              <w:top w:w="40" w:type="dxa"/>
              <w:left w:w="80" w:type="dxa"/>
              <w:bottom w:w="40" w:type="dxa"/>
              <w:right w:w="80" w:type="dxa"/>
            </w:tcMar>
          </w:tcPr>
          <w:p w14:paraId="77D0AD41" w14:textId="77777777" w:rsidR="00D419D7" w:rsidRDefault="00680A04">
            <w:pPr>
              <w:spacing w:line="252" w:lineRule="auto"/>
            </w:pPr>
            <w:r>
              <w:rPr>
                <w:sz w:val="18"/>
                <w:szCs w:val="18"/>
              </w:rPr>
              <w:t>Combined foundation; MPH → standards/HIM, MHA → operations analytics</w:t>
            </w:r>
          </w:p>
        </w:tc>
      </w:tr>
      <w:tr w:rsidR="00D419D7" w14:paraId="77D0AD47" w14:textId="77777777">
        <w:tblPrEx>
          <w:tblCellMar>
            <w:top w:w="0" w:type="dxa"/>
            <w:bottom w:w="0" w:type="dxa"/>
          </w:tblCellMar>
        </w:tblPrEx>
        <w:tc>
          <w:tcPr>
            <w:tcW w:w="20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43" w14:textId="77777777" w:rsidR="00D419D7" w:rsidRDefault="00680A04">
            <w:pPr>
              <w:spacing w:line="252" w:lineRule="auto"/>
            </w:pPr>
            <w:r>
              <w:rPr>
                <w:b/>
                <w:bCs/>
                <w:color w:val="3B2263"/>
                <w:sz w:val="19"/>
                <w:szCs w:val="19"/>
              </w:rPr>
              <w:t>Programme Planning &amp; Implementation</w:t>
            </w:r>
            <w:r>
              <w:rPr>
                <w:i/>
                <w:iCs/>
                <w:color w:val="8A8A8A"/>
                <w:sz w:val="16"/>
                <w:szCs w:val="16"/>
              </w:rPr>
              <w:t xml:space="preserve"> PHC603A ↔ HAE608A</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44" w14:textId="77777777" w:rsidR="00D419D7" w:rsidRDefault="00680A04">
            <w:pPr>
              <w:spacing w:line="252" w:lineRule="auto"/>
            </w:pPr>
            <w:r>
              <w:rPr>
                <w:sz w:val="18"/>
                <w:szCs w:val="18"/>
              </w:rPr>
              <w:t>Public-health programme-management faculty</w:t>
            </w:r>
          </w:p>
        </w:tc>
        <w:tc>
          <w:tcPr>
            <w:tcW w:w="250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45" w14:textId="77777777" w:rsidR="00D419D7" w:rsidRDefault="00680A04">
            <w:pPr>
              <w:spacing w:line="252" w:lineRule="auto"/>
            </w:pPr>
            <w:r>
              <w:rPr>
                <w:sz w:val="18"/>
                <w:szCs w:val="18"/>
              </w:rPr>
              <w:t>Monitoring &amp; evaluation (M&amp;E) specialist from an NGO / development / public-health programme</w:t>
            </w:r>
          </w:p>
        </w:tc>
        <w:tc>
          <w:tcPr>
            <w:tcW w:w="1350" w:type="dxa"/>
            <w:tcBorders>
              <w:top w:val="single" w:sz="4" w:space="0" w:color="D8CCE2"/>
              <w:left w:val="single" w:sz="4" w:space="0" w:color="D8CCE2"/>
              <w:bottom w:val="single" w:sz="4" w:space="0" w:color="D8CCE2"/>
              <w:right w:val="single" w:sz="4" w:space="0" w:color="D8CCE2"/>
            </w:tcBorders>
            <w:shd w:val="clear" w:color="auto" w:fill="F1ECF5"/>
            <w:tcMar>
              <w:top w:w="40" w:type="dxa"/>
              <w:left w:w="80" w:type="dxa"/>
              <w:bottom w:w="40" w:type="dxa"/>
              <w:right w:w="80" w:type="dxa"/>
            </w:tcMar>
          </w:tcPr>
          <w:p w14:paraId="77D0AD46" w14:textId="77777777" w:rsidR="00D419D7" w:rsidRDefault="00680A04">
            <w:pPr>
              <w:spacing w:line="252" w:lineRule="auto"/>
            </w:pPr>
            <w:r>
              <w:rPr>
                <w:sz w:val="18"/>
                <w:szCs w:val="18"/>
              </w:rPr>
              <w:t>Combined elective class on planning, M&amp;E and implementation</w:t>
            </w:r>
          </w:p>
        </w:tc>
      </w:tr>
    </w:tbl>
    <w:p w14:paraId="77D0AD48" w14:textId="7ACC56B2" w:rsidR="00D419D7" w:rsidRDefault="00680A04">
      <w:pPr>
        <w:spacing w:before="120"/>
      </w:pPr>
      <w:r>
        <w:rPr>
          <w:i/>
          <w:iCs/>
          <w:color w:val="595959"/>
          <w:sz w:val="18"/>
          <w:szCs w:val="18"/>
        </w:rPr>
        <w:t xml:space="preserve">Note: the external experts are suggested categories, not named individuals </w:t>
      </w:r>
      <w:r w:rsidR="00A42E50">
        <w:rPr>
          <w:i/>
          <w:iCs/>
          <w:color w:val="595959"/>
          <w:sz w:val="18"/>
          <w:szCs w:val="18"/>
        </w:rPr>
        <w:t>-</w:t>
      </w:r>
      <w:r>
        <w:rPr>
          <w:i/>
          <w:iCs/>
          <w:color w:val="595959"/>
          <w:sz w:val="18"/>
          <w:szCs w:val="18"/>
        </w:rPr>
        <w:t xml:space="preserve"> the University can invite suitable resource persons from partner medical colleges, public-health institutes, business schools and the healthcare industry to lead the shared classes.</w:t>
      </w:r>
    </w:p>
    <w:p w14:paraId="77D0AD49" w14:textId="77777777" w:rsidR="00D419D7" w:rsidRDefault="00680A04">
      <w:r>
        <w:br w:type="page"/>
      </w:r>
    </w:p>
    <w:p w14:paraId="77D0AD4A" w14:textId="77777777" w:rsidR="00D419D7" w:rsidRDefault="00680A04">
      <w:pPr>
        <w:pStyle w:val="Heading1"/>
        <w:spacing w:before="300" w:after="160"/>
      </w:pPr>
      <w:bookmarkStart w:id="11" w:name="_Toc238405621"/>
      <w:r>
        <w:rPr>
          <w:b/>
          <w:bCs/>
          <w:color w:val="3B2263"/>
        </w:rPr>
        <w:lastRenderedPageBreak/>
        <w:t>10.  Key Observations and Recommendations</w:t>
      </w:r>
      <w:bookmarkEnd w:id="11"/>
    </w:p>
    <w:p w14:paraId="77D0AD4B" w14:textId="77777777" w:rsidR="00D419D7" w:rsidRDefault="00680A04">
      <w:pPr>
        <w:spacing w:before="120" w:after="40"/>
      </w:pPr>
      <w:r>
        <w:rPr>
          <w:b/>
          <w:bCs/>
          <w:color w:val="3B2263"/>
        </w:rPr>
        <w:t>• Two courses are effectively identical.</w:t>
      </w:r>
    </w:p>
    <w:p w14:paraId="77D0AD4C" w14:textId="48782193" w:rsidR="00D419D7" w:rsidRDefault="00680A04">
      <w:pPr>
        <w:spacing w:after="120" w:line="276" w:lineRule="auto"/>
        <w:jc w:val="both"/>
      </w:pPr>
      <w:r>
        <w:t xml:space="preserve">Healthcare Management &amp; Leadership (PHC504B / HAC510C) is taught with near-identical units, theories and models in both programmes </w:t>
      </w:r>
      <w:r w:rsidR="00A42E50">
        <w:t>-</w:t>
      </w:r>
      <w:r>
        <w:t xml:space="preserve"> the titles are the same. This is the single strongest candidate for a common/shared course.</w:t>
      </w:r>
    </w:p>
    <w:p w14:paraId="77D0AD4D" w14:textId="77777777" w:rsidR="00D419D7" w:rsidRDefault="00680A04">
      <w:pPr>
        <w:spacing w:before="120" w:after="40"/>
      </w:pPr>
      <w:r>
        <w:rPr>
          <w:b/>
          <w:bCs/>
          <w:color w:val="3B2263"/>
        </w:rPr>
        <w:t>• A shared quantitative-methods core exists.</w:t>
      </w:r>
    </w:p>
    <w:p w14:paraId="77D0AD4E" w14:textId="77777777" w:rsidR="00D419D7" w:rsidRDefault="00680A04">
      <w:pPr>
        <w:spacing w:after="120" w:line="276" w:lineRule="auto"/>
        <w:jc w:val="both"/>
      </w:pPr>
      <w:r>
        <w:t>Biostatistics (PHC505A) and Research Methodology (PHC508A) in MPH together map almost completely onto the single MHA course Biostatistics &amp; Research Methodology (HAC511C). A common quantitative-methods module could serve both cohorts.</w:t>
      </w:r>
    </w:p>
    <w:p w14:paraId="77D0AD4F" w14:textId="77777777" w:rsidR="00D419D7" w:rsidRDefault="00680A04">
      <w:pPr>
        <w:spacing w:before="120" w:after="40"/>
      </w:pPr>
      <w:r>
        <w:rPr>
          <w:b/>
          <w:bCs/>
          <w:color w:val="3B2263"/>
        </w:rPr>
        <w:t>• Epidemiology forms a common foundation.</w:t>
      </w:r>
    </w:p>
    <w:p w14:paraId="77D0AD50" w14:textId="77777777" w:rsidR="00D419D7" w:rsidRDefault="00680A04">
      <w:pPr>
        <w:spacing w:after="120" w:line="276" w:lineRule="auto"/>
        <w:jc w:val="both"/>
      </w:pPr>
      <w:r>
        <w:t>MPH Epidemiology (PHC503A) and the epidemiology component of MHA's Epidemiology &amp; Public Health Administration (HAC504C) share study designs, measures and biases; the programmes then diverge (advanced epidemiology in MPH vs. health administration in MHA).</w:t>
      </w:r>
    </w:p>
    <w:p w14:paraId="77D0AD51" w14:textId="77777777" w:rsidR="00D419D7" w:rsidRDefault="00680A04">
      <w:pPr>
        <w:spacing w:before="120" w:after="40"/>
      </w:pPr>
      <w:r>
        <w:rPr>
          <w:b/>
          <w:bCs/>
          <w:color w:val="3B2263"/>
        </w:rPr>
        <w:t>• Common classes can draw on shared and external experts.</w:t>
      </w:r>
    </w:p>
    <w:p w14:paraId="77D0AD52" w14:textId="77777777" w:rsidR="00D419D7" w:rsidRDefault="00680A04">
      <w:pPr>
        <w:spacing w:after="120" w:line="276" w:lineRule="auto"/>
        <w:jc w:val="both"/>
      </w:pPr>
      <w:r>
        <w:t>The eight common themes can be delivered as combined MPH+MHA classes led by a single internal department or an invited external subject expert (see Section 9), improving efficiency and exposing both cohorts to specialists.</w:t>
      </w:r>
    </w:p>
    <w:p w14:paraId="77D0AD53" w14:textId="77777777" w:rsidR="00D419D7" w:rsidRDefault="00680A04">
      <w:pPr>
        <w:spacing w:before="120" w:after="40"/>
      </w:pPr>
      <w:r>
        <w:rPr>
          <w:b/>
          <w:bCs/>
          <w:color w:val="3B2263"/>
        </w:rPr>
        <w:t>• Distinct identities are preserved.</w:t>
      </w:r>
    </w:p>
    <w:p w14:paraId="77D0AD54" w14:textId="77777777" w:rsidR="00D419D7" w:rsidRDefault="00680A04">
      <w:pPr>
        <w:spacing w:after="120" w:line="276" w:lineRule="auto"/>
        <w:jc w:val="both"/>
      </w:pPr>
      <w:r>
        <w:t>MPH remains population- and community-focused; MHA remains institution-focused (finance, HR, hospital planning, quality, marketing, legal). The overlap is in method and management foundations, not in the programmes' core purpose.</w:t>
      </w:r>
    </w:p>
    <w:p w14:paraId="77D0AD55" w14:textId="77777777" w:rsidR="00D419D7" w:rsidRDefault="00680A04">
      <w:pPr>
        <w:spacing w:before="200"/>
      </w:pPr>
      <w:r>
        <w:rPr>
          <w:b/>
          <w:bCs/>
          <w:color w:val="A81E56"/>
        </w:rPr>
        <w:t xml:space="preserve">Suggested next steps:  </w:t>
      </w:r>
      <w:r>
        <w:t>(i) run a shared quantitative-methods and management-&amp;-leadership module across MPH and MHA; (ii) hold common foundational lectures in epidemiology, ethics and health systems with programme-specific tutorials; (iii) cross-list the overlapping electives; and (iv) build a panel of internal course leaders and invited external subject experts to deliver the common classes.</w:t>
      </w:r>
    </w:p>
    <w:p w14:paraId="77D0AD56" w14:textId="77777777" w:rsidR="00D419D7" w:rsidRDefault="00D419D7">
      <w:pPr>
        <w:pBdr>
          <w:top w:val="single" w:sz="8" w:space="0" w:color="A81E56"/>
        </w:pBdr>
        <w:spacing w:before="260"/>
      </w:pPr>
    </w:p>
    <w:p w14:paraId="77D0AD57" w14:textId="77777777" w:rsidR="00D419D7" w:rsidRDefault="00680A04">
      <w:pPr>
        <w:spacing w:before="80"/>
      </w:pPr>
      <w:r>
        <w:rPr>
          <w:i/>
          <w:iCs/>
          <w:color w:val="595959"/>
          <w:sz w:val="18"/>
          <w:szCs w:val="18"/>
        </w:rPr>
        <w:t>Source documents: MPH Programme Specifications 2022 (Approved); MPH Course Specifications 2022 (Approved); Programme Structure and Course Details of MHA 2022–2024 (Approved by the Academic Council, 14 July 2022). Content mapped from the approved Course Specifications of each programme.</w:t>
      </w:r>
    </w:p>
    <w:sectPr w:rsidR="00D419D7">
      <w:headerReference w:type="default" r:id="rId11"/>
      <w:footerReference w:type="default" r:id="rId12"/>
      <w:pgSz w:w="12240" w:h="15840"/>
      <w:pgMar w:top="11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B2FD" w14:textId="77777777" w:rsidR="00680A04" w:rsidRDefault="00680A04">
      <w:r>
        <w:separator/>
      </w:r>
    </w:p>
  </w:endnote>
  <w:endnote w:type="continuationSeparator" w:id="0">
    <w:p w14:paraId="39744E8A" w14:textId="77777777" w:rsidR="00680A04" w:rsidRDefault="00680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0AD61" w14:textId="51401CD8" w:rsidR="00D419D7" w:rsidRDefault="00361362">
    <w:pPr>
      <w:jc w:val="center"/>
    </w:pPr>
    <w:r>
      <w:rPr>
        <w:color w:val="595959"/>
        <w:sz w:val="18"/>
        <w:szCs w:val="18"/>
      </w:rPr>
      <w:t>Ramaiah School of Public Health</w:t>
    </w:r>
    <w:r w:rsidR="00680A04">
      <w:rPr>
        <w:color w:val="595959"/>
        <w:sz w:val="18"/>
        <w:szCs w:val="18"/>
      </w:rPr>
      <w:t xml:space="preserve">   |   Page </w:t>
    </w:r>
    <w:r w:rsidR="00680A04">
      <w:rPr>
        <w:color w:val="595959"/>
        <w:sz w:val="18"/>
        <w:szCs w:val="18"/>
      </w:rPr>
      <w:fldChar w:fldCharType="begin"/>
    </w:r>
    <w:r w:rsidR="00680A04">
      <w:rPr>
        <w:color w:val="595959"/>
        <w:sz w:val="18"/>
        <w:szCs w:val="18"/>
      </w:rPr>
      <w:instrText>PAGE</w:instrText>
    </w:r>
    <w:r w:rsidR="00680A04">
      <w:rPr>
        <w:color w:val="595959"/>
        <w:sz w:val="18"/>
        <w:szCs w:val="18"/>
      </w:rPr>
      <w:fldChar w:fldCharType="separate"/>
    </w:r>
    <w:r>
      <w:rPr>
        <w:noProof/>
        <w:color w:val="595959"/>
        <w:sz w:val="18"/>
        <w:szCs w:val="18"/>
      </w:rPr>
      <w:t>2</w:t>
    </w:r>
    <w:r w:rsidR="00680A04">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7415" w14:textId="77777777" w:rsidR="00680A04" w:rsidRDefault="00680A04">
      <w:r>
        <w:separator/>
      </w:r>
    </w:p>
  </w:footnote>
  <w:footnote w:type="continuationSeparator" w:id="0">
    <w:p w14:paraId="464D2D4D" w14:textId="77777777" w:rsidR="00680A04" w:rsidRDefault="00680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0AD60" w14:textId="77777777" w:rsidR="00D419D7" w:rsidRDefault="00680A04">
    <w:pPr>
      <w:pBdr>
        <w:bottom w:val="single" w:sz="4" w:space="0" w:color="A81E56"/>
      </w:pBdr>
      <w:jc w:val="right"/>
    </w:pPr>
    <w:r>
      <w:rPr>
        <w:color w:val="A81E56"/>
        <w:sz w:val="18"/>
        <w:szCs w:val="18"/>
      </w:rPr>
      <w:t>MSRUAS  ·  MPH–MHA Curriculum Overlap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0988"/>
    <w:multiLevelType w:val="hybridMultilevel"/>
    <w:tmpl w:val="6CE03178"/>
    <w:lvl w:ilvl="0" w:tplc="2D74347C">
      <w:start w:val="1"/>
      <w:numFmt w:val="bullet"/>
      <w:lvlText w:val="●"/>
      <w:lvlJc w:val="left"/>
      <w:pPr>
        <w:ind w:left="720" w:hanging="360"/>
      </w:pPr>
    </w:lvl>
    <w:lvl w:ilvl="1" w:tplc="F3AA648C">
      <w:start w:val="1"/>
      <w:numFmt w:val="bullet"/>
      <w:lvlText w:val="○"/>
      <w:lvlJc w:val="left"/>
      <w:pPr>
        <w:ind w:left="1440" w:hanging="360"/>
      </w:pPr>
    </w:lvl>
    <w:lvl w:ilvl="2" w:tplc="C1AC6812">
      <w:start w:val="1"/>
      <w:numFmt w:val="bullet"/>
      <w:lvlText w:val="■"/>
      <w:lvlJc w:val="left"/>
      <w:pPr>
        <w:ind w:left="2160" w:hanging="360"/>
      </w:pPr>
    </w:lvl>
    <w:lvl w:ilvl="3" w:tplc="1B18D6E8">
      <w:start w:val="1"/>
      <w:numFmt w:val="bullet"/>
      <w:lvlText w:val="●"/>
      <w:lvlJc w:val="left"/>
      <w:pPr>
        <w:ind w:left="2880" w:hanging="360"/>
      </w:pPr>
    </w:lvl>
    <w:lvl w:ilvl="4" w:tplc="FEAE1A10">
      <w:start w:val="1"/>
      <w:numFmt w:val="bullet"/>
      <w:lvlText w:val="○"/>
      <w:lvlJc w:val="left"/>
      <w:pPr>
        <w:ind w:left="3600" w:hanging="360"/>
      </w:pPr>
    </w:lvl>
    <w:lvl w:ilvl="5" w:tplc="46604D42">
      <w:start w:val="1"/>
      <w:numFmt w:val="bullet"/>
      <w:lvlText w:val="■"/>
      <w:lvlJc w:val="left"/>
      <w:pPr>
        <w:ind w:left="4320" w:hanging="360"/>
      </w:pPr>
    </w:lvl>
    <w:lvl w:ilvl="6" w:tplc="60D682BA">
      <w:start w:val="1"/>
      <w:numFmt w:val="bullet"/>
      <w:lvlText w:val="●"/>
      <w:lvlJc w:val="left"/>
      <w:pPr>
        <w:ind w:left="5040" w:hanging="360"/>
      </w:pPr>
    </w:lvl>
    <w:lvl w:ilvl="7" w:tplc="AE9054C6">
      <w:start w:val="1"/>
      <w:numFmt w:val="bullet"/>
      <w:lvlText w:val="●"/>
      <w:lvlJc w:val="left"/>
      <w:pPr>
        <w:ind w:left="5760" w:hanging="360"/>
      </w:pPr>
    </w:lvl>
    <w:lvl w:ilvl="8" w:tplc="B4BC3354">
      <w:start w:val="1"/>
      <w:numFmt w:val="bullet"/>
      <w:lvlText w:val="●"/>
      <w:lvlJc w:val="left"/>
      <w:pPr>
        <w:ind w:left="6480" w:hanging="360"/>
      </w:pPr>
    </w:lvl>
  </w:abstractNum>
  <w:num w:numId="1" w16cid:durableId="2024672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Q0M7O0tDA1NLcwtjBS0lEKTi0uzszPAykwrAUAFsjDKCwAAAA="/>
  </w:docVars>
  <w:rsids>
    <w:rsidRoot w:val="00D419D7"/>
    <w:rsid w:val="00361362"/>
    <w:rsid w:val="005C65FD"/>
    <w:rsid w:val="00676A25"/>
    <w:rsid w:val="00680A04"/>
    <w:rsid w:val="00A42E50"/>
    <w:rsid w:val="00A8775C"/>
    <w:rsid w:val="00D41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AAFF"/>
  <w15:docId w15:val="{8E8F1DAE-7411-4ED0-85C8-ECA77F11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1362"/>
    <w:pPr>
      <w:spacing w:after="100"/>
    </w:pPr>
  </w:style>
  <w:style w:type="paragraph" w:styleId="TOC2">
    <w:name w:val="toc 2"/>
    <w:basedOn w:val="Normal"/>
    <w:next w:val="Normal"/>
    <w:autoRedefine/>
    <w:uiPriority w:val="39"/>
    <w:unhideWhenUsed/>
    <w:rsid w:val="00361362"/>
    <w:pPr>
      <w:spacing w:after="100"/>
      <w:ind w:left="240"/>
    </w:pPr>
  </w:style>
  <w:style w:type="paragraph" w:styleId="Header">
    <w:name w:val="header"/>
    <w:basedOn w:val="Normal"/>
    <w:link w:val="HeaderChar"/>
    <w:uiPriority w:val="99"/>
    <w:unhideWhenUsed/>
    <w:rsid w:val="00361362"/>
    <w:pPr>
      <w:tabs>
        <w:tab w:val="center" w:pos="4513"/>
        <w:tab w:val="right" w:pos="9026"/>
      </w:tabs>
    </w:pPr>
  </w:style>
  <w:style w:type="character" w:customStyle="1" w:styleId="HeaderChar">
    <w:name w:val="Header Char"/>
    <w:basedOn w:val="DefaultParagraphFont"/>
    <w:link w:val="Header"/>
    <w:uiPriority w:val="99"/>
    <w:rsid w:val="00361362"/>
  </w:style>
  <w:style w:type="paragraph" w:styleId="Footer">
    <w:name w:val="footer"/>
    <w:basedOn w:val="Normal"/>
    <w:link w:val="FooterChar"/>
    <w:uiPriority w:val="99"/>
    <w:unhideWhenUsed/>
    <w:rsid w:val="00361362"/>
    <w:pPr>
      <w:tabs>
        <w:tab w:val="center" w:pos="4513"/>
        <w:tab w:val="right" w:pos="9026"/>
      </w:tabs>
    </w:pPr>
  </w:style>
  <w:style w:type="character" w:customStyle="1" w:styleId="FooterChar">
    <w:name w:val="Footer Char"/>
    <w:basedOn w:val="DefaultParagraphFont"/>
    <w:link w:val="Footer"/>
    <w:uiPriority w:val="99"/>
    <w:rsid w:val="00361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3364</Words>
  <Characters>19179</Characters>
  <Application>Microsoft Office Word</Application>
  <DocSecurity>0</DocSecurity>
  <Lines>159</Lines>
  <Paragraphs>44</Paragraphs>
  <ScaleCrop>false</ScaleCrop>
  <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Prakash</cp:lastModifiedBy>
  <cp:revision>6</cp:revision>
  <dcterms:created xsi:type="dcterms:W3CDTF">2026-08-23T13:55:00Z</dcterms:created>
  <dcterms:modified xsi:type="dcterms:W3CDTF">2026-08-23T14:02:00Z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64964353-c3fe-499e-8056-4bee2c0c9261</vt:lpwstr>
  </property>
</Properties>
</file>