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332" w:rsidRPr="00E80332" w:rsidRDefault="00E80332" w:rsidP="00E80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Developer Onboarding &amp; Project Guidelines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ESP32 Shuttle Client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Welcome &amp; Core Objective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Welcome to the ESP32 Shuttle Client project. We are refactoring a single-connection proof-of-concept into a robust, multi-window, multi-connection desktop application for developers.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Your primary goal is to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 a stable, resilient, and reliable tool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Our users are fellow developers, and their primary need is an application that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just works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, recovers gracefully from errors, and provides a clear window into the shuttle's operations.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The "Single Source of Truth"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Technical Specification (</w:t>
      </w:r>
      <w:r w:rsidRPr="00E803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shuttle_client_spec.md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the single source of truth for this project.</w:t>
      </w:r>
    </w:p>
    <w:p w:rsidR="00E80332" w:rsidRPr="00E80332" w:rsidRDefault="00E80332" w:rsidP="00E80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 you write any code,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read the spec.</w:t>
      </w:r>
    </w:p>
    <w:p w:rsidR="00E80332" w:rsidRPr="00E80332" w:rsidRDefault="00E80332" w:rsidP="00E80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 you have a question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about architecture, refer to the spec.</w:t>
      </w:r>
    </w:p>
    <w:p w:rsidR="00E80332" w:rsidRPr="00E80332" w:rsidRDefault="00E80332" w:rsidP="00E80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 you find a conflict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between the spec and reality, raise it with the team immediately so we can update the spec.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 not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build new features or "fix" things in a way that contradicts the spec.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All development must be compliant with the architecture, data models, and IPC contracts defined within that document.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Key Architectural Mandates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This refactor is built on a few non-negotiable principles outlined in the spec. All code must adhere to them.</w:t>
      </w:r>
    </w:p>
    <w:p w:rsidR="00E80332" w:rsidRPr="00E80332" w:rsidRDefault="00E80332" w:rsidP="00E80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 More Global State: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process is a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manager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not a global variable.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activeSocket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activeShuttleWindow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pattern is deprecated and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must be removed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All logic must be mapped to a specific IP (see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 Section 2.2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80332" w:rsidRPr="00E80332" w:rsidRDefault="00E80332" w:rsidP="00E80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Connections are 1:1 with Windows: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Each Shuttle Detail Window owns one (1) persistent TCP connection, managed by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via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shuttleSockets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shuttleWindows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maps.</w:t>
      </w:r>
    </w:p>
    <w:p w:rsidR="00E80332" w:rsidRPr="00E80332" w:rsidRDefault="00E80332" w:rsidP="00E80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IPC is IP-Specific: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All IPC calls from a detail window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must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include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of the shuttle it represents (e.g.,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window.api.send('send-command', { ip, command })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process acts as a router. See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 Section 4.1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 the full API contract.</w:t>
      </w:r>
    </w:p>
    <w:p w:rsidR="00E80332" w:rsidRPr="00E80332" w:rsidRDefault="00E80332" w:rsidP="00E80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Robustness is in </w:t>
      </w:r>
      <w:r w:rsidRPr="00E803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main.js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renderer (UI) is "dumb." It only reports connection status. All logic for connection, disconnection, and indefinite retries lives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only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(see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 Section 3.4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Git Workflow &amp; Code Quality</w:t>
      </w:r>
    </w:p>
    <w:p w:rsidR="00E80332" w:rsidRPr="00E80332" w:rsidRDefault="00E80332" w:rsidP="00E80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Branches: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for production. All work must be done on feature branches (e.g.,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feat/dashboard-grid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fix/ipc-routing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branched from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develop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0332" w:rsidRPr="00E80332" w:rsidRDefault="00E80332" w:rsidP="00E80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Pull Requests (PRs):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All code must be submitted via a PR to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develop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branch. PRs should be small, focused, and reference the part of the tech spec they implement.</w:t>
      </w:r>
    </w:p>
    <w:p w:rsidR="00E80332" w:rsidRPr="00E80332" w:rsidRDefault="00E80332" w:rsidP="00E80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Linting: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Adhere to the project's (ESLint/Prettier) standards. Run the linter before committing.</w:t>
      </w:r>
    </w:p>
    <w:p w:rsidR="00E80332" w:rsidRPr="00E80332" w:rsidRDefault="00E80332" w:rsidP="00E80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Comments: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Write clean, self-documenting code. Use comments to explain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why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something is done, not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what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being done.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Testing &amp; Validation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Your feature is not "done" until it's tested.</w:t>
      </w:r>
    </w:p>
    <w:p w:rsidR="00E80332" w:rsidRPr="00E80332" w:rsidRDefault="00E80332" w:rsidP="00E80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Electron (JS) Developers: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critical path must be tested manually before every PR: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Can the app scan the network (using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config.json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defaults)?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Does the dashboard (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App.jsx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) populate?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Does double-clicking a hub open a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new window</w:t>
      </w:r>
      <w:r w:rsidRPr="00E80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bookmarkStart w:id="0" w:name="_GoBack"/>
      <w:bookmarkEnd w:id="0"/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Does double-clicking the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same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hub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focus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existing window?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Can you send a command (e.g.,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) from the detail window?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Do logs and telemetry appear in the window?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If you unplug the shuttle (or disconnect its socket), does the UI show "Reconnecting..." indefinitely?</w:t>
      </w:r>
    </w:p>
    <w:p w:rsidR="00E80332" w:rsidRPr="00E80332" w:rsidRDefault="00E80332" w:rsidP="00E80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When you plug it back in, does the window automatically reconnect and resume function?</w:t>
      </w:r>
    </w:p>
    <w:p w:rsidR="00E80332" w:rsidRPr="00E80332" w:rsidRDefault="00E80332" w:rsidP="00E80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Firmware (C++) Developer:</w:t>
      </w:r>
    </w:p>
    <w:p w:rsidR="00E80332" w:rsidRPr="00E80332" w:rsidRDefault="00E80332" w:rsidP="00E803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Your work is defined in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 6.8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of the tech spec.</w:t>
      </w:r>
    </w:p>
    <w:p w:rsidR="00E80332" w:rsidRPr="00E80332" w:rsidRDefault="00E80332" w:rsidP="00E803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You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must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modify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message_router_task.cpp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 expand the </w:t>
      </w:r>
      <w:r w:rsidRPr="00E80332">
        <w:rPr>
          <w:rFonts w:ascii="Courier New" w:eastAsia="Times New Roman" w:hAnsi="Courier New" w:cs="Courier New"/>
          <w:sz w:val="20"/>
          <w:szCs w:val="20"/>
          <w:lang w:eastAsia="ru-RU"/>
        </w:rPr>
        <w:t>##TELEMETRY##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string to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exactly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 Section 5.2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0332" w:rsidRPr="00E80332" w:rsidRDefault="00E80332" w:rsidP="00E803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The Electron team is blocked on this task for the "Stats Screen" UI. Please communicate your progress on this task.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Communication</w:t>
      </w:r>
    </w:p>
    <w:p w:rsidR="00E80332" w:rsidRPr="00E80332" w:rsidRDefault="00E80332" w:rsidP="00E80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 the Spec First: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Before asking "How does X work?", check the spec.</w:t>
      </w:r>
    </w:p>
    <w:p w:rsidR="00E80332" w:rsidRPr="00E80332" w:rsidRDefault="00E80332" w:rsidP="00E80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 Specific: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When reporting an issue, specify the shuttle IP, the window, the command sent, and the expected vs. actual behavior.</w:t>
      </w:r>
    </w:p>
    <w:p w:rsidR="00E80332" w:rsidRPr="00E80332" w:rsidRDefault="00E80332" w:rsidP="00E80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Propose, Don't Assume: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If the spec is wrong or missing something, propose a change to the team. Once we agree, we will update the spec, and </w:t>
      </w:r>
      <w:r w:rsidRPr="00E803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then</w:t>
      </w: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you can build the change.</w:t>
      </w:r>
    </w:p>
    <w:p w:rsidR="00E80332" w:rsidRPr="00E80332" w:rsidRDefault="00E80332" w:rsidP="00E8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0332">
        <w:rPr>
          <w:rFonts w:ascii="Times New Roman" w:eastAsia="Times New Roman" w:hAnsi="Times New Roman" w:cs="Times New Roman"/>
          <w:sz w:val="24"/>
          <w:szCs w:val="24"/>
          <w:lang w:eastAsia="ru-RU"/>
        </w:rPr>
        <w:t>Thank you for your work on this project. Let's build a great tool.</w:t>
      </w:r>
    </w:p>
    <w:p w:rsidR="009A2CC9" w:rsidRDefault="009A2CC9"/>
    <w:sectPr w:rsidR="009A2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55139"/>
    <w:multiLevelType w:val="multilevel"/>
    <w:tmpl w:val="9EB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F14EA"/>
    <w:multiLevelType w:val="multilevel"/>
    <w:tmpl w:val="089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A0BF7"/>
    <w:multiLevelType w:val="multilevel"/>
    <w:tmpl w:val="6C1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F6375"/>
    <w:multiLevelType w:val="multilevel"/>
    <w:tmpl w:val="A8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44C0F"/>
    <w:multiLevelType w:val="multilevel"/>
    <w:tmpl w:val="6412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8A"/>
    <w:rsid w:val="000F408A"/>
    <w:rsid w:val="00376195"/>
    <w:rsid w:val="009A2CC9"/>
    <w:rsid w:val="00E8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C26EF-D108-47A2-867C-F99443D4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0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0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0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3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03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03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80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0332"/>
    <w:rPr>
      <w:b/>
      <w:bCs/>
    </w:rPr>
  </w:style>
  <w:style w:type="character" w:styleId="a5">
    <w:name w:val="Emphasis"/>
    <w:basedOn w:val="a0"/>
    <w:uiPriority w:val="20"/>
    <w:qFormat/>
    <w:rsid w:val="00E80332"/>
    <w:rPr>
      <w:i/>
      <w:iCs/>
    </w:rPr>
  </w:style>
  <w:style w:type="character" w:styleId="HTML">
    <w:name w:val="HTML Code"/>
    <w:basedOn w:val="a0"/>
    <w:uiPriority w:val="99"/>
    <w:semiHidden/>
    <w:unhideWhenUsed/>
    <w:rsid w:val="00E80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0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Ильичёв Кирилл А.</dc:creator>
  <cp:keywords/>
  <dc:description/>
  <cp:lastModifiedBy>Ильичёв Кирилл А.</cp:lastModifiedBy>
  <cp:revision>2</cp:revision>
  <dcterms:created xsi:type="dcterms:W3CDTF">2025-11-17T05:58:00Z</dcterms:created>
  <dcterms:modified xsi:type="dcterms:W3CDTF">2025-11-17T05:58:00Z</dcterms:modified>
</cp:coreProperties>
</file>