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5C4A12">
        <w:rPr>
          <w:rFonts w:eastAsiaTheme="majorEastAsia"/>
        </w:rPr>
        <w:t xml:space="preserve"> SIMPLEX </w:t>
      </w:r>
      <w:proofErr w:type="gramStart"/>
      <w:r w:rsidR="005C4A12">
        <w:rPr>
          <w:rFonts w:eastAsiaTheme="majorEastAsia"/>
        </w:rPr>
        <w:t>6</w:t>
      </w:r>
      <w:proofErr w:type="gramEnd"/>
      <w:r w:rsidR="005C4A12">
        <w:rPr>
          <w:rFonts w:eastAsiaTheme="majorEastAsia"/>
        </w:rPr>
        <w:t xml:space="preserve"> A/S</w:t>
      </w:r>
      <w:r w:rsidR="009B1B31">
        <w:rPr>
          <w:rFonts w:eastAsiaTheme="majorEastAsia"/>
        </w:rPr>
        <w:tab/>
      </w:r>
      <w:bookmarkStart w:id="0" w:name="_GoBack"/>
      <w:bookmarkEnd w:id="0"/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5C4A12">
        <w:t>Simplex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3C5E71" w:rsidRDefault="005C4A12" w:rsidP="003C5E71">
      <w:pPr>
        <w:pStyle w:val="PargrafodaLista"/>
        <w:numPr>
          <w:ilvl w:val="0"/>
          <w:numId w:val="17"/>
        </w:numPr>
        <w:ind w:left="567"/>
      </w:pPr>
      <w:r>
        <w:t>Resolução de problemas de programação linear;</w:t>
      </w:r>
    </w:p>
    <w:p w:rsidR="003C5E71" w:rsidRDefault="005C4A12" w:rsidP="003C5E71">
      <w:pPr>
        <w:pStyle w:val="PargrafodaLista"/>
        <w:numPr>
          <w:ilvl w:val="0"/>
          <w:numId w:val="17"/>
        </w:numPr>
        <w:ind w:left="567"/>
      </w:pPr>
      <w:r>
        <w:t>Gerar passo a passo, todas as iterações necessárias para o resultado final.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171356" w:rsidRPr="00132F46" w:rsidRDefault="00132F46" w:rsidP="00171356">
      <w:pPr>
        <w:rPr>
          <w:b/>
        </w:rPr>
      </w:pPr>
      <w:r w:rsidRPr="00132F46">
        <w:rPr>
          <w:b/>
        </w:rPr>
        <w:t>Limitação</w:t>
      </w:r>
    </w:p>
    <w:p w:rsidR="001E7923" w:rsidRDefault="005C4A12" w:rsidP="005C4A12">
      <w:pPr>
        <w:pStyle w:val="PargrafodaLista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Na segunda tela, após colocar o número de variáveis e restrições, se a tela de tamanho menor ou for diminuída, os campos do programa perdem o espaçamento e formatação, dificultando a visualização;</w:t>
      </w:r>
    </w:p>
    <w:p w:rsidR="005C4A12" w:rsidRDefault="005C4A12" w:rsidP="005C4A12">
      <w:pPr>
        <w:pStyle w:val="PargrafodaLista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 xml:space="preserve">Em um dos testes do programa, ao efetuar a analise de sensibilidade, o resultado foi calculado corretamente, porém não estava sendo colocada a </w:t>
      </w:r>
      <w:proofErr w:type="gramStart"/>
      <w:r>
        <w:rPr>
          <w:color w:val="FF0000"/>
        </w:rPr>
        <w:t>virgula</w:t>
      </w:r>
      <w:proofErr w:type="gramEnd"/>
      <w:r>
        <w:rPr>
          <w:color w:val="FF0000"/>
        </w:rPr>
        <w:t xml:space="preserve"> para separação. O problema ocorreu somente em </w:t>
      </w:r>
      <w:proofErr w:type="gramStart"/>
      <w:r>
        <w:rPr>
          <w:color w:val="FF0000"/>
        </w:rPr>
        <w:t>1</w:t>
      </w:r>
      <w:proofErr w:type="gramEnd"/>
      <w:r>
        <w:rPr>
          <w:color w:val="FF0000"/>
        </w:rPr>
        <w:t xml:space="preserve"> dos testes, não sabemos se pode vir a ocorrer novamente ou se em alguma das alterações feitas ele foi corrigido.</w:t>
      </w: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>Segue abaixo as datas importante do desenvolvimento: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0F059E" w:rsidTr="00C0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Default="000F059E" w:rsidP="00C03F13">
            <w:r>
              <w:t>Data</w:t>
            </w:r>
          </w:p>
        </w:tc>
        <w:tc>
          <w:tcPr>
            <w:tcW w:w="4388" w:type="dxa"/>
          </w:tcPr>
          <w:p w:rsidR="000F059E" w:rsidRDefault="000F059E" w:rsidP="00C0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Evento</w:t>
            </w:r>
          </w:p>
        </w:tc>
      </w:tr>
      <w:tr w:rsidR="000F059E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7C641C" w:rsidRDefault="005C4A12" w:rsidP="00C03F13">
            <w:r>
              <w:t>08/10</w:t>
            </w:r>
          </w:p>
        </w:tc>
        <w:tc>
          <w:tcPr>
            <w:tcW w:w="4388" w:type="dxa"/>
          </w:tcPr>
          <w:p w:rsidR="000F059E" w:rsidRDefault="005C4A12" w:rsidP="000F0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gerenciador de versão.</w:t>
            </w:r>
          </w:p>
          <w:p w:rsidR="000F059E" w:rsidRPr="0062339C" w:rsidRDefault="000F059E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059E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5C4A12" w:rsidP="00C03F13">
            <w:r>
              <w:t>10/10</w:t>
            </w:r>
          </w:p>
        </w:tc>
        <w:tc>
          <w:tcPr>
            <w:tcW w:w="4388" w:type="dxa"/>
          </w:tcPr>
          <w:p w:rsidR="000F059E" w:rsidRPr="0062339C" w:rsidRDefault="000F059E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Início do desenvolvimento</w:t>
            </w:r>
            <w:r w:rsidR="005C4A12">
              <w:t xml:space="preserve"> das telas iniciais.</w:t>
            </w:r>
          </w:p>
        </w:tc>
      </w:tr>
      <w:tr w:rsidR="000F059E" w:rsidRPr="0062339C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5C4A12" w:rsidP="00C03F13">
            <w:pPr>
              <w:rPr>
                <w:color w:val="FF0000"/>
              </w:rPr>
            </w:pPr>
            <w:r w:rsidRPr="005C4A12">
              <w:t>12/10</w:t>
            </w:r>
          </w:p>
        </w:tc>
        <w:tc>
          <w:tcPr>
            <w:tcW w:w="4388" w:type="dxa"/>
          </w:tcPr>
          <w:p w:rsidR="000F059E" w:rsidRPr="0062339C" w:rsidRDefault="005C4A12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12">
              <w:t>Definições de formulários e variáveis dinâmicos</w:t>
            </w:r>
            <w:r>
              <w:t>.</w:t>
            </w:r>
          </w:p>
        </w:tc>
      </w:tr>
      <w:tr w:rsidR="000F059E" w:rsidRPr="0062339C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E5424A" w:rsidRDefault="005C4A12" w:rsidP="00C03F13">
            <w:pPr>
              <w:rPr>
                <w:color w:val="FF0000"/>
              </w:rPr>
            </w:pPr>
            <w:r>
              <w:t>13/10</w:t>
            </w:r>
          </w:p>
        </w:tc>
        <w:tc>
          <w:tcPr>
            <w:tcW w:w="4388" w:type="dxa"/>
          </w:tcPr>
          <w:p w:rsidR="000F059E" w:rsidRPr="0062339C" w:rsidRDefault="005C4A12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5C4A12">
              <w:t>Implementação</w:t>
            </w:r>
            <w:proofErr w:type="gramEnd"/>
            <w:r w:rsidRPr="005C4A12">
              <w:t xml:space="preserve"> de </w:t>
            </w:r>
            <w:proofErr w:type="spellStart"/>
            <w:r w:rsidRPr="005C4A12">
              <w:t>variaveis</w:t>
            </w:r>
            <w:proofErr w:type="spellEnd"/>
            <w:r w:rsidRPr="005C4A12">
              <w:t xml:space="preserve"> de folga</w:t>
            </w:r>
            <w:r>
              <w:t>.</w:t>
            </w:r>
          </w:p>
        </w:tc>
      </w:tr>
      <w:tr w:rsidR="000F059E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0F059E" w:rsidRPr="00171356" w:rsidRDefault="005C4A12" w:rsidP="00C03F13">
            <w:r>
              <w:t>15/10</w:t>
            </w:r>
          </w:p>
        </w:tc>
        <w:tc>
          <w:tcPr>
            <w:tcW w:w="4388" w:type="dxa"/>
          </w:tcPr>
          <w:p w:rsidR="000F059E" w:rsidRPr="001F5381" w:rsidRDefault="005C4A12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C4A12">
              <w:rPr>
                <w:rFonts w:eastAsia="Times New Roman" w:cs="Times New Roman"/>
              </w:rPr>
              <w:t xml:space="preserve">Configuração das </w:t>
            </w:r>
            <w:proofErr w:type="spellStart"/>
            <w:r w:rsidRPr="005C4A12">
              <w:rPr>
                <w:rFonts w:eastAsia="Times New Roman" w:cs="Times New Roman"/>
              </w:rPr>
              <w:t>views</w:t>
            </w:r>
            <w:proofErr w:type="spellEnd"/>
            <w:r w:rsidRPr="005C4A12">
              <w:rPr>
                <w:rFonts w:eastAsia="Times New Roman" w:cs="Times New Roman"/>
              </w:rPr>
              <w:t xml:space="preserve"> no padrão BOOTSTRAP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15/10</w:t>
            </w:r>
          </w:p>
        </w:tc>
        <w:tc>
          <w:tcPr>
            <w:tcW w:w="4388" w:type="dxa"/>
          </w:tcPr>
          <w:p w:rsidR="005C4A12" w:rsidRPr="005C4A12" w:rsidRDefault="005C4A12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C4A12">
              <w:rPr>
                <w:rFonts w:eastAsia="Times New Roman" w:cs="Times New Roman"/>
              </w:rPr>
              <w:t>Definição da regra "quem entra e quem sai"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15/10</w:t>
            </w:r>
          </w:p>
        </w:tc>
        <w:tc>
          <w:tcPr>
            <w:tcW w:w="4388" w:type="dxa"/>
          </w:tcPr>
          <w:p w:rsidR="005C4A12" w:rsidRPr="005C4A12" w:rsidRDefault="005C4A12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gramStart"/>
            <w:r w:rsidRPr="005C4A12">
              <w:rPr>
                <w:rFonts w:eastAsia="Times New Roman" w:cs="Times New Roman"/>
              </w:rPr>
              <w:t>Implementação</w:t>
            </w:r>
            <w:proofErr w:type="gramEnd"/>
            <w:r w:rsidRPr="005C4A12">
              <w:rPr>
                <w:rFonts w:eastAsia="Times New Roman" w:cs="Times New Roman"/>
              </w:rPr>
              <w:t xml:space="preserve"> da terceira etapa, onde as variáveis da linha do </w:t>
            </w:r>
            <w:proofErr w:type="spellStart"/>
            <w:r w:rsidRPr="005C4A12">
              <w:rPr>
                <w:rFonts w:eastAsia="Times New Roman" w:cs="Times New Roman"/>
              </w:rPr>
              <w:t>pivo</w:t>
            </w:r>
            <w:proofErr w:type="spellEnd"/>
            <w:r w:rsidRPr="005C4A12">
              <w:rPr>
                <w:rFonts w:eastAsia="Times New Roman" w:cs="Times New Roman"/>
              </w:rPr>
              <w:t xml:space="preserve"> são divididas pelo </w:t>
            </w:r>
            <w:r>
              <w:rPr>
                <w:rFonts w:eastAsia="Times New Roman" w:cs="Times New Roman"/>
              </w:rPr>
              <w:t>pivô.</w:t>
            </w:r>
          </w:p>
        </w:tc>
      </w:tr>
      <w:tr w:rsidR="005C4A12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15/10</w:t>
            </w:r>
          </w:p>
        </w:tc>
        <w:tc>
          <w:tcPr>
            <w:tcW w:w="4388" w:type="dxa"/>
          </w:tcPr>
          <w:p w:rsidR="005C4A12" w:rsidRPr="005C4A12" w:rsidRDefault="005C4A12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C4A12">
              <w:rPr>
                <w:rFonts w:eastAsia="Times New Roman" w:cs="Times New Roman"/>
              </w:rPr>
              <w:t xml:space="preserve">Todas as variáveis foram passadas a uma matriz, </w:t>
            </w:r>
            <w:proofErr w:type="gramStart"/>
            <w:r w:rsidRPr="005C4A12">
              <w:rPr>
                <w:rFonts w:eastAsia="Times New Roman" w:cs="Times New Roman"/>
              </w:rPr>
              <w:t>afim de</w:t>
            </w:r>
            <w:proofErr w:type="gramEnd"/>
            <w:r w:rsidRPr="005C4A12">
              <w:rPr>
                <w:rFonts w:eastAsia="Times New Roman" w:cs="Times New Roman"/>
              </w:rPr>
              <w:t xml:space="preserve"> facilitar a tratativa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5C4A12">
            <w:r>
              <w:t>17/10</w:t>
            </w:r>
          </w:p>
        </w:tc>
        <w:tc>
          <w:tcPr>
            <w:tcW w:w="4388" w:type="dxa"/>
          </w:tcPr>
          <w:p w:rsidR="005C4A12" w:rsidRPr="005C4A12" w:rsidRDefault="005C4A12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gramStart"/>
            <w:r w:rsidRPr="005C4A12">
              <w:rPr>
                <w:rFonts w:eastAsia="Times New Roman" w:cs="Times New Roman"/>
              </w:rPr>
              <w:t>Implementação</w:t>
            </w:r>
            <w:proofErr w:type="gramEnd"/>
            <w:r w:rsidRPr="005C4A12">
              <w:rPr>
                <w:rFonts w:eastAsia="Times New Roman" w:cs="Times New Roman"/>
              </w:rPr>
              <w:t xml:space="preserve"> da rotina de anulação da coluna do </w:t>
            </w:r>
            <w:r>
              <w:rPr>
                <w:rFonts w:eastAsia="Times New Roman" w:cs="Times New Roman"/>
              </w:rPr>
              <w:t>pivô.</w:t>
            </w:r>
          </w:p>
        </w:tc>
      </w:tr>
      <w:tr w:rsidR="005C4A12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lastRenderedPageBreak/>
              <w:t>17/10</w:t>
            </w:r>
          </w:p>
        </w:tc>
        <w:tc>
          <w:tcPr>
            <w:tcW w:w="4388" w:type="dxa"/>
          </w:tcPr>
          <w:p w:rsidR="005C4A12" w:rsidRPr="005C4A12" w:rsidRDefault="005C4A12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C4A12">
              <w:rPr>
                <w:rFonts w:eastAsia="Times New Roman" w:cs="Times New Roman"/>
              </w:rPr>
              <w:t>Loop de 10 tentativas antes de notificar o usuário sobre a resposta da execução e operação de minimizar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17/10</w:t>
            </w:r>
          </w:p>
        </w:tc>
        <w:tc>
          <w:tcPr>
            <w:tcW w:w="4388" w:type="dxa"/>
          </w:tcPr>
          <w:p w:rsidR="005C4A12" w:rsidRPr="005C4A12" w:rsidRDefault="005C4A12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C4A12">
              <w:rPr>
                <w:rFonts w:eastAsia="Times New Roman" w:cs="Times New Roman"/>
              </w:rPr>
              <w:t>Correções pós-teste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17/10</w:t>
            </w:r>
          </w:p>
        </w:tc>
        <w:tc>
          <w:tcPr>
            <w:tcW w:w="4388" w:type="dxa"/>
          </w:tcPr>
          <w:p w:rsidR="005C4A12" w:rsidRPr="005C4A12" w:rsidRDefault="005C4A12" w:rsidP="005C4A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C4A12">
              <w:rPr>
                <w:rFonts w:eastAsia="Times New Roman" w:cs="Times New Roman"/>
              </w:rPr>
              <w:t xml:space="preserve">Definição </w:t>
            </w:r>
            <w:proofErr w:type="gramStart"/>
            <w:r w:rsidRPr="005C4A12">
              <w:rPr>
                <w:rFonts w:eastAsia="Times New Roman" w:cs="Times New Roman"/>
              </w:rPr>
              <w:t>do rotina</w:t>
            </w:r>
            <w:proofErr w:type="gramEnd"/>
            <w:r w:rsidRPr="005C4A12">
              <w:rPr>
                <w:rFonts w:eastAsia="Times New Roman" w:cs="Times New Roman"/>
              </w:rPr>
              <w:t xml:space="preserve"> simplex em loop x10</w:t>
            </w:r>
            <w:r>
              <w:rPr>
                <w:rFonts w:eastAsia="Times New Roman" w:cs="Times New Roman"/>
              </w:rPr>
              <w:t>;</w:t>
            </w:r>
          </w:p>
          <w:p w:rsidR="005C4A12" w:rsidRPr="005C4A12" w:rsidRDefault="005C4A12" w:rsidP="005C4A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I</w:t>
            </w:r>
            <w:r w:rsidRPr="005C4A12">
              <w:rPr>
                <w:rFonts w:eastAsia="Times New Roman" w:cs="Times New Roman"/>
              </w:rPr>
              <w:t>mplementação</w:t>
            </w:r>
            <w:proofErr w:type="gramEnd"/>
            <w:r w:rsidRPr="005C4A12">
              <w:rPr>
                <w:rFonts w:eastAsia="Times New Roman" w:cs="Times New Roman"/>
              </w:rPr>
              <w:t xml:space="preserve"> de respostas</w:t>
            </w:r>
            <w:r>
              <w:rPr>
                <w:rFonts w:eastAsia="Times New Roman" w:cs="Times New Roman"/>
              </w:rPr>
              <w:t>;</w:t>
            </w:r>
          </w:p>
          <w:p w:rsidR="005C4A12" w:rsidRPr="005C4A12" w:rsidRDefault="005C4A12" w:rsidP="005C4A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</w:t>
            </w:r>
            <w:r w:rsidRPr="005C4A12">
              <w:rPr>
                <w:rFonts w:eastAsia="Times New Roman" w:cs="Times New Roman"/>
              </w:rPr>
              <w:t xml:space="preserve">nicio da </w:t>
            </w:r>
            <w:proofErr w:type="gramStart"/>
            <w:r w:rsidRPr="005C4A12">
              <w:rPr>
                <w:rFonts w:eastAsia="Times New Roman" w:cs="Times New Roman"/>
              </w:rPr>
              <w:t>implementação</w:t>
            </w:r>
            <w:proofErr w:type="gramEnd"/>
            <w:r w:rsidRPr="005C4A12">
              <w:rPr>
                <w:rFonts w:eastAsia="Times New Roman" w:cs="Times New Roman"/>
              </w:rPr>
              <w:t xml:space="preserve"> da análise de sensibilidade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18/10</w:t>
            </w:r>
          </w:p>
        </w:tc>
        <w:tc>
          <w:tcPr>
            <w:tcW w:w="4388" w:type="dxa"/>
          </w:tcPr>
          <w:p w:rsidR="005C4A12" w:rsidRPr="005C4A12" w:rsidRDefault="005C4A12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</w:t>
            </w:r>
            <w:r w:rsidRPr="005C4A12">
              <w:rPr>
                <w:rFonts w:eastAsia="Times New Roman" w:cs="Times New Roman"/>
              </w:rPr>
              <w:t>dicionado calculo de preço sombra e função de amostragem passo-a-passo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18/10</w:t>
            </w:r>
          </w:p>
        </w:tc>
        <w:tc>
          <w:tcPr>
            <w:tcW w:w="4388" w:type="dxa"/>
          </w:tcPr>
          <w:p w:rsidR="005C4A12" w:rsidRPr="005C4A12" w:rsidRDefault="005C4A12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</w:t>
            </w:r>
            <w:r w:rsidRPr="005C4A12">
              <w:rPr>
                <w:rFonts w:eastAsia="Times New Roman" w:cs="Times New Roman"/>
              </w:rPr>
              <w:t>imites e sombras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5C4A12" w:rsidRPr="001F5381" w:rsidTr="00C0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18/10</w:t>
            </w:r>
          </w:p>
        </w:tc>
        <w:tc>
          <w:tcPr>
            <w:tcW w:w="4388" w:type="dxa"/>
          </w:tcPr>
          <w:p w:rsidR="005C4A12" w:rsidRDefault="005C4A12" w:rsidP="00C0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</w:t>
            </w:r>
            <w:r w:rsidRPr="005C4A12">
              <w:rPr>
                <w:rFonts w:eastAsia="Times New Roman" w:cs="Times New Roman"/>
              </w:rPr>
              <w:t>orreçao</w:t>
            </w:r>
            <w:proofErr w:type="spellEnd"/>
            <w:r w:rsidRPr="005C4A12">
              <w:rPr>
                <w:rFonts w:eastAsia="Times New Roman" w:cs="Times New Roman"/>
              </w:rPr>
              <w:t xml:space="preserve"> de bug na </w:t>
            </w:r>
            <w:proofErr w:type="spellStart"/>
            <w:r w:rsidRPr="005C4A12">
              <w:rPr>
                <w:rFonts w:eastAsia="Times New Roman" w:cs="Times New Roman"/>
              </w:rPr>
              <w:t>impressao</w:t>
            </w:r>
            <w:proofErr w:type="spellEnd"/>
            <w:r w:rsidRPr="005C4A12">
              <w:rPr>
                <w:rFonts w:eastAsia="Times New Roman" w:cs="Times New Roman"/>
              </w:rPr>
              <w:t xml:space="preserve"> das tabelas e finalização dos </w:t>
            </w:r>
            <w:proofErr w:type="spellStart"/>
            <w:r w:rsidRPr="005C4A12">
              <w:rPr>
                <w:rFonts w:eastAsia="Times New Roman" w:cs="Times New Roman"/>
              </w:rPr>
              <w:t>calculos</w:t>
            </w:r>
            <w:proofErr w:type="spellEnd"/>
            <w:r w:rsidRPr="005C4A12">
              <w:rPr>
                <w:rFonts w:eastAsia="Times New Roman" w:cs="Times New Roman"/>
              </w:rPr>
              <w:t xml:space="preserve"> de limites </w:t>
            </w:r>
            <w:proofErr w:type="spellStart"/>
            <w:r w:rsidRPr="005C4A12">
              <w:rPr>
                <w:rFonts w:eastAsia="Times New Roman" w:cs="Times New Roman"/>
              </w:rPr>
              <w:t>maximos</w:t>
            </w:r>
            <w:proofErr w:type="spellEnd"/>
            <w:r w:rsidRPr="005C4A12">
              <w:rPr>
                <w:rFonts w:eastAsia="Times New Roman" w:cs="Times New Roman"/>
              </w:rPr>
              <w:t xml:space="preserve"> e </w:t>
            </w:r>
            <w:r>
              <w:rPr>
                <w:rFonts w:eastAsia="Times New Roman" w:cs="Times New Roman"/>
              </w:rPr>
              <w:t>mínimos.</w:t>
            </w:r>
          </w:p>
        </w:tc>
      </w:tr>
      <w:tr w:rsidR="005C4A12" w:rsidRPr="001F5381" w:rsidTr="00C03F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C4A12" w:rsidRDefault="005C4A12" w:rsidP="00C03F13">
            <w:r>
              <w:t>18/10</w:t>
            </w:r>
          </w:p>
        </w:tc>
        <w:tc>
          <w:tcPr>
            <w:tcW w:w="4388" w:type="dxa"/>
          </w:tcPr>
          <w:p w:rsidR="005C4A12" w:rsidRDefault="005C4A12" w:rsidP="00C03F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Liberada versão final.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5129C1" w:rsidTr="00272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Ferramentas</w:t>
            </w:r>
          </w:p>
        </w:tc>
      </w:tr>
      <w:tr w:rsidR="005129C1" w:rsidTr="00272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Mozila</w:t>
            </w:r>
            <w:proofErr w:type="spellEnd"/>
            <w:r w:rsidR="00D5109C">
              <w:t xml:space="preserve"> </w:t>
            </w:r>
            <w:r w:rsidR="005C0E0E">
              <w:t>Firefox</w:t>
            </w:r>
          </w:p>
          <w:p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Chrome</w:t>
            </w:r>
            <w:proofErr w:type="spellEnd"/>
          </w:p>
          <w:p w:rsidR="005C4A12" w:rsidRDefault="005C4A12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Explorer</w:t>
            </w:r>
          </w:p>
          <w:p w:rsidR="005C4A12" w:rsidRDefault="005C4A12" w:rsidP="00F6049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Edge</w:t>
            </w:r>
          </w:p>
          <w:p w:rsidR="005C4A12" w:rsidRDefault="005C4A12" w:rsidP="005C4A12">
            <w:pPr>
              <w:pStyle w:val="Pargrafoda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Safari</w:t>
            </w:r>
          </w:p>
          <w:p w:rsidR="005129C1" w:rsidRPr="0062339C" w:rsidRDefault="005129C1" w:rsidP="00457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Sistema operacional</w:t>
            </w:r>
          </w:p>
        </w:tc>
        <w:tc>
          <w:tcPr>
            <w:tcW w:w="4388" w:type="dxa"/>
          </w:tcPr>
          <w:p w:rsidR="002606A5" w:rsidRPr="0062339C" w:rsidRDefault="005C4A12" w:rsidP="005C4A12">
            <w:pPr>
              <w:pStyle w:val="PargrafodaLista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Linux 6.2</w:t>
            </w:r>
          </w:p>
        </w:tc>
      </w:tr>
      <w:tr w:rsidR="002606A5" w:rsidRPr="005C4A12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5C4A12" w:rsidP="00AE7F7B">
            <w:r>
              <w:t>Dispositivos Móveis</w:t>
            </w:r>
          </w:p>
        </w:tc>
        <w:tc>
          <w:tcPr>
            <w:tcW w:w="4388" w:type="dxa"/>
          </w:tcPr>
          <w:p w:rsidR="005C4A12" w:rsidRDefault="005C4A12" w:rsidP="005C4A12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4A12">
              <w:rPr>
                <w:lang w:val="en-US"/>
              </w:rPr>
              <w:t>IOS</w:t>
            </w:r>
          </w:p>
          <w:p w:rsidR="002606A5" w:rsidRPr="005C4A12" w:rsidRDefault="005C4A12" w:rsidP="005C4A12">
            <w:pPr>
              <w:pStyle w:val="PargrafodaLista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C4A12">
              <w:rPr>
                <w:lang w:val="en-US"/>
              </w:rPr>
              <w:t>Android</w:t>
            </w:r>
          </w:p>
        </w:tc>
      </w:tr>
    </w:tbl>
    <w:p w:rsidR="00171356" w:rsidRPr="005C4A12" w:rsidRDefault="00171356" w:rsidP="00F96AE8">
      <w:pPr>
        <w:spacing w:before="120" w:after="120"/>
        <w:rPr>
          <w:lang w:val="en-US"/>
        </w:rPr>
      </w:pPr>
    </w:p>
    <w:tbl>
      <w:tblPr>
        <w:tblStyle w:val="GradeClara-nfase1"/>
        <w:tblW w:w="0" w:type="auto"/>
        <w:jc w:val="center"/>
        <w:tblLook w:val="04A0" w:firstRow="1" w:lastRow="0" w:firstColumn="1" w:lastColumn="0" w:noHBand="0" w:noVBand="1"/>
      </w:tblPr>
      <w:tblGrid>
        <w:gridCol w:w="2167"/>
        <w:gridCol w:w="4388"/>
      </w:tblGrid>
      <w:tr w:rsidR="002606A5" w:rsidTr="00AE7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5C4A12" w:rsidRDefault="002606A5" w:rsidP="00AE7F7B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2606A5" w:rsidRDefault="002606A5" w:rsidP="00AE7F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Tecnologias</w:t>
            </w:r>
          </w:p>
        </w:tc>
      </w:tr>
      <w:tr w:rsidR="002606A5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7C641C" w:rsidRDefault="002606A5" w:rsidP="00AE7F7B">
            <w:r>
              <w:t>Linguagem de programação</w:t>
            </w:r>
          </w:p>
        </w:tc>
        <w:tc>
          <w:tcPr>
            <w:tcW w:w="4388" w:type="dxa"/>
          </w:tcPr>
          <w:p w:rsidR="005C4A12" w:rsidRPr="0062339C" w:rsidRDefault="005C4A12" w:rsidP="005C4A12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 5.3</w:t>
            </w:r>
          </w:p>
        </w:tc>
      </w:tr>
      <w:tr w:rsidR="002606A5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5C4A12" w:rsidP="00AE7F7B">
            <w:r>
              <w:t>Tecnologia</w:t>
            </w:r>
            <w:r w:rsidR="002606A5">
              <w:t xml:space="preserve"> WEB</w:t>
            </w:r>
          </w:p>
        </w:tc>
        <w:tc>
          <w:tcPr>
            <w:tcW w:w="4388" w:type="dxa"/>
          </w:tcPr>
          <w:p w:rsidR="002606A5" w:rsidRDefault="005C4A12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Bootstrap</w:t>
            </w:r>
            <w:proofErr w:type="spellEnd"/>
          </w:p>
          <w:p w:rsidR="005C4A12" w:rsidRDefault="005C4A12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HTML </w:t>
            </w:r>
            <w:proofErr w:type="gramStart"/>
            <w:r>
              <w:t>5</w:t>
            </w:r>
            <w:proofErr w:type="gramEnd"/>
          </w:p>
          <w:p w:rsidR="005C4A12" w:rsidRPr="0062339C" w:rsidRDefault="005C4A12" w:rsidP="005C4A12">
            <w:pPr>
              <w:pStyle w:val="PargrafodaLista"/>
              <w:numPr>
                <w:ilvl w:val="0"/>
                <w:numId w:val="2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CSS </w:t>
            </w:r>
            <w:proofErr w:type="gramStart"/>
            <w:r>
              <w:t>3</w:t>
            </w:r>
            <w:proofErr w:type="gramEnd"/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5C4A12" w:rsidP="005C4A12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Sublime</w:t>
            </w:r>
          </w:p>
        </w:tc>
      </w:tr>
      <w:tr w:rsidR="002606A5" w:rsidRPr="0062339C" w:rsidTr="00AE7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 w:rsidRPr="002606A5">
              <w:t xml:space="preserve">Design </w:t>
            </w:r>
            <w:proofErr w:type="spellStart"/>
            <w:r w:rsidRPr="002606A5">
              <w:t>pattern</w:t>
            </w:r>
            <w:proofErr w:type="spellEnd"/>
          </w:p>
        </w:tc>
        <w:tc>
          <w:tcPr>
            <w:tcW w:w="4388" w:type="dxa"/>
          </w:tcPr>
          <w:p w:rsidR="002606A5" w:rsidRPr="0062339C" w:rsidRDefault="002606A5" w:rsidP="005C4A12">
            <w:pPr>
              <w:pStyle w:val="Pargrafoda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606A5" w:rsidRPr="0062339C" w:rsidTr="00AE7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:rsidR="002606A5" w:rsidRPr="00171356" w:rsidRDefault="002606A5" w:rsidP="00AE7F7B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5C4A12" w:rsidP="005C4A12">
            <w:pPr>
              <w:pStyle w:val="PargrafodaList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Hostinger</w:t>
            </w:r>
            <w:proofErr w:type="spellEnd"/>
          </w:p>
        </w:tc>
      </w:tr>
    </w:tbl>
    <w:p w:rsidR="007E10FE" w:rsidRDefault="007E10FE" w:rsidP="007E10FE">
      <w:pPr>
        <w:spacing w:after="120"/>
      </w:pPr>
    </w:p>
    <w:p w:rsidR="002E2687" w:rsidRDefault="007E10FE" w:rsidP="002E2687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lastRenderedPageBreak/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2E2687" w:rsidRPr="002E2687" w:rsidRDefault="002E2687" w:rsidP="002E2687">
      <w:r>
        <w:t xml:space="preserve">Verificamos que a melhor maneira para concluirmos o projeto, seria o fazendo em PHP; Definimos que seria hospedado em no </w:t>
      </w:r>
      <w:proofErr w:type="spellStart"/>
      <w:r>
        <w:t>hostinger</w:t>
      </w:r>
      <w:proofErr w:type="spellEnd"/>
      <w:r>
        <w:t xml:space="preserve">, por já ser utilizado por um dos integrantes; </w:t>
      </w:r>
      <w:proofErr w:type="spellStart"/>
      <w:r>
        <w:t>Utilizariamos</w:t>
      </w:r>
      <w:proofErr w:type="spellEnd"/>
      <w:r>
        <w:t xml:space="preserve"> frameworks, porém devido </w:t>
      </w:r>
      <w:proofErr w:type="gramStart"/>
      <w:r>
        <w:t>a</w:t>
      </w:r>
      <w:proofErr w:type="gramEnd"/>
      <w:r>
        <w:t xml:space="preserve"> dificuldade para a programação e implementação da linguagem, preferimos que todos os processos fossem feitos na mão, para aprendizagem e melhoria da linguagem;  Utilizado HTML 5 e CSS3, por já ser utilizado por um dos integrantes.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3763"/>
        <w:gridCol w:w="1134"/>
        <w:gridCol w:w="1701"/>
      </w:tblGrid>
      <w:tr w:rsidR="005F3AA6" w:rsidTr="00BA0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proofErr w:type="spellStart"/>
            <w:r>
              <w:t>Cód</w:t>
            </w:r>
            <w:proofErr w:type="spellEnd"/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</w:t>
            </w:r>
          </w:p>
        </w:tc>
        <w:tc>
          <w:tcPr>
            <w:tcW w:w="3763" w:type="dxa"/>
            <w:vAlign w:val="center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  <w:tc>
          <w:tcPr>
            <w:tcW w:w="1134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2268" w:type="dxa"/>
            <w:vAlign w:val="center"/>
          </w:tcPr>
          <w:p w:rsidR="005F3AA6" w:rsidRDefault="002E2687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Inicial</w:t>
            </w:r>
          </w:p>
        </w:tc>
        <w:tc>
          <w:tcPr>
            <w:tcW w:w="3763" w:type="dxa"/>
            <w:vAlign w:val="center"/>
          </w:tcPr>
          <w:p w:rsidR="005F3AA6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Iniciamos a programação de como seria o design de todas as telas.</w:t>
            </w:r>
          </w:p>
          <w:p w:rsidR="005F3AA6" w:rsidRPr="00425D83" w:rsidRDefault="005F3AA6" w:rsidP="00FA0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3AA6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  <w:r w:rsidR="005F3AA6">
              <w:t xml:space="preserve"> 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3AA6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2268" w:type="dxa"/>
            <w:vAlign w:val="center"/>
          </w:tcPr>
          <w:p w:rsidR="005F3AA6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2687">
              <w:t>Definições de formulários e variáveis dinâmicos</w:t>
            </w:r>
          </w:p>
        </w:tc>
        <w:tc>
          <w:tcPr>
            <w:tcW w:w="3763" w:type="dxa"/>
            <w:vAlign w:val="center"/>
          </w:tcPr>
          <w:p w:rsidR="005F3AA6" w:rsidRPr="00FA009E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Definimos todos os formulários e como seriam utilizados, e variáveis dinâmicas, onde seriam </w:t>
            </w:r>
            <w:proofErr w:type="gramStart"/>
            <w:r>
              <w:t>armazenado</w:t>
            </w:r>
            <w:proofErr w:type="gramEnd"/>
            <w:r>
              <w:t xml:space="preserve"> os resultados parciais.</w:t>
            </w:r>
          </w:p>
          <w:p w:rsidR="005F3AA6" w:rsidRPr="00425D83" w:rsidRDefault="005F3AA6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3AA6" w:rsidRPr="00FA009E" w:rsidRDefault="00132F46" w:rsidP="00132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F3AA6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3AA6" w:rsidRPr="009B0D05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2268" w:type="dxa"/>
            <w:vAlign w:val="center"/>
          </w:tcPr>
          <w:p w:rsidR="005F3AA6" w:rsidRDefault="002E2687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2E2687">
              <w:t>Implementação</w:t>
            </w:r>
            <w:proofErr w:type="gramEnd"/>
            <w:r w:rsidRPr="002E2687">
              <w:t xml:space="preserve"> de </w:t>
            </w:r>
            <w:proofErr w:type="spellStart"/>
            <w:r w:rsidRPr="002E2687">
              <w:t>variaveis</w:t>
            </w:r>
            <w:proofErr w:type="spellEnd"/>
            <w:r w:rsidRPr="002E2687">
              <w:t xml:space="preserve"> de folga</w:t>
            </w:r>
          </w:p>
        </w:tc>
        <w:tc>
          <w:tcPr>
            <w:tcW w:w="3763" w:type="dxa"/>
            <w:vAlign w:val="center"/>
          </w:tcPr>
          <w:p w:rsidR="005F3AA6" w:rsidRPr="00FA009E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Todas as variáveis de folga, foram </w:t>
            </w:r>
            <w:proofErr w:type="gramStart"/>
            <w:r>
              <w:t>implementados</w:t>
            </w:r>
            <w:proofErr w:type="gramEnd"/>
            <w:r>
              <w:t>, dinamicamente, podendo se expandir de acordo com o exercício solicitado.</w:t>
            </w:r>
          </w:p>
          <w:p w:rsidR="005F3AA6" w:rsidRPr="00FA009E" w:rsidRDefault="005F3AA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3AA6" w:rsidRPr="00425D83" w:rsidRDefault="005F3AA6" w:rsidP="004944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5F3AA6" w:rsidRPr="00FA009E" w:rsidRDefault="00132F46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0.4</w:t>
            </w:r>
          </w:p>
        </w:tc>
        <w:tc>
          <w:tcPr>
            <w:tcW w:w="2268" w:type="dxa"/>
            <w:vAlign w:val="center"/>
          </w:tcPr>
          <w:p w:rsidR="002E2687" w:rsidRPr="002E2687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2687">
              <w:t xml:space="preserve">Configuração das </w:t>
            </w:r>
            <w:proofErr w:type="spellStart"/>
            <w:r w:rsidRPr="002E2687">
              <w:t>views</w:t>
            </w:r>
            <w:proofErr w:type="spellEnd"/>
            <w:r w:rsidRPr="002E2687">
              <w:t xml:space="preserve"> no padrão BOOTSTRAP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Utilizando o </w:t>
            </w:r>
            <w:proofErr w:type="spellStart"/>
            <w:r>
              <w:t>Bootstrap</w:t>
            </w:r>
            <w:proofErr w:type="spellEnd"/>
            <w:r>
              <w:t xml:space="preserve">, foi feita a configuração de todas as </w:t>
            </w:r>
            <w:proofErr w:type="spellStart"/>
            <w:r>
              <w:t>views</w:t>
            </w:r>
            <w:proofErr w:type="spellEnd"/>
            <w:r>
              <w:t xml:space="preserve">, pois a partir do </w:t>
            </w:r>
            <w:proofErr w:type="spellStart"/>
            <w:r>
              <w:t>bootstrap</w:t>
            </w:r>
            <w:proofErr w:type="spellEnd"/>
            <w:r>
              <w:t xml:space="preserve"> todas elas já estavam </w:t>
            </w:r>
            <w:proofErr w:type="gramStart"/>
            <w:r>
              <w:t>implementadas</w:t>
            </w:r>
            <w:proofErr w:type="gramEnd"/>
            <w:r>
              <w:t>, utilizamos o recurso oferecido pela utilização.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0.5</w:t>
            </w:r>
          </w:p>
        </w:tc>
        <w:tc>
          <w:tcPr>
            <w:tcW w:w="2268" w:type="dxa"/>
            <w:vAlign w:val="center"/>
          </w:tcPr>
          <w:p w:rsidR="002E2687" w:rsidRPr="002E2687" w:rsidRDefault="002E2687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687">
              <w:t>Definição da regra "quem entra e quem sai"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Implementamos</w:t>
            </w:r>
            <w:proofErr w:type="gramEnd"/>
            <w:r>
              <w:t xml:space="preserve"> a regra que define quem entra e sai da base, para a seguinte iteração.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0.6</w:t>
            </w:r>
          </w:p>
        </w:tc>
        <w:tc>
          <w:tcPr>
            <w:tcW w:w="2268" w:type="dxa"/>
            <w:vAlign w:val="center"/>
          </w:tcPr>
          <w:p w:rsidR="002E2687" w:rsidRPr="002E2687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2687">
              <w:t xml:space="preserve">Implementação da terceira etapa, onde as variáveis da linha do </w:t>
            </w:r>
            <w:proofErr w:type="spellStart"/>
            <w:r w:rsidRPr="002E2687">
              <w:t>pivo</w:t>
            </w:r>
            <w:proofErr w:type="spellEnd"/>
            <w:r w:rsidRPr="002E2687">
              <w:t xml:space="preserve"> são divididas pelo </w:t>
            </w:r>
            <w:proofErr w:type="spellStart"/>
            <w:proofErr w:type="gramStart"/>
            <w:r w:rsidRPr="002E2687">
              <w:t>pivo</w:t>
            </w:r>
            <w:proofErr w:type="spellEnd"/>
            <w:proofErr w:type="gramEnd"/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Implementação</w:t>
            </w:r>
            <w:proofErr w:type="gramEnd"/>
            <w:r>
              <w:t xml:space="preserve"> da divisão da linha do pivô.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0.7</w:t>
            </w:r>
          </w:p>
        </w:tc>
        <w:tc>
          <w:tcPr>
            <w:tcW w:w="2268" w:type="dxa"/>
            <w:vAlign w:val="center"/>
          </w:tcPr>
          <w:p w:rsidR="002E2687" w:rsidRPr="002E2687" w:rsidRDefault="002E2687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687">
              <w:t xml:space="preserve">Todas as variáveis foram passadas a uma matriz, </w:t>
            </w:r>
            <w:proofErr w:type="gramStart"/>
            <w:r w:rsidRPr="002E2687">
              <w:t>afim de</w:t>
            </w:r>
            <w:proofErr w:type="gramEnd"/>
            <w:r w:rsidRPr="002E2687">
              <w:t xml:space="preserve"> facilitar a tratativa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Implementação</w:t>
            </w:r>
            <w:proofErr w:type="gramEnd"/>
            <w:r>
              <w:t xml:space="preserve"> da matriz, de cada iteração feita.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0.8</w:t>
            </w:r>
          </w:p>
        </w:tc>
        <w:tc>
          <w:tcPr>
            <w:tcW w:w="2268" w:type="dxa"/>
            <w:vAlign w:val="center"/>
          </w:tcPr>
          <w:p w:rsidR="002E2687" w:rsidRPr="002E2687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2E2687">
              <w:t>Implementação</w:t>
            </w:r>
            <w:proofErr w:type="gramEnd"/>
            <w:r w:rsidRPr="002E2687">
              <w:t xml:space="preserve"> da rotina de anulação da coluna do </w:t>
            </w:r>
            <w:r>
              <w:t>pivô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Implementamos</w:t>
            </w:r>
            <w:proofErr w:type="gramEnd"/>
            <w:r>
              <w:t xml:space="preserve"> a anulação da coluna, onde o pivô se encontra.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0.9</w:t>
            </w:r>
          </w:p>
        </w:tc>
        <w:tc>
          <w:tcPr>
            <w:tcW w:w="2268" w:type="dxa"/>
            <w:vAlign w:val="center"/>
          </w:tcPr>
          <w:p w:rsidR="002E2687" w:rsidRPr="002E2687" w:rsidRDefault="002E2687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687">
              <w:t>Loop de 10 tentativas antes de notificar o usuário sobre a resposta da execução e operação de minimizar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Implementamos</w:t>
            </w:r>
            <w:proofErr w:type="gramEnd"/>
            <w:r>
              <w:t xml:space="preserve"> o limite de iterações, para que se defina se a função é indeterminada.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2268" w:type="dxa"/>
            <w:vAlign w:val="center"/>
          </w:tcPr>
          <w:p w:rsidR="002E2687" w:rsidRPr="002E2687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2687">
              <w:t>Correções pós-teste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Efetuamos alguns bugs, que ocorreram na matriz durante os cálculos.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2268" w:type="dxa"/>
            <w:vAlign w:val="center"/>
          </w:tcPr>
          <w:p w:rsidR="002E2687" w:rsidRPr="002E2687" w:rsidRDefault="002E2687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Analise de sensibilidade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Implementação</w:t>
            </w:r>
            <w:proofErr w:type="gramEnd"/>
            <w:r>
              <w:t xml:space="preserve"> da analise de sensibilidade, solicitada.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1.2</w:t>
            </w:r>
          </w:p>
        </w:tc>
        <w:tc>
          <w:tcPr>
            <w:tcW w:w="2268" w:type="dxa"/>
            <w:vAlign w:val="center"/>
          </w:tcPr>
          <w:p w:rsidR="002E2687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Sombra e Amostragem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Implementado</w:t>
            </w:r>
            <w:proofErr w:type="gramEnd"/>
            <w:r>
              <w:t xml:space="preserve"> o preço sombra e a amostragem de do passo a passo das iterações.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1.3</w:t>
            </w:r>
          </w:p>
        </w:tc>
        <w:tc>
          <w:tcPr>
            <w:tcW w:w="2268" w:type="dxa"/>
            <w:vAlign w:val="center"/>
          </w:tcPr>
          <w:p w:rsidR="002E2687" w:rsidRDefault="002E2687" w:rsidP="00947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Implementado</w:t>
            </w:r>
            <w:proofErr w:type="gramEnd"/>
            <w:r>
              <w:t xml:space="preserve"> os limites.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2687" w:rsidRPr="00425D83" w:rsidTr="00BA02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E2687" w:rsidRDefault="002E2687" w:rsidP="009476BF">
            <w:pPr>
              <w:jc w:val="center"/>
              <w:rPr>
                <w:b w:val="0"/>
              </w:rPr>
            </w:pPr>
            <w:r>
              <w:rPr>
                <w:b w:val="0"/>
              </w:rPr>
              <w:t>1.4</w:t>
            </w:r>
          </w:p>
        </w:tc>
        <w:tc>
          <w:tcPr>
            <w:tcW w:w="2268" w:type="dxa"/>
            <w:vAlign w:val="center"/>
          </w:tcPr>
          <w:p w:rsidR="002E2687" w:rsidRDefault="002E2687" w:rsidP="009476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Correção pós-teste</w:t>
            </w:r>
          </w:p>
        </w:tc>
        <w:tc>
          <w:tcPr>
            <w:tcW w:w="3763" w:type="dxa"/>
            <w:vAlign w:val="center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Correção feita nas tabelas, após a </w:t>
            </w:r>
            <w:proofErr w:type="gramStart"/>
            <w:r>
              <w:t>implementação</w:t>
            </w:r>
            <w:proofErr w:type="gramEnd"/>
            <w:r>
              <w:t xml:space="preserve"> da analise de sensibilidade.</w:t>
            </w:r>
          </w:p>
        </w:tc>
        <w:tc>
          <w:tcPr>
            <w:tcW w:w="1134" w:type="dxa"/>
          </w:tcPr>
          <w:p w:rsidR="002E2687" w:rsidRDefault="002E2687" w:rsidP="00EC42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Concluido</w:t>
            </w:r>
            <w:proofErr w:type="spellEnd"/>
          </w:p>
        </w:tc>
        <w:tc>
          <w:tcPr>
            <w:tcW w:w="1701" w:type="dxa"/>
          </w:tcPr>
          <w:p w:rsidR="002E2687" w:rsidRPr="00FA009E" w:rsidRDefault="002E2687" w:rsidP="002E2687">
            <w:pPr>
              <w:tabs>
                <w:tab w:val="left" w:pos="6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B299B" w:rsidRDefault="00BB299B" w:rsidP="00BB299B">
      <w:pPr>
        <w:pStyle w:val="PargrafodaLista"/>
        <w:ind w:left="1440"/>
      </w:pPr>
    </w:p>
    <w:p w:rsidR="00BB299B" w:rsidRPr="0006405D" w:rsidRDefault="00BB299B" w:rsidP="00BB299B"/>
    <w:sectPr w:rsidR="00BB299B" w:rsidRPr="0006405D" w:rsidSect="00F96AE8">
      <w:headerReference w:type="default" r:id="rId12"/>
      <w:footerReference w:type="default" r:id="rId13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1E4" w:rsidRDefault="00C771E4" w:rsidP="00AF7ED4">
      <w:r>
        <w:separator/>
      </w:r>
    </w:p>
  </w:endnote>
  <w:endnote w:type="continuationSeparator" w:id="0">
    <w:p w:rsidR="00C771E4" w:rsidRDefault="00C771E4" w:rsidP="00AF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2" w:rsidRPr="008006D6" w:rsidRDefault="008F7B72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53D61346" wp14:editId="56AE5738">
              <wp:simplePos x="0" y="0"/>
              <wp:positionH relativeFrom="margin">
                <wp:posOffset>5903595</wp:posOffset>
              </wp:positionH>
              <wp:positionV relativeFrom="margin">
                <wp:posOffset>7809230</wp:posOffset>
              </wp:positionV>
              <wp:extent cx="440690" cy="410845"/>
              <wp:effectExtent l="0" t="0" r="0" b="8255"/>
              <wp:wrapSquare wrapText="bothSides"/>
              <wp:docPr id="3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0690" cy="410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7B72" w:rsidRPr="00BE148E" w:rsidRDefault="00C771E4" w:rsidP="00AF7ED4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b/>
                                <w:color w:val="808080" w:themeColor="background1" w:themeShade="80"/>
                              </w:rPr>
                              <w:id w:val="-2099860243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\* MERGEFORMAT </w:instrText>
                              </w:r>
                              <w:r w:rsidR="008F7B72" w:rsidRPr="00BE148E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2E2687" w:rsidRPr="002E2687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t>1</w:t>
                              </w:r>
                              <w:r w:rsidR="008F7B72" w:rsidRPr="00BE148E">
                                <w:rPr>
                                  <w:b/>
                                  <w:noProof/>
                                  <w:color w:val="808080" w:themeColor="background1" w:themeShade="80"/>
                                  <w:lang w:val="en-US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26" style="position:absolute;left:0;text-align:left;margin-left:464.85pt;margin-top:614.9pt;width:34.7pt;height:32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" o:allowincell="f" filled="f" stroked="f">
              <v:textbox>
                <w:txbxContent>
                  <w:p w:rsidR="008F7B72" w:rsidRPr="00BE148E" w:rsidRDefault="00C771E4" w:rsidP="00AF7ED4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b/>
                          <w:color w:val="808080" w:themeColor="background1" w:themeShade="80"/>
                        </w:rPr>
                        <w:id w:val="-2099860243"/>
                        <w:docPartObj>
                          <w:docPartGallery w:val="Page Numbers (Margins)"/>
                          <w:docPartUnique/>
                        </w:docPartObj>
                      </w:sdtPr>
                      <w:sdtEndPr/>
                      <w:sdtContent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instrText xml:space="preserve"> PAGE  \* MERGEFORMAT </w:instrText>
                        </w:r>
                        <w:r w:rsidR="008F7B72" w:rsidRPr="00BE148E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2E2687" w:rsidRPr="002E2687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t>1</w:t>
                        </w:r>
                        <w:r w:rsidR="008F7B72" w:rsidRPr="00BE148E">
                          <w:rPr>
                            <w:b/>
                            <w:noProof/>
                            <w:color w:val="808080" w:themeColor="background1" w:themeShade="80"/>
                            <w:lang w:val="en-US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7954E3AB" wp14:editId="48AF1FA4">
              <wp:simplePos x="0" y="0"/>
              <wp:positionH relativeFrom="column">
                <wp:posOffset>5962015</wp:posOffset>
              </wp:positionH>
              <wp:positionV relativeFrom="paragraph">
                <wp:posOffset>-249555</wp:posOffset>
              </wp:positionV>
              <wp:extent cx="305435" cy="305435"/>
              <wp:effectExtent l="0" t="0" r="18415" b="1841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435" cy="305435"/>
                      </a:xfrm>
                      <a:prstGeom prst="ellipse">
                        <a:avLst/>
                      </a:prstGeom>
                      <a:ln w="9525">
                        <a:solidFill>
                          <a:srgbClr val="7F7F7F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oval id="Elipse 4" o:spid="_x0000_s1026" style="position:absolute;margin-left:469.45pt;margin-top:-19.65pt;width:24.05pt;height:24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    </w:pict>
        </mc:Fallback>
      </mc:AlternateContent>
    </w: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38110" behindDoc="0" locked="0" layoutInCell="1" allowOverlap="1" wp14:anchorId="015DAE9F" wp14:editId="0200CDA7">
              <wp:simplePos x="0" y="0"/>
              <wp:positionH relativeFrom="margin">
                <wp:align>center</wp:align>
              </wp:positionH>
              <wp:positionV relativeFrom="margin">
                <wp:posOffset>8057515</wp:posOffset>
              </wp:positionV>
              <wp:extent cx="6789420" cy="0"/>
              <wp:effectExtent l="0" t="0" r="11430" b="19050"/>
              <wp:wrapNone/>
              <wp:docPr id="24" name="Conector ret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id="Conector reto 24" o:spid="_x0000_s1026" style="position:absolute;z-index:2517381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    <w10:wrap anchorx="margin" anchory="margin"/>
            </v:line>
          </w:pict>
        </mc:Fallback>
      </mc:AlternateContent>
    </w:r>
    <w:r>
      <w:rPr>
        <w:b/>
        <w:color w:val="808080" w:themeColor="background1" w:themeShade="80"/>
      </w:rPr>
      <w:tab/>
    </w:r>
  </w:p>
  <w:p w:rsidR="008F7B72" w:rsidRPr="008006D6" w:rsidRDefault="008F7B72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1E4" w:rsidRDefault="00C771E4" w:rsidP="00AF7ED4">
      <w:r>
        <w:separator/>
      </w:r>
    </w:p>
  </w:footnote>
  <w:footnote w:type="continuationSeparator" w:id="0">
    <w:p w:rsidR="00C771E4" w:rsidRDefault="00C771E4" w:rsidP="00AF7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B72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>
      <w:rPr>
        <w:b/>
        <w:noProof/>
        <w:color w:val="808080" w:themeColor="background1" w:themeShade="80"/>
        <w:lang w:eastAsia="pt-BR"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64C03799" wp14:editId="3D21C6D8">
              <wp:simplePos x="0" y="0"/>
              <wp:positionH relativeFrom="margin">
                <wp:align>center</wp:align>
              </wp:positionH>
              <wp:positionV relativeFrom="margin">
                <wp:posOffset>-285033</wp:posOffset>
              </wp:positionV>
              <wp:extent cx="6789420" cy="0"/>
              <wp:effectExtent l="0" t="0" r="11430" b="19050"/>
              <wp:wrapNone/>
              <wp:docPr id="27" name="Conector ret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942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7F818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id="Conector reto 27" o:spid="_x0000_s1026" style="position:absolute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22.4pt" to="534.6pt,-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" strokecolor="#7f8181" strokeweight=".5pt">
              <w10:wrap anchorx="margin" anchory="margin"/>
            </v:line>
          </w:pict>
        </mc:Fallback>
      </mc:AlternateContent>
    </w:r>
    <w:r w:rsidRPr="008006D6">
      <w:rPr>
        <w:b/>
        <w:color w:val="808080" w:themeColor="background1" w:themeShade="80"/>
      </w:rPr>
      <w:br/>
    </w:r>
  </w:p>
  <w:p w:rsidR="008F7B72" w:rsidRPr="00F77A89" w:rsidRDefault="008F7B72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8.85pt;height:8.85pt" o:bullet="t">
        <v:imagedata r:id="rId1" o:title="BD14693_"/>
      </v:shape>
    </w:pict>
  </w:numPicBullet>
  <w:numPicBullet w:numPicBulletId="1">
    <w:pict>
      <v:shape id="_x0000_i1060" type="#_x0000_t75" style="width:8.85pt;height:8.85pt" o:bullet="t">
        <v:imagedata r:id="rId2" o:title="BD14655_"/>
      </v:shape>
    </w:pict>
  </w:numPicBullet>
  <w:numPicBullet w:numPicBulletId="2">
    <w:pict>
      <v:shape id="_x0000_i1061" type="#_x0000_t75" style="width:8.85pt;height:8.85pt" o:bullet="t">
        <v:imagedata r:id="rId3" o:title="j0115836"/>
      </v:shape>
    </w:pict>
  </w:numPicBullet>
  <w:abstractNum w:abstractNumId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2BF0EA9"/>
    <w:multiLevelType w:val="hybridMultilevel"/>
    <w:tmpl w:val="4EA0C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4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7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D132901"/>
    <w:multiLevelType w:val="hybridMultilevel"/>
    <w:tmpl w:val="E93EA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2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113456"/>
    <w:multiLevelType w:val="hybridMultilevel"/>
    <w:tmpl w:val="04023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EA1D2B"/>
    <w:multiLevelType w:val="hybridMultilevel"/>
    <w:tmpl w:val="1840BE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0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6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6"/>
  </w:num>
  <w:num w:numId="5">
    <w:abstractNumId w:val="3"/>
  </w:num>
  <w:num w:numId="6">
    <w:abstractNumId w:val="25"/>
  </w:num>
  <w:num w:numId="7">
    <w:abstractNumId w:val="18"/>
  </w:num>
  <w:num w:numId="8">
    <w:abstractNumId w:val="26"/>
  </w:num>
  <w:num w:numId="9">
    <w:abstractNumId w:val="10"/>
  </w:num>
  <w:num w:numId="10">
    <w:abstractNumId w:val="23"/>
  </w:num>
  <w:num w:numId="11">
    <w:abstractNumId w:val="12"/>
  </w:num>
  <w:num w:numId="12">
    <w:abstractNumId w:val="15"/>
  </w:num>
  <w:num w:numId="13">
    <w:abstractNumId w:val="20"/>
  </w:num>
  <w:num w:numId="14">
    <w:abstractNumId w:val="5"/>
  </w:num>
  <w:num w:numId="1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6"/>
  </w:num>
  <w:num w:numId="18">
    <w:abstractNumId w:val="14"/>
  </w:num>
  <w:num w:numId="19">
    <w:abstractNumId w:val="24"/>
  </w:num>
  <w:num w:numId="20">
    <w:abstractNumId w:val="8"/>
  </w:num>
  <w:num w:numId="21">
    <w:abstractNumId w:val="17"/>
  </w:num>
  <w:num w:numId="22">
    <w:abstractNumId w:val="7"/>
  </w:num>
  <w:num w:numId="23">
    <w:abstractNumId w:val="0"/>
  </w:num>
  <w:num w:numId="24">
    <w:abstractNumId w:val="22"/>
  </w:num>
  <w:num w:numId="25">
    <w:abstractNumId w:val="21"/>
  </w:num>
  <w:num w:numId="26">
    <w:abstractNumId w:val="9"/>
  </w:num>
  <w:num w:numId="27">
    <w:abstractNumId w:val="2"/>
  </w:num>
  <w:num w:numId="2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922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687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4A12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21453"/>
    <w:rsid w:val="0062339C"/>
    <w:rsid w:val="00626C58"/>
    <w:rsid w:val="006367EA"/>
    <w:rsid w:val="00637236"/>
    <w:rsid w:val="00642546"/>
    <w:rsid w:val="00642D2D"/>
    <w:rsid w:val="00645E4A"/>
    <w:rsid w:val="006478D5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7F10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771E4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de9227"/>
    </o:shapedefaults>
    <o:shapelayout v:ext="edit">
      <o:idmap v:ext="edit" data="1"/>
    </o:shapelayout>
  </w:shapeDefaults>
  <w:decimalSymbol w:val=","/>
  <w:listSeparator w:val=";"/>
  <w14:docId w14:val="702FE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C937638-5E10-4294-A09A-B3FF1E00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76</TotalTime>
  <Pages>4</Pages>
  <Words>802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GUSTAVO</cp:lastModifiedBy>
  <cp:revision>3</cp:revision>
  <cp:lastPrinted>2011-03-14T20:19:00Z</cp:lastPrinted>
  <dcterms:created xsi:type="dcterms:W3CDTF">2015-10-22T22:53:00Z</dcterms:created>
  <dcterms:modified xsi:type="dcterms:W3CDTF">2015-10-23T00:09:00Z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