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Web en Virtual 3D: Webontwikkeling</w:t>
      </w:r>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r w:rsidRPr="00331749">
        <w:rPr>
          <w:rFonts w:ascii="Arial" w:hAnsi="Arial" w:cs="Arial"/>
          <w:i/>
          <w:color w:val="000000"/>
        </w:rPr>
        <w:t>Requirements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D60D7D" w:rsidP="0009018C">
      <w:pPr>
        <w:autoSpaceDE w:val="0"/>
        <w:autoSpaceDN w:val="0"/>
        <w:adjustRightInd w:val="0"/>
        <w:spacing w:after="0" w:line="240" w:lineRule="auto"/>
        <w:jc w:val="right"/>
      </w:pPr>
      <w:hyperlink r:id="rId6" w:history="1">
        <w:r w:rsidR="0009018C" w:rsidRPr="0009018C">
          <w:t>Jiska Baeten</w:t>
        </w:r>
      </w:hyperlink>
    </w:p>
    <w:p w:rsidR="0009018C" w:rsidRPr="0009018C" w:rsidRDefault="00D60D7D" w:rsidP="0009018C">
      <w:pPr>
        <w:autoSpaceDE w:val="0"/>
        <w:autoSpaceDN w:val="0"/>
        <w:adjustRightInd w:val="0"/>
        <w:spacing w:after="0" w:line="240" w:lineRule="auto"/>
        <w:jc w:val="right"/>
      </w:pPr>
      <w:hyperlink r:id="rId7" w:history="1">
        <w:r w:rsidR="0009018C" w:rsidRPr="0009018C">
          <w:t>Dries Heyninck</w:t>
        </w:r>
      </w:hyperlink>
    </w:p>
    <w:p w:rsidR="0009018C" w:rsidRDefault="0009018C" w:rsidP="0009018C">
      <w:pPr>
        <w:autoSpaceDE w:val="0"/>
        <w:autoSpaceDN w:val="0"/>
        <w:adjustRightInd w:val="0"/>
        <w:spacing w:after="0" w:line="240" w:lineRule="auto"/>
        <w:jc w:val="right"/>
      </w:pPr>
      <w:r>
        <w:t>Joren Van Hemelrijk</w:t>
      </w:r>
    </w:p>
    <w:p w:rsidR="0009018C" w:rsidRDefault="00D60D7D" w:rsidP="0009018C">
      <w:pPr>
        <w:autoSpaceDE w:val="0"/>
        <w:autoSpaceDN w:val="0"/>
        <w:adjustRightInd w:val="0"/>
        <w:spacing w:after="0" w:line="240" w:lineRule="auto"/>
        <w:jc w:val="right"/>
      </w:pPr>
      <w:hyperlink r:id="rId8" w:history="1">
        <w:r w:rsidR="0009018C" w:rsidRPr="0009018C">
          <w:t>Arne Wesenbeek</w:t>
        </w:r>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Project Web en Virtual 3D: Webontwikkeling</w:t>
      </w:r>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requirements document voor het project </w:t>
      </w:r>
      <w:r w:rsidRPr="0009018C">
        <w:rPr>
          <w:rFonts w:ascii="Arial" w:hAnsi="Arial" w:cs="Arial"/>
          <w:color w:val="000000"/>
        </w:rPr>
        <w:t>Web en Virtual 3D: Webontwikkeling.</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zelf activiteiten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D60D7D" w:rsidP="00061228">
      <w:pPr>
        <w:autoSpaceDE w:val="0"/>
        <w:autoSpaceDN w:val="0"/>
        <w:adjustRightInd w:val="0"/>
        <w:spacing w:after="0" w:line="240" w:lineRule="auto"/>
        <w:jc w:val="both"/>
        <w:rPr>
          <w:rFonts w:ascii="Arial" w:hAnsi="Arial" w:cs="Arial"/>
        </w:rPr>
      </w:pPr>
      <w:hyperlink r:id="rId9"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 xml:space="preserve">1. Als gebruiker kan ik kiezen om een spel (bv quizje) te spelen, waarna ik een gerelateerd project krijg met bijhorende inspraakvraag. </w:t>
      </w:r>
    </w:p>
    <w:p w:rsidR="00AC60C5" w:rsidRDefault="00AC60C5" w:rsidP="00061228">
      <w:pPr>
        <w:pStyle w:val="Default"/>
        <w:jc w:val="both"/>
        <w:rPr>
          <w:sz w:val="22"/>
          <w:szCs w:val="22"/>
        </w:rPr>
      </w:pPr>
      <w:r>
        <w:rPr>
          <w:sz w:val="22"/>
          <w:szCs w:val="22"/>
        </w:rPr>
        <w:t>2. Als gebruiker wil ik mijn mening in 1 2 3 kunnen geven, zonder veel randinformatie .</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(milestones)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(nice to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De admin</w:t>
      </w:r>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De admin</w:t>
      </w:r>
      <w:r>
        <w:rPr>
          <w:sz w:val="22"/>
          <w:szCs w:val="22"/>
        </w:rPr>
        <w:t xml:space="preserve"> kan via de </w:t>
      </w:r>
      <w:r>
        <w:rPr>
          <w:b/>
          <w:sz w:val="22"/>
          <w:szCs w:val="22"/>
        </w:rPr>
        <w:t>website (nice to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r w:rsidRPr="00331749">
        <w:rPr>
          <w:rFonts w:ascii="Arial" w:hAnsi="Arial" w:cs="Arial"/>
          <w:b/>
          <w:bCs/>
          <w:color w:val="000000"/>
          <w:sz w:val="46"/>
          <w:szCs w:val="46"/>
          <w:u w:val="single"/>
        </w:rPr>
        <w:t>Use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r>
        <w:rPr>
          <w:rFonts w:ascii="Arial" w:hAnsi="Arial" w:cs="Arial"/>
          <w:bCs/>
          <w:noProof/>
          <w:lang w:val="nl-BE" w:eastAsia="nl-BE"/>
        </w:rPr>
        <w:drawing>
          <wp:anchor distT="0" distB="0" distL="114300" distR="114300" simplePos="0" relativeHeight="251621888" behindDoc="0" locked="0" layoutInCell="1" allowOverlap="1" wp14:anchorId="4ECDFE28" wp14:editId="4F9C2CAE">
            <wp:simplePos x="0" y="0"/>
            <wp:positionH relativeFrom="column">
              <wp:posOffset>-385445</wp:posOffset>
            </wp:positionH>
            <wp:positionV relativeFrom="paragraph">
              <wp:posOffset>514985</wp:posOffset>
            </wp:positionV>
            <wp:extent cx="6737350" cy="5019040"/>
            <wp:effectExtent l="19050" t="19050" r="25400" b="101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37350" cy="50190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018C" w:rsidRPr="003E4D0B">
        <w:rPr>
          <w:rFonts w:ascii="Arial" w:hAnsi="Arial" w:cs="Arial"/>
          <w:bCs/>
        </w:rPr>
        <w:t>Het Use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systeem gebruikt zal worden. De verschillende Use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r w:rsidRPr="00C83B3A">
        <w:rPr>
          <w:rFonts w:ascii="Arial" w:hAnsi="Arial" w:cs="Arial"/>
          <w:b/>
          <w:bCs/>
          <w:color w:val="000000"/>
          <w:sz w:val="34"/>
          <w:szCs w:val="34"/>
          <w:u w:val="single"/>
        </w:rPr>
        <w:lastRenderedPageBreak/>
        <w:t>Use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Use Cases </w:t>
      </w:r>
      <w:r w:rsidR="008262D7">
        <w:rPr>
          <w:rFonts w:ascii="Arial" w:hAnsi="Arial" w:cs="Arial"/>
          <w:color w:val="000000"/>
        </w:rPr>
        <w:t xml:space="preserve">uit het Use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milestones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scrollmenu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860AA3" w:rsidRDefault="00860AA3" w:rsidP="00E13045">
      <w:pPr>
        <w:autoSpaceDE w:val="0"/>
        <w:autoSpaceDN w:val="0"/>
        <w:adjustRightInd w:val="0"/>
        <w:spacing w:after="0" w:line="240" w:lineRule="auto"/>
        <w:jc w:val="both"/>
        <w:rPr>
          <w:rFonts w:ascii="Arial" w:hAnsi="Arial" w:cs="Arial"/>
          <w:color w:val="000000"/>
        </w:rPr>
      </w:pPr>
    </w:p>
    <w:p w:rsidR="00860AA3" w:rsidRPr="0072031D" w:rsidRDefault="00860AA3" w:rsidP="00E13045">
      <w:pPr>
        <w:autoSpaceDE w:val="0"/>
        <w:autoSpaceDN w:val="0"/>
        <w:adjustRightInd w:val="0"/>
        <w:spacing w:after="0" w:line="240" w:lineRule="auto"/>
        <w:jc w:val="both"/>
        <w:rPr>
          <w:rFonts w:ascii="Arial" w:hAnsi="Arial" w:cs="Arial"/>
          <w:b/>
          <w:color w:val="000000"/>
        </w:rPr>
      </w:pPr>
      <w:r w:rsidRPr="0072031D">
        <w:rPr>
          <w:rFonts w:ascii="Arial" w:hAnsi="Arial" w:cs="Arial"/>
          <w:b/>
          <w:color w:val="000000"/>
        </w:rPr>
        <w:t>Speelt het spel via de app:</w:t>
      </w:r>
    </w:p>
    <w:p w:rsidR="00860AA3" w:rsidRDefault="00860AA3"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Naast het geven van hun mening, kan de speler ook het spel spelen (omschrijving van het spel staat op de laatste pagina).</w:t>
      </w:r>
    </w:p>
    <w:p w:rsidR="00561AF9" w:rsidRDefault="00561AF9" w:rsidP="00E13045">
      <w:pPr>
        <w:autoSpaceDE w:val="0"/>
        <w:autoSpaceDN w:val="0"/>
        <w:adjustRightInd w:val="0"/>
        <w:spacing w:after="0" w:line="240" w:lineRule="auto"/>
        <w:jc w:val="both"/>
        <w:rPr>
          <w:rFonts w:ascii="Arial" w:hAnsi="Arial" w:cs="Arial"/>
          <w:color w:val="000000"/>
        </w:rPr>
      </w:pPr>
    </w:p>
    <w:p w:rsidR="00561AF9" w:rsidRDefault="00561AF9" w:rsidP="00E13045">
      <w:pPr>
        <w:autoSpaceDE w:val="0"/>
        <w:autoSpaceDN w:val="0"/>
        <w:adjustRightInd w:val="0"/>
        <w:spacing w:after="0" w:line="240" w:lineRule="auto"/>
        <w:jc w:val="both"/>
        <w:rPr>
          <w:rFonts w:ascii="Arial" w:hAnsi="Arial" w:cs="Arial"/>
          <w:b/>
          <w:color w:val="000000"/>
        </w:rPr>
      </w:pPr>
      <w:r w:rsidRPr="00561AF9">
        <w:rPr>
          <w:rFonts w:ascii="Arial" w:hAnsi="Arial" w:cs="Arial"/>
          <w:b/>
          <w:color w:val="000000"/>
        </w:rPr>
        <w:t>Anonieme gebruiker ziet de overeenkomsten tussen de app en de website</w:t>
      </w:r>
      <w:r>
        <w:rPr>
          <w:rFonts w:ascii="Arial" w:hAnsi="Arial" w:cs="Arial"/>
          <w:b/>
          <w:color w:val="000000"/>
        </w:rPr>
        <w:t>:</w:t>
      </w:r>
    </w:p>
    <w:p w:rsidR="00561AF9" w:rsidRPr="00561AF9" w:rsidRDefault="00561AF9"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De gebruiker kan zien dat de app en de website bij elkaar horen door stijl en design.</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Admin</w:t>
      </w:r>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admin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Admin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admin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lastRenderedPageBreak/>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De admin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admin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De Admin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rkt) te downloaden in een excel-</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Ook zal er een overzicht te zien zijn van de ingevulde formulieren op het admin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Niet Functionele Requirements</w:t>
      </w:r>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1"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De website moet werken op een moderne PC</w:t>
      </w:r>
      <w:r>
        <w:rPr>
          <w:rFonts w:ascii="Arial" w:hAnsi="Arial" w:cs="Arial"/>
          <w:bCs/>
          <w:szCs w:val="26"/>
        </w:rPr>
        <w:t xml:space="preserve"> (windows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val="nl-BE" w:eastAsia="nl-BE"/>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5109F9"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w:t>
      </w:r>
      <w:r w:rsidR="00754604">
        <w:rPr>
          <w:rFonts w:ascii="Arial" w:hAnsi="Arial" w:cs="Arial"/>
          <w:color w:val="000000"/>
        </w:rPr>
        <w:t>kste User Interfaces (mockups).</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F40FE8" w:rsidP="00F40FE8">
      <w:pPr>
        <w:autoSpaceDE w:val="0"/>
        <w:autoSpaceDN w:val="0"/>
        <w:adjustRightInd w:val="0"/>
        <w:spacing w:after="0" w:line="240" w:lineRule="auto"/>
        <w:jc w:val="both"/>
        <w:rPr>
          <w:rFonts w:ascii="Arial" w:hAnsi="Arial" w:cs="Arial"/>
          <w:color w:val="000000"/>
        </w:rPr>
      </w:pPr>
      <w:r>
        <w:rPr>
          <w:rFonts w:ascii="Arial" w:hAnsi="Arial" w:cs="Arial"/>
          <w:b/>
          <w:bCs/>
          <w:noProof/>
          <w:color w:val="000000"/>
          <w:sz w:val="26"/>
          <w:szCs w:val="26"/>
          <w:lang w:val="nl-BE" w:eastAsia="nl-BE"/>
        </w:rPr>
        <w:drawing>
          <wp:anchor distT="0" distB="0" distL="114300" distR="114300" simplePos="0" relativeHeight="251659264" behindDoc="0" locked="0" layoutInCell="1" allowOverlap="1" wp14:anchorId="3ABA5E5F" wp14:editId="1AC3360F">
            <wp:simplePos x="0" y="0"/>
            <wp:positionH relativeFrom="column">
              <wp:posOffset>2510155</wp:posOffset>
            </wp:positionH>
            <wp:positionV relativeFrom="paragraph">
              <wp:posOffset>107950</wp:posOffset>
            </wp:positionV>
            <wp:extent cx="3390900" cy="4836160"/>
            <wp:effectExtent l="0" t="0" r="0"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112" t="5507" r="53849" b="15942"/>
                    <a:stretch/>
                  </pic:blipFill>
                  <pic:spPr bwMode="auto">
                    <a:xfrm>
                      <a:off x="0" y="0"/>
                      <a:ext cx="3390900" cy="483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10A7">
        <w:rPr>
          <w:rFonts w:ascii="Arial" w:hAnsi="Arial" w:cs="Arial"/>
          <w:b/>
          <w:bCs/>
          <w:noProof/>
          <w:color w:val="000000"/>
          <w:sz w:val="26"/>
          <w:szCs w:val="26"/>
          <w:lang w:val="nl-BE" w:eastAsia="nl-BE"/>
        </w:rPr>
        <w:drawing>
          <wp:inline distT="0" distB="0" distL="0" distR="0" wp14:anchorId="361A9DBA" wp14:editId="3621CAA7">
            <wp:extent cx="1743075" cy="3502025"/>
            <wp:effectExtent l="0" t="0" r="952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3502025"/>
                    </a:xfrm>
                    <a:prstGeom prst="rect">
                      <a:avLst/>
                    </a:prstGeom>
                  </pic:spPr>
                </pic:pic>
              </a:graphicData>
            </a:graphic>
          </wp:inline>
        </w:drawing>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D60D7D"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Het game werkt zoals QuizUp (1 vraag, meerdere antwoorden). I.p.v. op het antwoord te drukken, wordt het antwoord gekozen door met de snake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snake naar het blokje waar ‘b’ op staat. </w:t>
      </w:r>
    </w:p>
    <w:p w:rsidR="00864432" w:rsidRDefault="00864432" w:rsidP="00D60D7D">
      <w:pPr>
        <w:autoSpaceDE w:val="0"/>
        <w:autoSpaceDN w:val="0"/>
        <w:adjustRightInd w:val="0"/>
        <w:spacing w:after="0" w:line="240" w:lineRule="auto"/>
        <w:jc w:val="both"/>
        <w:rPr>
          <w:rFonts w:ascii="Arial" w:hAnsi="Arial" w:cs="Arial"/>
          <w:bCs/>
        </w:rPr>
      </w:pPr>
      <w:r>
        <w:rPr>
          <w:rFonts w:ascii="Arial" w:hAnsi="Arial" w:cs="Arial"/>
          <w:bCs/>
        </w:rPr>
        <w:t>Nadat hij het antwoord gekozen heeft, wordt er getoond hoeveel percent van de andere gebruikers ook dit antwoord hebben gekozen. Na het oprapen van dit blokje, zal de snake ook langer worden en extra punten verdienen. Als de andere blokjes worden opgeraapt, dan krijgt de speler enkel extra punten.</w:t>
      </w:r>
    </w:p>
    <w:p w:rsidR="00D60D7D" w:rsidRPr="00D60D7D" w:rsidRDefault="00D60D7D" w:rsidP="00D60D7D">
      <w:pPr>
        <w:autoSpaceDE w:val="0"/>
        <w:autoSpaceDN w:val="0"/>
        <w:adjustRightInd w:val="0"/>
        <w:spacing w:after="0" w:line="240" w:lineRule="auto"/>
        <w:jc w:val="both"/>
        <w:rPr>
          <w:rFonts w:ascii="Arial" w:hAnsi="Arial" w:cs="Arial"/>
          <w:bCs/>
        </w:rPr>
      </w:pPr>
      <w:r>
        <w:rPr>
          <w:rFonts w:ascii="Arial" w:hAnsi="Arial" w:cs="Arial"/>
          <w:bCs/>
        </w:rPr>
        <w:t>De snake beweegt enkel als het scherm aangeraakt wordt en kan ook niet sterven door tegen de muren te botsen.</w:t>
      </w:r>
      <w:bookmarkStart w:id="0" w:name="_GoBack"/>
      <w:bookmarkEnd w:id="0"/>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09018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28/02/2016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09018C">
            <w:pPr>
              <w:autoSpaceDE w:val="0"/>
              <w:autoSpaceDN w:val="0"/>
              <w:adjustRightInd w:val="0"/>
              <w:rPr>
                <w:rFonts w:ascii="Arial" w:hAnsi="Arial" w:cs="Arial"/>
                <w:b w:val="0"/>
                <w:bCs w:val="0"/>
              </w:rPr>
            </w:pPr>
            <w:r>
              <w:rPr>
                <w:rFonts w:ascii="Arial" w:hAnsi="Arial" w:cs="Arial"/>
                <w:b w:val="0"/>
                <w:bCs w:val="0"/>
              </w:rPr>
              <w:t>Na gesprek met klant</w:t>
            </w:r>
          </w:p>
        </w:tc>
        <w:tc>
          <w:tcPr>
            <w:tcW w:w="4773" w:type="dxa"/>
          </w:tcPr>
          <w:p w:rsidR="006513C9" w:rsidRDefault="006513C9"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D60D7D"/>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B7D26"/>
    <w:rsid w:val="003E4D0B"/>
    <w:rsid w:val="003F6214"/>
    <w:rsid w:val="00400283"/>
    <w:rsid w:val="00430C65"/>
    <w:rsid w:val="00440E84"/>
    <w:rsid w:val="00452EEF"/>
    <w:rsid w:val="0048338F"/>
    <w:rsid w:val="004B686B"/>
    <w:rsid w:val="0050322B"/>
    <w:rsid w:val="005050B4"/>
    <w:rsid w:val="005109F9"/>
    <w:rsid w:val="005318B9"/>
    <w:rsid w:val="005469EB"/>
    <w:rsid w:val="00561AF9"/>
    <w:rsid w:val="00573DE2"/>
    <w:rsid w:val="00593F88"/>
    <w:rsid w:val="00597BD2"/>
    <w:rsid w:val="005B0997"/>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031D"/>
    <w:rsid w:val="0072417F"/>
    <w:rsid w:val="007361BA"/>
    <w:rsid w:val="00737F2F"/>
    <w:rsid w:val="00754604"/>
    <w:rsid w:val="00776237"/>
    <w:rsid w:val="00796B89"/>
    <w:rsid w:val="007C4109"/>
    <w:rsid w:val="007C578A"/>
    <w:rsid w:val="007F2931"/>
    <w:rsid w:val="00814068"/>
    <w:rsid w:val="008262D7"/>
    <w:rsid w:val="00860AA3"/>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51B85"/>
    <w:rsid w:val="00AC330B"/>
    <w:rsid w:val="00AC60C5"/>
    <w:rsid w:val="00B36693"/>
    <w:rsid w:val="00B513BE"/>
    <w:rsid w:val="00B6237C"/>
    <w:rsid w:val="00B831AD"/>
    <w:rsid w:val="00B87A60"/>
    <w:rsid w:val="00BC534D"/>
    <w:rsid w:val="00BE3BB1"/>
    <w:rsid w:val="00C6703F"/>
    <w:rsid w:val="00C83B3A"/>
    <w:rsid w:val="00C84012"/>
    <w:rsid w:val="00CA0127"/>
    <w:rsid w:val="00CA35E0"/>
    <w:rsid w:val="00CE72D4"/>
    <w:rsid w:val="00CE7AA7"/>
    <w:rsid w:val="00D02B45"/>
    <w:rsid w:val="00D2692A"/>
    <w:rsid w:val="00D35F18"/>
    <w:rsid w:val="00D60D7D"/>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F6E"/>
  <w15:docId w15:val="{624F0ACE-5106-4BC6-AD8F-A9617836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ne.wesenbeek?fref=pb_oth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acebook.com/dries.heyninck?fref=pb_other"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cebook.com/jiska.baeten?fref=pb_other" TargetMode="External"/><Relationship Id="rId11" Type="http://schemas.openxmlformats.org/officeDocument/2006/relationships/hyperlink" Target="http://antwerpen.brandingtoday.b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ssets.antwerpen.be/srv/assets/api/download/a47dc8dc-7f54-4da7-bafc-02bfd7238dc6/organogram_Antwerpen_2016.pdf"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1C1A5-983B-4011-B5EA-1E4B5FEF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1807</Words>
  <Characters>9944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22</cp:revision>
  <dcterms:created xsi:type="dcterms:W3CDTF">2016-02-26T16:30:00Z</dcterms:created>
  <dcterms:modified xsi:type="dcterms:W3CDTF">2016-05-03T13:27:00Z</dcterms:modified>
</cp:coreProperties>
</file>