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080F"/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0E1222" w:val="clear"/>
            <w:shd w:fill="07080F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●  LIVE DESK · 2026–2030</w:t>
            </w:r>
          </w:p>
          <w:p>
            <w:r>
              <w:rPr>
                <w:rFonts w:ascii="Arial" w:hAnsi="Arial" w:eastAsia="Arial"/>
                <w:b/>
                <w:color w:val="5CE1E6"/>
                <w:sz w:val="56"/>
              </w:rPr>
              <w:t>Floor Brief</w:t>
            </w:r>
          </w:p>
        </w:tc>
        <w:tc>
          <w:tcPr>
            <w:tcW w:type="dxa" w:w="5159"/>
            <w:shd w:fill="0E1222" w:val="clear"/>
            <w:shd w:fill="07080F" w:val="clear"/>
          </w:tcPr>
          <w:p>
            <w:pPr>
              <w:spacing w:after="40"/>
              <w:jc w:val="right"/>
            </w:pPr>
            <w:r>
              <w:rPr>
                <w:rFonts w:ascii="Calibri" w:hAnsi="Calibri" w:eastAsia="Calibri"/>
                <w:b w:val="0"/>
                <w:color w:val="9AA6C3"/>
                <w:sz w:val="18"/>
              </w:rPr>
              <w:t>Event window</w:t>
            </w:r>
          </w:p>
          <w:p>
            <w:pPr>
              <w:jc w:val="right"/>
            </w:pPr>
            <w:r>
              <w:rPr>
                <w:rFonts w:ascii="Calibri" w:hAnsi="Calibri" w:eastAsia="Calibri"/>
                <w:b/>
                <w:color w:val="F4F7FF"/>
                <w:sz w:val="24"/>
              </w:rPr>
              <w:t>1 Sep 2026 → 31 Dec 2026</w:t>
            </w:r>
          </w:p>
          <w:p>
            <w:pPr>
              <w:jc w:val="right"/>
            </w:pPr>
            <w:r>
              <w:rPr>
                <w:rFonts w:ascii="Calibri" w:hAnsi="Calibri" w:eastAsia="Calibri"/>
                <w:b w:val="0"/>
                <w:color w:val="9AA6C3"/>
                <w:sz w:val="20"/>
              </w:rPr>
              <w:t>As of 2026-09-01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F4F7FF"/>
                <w:sz w:val="36"/>
              </w:rPr>
              <w:t>Which event windows are live?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2"/>
              </w:rPr>
              <w:t>Top five merchandising events overlapping 1 Sep 2026–31 Dec 2026. Each card lists the event runtime and the ten catalog games to recommend. Console showcases keep first-party owned-studio games.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#01  DIGITAL SHOWCASE   ·   confirmed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PlayStation State of Play September 2026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3 Sep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2026-09-03 → 2026-09-03    ·    Online    ·    digital    ·    Sony Interactive Entertainment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 Laufey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 Feb 2027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PS5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Intergalactic: The Heretic Prophet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2028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Marvel's Wolverine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Sep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2: On the Beach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Jun 2025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Ghost of Yōtei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 Oct 2025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War: Sons of Sparta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 Feb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PS5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Marvel Tokon: Fighting Souls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6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MLB The Show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May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iOS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Astro Bot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6 Sep 2024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Bloodborne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Mar 2015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#02  DIGITAL SHOWCASE   ·   planning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Nintendo Direct (September)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12 Sep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2026-09-12 → 2026-09-12    ·    Kyoto, Japan · Online / worldwide    ·    digital    ·    Nintendo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Fire Emblem: Fortune's Weave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Sep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Nintendo Switch Sports Resort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Oct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Waves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Jan 2027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Winds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Jan 2027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Xenoblade Chronicles 3 – Nintendo Switch 2 Edition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Animal Crossing: New Horizons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Jan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Animal Crossing: New Horizons – Nintendo Switch 2 Edition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Jan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Balloon Kid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Feb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Donkey Kong 64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Jun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Dr. Mario &amp; Puzzle League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7 Jul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#03  GAMING EXPO   ·   confirmed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Tokyo Game Show 2026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17 Sep 2026 → 21 Sep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2026-09-17 → 2026-09-21    ·    Makuhari Messe, Chiba    ·    physical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Hopper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Final Fantasy XIV: Evercold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Jan 2027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Aggelos 2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Lou's Lagoon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Metal Gear Solid Master Collection Vol. 2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Resonance A Plague Tale Legacy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STAR WARS Zero Company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Aggelos II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Brigandine: Abyss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Hakuoki Ibun: Berezinskii no Majo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#04  DIGITAL FESTIVAL   ·   planning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Steam Next Fest (October)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13 Oct 2026 → 20 Oct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2026-10-13 → 2026-10-20    ·    Bellevue, United States · Online / worldwide    ·    digital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Serious Sam: Shatterverse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Aug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Cupid Paraside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Rivage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STUNTBOOST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Cupid Parasite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Dune: Awakening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PS5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EbiTapes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Well Dweller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Wind Runners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 Sep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WinMon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 Sep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#05  AWARDS + SHOWCASE   ·   confirmed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The Game Awards 2026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10 Dec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2026-12-10 → 2026-12-10    ·    Peacock Theater, Los Angeles    ·    hybrid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579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Grand Theft Auto VI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Nov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Rockstar Games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The Binding of Isaac: Repentance+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Nov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Volvy’s Adventure: Reslimed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Nov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Gothic 3 Classic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Nov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PS4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Expelled from Paradise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Nov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Kimiiro Patra IF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Nov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Koganei-so and the Golden Swallowtail Butterfly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Nov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10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Dec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The Game Awards 2026 is scheduled to be held at the Peacock Theater in Los Angeles.</w:t>
            </w:r>
          </w:p>
        </w:tc>
      </w:tr>
      <w:tr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Dumpster Gang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Dec 2026</w:t>
            </w:r>
          </w:p>
        </w:tc>
        <w:tc>
          <w:tcPr>
            <w:tcW w:type="dxa" w:w="2579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</w:tr>
      <w:tr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The Adventures of Bryan Scott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Dec 2026</w:t>
            </w:r>
          </w:p>
        </w:tc>
        <w:tc>
          <w:tcPr>
            <w:tcW w:type="dxa" w:w="2579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  <w:shd w:fill="07080F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9AA6C3"/>
                <w:sz w:val="18"/>
              </w:rPr>
              <w:t>Floor Brief · mapped products from the live catalog · 2026-09-01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