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D7D35" w14:textId="0583440D" w:rsidR="00A2277F" w:rsidRPr="00E5704D" w:rsidRDefault="00A2277F" w:rsidP="00E5704D">
      <w:pPr>
        <w:spacing w:before="100" w:beforeAutospacing="1" w:after="100" w:afterAutospacing="1" w:line="240" w:lineRule="auto"/>
        <w:outlineLvl w:val="1"/>
        <w:rPr>
          <w:rFonts w:ascii="Century Gothic" w:eastAsia="Times New Roman" w:hAnsi="Century Gothic" w:cs="Times New Roman"/>
          <w:b/>
          <w:bCs/>
          <w:sz w:val="16"/>
          <w:szCs w:val="16"/>
          <w:lang w:eastAsia="fr-FR"/>
        </w:rPr>
      </w:pPr>
      <w:r w:rsidRPr="00E5704D">
        <w:rPr>
          <w:rFonts w:ascii="Century Gothic" w:eastAsia="Times New Roman" w:hAnsi="Century Gothic" w:cs="Times New Roman"/>
          <w:b/>
          <w:bCs/>
          <w:color w:val="8496B0" w:themeColor="text2" w:themeTint="99"/>
          <w:sz w:val="24"/>
          <w:szCs w:val="24"/>
          <w:lang w:eastAsia="fr-FR"/>
        </w:rPr>
        <w:t>Le message essentiel</w:t>
      </w:r>
      <w:r w:rsidRPr="00E5704D">
        <w:rPr>
          <w:rFonts w:ascii="Century Gothic" w:eastAsia="Times New Roman" w:hAnsi="Century Gothic" w:cs="Times New Roman"/>
          <w:b/>
          <w:bCs/>
          <w:sz w:val="24"/>
          <w:szCs w:val="24"/>
          <w:lang w:eastAsia="fr-FR"/>
        </w:rPr>
        <w:br/>
      </w:r>
      <w:r w:rsidRPr="00E5704D">
        <w:rPr>
          <w:rFonts w:ascii="Century Gothic" w:eastAsia="Times New Roman" w:hAnsi="Century Gothic" w:cs="Times New Roman"/>
          <w:bCs/>
          <w:sz w:val="18"/>
          <w:szCs w:val="18"/>
          <w:lang w:eastAsia="fr-FR"/>
        </w:rPr>
        <w:t xml:space="preserve">Le message essentiel rassemble les </w:t>
      </w:r>
      <w:r w:rsidRPr="00E5704D">
        <w:rPr>
          <w:rFonts w:ascii="Century Gothic" w:eastAsia="Times New Roman" w:hAnsi="Century Gothic" w:cs="Times New Roman"/>
          <w:bCs/>
          <w:sz w:val="18"/>
          <w:szCs w:val="18"/>
          <w:u w:val="single"/>
          <w:lang w:eastAsia="fr-FR"/>
        </w:rPr>
        <w:t>questions</w:t>
      </w:r>
      <w:r w:rsidRPr="00E5704D">
        <w:rPr>
          <w:rFonts w:ascii="Century Gothic" w:eastAsia="Times New Roman" w:hAnsi="Century Gothic" w:cs="Times New Roman"/>
          <w:bCs/>
          <w:sz w:val="18"/>
          <w:szCs w:val="18"/>
          <w:lang w:eastAsia="fr-FR"/>
        </w:rPr>
        <w:t xml:space="preserve"> auxquelles tout article, tout reportage, toute interview doit répondre très rapidement : </w:t>
      </w:r>
      <w:r w:rsidRPr="00E5704D">
        <w:rPr>
          <w:rFonts w:ascii="Century Gothic" w:eastAsia="Times New Roman" w:hAnsi="Century Gothic" w:cs="Times New Roman"/>
          <w:b/>
          <w:bCs/>
          <w:sz w:val="18"/>
          <w:szCs w:val="18"/>
          <w:lang w:eastAsia="fr-FR"/>
        </w:rPr>
        <w:t xml:space="preserve">qui, quand, quoi, où, </w:t>
      </w:r>
      <w:r w:rsidRPr="00E5704D">
        <w:rPr>
          <w:rFonts w:ascii="Century Gothic" w:eastAsia="Times New Roman" w:hAnsi="Century Gothic" w:cs="Times New Roman"/>
          <w:bCs/>
          <w:sz w:val="18"/>
          <w:szCs w:val="18"/>
          <w:lang w:eastAsia="fr-FR"/>
        </w:rPr>
        <w:t>comment, pourquoi</w:t>
      </w:r>
      <w:r w:rsidRPr="00E5704D">
        <w:rPr>
          <w:rFonts w:ascii="Century Gothic" w:eastAsia="Times New Roman" w:hAnsi="Century Gothic" w:cs="Times New Roman"/>
          <w:b/>
          <w:bCs/>
          <w:sz w:val="18"/>
          <w:szCs w:val="18"/>
          <w:lang w:eastAsia="fr-FR"/>
        </w:rPr>
        <w:t>.</w:t>
      </w:r>
    </w:p>
    <w:p w14:paraId="0C795B49" w14:textId="77777777" w:rsidR="00A2277F" w:rsidRPr="00E15679" w:rsidRDefault="00A2277F" w:rsidP="00A2277F">
      <w:p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Cs/>
          <w:sz w:val="18"/>
          <w:szCs w:val="18"/>
          <w:lang w:eastAsia="fr-FR"/>
        </w:rPr>
        <w:t xml:space="preserve">Les quatre premières questions </w:t>
      </w:r>
      <w:r>
        <w:rPr>
          <w:rFonts w:ascii="Century Gothic" w:eastAsia="Times New Roman" w:hAnsi="Century Gothic" w:cs="Times New Roman"/>
          <w:bCs/>
          <w:sz w:val="18"/>
          <w:szCs w:val="18"/>
          <w:lang w:eastAsia="fr-FR"/>
        </w:rPr>
        <w:t>(</w:t>
      </w:r>
      <w:r w:rsidRPr="00E15679">
        <w:rPr>
          <w:rFonts w:ascii="Century Gothic" w:eastAsia="Times New Roman" w:hAnsi="Century Gothic" w:cs="Times New Roman"/>
          <w:b/>
          <w:bCs/>
          <w:sz w:val="18"/>
          <w:szCs w:val="18"/>
          <w:lang w:eastAsia="fr-FR"/>
        </w:rPr>
        <w:t>qui, quand, quoi, où</w:t>
      </w:r>
      <w:r>
        <w:rPr>
          <w:rFonts w:ascii="Century Gothic" w:eastAsia="Times New Roman" w:hAnsi="Century Gothic" w:cs="Times New Roman"/>
          <w:bCs/>
          <w:sz w:val="18"/>
          <w:szCs w:val="18"/>
          <w:lang w:eastAsia="fr-FR"/>
        </w:rPr>
        <w:t xml:space="preserve">) </w:t>
      </w:r>
      <w:r w:rsidRPr="00E15679">
        <w:rPr>
          <w:rFonts w:ascii="Century Gothic" w:eastAsia="Times New Roman" w:hAnsi="Century Gothic" w:cs="Times New Roman"/>
          <w:bCs/>
          <w:sz w:val="18"/>
          <w:szCs w:val="18"/>
          <w:lang w:eastAsia="fr-FR"/>
        </w:rPr>
        <w:t>sont incontournables. Il est parfois possible, selon la nature de l’information, de se passer de l’une ou l’autre des deux dernières.</w:t>
      </w:r>
      <w:r>
        <w:rPr>
          <w:rFonts w:ascii="Century Gothic" w:eastAsia="Times New Roman" w:hAnsi="Century Gothic" w:cs="Times New Roman"/>
          <w:bCs/>
          <w:sz w:val="18"/>
          <w:szCs w:val="18"/>
          <w:lang w:eastAsia="fr-FR"/>
        </w:rPr>
        <w:t xml:space="preserve"> </w:t>
      </w:r>
      <w:r w:rsidRPr="00E15679">
        <w:rPr>
          <w:rFonts w:ascii="Century Gothic" w:eastAsia="Times New Roman" w:hAnsi="Century Gothic" w:cs="Times New Roman"/>
          <w:bCs/>
          <w:sz w:val="18"/>
          <w:szCs w:val="18"/>
          <w:lang w:eastAsia="fr-FR"/>
        </w:rPr>
        <w:t>Il est donc nécessaire de répondre à au moins cinq des six questions composant le message essentiel.</w:t>
      </w:r>
    </w:p>
    <w:p w14:paraId="26AFAAE8" w14:textId="7FDD434D" w:rsidR="00A2277F" w:rsidRPr="00E15679" w:rsidRDefault="00A2277F" w:rsidP="00A2277F">
      <w:pPr>
        <w:pStyle w:val="Paragraphedeliste"/>
        <w:numPr>
          <w:ilvl w:val="0"/>
          <w:numId w:val="12"/>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
          <w:bCs/>
          <w:sz w:val="18"/>
          <w:szCs w:val="18"/>
          <w:lang w:eastAsia="fr-FR"/>
        </w:rPr>
        <w:t>Qui ?</w:t>
      </w:r>
      <w:r w:rsidRPr="00E15679">
        <w:rPr>
          <w:rFonts w:ascii="Century Gothic" w:eastAsia="Times New Roman" w:hAnsi="Century Gothic" w:cs="Times New Roman"/>
          <w:bCs/>
          <w:sz w:val="18"/>
          <w:szCs w:val="18"/>
          <w:lang w:eastAsia="fr-FR"/>
        </w:rPr>
        <w:t xml:space="preserve"> =&gt; Qui est au centre de l’information ? (</w:t>
      </w:r>
      <w:r w:rsidR="00E5704D" w:rsidRPr="00E15679">
        <w:rPr>
          <w:rFonts w:ascii="Century Gothic" w:eastAsia="Times New Roman" w:hAnsi="Century Gothic" w:cs="Times New Roman"/>
          <w:bCs/>
          <w:sz w:val="18"/>
          <w:szCs w:val="18"/>
          <w:lang w:eastAsia="fr-FR"/>
        </w:rPr>
        <w:t>Quelqu’un</w:t>
      </w:r>
      <w:r w:rsidRPr="00E15679">
        <w:rPr>
          <w:rFonts w:ascii="Century Gothic" w:eastAsia="Times New Roman" w:hAnsi="Century Gothic" w:cs="Times New Roman"/>
          <w:bCs/>
          <w:sz w:val="18"/>
          <w:szCs w:val="18"/>
          <w:lang w:eastAsia="fr-FR"/>
        </w:rPr>
        <w:t>, un accident, une exposition, etc.)</w:t>
      </w:r>
    </w:p>
    <w:p w14:paraId="3C3C4047" w14:textId="77777777" w:rsidR="00A2277F" w:rsidRPr="00E15679" w:rsidRDefault="00A2277F" w:rsidP="00A2277F">
      <w:pPr>
        <w:pStyle w:val="Paragraphedeliste"/>
        <w:numPr>
          <w:ilvl w:val="0"/>
          <w:numId w:val="12"/>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
          <w:bCs/>
          <w:sz w:val="18"/>
          <w:szCs w:val="18"/>
          <w:lang w:eastAsia="fr-FR"/>
        </w:rPr>
        <w:t>Quoi ?</w:t>
      </w:r>
      <w:r w:rsidRPr="00E15679">
        <w:rPr>
          <w:rFonts w:ascii="Century Gothic" w:eastAsia="Times New Roman" w:hAnsi="Century Gothic" w:cs="Times New Roman"/>
          <w:bCs/>
          <w:sz w:val="18"/>
          <w:szCs w:val="18"/>
          <w:lang w:eastAsia="fr-FR"/>
        </w:rPr>
        <w:t xml:space="preserve"> =&gt; Quel est l’événement ?</w:t>
      </w:r>
    </w:p>
    <w:p w14:paraId="6E7AADE5" w14:textId="77777777" w:rsidR="00A2277F" w:rsidRPr="00E15679" w:rsidRDefault="00A2277F" w:rsidP="00A2277F">
      <w:pPr>
        <w:pStyle w:val="Paragraphedeliste"/>
        <w:numPr>
          <w:ilvl w:val="0"/>
          <w:numId w:val="12"/>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
          <w:bCs/>
          <w:sz w:val="18"/>
          <w:szCs w:val="18"/>
          <w:lang w:eastAsia="fr-FR"/>
        </w:rPr>
        <w:t>Quand ?</w:t>
      </w:r>
      <w:r w:rsidRPr="00E15679">
        <w:rPr>
          <w:rFonts w:ascii="Century Gothic" w:eastAsia="Times New Roman" w:hAnsi="Century Gothic" w:cs="Times New Roman"/>
          <w:bCs/>
          <w:sz w:val="18"/>
          <w:szCs w:val="18"/>
          <w:lang w:eastAsia="fr-FR"/>
        </w:rPr>
        <w:t xml:space="preserve"> =&gt; A quelle date, à quel moment l’événement s’est produit ?</w:t>
      </w:r>
    </w:p>
    <w:p w14:paraId="736E1CAE" w14:textId="77777777" w:rsidR="00A2277F" w:rsidRPr="00E15679" w:rsidRDefault="00A2277F" w:rsidP="00A2277F">
      <w:pPr>
        <w:pStyle w:val="Paragraphedeliste"/>
        <w:numPr>
          <w:ilvl w:val="0"/>
          <w:numId w:val="12"/>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
          <w:bCs/>
          <w:sz w:val="18"/>
          <w:szCs w:val="18"/>
          <w:lang w:eastAsia="fr-FR"/>
        </w:rPr>
        <w:t>Où ?</w:t>
      </w:r>
      <w:r w:rsidRPr="00E15679">
        <w:rPr>
          <w:rFonts w:ascii="Century Gothic" w:eastAsia="Times New Roman" w:hAnsi="Century Gothic" w:cs="Times New Roman"/>
          <w:bCs/>
          <w:sz w:val="18"/>
          <w:szCs w:val="18"/>
          <w:lang w:eastAsia="fr-FR"/>
        </w:rPr>
        <w:t xml:space="preserve"> =&gt; En quel lieu précis l’événement s’est produit ?</w:t>
      </w:r>
    </w:p>
    <w:p w14:paraId="624F2E07" w14:textId="77777777" w:rsidR="00A2277F" w:rsidRPr="00E15679" w:rsidRDefault="00A2277F" w:rsidP="00A2277F">
      <w:pPr>
        <w:pStyle w:val="Paragraphedeliste"/>
        <w:numPr>
          <w:ilvl w:val="0"/>
          <w:numId w:val="12"/>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
          <w:bCs/>
          <w:sz w:val="18"/>
          <w:szCs w:val="18"/>
          <w:lang w:eastAsia="fr-FR"/>
        </w:rPr>
        <w:t>Pourquoi ?</w:t>
      </w:r>
      <w:r w:rsidRPr="00E15679">
        <w:rPr>
          <w:rFonts w:ascii="Century Gothic" w:eastAsia="Times New Roman" w:hAnsi="Century Gothic" w:cs="Times New Roman"/>
          <w:bCs/>
          <w:sz w:val="18"/>
          <w:szCs w:val="18"/>
          <w:lang w:eastAsia="fr-FR"/>
        </w:rPr>
        <w:t xml:space="preserve"> =&gt; Quelles causes ont entraîné l’événement ?</w:t>
      </w:r>
    </w:p>
    <w:p w14:paraId="12A5B543" w14:textId="77777777" w:rsidR="00A2277F" w:rsidRPr="00E15679" w:rsidRDefault="00A2277F" w:rsidP="00A2277F">
      <w:pPr>
        <w:pStyle w:val="Paragraphedeliste"/>
        <w:numPr>
          <w:ilvl w:val="0"/>
          <w:numId w:val="12"/>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sidRPr="00E15679">
        <w:rPr>
          <w:rFonts w:ascii="Century Gothic" w:eastAsia="Times New Roman" w:hAnsi="Century Gothic" w:cs="Times New Roman"/>
          <w:b/>
          <w:bCs/>
          <w:sz w:val="18"/>
          <w:szCs w:val="18"/>
          <w:lang w:eastAsia="fr-FR"/>
        </w:rPr>
        <w:t>Comment ?</w:t>
      </w:r>
      <w:r w:rsidRPr="00E15679">
        <w:rPr>
          <w:rFonts w:ascii="Century Gothic" w:eastAsia="Times New Roman" w:hAnsi="Century Gothic" w:cs="Times New Roman"/>
          <w:bCs/>
          <w:sz w:val="18"/>
          <w:szCs w:val="18"/>
          <w:lang w:eastAsia="fr-FR"/>
        </w:rPr>
        <w:t xml:space="preserve"> =&gt; Quelles sont les circonstances exactes de l’événement</w:t>
      </w:r>
    </w:p>
    <w:p w14:paraId="7A278256" w14:textId="77777777" w:rsidR="00E108B5" w:rsidRPr="00204EC1" w:rsidRDefault="00E108B5" w:rsidP="00336D8B">
      <w:pPr>
        <w:spacing w:after="0" w:line="240" w:lineRule="auto"/>
        <w:ind w:left="360"/>
        <w:rPr>
          <w:rFonts w:ascii="Century Gothic" w:eastAsia="Times New Roman" w:hAnsi="Century Gothic" w:cs="Times New Roman"/>
          <w:bCs/>
          <w:sz w:val="18"/>
          <w:szCs w:val="18"/>
          <w:lang w:eastAsia="fr-FR"/>
        </w:rPr>
      </w:pPr>
      <w:r w:rsidRPr="00204EC1">
        <w:rPr>
          <w:rFonts w:ascii="Century Gothic" w:eastAsia="Times New Roman" w:hAnsi="Century Gothic" w:cs="Times New Roman"/>
          <w:bCs/>
          <w:sz w:val="18"/>
          <w:szCs w:val="18"/>
          <w:lang w:eastAsia="fr-FR"/>
        </w:rPr>
        <w:t xml:space="preserve">La « titraille » dans le jargon journalistique comprend </w:t>
      </w:r>
      <w:r w:rsidR="00280174">
        <w:rPr>
          <w:rFonts w:ascii="Century Gothic" w:eastAsia="Times New Roman" w:hAnsi="Century Gothic" w:cs="Times New Roman"/>
          <w:bCs/>
          <w:sz w:val="18"/>
          <w:szCs w:val="18"/>
          <w:lang w:eastAsia="fr-FR"/>
        </w:rPr>
        <w:t>le surtitre</w:t>
      </w:r>
      <w:r w:rsidRPr="00204EC1">
        <w:rPr>
          <w:rFonts w:ascii="Century Gothic" w:eastAsia="Times New Roman" w:hAnsi="Century Gothic" w:cs="Times New Roman"/>
          <w:bCs/>
          <w:sz w:val="18"/>
          <w:szCs w:val="18"/>
          <w:lang w:eastAsia="fr-FR"/>
        </w:rPr>
        <w:t>, le titre, le sous-titre ou chapô et</w:t>
      </w:r>
      <w:r w:rsidR="003A4F1C">
        <w:rPr>
          <w:rFonts w:ascii="Century Gothic" w:eastAsia="Times New Roman" w:hAnsi="Century Gothic" w:cs="Times New Roman"/>
          <w:bCs/>
          <w:sz w:val="18"/>
          <w:szCs w:val="18"/>
          <w:lang w:eastAsia="fr-FR"/>
        </w:rPr>
        <w:t>,</w:t>
      </w:r>
      <w:r w:rsidRPr="00204EC1">
        <w:rPr>
          <w:rFonts w:ascii="Century Gothic" w:eastAsia="Times New Roman" w:hAnsi="Century Gothic" w:cs="Times New Roman"/>
          <w:bCs/>
          <w:sz w:val="18"/>
          <w:szCs w:val="18"/>
          <w:lang w:eastAsia="fr-FR"/>
        </w:rPr>
        <w:t xml:space="preserve"> au besoin</w:t>
      </w:r>
      <w:r w:rsidR="003A4F1C">
        <w:rPr>
          <w:rFonts w:ascii="Century Gothic" w:eastAsia="Times New Roman" w:hAnsi="Century Gothic" w:cs="Times New Roman"/>
          <w:bCs/>
          <w:sz w:val="18"/>
          <w:szCs w:val="18"/>
          <w:lang w:eastAsia="fr-FR"/>
        </w:rPr>
        <w:t>,</w:t>
      </w:r>
      <w:r w:rsidRPr="00204EC1">
        <w:rPr>
          <w:rFonts w:ascii="Century Gothic" w:eastAsia="Times New Roman" w:hAnsi="Century Gothic" w:cs="Times New Roman"/>
          <w:bCs/>
          <w:sz w:val="18"/>
          <w:szCs w:val="18"/>
          <w:lang w:eastAsia="fr-FR"/>
        </w:rPr>
        <w:t xml:space="preserve"> un ou plusieurs intertitres.</w:t>
      </w:r>
      <w:r w:rsidR="00204EC1" w:rsidRPr="00204EC1">
        <w:rPr>
          <w:rFonts w:ascii="Century Gothic" w:eastAsia="Times New Roman" w:hAnsi="Century Gothic" w:cs="Times New Roman"/>
          <w:bCs/>
          <w:sz w:val="18"/>
          <w:szCs w:val="18"/>
          <w:lang w:eastAsia="fr-FR"/>
        </w:rPr>
        <w:t xml:space="preserve"> L’ensemble de ces éléments doit répondre aux quatre premièr</w:t>
      </w:r>
      <w:r w:rsidR="00280174">
        <w:rPr>
          <w:rFonts w:ascii="Century Gothic" w:eastAsia="Times New Roman" w:hAnsi="Century Gothic" w:cs="Times New Roman"/>
          <w:bCs/>
          <w:sz w:val="18"/>
          <w:szCs w:val="18"/>
          <w:lang w:eastAsia="fr-FR"/>
        </w:rPr>
        <w:t>es questions voire aux 6.</w:t>
      </w:r>
      <w:r w:rsidR="00204EC1" w:rsidRPr="00204EC1">
        <w:rPr>
          <w:rFonts w:ascii="Century Gothic" w:eastAsia="Times New Roman" w:hAnsi="Century Gothic" w:cs="Times New Roman"/>
          <w:bCs/>
          <w:sz w:val="18"/>
          <w:szCs w:val="18"/>
          <w:lang w:eastAsia="fr-FR"/>
        </w:rPr>
        <w:t xml:space="preserve"> La titraille perme</w:t>
      </w:r>
      <w:r w:rsidR="003A4F1C">
        <w:rPr>
          <w:rFonts w:ascii="Century Gothic" w:eastAsia="Times New Roman" w:hAnsi="Century Gothic" w:cs="Times New Roman"/>
          <w:bCs/>
          <w:sz w:val="18"/>
          <w:szCs w:val="18"/>
          <w:lang w:eastAsia="fr-FR"/>
        </w:rPr>
        <w:t>t aussi au journaliste de révéler l’</w:t>
      </w:r>
      <w:r w:rsidR="00204EC1" w:rsidRPr="00204EC1">
        <w:rPr>
          <w:rFonts w:ascii="Century Gothic" w:eastAsia="Times New Roman" w:hAnsi="Century Gothic" w:cs="Times New Roman"/>
          <w:bCs/>
          <w:sz w:val="18"/>
          <w:szCs w:val="18"/>
          <w:lang w:eastAsia="fr-FR"/>
        </w:rPr>
        <w:t xml:space="preserve">angle </w:t>
      </w:r>
      <w:r w:rsidR="003A4F1C">
        <w:rPr>
          <w:rFonts w:ascii="Century Gothic" w:eastAsia="Times New Roman" w:hAnsi="Century Gothic" w:cs="Times New Roman"/>
          <w:bCs/>
          <w:sz w:val="18"/>
          <w:szCs w:val="18"/>
          <w:lang w:eastAsia="fr-FR"/>
        </w:rPr>
        <w:t>qu’il a choisi pour traiter</w:t>
      </w:r>
      <w:r w:rsidR="00204EC1" w:rsidRPr="00204EC1">
        <w:rPr>
          <w:rFonts w:ascii="Century Gothic" w:eastAsia="Times New Roman" w:hAnsi="Century Gothic" w:cs="Times New Roman"/>
          <w:bCs/>
          <w:sz w:val="18"/>
          <w:szCs w:val="18"/>
          <w:lang w:eastAsia="fr-FR"/>
        </w:rPr>
        <w:t xml:space="preserve"> l’information. </w:t>
      </w:r>
    </w:p>
    <w:p w14:paraId="58C00385" w14:textId="77777777" w:rsidR="00336D8B" w:rsidRDefault="00204EC1" w:rsidP="00336D8B">
      <w:pPr>
        <w:spacing w:after="0" w:line="240" w:lineRule="auto"/>
        <w:ind w:left="360"/>
        <w:rPr>
          <w:rFonts w:ascii="Century Gothic" w:eastAsia="Times New Roman" w:hAnsi="Century Gothic" w:cs="Times New Roman"/>
          <w:bCs/>
          <w:sz w:val="18"/>
          <w:szCs w:val="18"/>
          <w:lang w:eastAsia="fr-FR"/>
        </w:rPr>
      </w:pPr>
      <w:r>
        <w:rPr>
          <w:rFonts w:ascii="Century Gothic" w:eastAsia="Times New Roman" w:hAnsi="Century Gothic" w:cs="Times New Roman"/>
          <w:b/>
          <w:bCs/>
          <w:sz w:val="18"/>
          <w:szCs w:val="18"/>
          <w:u w:val="single"/>
          <w:lang w:eastAsia="fr-FR"/>
        </w:rPr>
        <w:br/>
      </w:r>
      <w:r w:rsidR="00280174">
        <w:rPr>
          <w:rFonts w:ascii="Century Gothic" w:eastAsia="Times New Roman" w:hAnsi="Century Gothic" w:cs="Times New Roman"/>
          <w:b/>
          <w:bCs/>
          <w:sz w:val="18"/>
          <w:szCs w:val="18"/>
          <w:u w:val="single"/>
          <w:lang w:eastAsia="fr-FR"/>
        </w:rPr>
        <w:t xml:space="preserve">Exercice </w:t>
      </w:r>
      <w:r w:rsidR="00336D8B" w:rsidRPr="00F05D23">
        <w:rPr>
          <w:rFonts w:ascii="Century Gothic" w:eastAsia="Times New Roman" w:hAnsi="Century Gothic" w:cs="Times New Roman"/>
          <w:b/>
          <w:bCs/>
          <w:sz w:val="18"/>
          <w:szCs w:val="18"/>
          <w:u w:val="single"/>
          <w:lang w:eastAsia="fr-FR"/>
        </w:rPr>
        <w:t>1</w:t>
      </w:r>
      <w:r w:rsidR="00336D8B">
        <w:rPr>
          <w:rFonts w:ascii="Century Gothic" w:eastAsia="Times New Roman" w:hAnsi="Century Gothic" w:cs="Times New Roman"/>
          <w:bCs/>
          <w:sz w:val="18"/>
          <w:szCs w:val="18"/>
          <w:lang w:eastAsia="fr-FR"/>
        </w:rPr>
        <w:br/>
      </w:r>
      <w:r w:rsidR="00336D8B">
        <w:rPr>
          <w:rFonts w:ascii="Century Gothic" w:eastAsia="Times New Roman" w:hAnsi="Century Gothic" w:cs="Times New Roman"/>
          <w:bCs/>
          <w:sz w:val="18"/>
          <w:szCs w:val="18"/>
          <w:lang w:eastAsia="fr-FR"/>
        </w:rPr>
        <w:br/>
        <w:t>En vous aidant du titre et du chapô</w:t>
      </w:r>
      <w:r w:rsidR="00F05D23">
        <w:rPr>
          <w:rFonts w:ascii="Century Gothic" w:eastAsia="Times New Roman" w:hAnsi="Century Gothic" w:cs="Times New Roman"/>
          <w:bCs/>
          <w:sz w:val="18"/>
          <w:szCs w:val="18"/>
          <w:lang w:eastAsia="fr-FR"/>
        </w:rPr>
        <w:t>/sous-titre</w:t>
      </w:r>
      <w:r w:rsidR="00336D8B" w:rsidRPr="00336D8B">
        <w:rPr>
          <w:rFonts w:ascii="Century Gothic" w:eastAsia="Times New Roman" w:hAnsi="Century Gothic" w:cs="Times New Roman"/>
          <w:bCs/>
          <w:sz w:val="18"/>
          <w:szCs w:val="18"/>
          <w:lang w:eastAsia="fr-FR"/>
        </w:rPr>
        <w:t xml:space="preserve"> </w:t>
      </w:r>
      <w:r w:rsidR="00336D8B">
        <w:rPr>
          <w:rFonts w:ascii="Century Gothic" w:eastAsia="Times New Roman" w:hAnsi="Century Gothic" w:cs="Times New Roman"/>
          <w:bCs/>
          <w:sz w:val="18"/>
          <w:szCs w:val="18"/>
          <w:lang w:eastAsia="fr-FR"/>
        </w:rPr>
        <w:t xml:space="preserve">des articles suivants, répondez à un maximum de </w:t>
      </w:r>
      <w:r w:rsidR="002F7B14">
        <w:rPr>
          <w:rFonts w:ascii="Century Gothic" w:eastAsia="Times New Roman" w:hAnsi="Century Gothic" w:cs="Times New Roman"/>
          <w:bCs/>
          <w:sz w:val="18"/>
          <w:szCs w:val="18"/>
          <w:lang w:eastAsia="fr-FR"/>
        </w:rPr>
        <w:t>questions incontournabl</w:t>
      </w:r>
      <w:r w:rsidR="00336D8B">
        <w:rPr>
          <w:rFonts w:ascii="Century Gothic" w:eastAsia="Times New Roman" w:hAnsi="Century Gothic" w:cs="Times New Roman"/>
          <w:bCs/>
          <w:sz w:val="18"/>
          <w:szCs w:val="18"/>
          <w:lang w:eastAsia="fr-FR"/>
        </w:rPr>
        <w:t>es.</w:t>
      </w:r>
      <w:r w:rsidR="00336D8B">
        <w:rPr>
          <w:rFonts w:ascii="Century Gothic" w:eastAsia="Times New Roman" w:hAnsi="Century Gothic" w:cs="Times New Roman"/>
          <w:bCs/>
          <w:sz w:val="18"/>
          <w:szCs w:val="18"/>
          <w:lang w:eastAsia="fr-FR"/>
        </w:rPr>
        <w:br/>
      </w:r>
    </w:p>
    <w:p w14:paraId="5953DCE8" w14:textId="77777777" w:rsidR="00336D8B" w:rsidRDefault="006E30E0" w:rsidP="00336D8B">
      <w:pPr>
        <w:spacing w:after="0" w:line="240" w:lineRule="auto"/>
        <w:ind w:left="360"/>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Une</w:t>
      </w:r>
      <w:r w:rsidR="00336D8B">
        <w:rPr>
          <w:rFonts w:ascii="Century Gothic" w:eastAsia="Times New Roman" w:hAnsi="Century Gothic" w:cs="Times New Roman"/>
          <w:bCs/>
          <w:sz w:val="18"/>
          <w:szCs w:val="18"/>
          <w:lang w:eastAsia="fr-FR"/>
        </w:rPr>
        <w:t xml:space="preserve"> de </w:t>
      </w:r>
      <w:r w:rsidR="00336D8B" w:rsidRPr="00437B04">
        <w:rPr>
          <w:rFonts w:ascii="Century Gothic" w:eastAsia="Times New Roman" w:hAnsi="Century Gothic" w:cs="Times New Roman"/>
          <w:bCs/>
          <w:i/>
          <w:sz w:val="18"/>
          <w:szCs w:val="18"/>
          <w:lang w:eastAsia="fr-FR"/>
        </w:rPr>
        <w:t>La Croix</w:t>
      </w:r>
      <w:r w:rsidR="00336D8B">
        <w:rPr>
          <w:rFonts w:ascii="Century Gothic" w:eastAsia="Times New Roman" w:hAnsi="Century Gothic" w:cs="Times New Roman"/>
          <w:bCs/>
          <w:sz w:val="18"/>
          <w:szCs w:val="18"/>
          <w:lang w:eastAsia="fr-FR"/>
        </w:rPr>
        <w:t xml:space="preserve"> du vendredi 20 novembre 2020 </w:t>
      </w:r>
      <w:r w:rsidR="00336D8B">
        <w:rPr>
          <w:rFonts w:ascii="Century Gothic" w:eastAsia="Times New Roman" w:hAnsi="Century Gothic" w:cs="Times New Roman"/>
          <w:bCs/>
          <w:sz w:val="18"/>
          <w:szCs w:val="18"/>
          <w:lang w:eastAsia="fr-FR"/>
        </w:rPr>
        <w:br/>
      </w:r>
      <w:r w:rsidR="00204EC1" w:rsidRPr="00280174">
        <w:rPr>
          <w:rFonts w:ascii="Century Gothic" w:eastAsia="Times New Roman" w:hAnsi="Century Gothic" w:cs="Times New Roman"/>
          <w:bCs/>
          <w:sz w:val="18"/>
          <w:szCs w:val="18"/>
          <w:u w:val="single"/>
          <w:lang w:eastAsia="fr-FR"/>
        </w:rPr>
        <w:t>Surt</w:t>
      </w:r>
      <w:r w:rsidR="00336D8B" w:rsidRPr="00280174">
        <w:rPr>
          <w:rFonts w:ascii="Century Gothic" w:eastAsia="Times New Roman" w:hAnsi="Century Gothic" w:cs="Times New Roman"/>
          <w:bCs/>
          <w:sz w:val="18"/>
          <w:szCs w:val="18"/>
          <w:u w:val="single"/>
          <w:lang w:eastAsia="fr-FR"/>
        </w:rPr>
        <w:t>itre</w:t>
      </w:r>
      <w:r w:rsidR="00336D8B">
        <w:rPr>
          <w:rFonts w:ascii="Century Gothic" w:eastAsia="Times New Roman" w:hAnsi="Century Gothic" w:cs="Times New Roman"/>
          <w:bCs/>
          <w:sz w:val="18"/>
          <w:szCs w:val="18"/>
          <w:lang w:eastAsia="fr-FR"/>
        </w:rPr>
        <w:t> : Donald Trump </w:t>
      </w:r>
      <w:r w:rsidR="00204EC1">
        <w:rPr>
          <w:rFonts w:ascii="Century Gothic" w:eastAsia="Times New Roman" w:hAnsi="Century Gothic" w:cs="Times New Roman"/>
          <w:bCs/>
          <w:sz w:val="18"/>
          <w:szCs w:val="18"/>
          <w:lang w:eastAsia="fr-FR"/>
        </w:rPr>
        <w:br/>
      </w:r>
      <w:r w:rsidR="00204EC1" w:rsidRPr="00280174">
        <w:rPr>
          <w:rFonts w:ascii="Century Gothic" w:eastAsia="Times New Roman" w:hAnsi="Century Gothic" w:cs="Times New Roman"/>
          <w:bCs/>
          <w:sz w:val="18"/>
          <w:szCs w:val="18"/>
          <w:u w:val="single"/>
          <w:lang w:eastAsia="fr-FR"/>
        </w:rPr>
        <w:t>Titre</w:t>
      </w:r>
      <w:r w:rsidR="00204EC1">
        <w:rPr>
          <w:rFonts w:ascii="Century Gothic" w:eastAsia="Times New Roman" w:hAnsi="Century Gothic" w:cs="Times New Roman"/>
          <w:bCs/>
          <w:sz w:val="18"/>
          <w:szCs w:val="18"/>
          <w:lang w:eastAsia="fr-FR"/>
        </w:rPr>
        <w:t xml:space="preserve"> </w:t>
      </w:r>
      <w:r w:rsidR="00336D8B">
        <w:rPr>
          <w:rFonts w:ascii="Century Gothic" w:eastAsia="Times New Roman" w:hAnsi="Century Gothic" w:cs="Times New Roman"/>
          <w:bCs/>
          <w:sz w:val="18"/>
          <w:szCs w:val="18"/>
          <w:lang w:eastAsia="fr-FR"/>
        </w:rPr>
        <w:t xml:space="preserve">: Le pouvoir de nuire </w:t>
      </w:r>
      <w:r w:rsidR="00336D8B">
        <w:rPr>
          <w:rFonts w:ascii="Century Gothic" w:eastAsia="Times New Roman" w:hAnsi="Century Gothic" w:cs="Times New Roman"/>
          <w:bCs/>
          <w:sz w:val="18"/>
          <w:szCs w:val="18"/>
          <w:lang w:eastAsia="fr-FR"/>
        </w:rPr>
        <w:br/>
      </w:r>
      <w:r w:rsidR="00336D8B" w:rsidRPr="00280174">
        <w:rPr>
          <w:rFonts w:ascii="Century Gothic" w:eastAsia="Times New Roman" w:hAnsi="Century Gothic" w:cs="Times New Roman"/>
          <w:bCs/>
          <w:sz w:val="18"/>
          <w:szCs w:val="18"/>
          <w:u w:val="single"/>
          <w:lang w:eastAsia="fr-FR"/>
        </w:rPr>
        <w:t>Chapô</w:t>
      </w:r>
      <w:r w:rsidR="00336D8B">
        <w:rPr>
          <w:rFonts w:ascii="Century Gothic" w:eastAsia="Times New Roman" w:hAnsi="Century Gothic" w:cs="Times New Roman"/>
          <w:bCs/>
          <w:sz w:val="18"/>
          <w:szCs w:val="18"/>
          <w:lang w:eastAsia="fr-FR"/>
        </w:rPr>
        <w:t> : Deux semaines après l’annonce de la victoire de Joe Biden à la présidentielle américaine, Donald Trump multiplie les initiatives pour l</w:t>
      </w:r>
      <w:r w:rsidR="00926BF4">
        <w:rPr>
          <w:rFonts w:ascii="Century Gothic" w:eastAsia="Times New Roman" w:hAnsi="Century Gothic" w:cs="Times New Roman"/>
          <w:bCs/>
          <w:sz w:val="18"/>
          <w:szCs w:val="18"/>
          <w:lang w:eastAsia="fr-FR"/>
        </w:rPr>
        <w:t>e mettre en difficulté.</w:t>
      </w:r>
      <w:r w:rsidR="00926BF4">
        <w:rPr>
          <w:rFonts w:ascii="Century Gothic" w:eastAsia="Times New Roman" w:hAnsi="Century Gothic" w:cs="Times New Roman"/>
          <w:bCs/>
          <w:sz w:val="18"/>
          <w:szCs w:val="18"/>
          <w:lang w:eastAsia="fr-FR"/>
        </w:rPr>
        <w:br/>
      </w:r>
      <w:r w:rsidR="00926BF4">
        <w:rPr>
          <w:rFonts w:ascii="Century Gothic" w:eastAsia="Times New Roman" w:hAnsi="Century Gothic" w:cs="Times New Roman"/>
          <w:bCs/>
          <w:sz w:val="18"/>
          <w:szCs w:val="18"/>
          <w:lang w:eastAsia="fr-FR"/>
        </w:rPr>
        <w:br/>
        <w:t>Une</w:t>
      </w:r>
      <w:r w:rsidR="00437B04">
        <w:rPr>
          <w:rFonts w:ascii="Century Gothic" w:eastAsia="Times New Roman" w:hAnsi="Century Gothic" w:cs="Times New Roman"/>
          <w:bCs/>
          <w:sz w:val="18"/>
          <w:szCs w:val="18"/>
          <w:lang w:eastAsia="fr-FR"/>
        </w:rPr>
        <w:t xml:space="preserve"> du</w:t>
      </w:r>
      <w:r w:rsidR="00336D8B" w:rsidRPr="00437B04">
        <w:rPr>
          <w:rFonts w:ascii="Century Gothic" w:eastAsia="Times New Roman" w:hAnsi="Century Gothic" w:cs="Times New Roman"/>
          <w:bCs/>
          <w:i/>
          <w:sz w:val="18"/>
          <w:szCs w:val="18"/>
          <w:lang w:eastAsia="fr-FR"/>
        </w:rPr>
        <w:t xml:space="preserve"> Figaro</w:t>
      </w:r>
      <w:r w:rsidR="00336D8B">
        <w:rPr>
          <w:rFonts w:ascii="Century Gothic" w:eastAsia="Times New Roman" w:hAnsi="Century Gothic" w:cs="Times New Roman"/>
          <w:bCs/>
          <w:sz w:val="18"/>
          <w:szCs w:val="18"/>
          <w:lang w:eastAsia="fr-FR"/>
        </w:rPr>
        <w:t xml:space="preserve"> du samedi 21-dimanche 22 novembre 2020</w:t>
      </w:r>
      <w:r w:rsidR="00336D8B">
        <w:rPr>
          <w:rFonts w:ascii="Century Gothic" w:eastAsia="Times New Roman" w:hAnsi="Century Gothic" w:cs="Times New Roman"/>
          <w:bCs/>
          <w:sz w:val="18"/>
          <w:szCs w:val="18"/>
          <w:lang w:eastAsia="fr-FR"/>
        </w:rPr>
        <w:br/>
      </w:r>
      <w:r w:rsidR="00336D8B" w:rsidRPr="00280174">
        <w:rPr>
          <w:rFonts w:ascii="Century Gothic" w:eastAsia="Times New Roman" w:hAnsi="Century Gothic" w:cs="Times New Roman"/>
          <w:bCs/>
          <w:sz w:val="18"/>
          <w:szCs w:val="18"/>
          <w:u w:val="single"/>
          <w:lang w:eastAsia="fr-FR"/>
        </w:rPr>
        <w:t>Titre</w:t>
      </w:r>
      <w:r w:rsidR="00336D8B">
        <w:rPr>
          <w:rFonts w:ascii="Century Gothic" w:eastAsia="Times New Roman" w:hAnsi="Century Gothic" w:cs="Times New Roman"/>
          <w:bCs/>
          <w:sz w:val="18"/>
          <w:szCs w:val="18"/>
          <w:lang w:eastAsia="fr-FR"/>
        </w:rPr>
        <w:t> : L’Asie, grand vainqueur d</w:t>
      </w:r>
      <w:r w:rsidR="00280174">
        <w:rPr>
          <w:rFonts w:ascii="Century Gothic" w:eastAsia="Times New Roman" w:hAnsi="Century Gothic" w:cs="Times New Roman"/>
          <w:bCs/>
          <w:sz w:val="18"/>
          <w:szCs w:val="18"/>
          <w:lang w:eastAsia="fr-FR"/>
        </w:rPr>
        <w:t>u combat contre le Covid</w:t>
      </w:r>
      <w:r w:rsidR="00280174">
        <w:rPr>
          <w:rFonts w:ascii="Century Gothic" w:eastAsia="Times New Roman" w:hAnsi="Century Gothic" w:cs="Times New Roman"/>
          <w:bCs/>
          <w:sz w:val="18"/>
          <w:szCs w:val="18"/>
          <w:lang w:eastAsia="fr-FR"/>
        </w:rPr>
        <w:br/>
      </w:r>
      <w:r w:rsidR="00280174" w:rsidRPr="00280174">
        <w:rPr>
          <w:rFonts w:ascii="Century Gothic" w:eastAsia="Times New Roman" w:hAnsi="Century Gothic" w:cs="Times New Roman"/>
          <w:bCs/>
          <w:sz w:val="18"/>
          <w:szCs w:val="18"/>
          <w:u w:val="single"/>
          <w:lang w:eastAsia="fr-FR"/>
        </w:rPr>
        <w:t>C</w:t>
      </w:r>
      <w:r w:rsidR="00336D8B" w:rsidRPr="00280174">
        <w:rPr>
          <w:rFonts w:ascii="Century Gothic" w:eastAsia="Times New Roman" w:hAnsi="Century Gothic" w:cs="Times New Roman"/>
          <w:bCs/>
          <w:sz w:val="18"/>
          <w:szCs w:val="18"/>
          <w:u w:val="single"/>
          <w:lang w:eastAsia="fr-FR"/>
        </w:rPr>
        <w:t>hapô</w:t>
      </w:r>
      <w:r w:rsidR="00336D8B">
        <w:rPr>
          <w:rFonts w:ascii="Century Gothic" w:eastAsia="Times New Roman" w:hAnsi="Century Gothic" w:cs="Times New Roman"/>
          <w:bCs/>
          <w:sz w:val="18"/>
          <w:szCs w:val="18"/>
          <w:lang w:eastAsia="fr-FR"/>
        </w:rPr>
        <w:t> : Alors que l’Europe et les Etats-Unis sont confrontés à une difficile deuxième vague hivernale, les pays asiatiques</w:t>
      </w:r>
      <w:r w:rsidR="00795EB8">
        <w:rPr>
          <w:rFonts w:ascii="Century Gothic" w:eastAsia="Times New Roman" w:hAnsi="Century Gothic" w:cs="Times New Roman"/>
          <w:bCs/>
          <w:sz w:val="18"/>
          <w:szCs w:val="18"/>
          <w:lang w:eastAsia="fr-FR"/>
        </w:rPr>
        <w:t>,</w:t>
      </w:r>
      <w:r w:rsidR="00336D8B">
        <w:rPr>
          <w:rFonts w:ascii="Century Gothic" w:eastAsia="Times New Roman" w:hAnsi="Century Gothic" w:cs="Times New Roman"/>
          <w:bCs/>
          <w:sz w:val="18"/>
          <w:szCs w:val="18"/>
          <w:lang w:eastAsia="fr-FR"/>
        </w:rPr>
        <w:t xml:space="preserve"> Chine en tête, ont contenu la circulation du coronavirus</w:t>
      </w:r>
      <w:r w:rsidR="00437B04">
        <w:rPr>
          <w:rFonts w:ascii="Century Gothic" w:eastAsia="Times New Roman" w:hAnsi="Century Gothic" w:cs="Times New Roman"/>
          <w:bCs/>
          <w:sz w:val="18"/>
          <w:szCs w:val="18"/>
          <w:lang w:eastAsia="fr-FR"/>
        </w:rPr>
        <w:t>, avec un impact limité sur leur économie.</w:t>
      </w:r>
      <w:r w:rsidR="00437B04">
        <w:rPr>
          <w:rFonts w:ascii="Century Gothic" w:eastAsia="Times New Roman" w:hAnsi="Century Gothic" w:cs="Times New Roman"/>
          <w:bCs/>
          <w:sz w:val="18"/>
          <w:szCs w:val="18"/>
          <w:lang w:eastAsia="fr-FR"/>
        </w:rPr>
        <w:br/>
      </w:r>
    </w:p>
    <w:p w14:paraId="014E9716" w14:textId="77777777" w:rsidR="00437B04" w:rsidRDefault="00437B04" w:rsidP="00336D8B">
      <w:pPr>
        <w:spacing w:after="0" w:line="240" w:lineRule="auto"/>
        <w:ind w:left="360"/>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 xml:space="preserve">Article des </w:t>
      </w:r>
      <w:r w:rsidRPr="006A6227">
        <w:rPr>
          <w:rFonts w:ascii="Century Gothic" w:eastAsia="Times New Roman" w:hAnsi="Century Gothic" w:cs="Times New Roman"/>
          <w:bCs/>
          <w:i/>
          <w:sz w:val="18"/>
          <w:szCs w:val="18"/>
          <w:lang w:eastAsia="fr-FR"/>
        </w:rPr>
        <w:t>Echos</w:t>
      </w:r>
      <w:r>
        <w:rPr>
          <w:rFonts w:ascii="Century Gothic" w:eastAsia="Times New Roman" w:hAnsi="Century Gothic" w:cs="Times New Roman"/>
          <w:bCs/>
          <w:sz w:val="18"/>
          <w:szCs w:val="18"/>
          <w:lang w:eastAsia="fr-FR"/>
        </w:rPr>
        <w:t xml:space="preserve"> du vendredi 20-samedi 21 novembre 2020</w:t>
      </w:r>
      <w:r w:rsidR="00926BF4">
        <w:rPr>
          <w:rFonts w:ascii="Century Gothic" w:eastAsia="Times New Roman" w:hAnsi="Century Gothic" w:cs="Times New Roman"/>
          <w:bCs/>
          <w:sz w:val="18"/>
          <w:szCs w:val="18"/>
          <w:lang w:eastAsia="fr-FR"/>
        </w:rPr>
        <w:t xml:space="preserve"> par Richard </w:t>
      </w:r>
      <w:proofErr w:type="spellStart"/>
      <w:r w:rsidR="00926BF4">
        <w:rPr>
          <w:rFonts w:ascii="Century Gothic" w:eastAsia="Times New Roman" w:hAnsi="Century Gothic" w:cs="Times New Roman"/>
          <w:bCs/>
          <w:sz w:val="18"/>
          <w:szCs w:val="18"/>
          <w:lang w:eastAsia="fr-FR"/>
        </w:rPr>
        <w:t>Hiault</w:t>
      </w:r>
      <w:proofErr w:type="spellEnd"/>
      <w:r>
        <w:rPr>
          <w:rFonts w:ascii="Century Gothic" w:eastAsia="Times New Roman" w:hAnsi="Century Gothic" w:cs="Times New Roman"/>
          <w:bCs/>
          <w:sz w:val="18"/>
          <w:szCs w:val="18"/>
          <w:lang w:eastAsia="fr-FR"/>
        </w:rPr>
        <w:br/>
      </w:r>
      <w:r w:rsidRPr="00280174">
        <w:rPr>
          <w:rFonts w:ascii="Century Gothic" w:eastAsia="Times New Roman" w:hAnsi="Century Gothic" w:cs="Times New Roman"/>
          <w:bCs/>
          <w:sz w:val="18"/>
          <w:szCs w:val="18"/>
          <w:u w:val="single"/>
          <w:lang w:eastAsia="fr-FR"/>
        </w:rPr>
        <w:t>Titre</w:t>
      </w:r>
      <w:r>
        <w:rPr>
          <w:rFonts w:ascii="Century Gothic" w:eastAsia="Times New Roman" w:hAnsi="Century Gothic" w:cs="Times New Roman"/>
          <w:bCs/>
          <w:sz w:val="18"/>
          <w:szCs w:val="18"/>
          <w:lang w:eastAsia="fr-FR"/>
        </w:rPr>
        <w:t> : Les dirigeants du G20 en ordre dispersé sur le Covid</w:t>
      </w:r>
      <w:r>
        <w:rPr>
          <w:rFonts w:ascii="Century Gothic" w:eastAsia="Times New Roman" w:hAnsi="Century Gothic" w:cs="Times New Roman"/>
          <w:bCs/>
          <w:sz w:val="18"/>
          <w:szCs w:val="18"/>
          <w:lang w:eastAsia="fr-FR"/>
        </w:rPr>
        <w:br/>
      </w:r>
      <w:r w:rsidRPr="00280174">
        <w:rPr>
          <w:rFonts w:ascii="Century Gothic" w:eastAsia="Times New Roman" w:hAnsi="Century Gothic" w:cs="Times New Roman"/>
          <w:bCs/>
          <w:sz w:val="18"/>
          <w:szCs w:val="18"/>
          <w:u w:val="single"/>
          <w:lang w:eastAsia="fr-FR"/>
        </w:rPr>
        <w:t>Chapô</w:t>
      </w:r>
      <w:r>
        <w:rPr>
          <w:rFonts w:ascii="Century Gothic" w:eastAsia="Times New Roman" w:hAnsi="Century Gothic" w:cs="Times New Roman"/>
          <w:bCs/>
          <w:sz w:val="18"/>
          <w:szCs w:val="18"/>
          <w:lang w:eastAsia="fr-FR"/>
        </w:rPr>
        <w:t> : Samedi et dimanche, les chefs d’Etat et de gouvernement du G20 ont rendez-vous, virtuellement, pour leur second sommet cette année.</w:t>
      </w:r>
      <w:r>
        <w:rPr>
          <w:rFonts w:ascii="Century Gothic" w:eastAsia="Times New Roman" w:hAnsi="Century Gothic" w:cs="Times New Roman"/>
          <w:bCs/>
          <w:sz w:val="18"/>
          <w:szCs w:val="18"/>
          <w:lang w:eastAsia="fr-FR"/>
        </w:rPr>
        <w:br/>
      </w:r>
      <w:r>
        <w:rPr>
          <w:rFonts w:ascii="Century Gothic" w:eastAsia="Times New Roman" w:hAnsi="Century Gothic" w:cs="Times New Roman"/>
          <w:bCs/>
          <w:sz w:val="18"/>
          <w:szCs w:val="18"/>
          <w:lang w:eastAsia="fr-FR"/>
        </w:rPr>
        <w:br/>
      </w:r>
      <w:r w:rsidR="006A6227">
        <w:rPr>
          <w:rFonts w:ascii="Century Gothic" w:eastAsia="Times New Roman" w:hAnsi="Century Gothic" w:cs="Times New Roman"/>
          <w:bCs/>
          <w:sz w:val="18"/>
          <w:szCs w:val="18"/>
          <w:lang w:eastAsia="fr-FR"/>
        </w:rPr>
        <w:t xml:space="preserve">Article du </w:t>
      </w:r>
      <w:r w:rsidR="006A6227" w:rsidRPr="006A6227">
        <w:rPr>
          <w:rFonts w:ascii="Century Gothic" w:eastAsia="Times New Roman" w:hAnsi="Century Gothic" w:cs="Times New Roman"/>
          <w:bCs/>
          <w:i/>
          <w:sz w:val="18"/>
          <w:szCs w:val="18"/>
          <w:lang w:eastAsia="fr-FR"/>
        </w:rPr>
        <w:t>Monde</w:t>
      </w:r>
      <w:r w:rsidR="006A6227">
        <w:rPr>
          <w:rFonts w:ascii="Century Gothic" w:eastAsia="Times New Roman" w:hAnsi="Century Gothic" w:cs="Times New Roman"/>
          <w:bCs/>
          <w:sz w:val="18"/>
          <w:szCs w:val="18"/>
          <w:lang w:eastAsia="fr-FR"/>
        </w:rPr>
        <w:t xml:space="preserve"> du jeudi 19 novembre 2020</w:t>
      </w:r>
      <w:r w:rsidR="00926BF4">
        <w:rPr>
          <w:rFonts w:ascii="Century Gothic" w:eastAsia="Times New Roman" w:hAnsi="Century Gothic" w:cs="Times New Roman"/>
          <w:bCs/>
          <w:sz w:val="18"/>
          <w:szCs w:val="18"/>
          <w:lang w:eastAsia="fr-FR"/>
        </w:rPr>
        <w:t xml:space="preserve"> par Josiane </w:t>
      </w:r>
      <w:proofErr w:type="spellStart"/>
      <w:r w:rsidR="00926BF4">
        <w:rPr>
          <w:rFonts w:ascii="Century Gothic" w:eastAsia="Times New Roman" w:hAnsi="Century Gothic" w:cs="Times New Roman"/>
          <w:bCs/>
          <w:sz w:val="18"/>
          <w:szCs w:val="18"/>
          <w:lang w:eastAsia="fr-FR"/>
        </w:rPr>
        <w:t>Kouagheu</w:t>
      </w:r>
      <w:proofErr w:type="spellEnd"/>
      <w:r w:rsidR="00926BF4">
        <w:rPr>
          <w:rFonts w:ascii="Century Gothic" w:eastAsia="Times New Roman" w:hAnsi="Century Gothic" w:cs="Times New Roman"/>
          <w:bCs/>
          <w:sz w:val="18"/>
          <w:szCs w:val="18"/>
          <w:lang w:eastAsia="fr-FR"/>
        </w:rPr>
        <w:t xml:space="preserve"> </w:t>
      </w:r>
      <w:r w:rsidR="006A6227">
        <w:rPr>
          <w:rFonts w:ascii="Century Gothic" w:eastAsia="Times New Roman" w:hAnsi="Century Gothic" w:cs="Times New Roman"/>
          <w:bCs/>
          <w:sz w:val="18"/>
          <w:szCs w:val="18"/>
          <w:lang w:eastAsia="fr-FR"/>
        </w:rPr>
        <w:br/>
      </w:r>
      <w:r w:rsidR="006A6227" w:rsidRPr="00280174">
        <w:rPr>
          <w:rFonts w:ascii="Century Gothic" w:eastAsia="Times New Roman" w:hAnsi="Century Gothic" w:cs="Times New Roman"/>
          <w:bCs/>
          <w:sz w:val="18"/>
          <w:szCs w:val="18"/>
          <w:u w:val="single"/>
          <w:lang w:eastAsia="fr-FR"/>
        </w:rPr>
        <w:t>Titre </w:t>
      </w:r>
      <w:r w:rsidR="006A6227">
        <w:rPr>
          <w:rFonts w:ascii="Century Gothic" w:eastAsia="Times New Roman" w:hAnsi="Century Gothic" w:cs="Times New Roman"/>
          <w:bCs/>
          <w:sz w:val="18"/>
          <w:szCs w:val="18"/>
          <w:lang w:eastAsia="fr-FR"/>
        </w:rPr>
        <w:t xml:space="preserve">: Au Cameroun anglophone, la guerre civile n’épargne pas les écoles </w:t>
      </w:r>
      <w:r w:rsidR="006A6227">
        <w:rPr>
          <w:rFonts w:ascii="Century Gothic" w:eastAsia="Times New Roman" w:hAnsi="Century Gothic" w:cs="Times New Roman"/>
          <w:bCs/>
          <w:sz w:val="18"/>
          <w:szCs w:val="18"/>
          <w:lang w:eastAsia="fr-FR"/>
        </w:rPr>
        <w:br/>
      </w:r>
      <w:r w:rsidR="006A6227" w:rsidRPr="00280174">
        <w:rPr>
          <w:rFonts w:ascii="Century Gothic" w:eastAsia="Times New Roman" w:hAnsi="Century Gothic" w:cs="Times New Roman"/>
          <w:bCs/>
          <w:sz w:val="18"/>
          <w:szCs w:val="18"/>
          <w:u w:val="single"/>
          <w:lang w:eastAsia="fr-FR"/>
        </w:rPr>
        <w:t>Chapô</w:t>
      </w:r>
      <w:r w:rsidR="006A6227">
        <w:rPr>
          <w:rFonts w:ascii="Century Gothic" w:eastAsia="Times New Roman" w:hAnsi="Century Gothic" w:cs="Times New Roman"/>
          <w:bCs/>
          <w:sz w:val="18"/>
          <w:szCs w:val="18"/>
          <w:lang w:eastAsia="fr-FR"/>
        </w:rPr>
        <w:t> : Les attaques se multiplient dans ces régions en proie à un conflit qui prive d’éducation 800000 enfants camerounais.</w:t>
      </w:r>
      <w:r w:rsidR="006A6227">
        <w:rPr>
          <w:rFonts w:ascii="Century Gothic" w:eastAsia="Times New Roman" w:hAnsi="Century Gothic" w:cs="Times New Roman"/>
          <w:bCs/>
          <w:sz w:val="18"/>
          <w:szCs w:val="18"/>
          <w:lang w:eastAsia="fr-FR"/>
        </w:rPr>
        <w:br/>
      </w:r>
      <w:r w:rsidR="006A6227">
        <w:rPr>
          <w:rFonts w:ascii="Century Gothic" w:eastAsia="Times New Roman" w:hAnsi="Century Gothic" w:cs="Times New Roman"/>
          <w:bCs/>
          <w:sz w:val="18"/>
          <w:szCs w:val="18"/>
          <w:lang w:eastAsia="fr-FR"/>
        </w:rPr>
        <w:br/>
        <w:t xml:space="preserve">Article de </w:t>
      </w:r>
      <w:r w:rsidR="006A6227" w:rsidRPr="00F05D23">
        <w:rPr>
          <w:rFonts w:ascii="Century Gothic" w:eastAsia="Times New Roman" w:hAnsi="Century Gothic" w:cs="Times New Roman"/>
          <w:bCs/>
          <w:i/>
          <w:sz w:val="18"/>
          <w:szCs w:val="18"/>
          <w:lang w:eastAsia="fr-FR"/>
        </w:rPr>
        <w:t>Libération</w:t>
      </w:r>
      <w:r w:rsidR="006A6227">
        <w:rPr>
          <w:rFonts w:ascii="Century Gothic" w:eastAsia="Times New Roman" w:hAnsi="Century Gothic" w:cs="Times New Roman"/>
          <w:bCs/>
          <w:sz w:val="18"/>
          <w:szCs w:val="18"/>
          <w:lang w:eastAsia="fr-FR"/>
        </w:rPr>
        <w:t xml:space="preserve"> du </w:t>
      </w:r>
      <w:r w:rsidR="00F05D23">
        <w:rPr>
          <w:rFonts w:ascii="Century Gothic" w:eastAsia="Times New Roman" w:hAnsi="Century Gothic" w:cs="Times New Roman"/>
          <w:bCs/>
          <w:sz w:val="18"/>
          <w:szCs w:val="18"/>
          <w:lang w:eastAsia="fr-FR"/>
        </w:rPr>
        <w:t>lundi</w:t>
      </w:r>
      <w:r w:rsidR="006A6227">
        <w:rPr>
          <w:rFonts w:ascii="Century Gothic" w:eastAsia="Times New Roman" w:hAnsi="Century Gothic" w:cs="Times New Roman"/>
          <w:bCs/>
          <w:sz w:val="18"/>
          <w:szCs w:val="18"/>
          <w:lang w:eastAsia="fr-FR"/>
        </w:rPr>
        <w:t>16 novembre 2020</w:t>
      </w:r>
      <w:r w:rsidR="00926BF4">
        <w:rPr>
          <w:rFonts w:ascii="Century Gothic" w:eastAsia="Times New Roman" w:hAnsi="Century Gothic" w:cs="Times New Roman"/>
          <w:bCs/>
          <w:sz w:val="18"/>
          <w:szCs w:val="18"/>
          <w:lang w:eastAsia="fr-FR"/>
        </w:rPr>
        <w:t xml:space="preserve"> par Veronika </w:t>
      </w:r>
      <w:proofErr w:type="spellStart"/>
      <w:r w:rsidR="00926BF4">
        <w:rPr>
          <w:rFonts w:ascii="Century Gothic" w:eastAsia="Times New Roman" w:hAnsi="Century Gothic" w:cs="Times New Roman"/>
          <w:bCs/>
          <w:sz w:val="18"/>
          <w:szCs w:val="18"/>
          <w:lang w:eastAsia="fr-FR"/>
        </w:rPr>
        <w:t>Dorman</w:t>
      </w:r>
      <w:proofErr w:type="spellEnd"/>
      <w:r w:rsidR="006A6227">
        <w:rPr>
          <w:rFonts w:ascii="Century Gothic" w:eastAsia="Times New Roman" w:hAnsi="Century Gothic" w:cs="Times New Roman"/>
          <w:bCs/>
          <w:sz w:val="18"/>
          <w:szCs w:val="18"/>
          <w:lang w:eastAsia="fr-FR"/>
        </w:rPr>
        <w:br/>
      </w:r>
      <w:r w:rsidR="00204EC1" w:rsidRPr="00280174">
        <w:rPr>
          <w:rFonts w:ascii="Century Gothic" w:eastAsia="Times New Roman" w:hAnsi="Century Gothic" w:cs="Times New Roman"/>
          <w:bCs/>
          <w:sz w:val="18"/>
          <w:szCs w:val="18"/>
          <w:u w:val="single"/>
          <w:lang w:eastAsia="fr-FR"/>
        </w:rPr>
        <w:t>Surtitre</w:t>
      </w:r>
      <w:r w:rsidR="00204EC1">
        <w:rPr>
          <w:rFonts w:ascii="Century Gothic" w:eastAsia="Times New Roman" w:hAnsi="Century Gothic" w:cs="Times New Roman"/>
          <w:bCs/>
          <w:sz w:val="18"/>
          <w:szCs w:val="18"/>
          <w:lang w:eastAsia="fr-FR"/>
        </w:rPr>
        <w:t xml:space="preserve"> : </w:t>
      </w:r>
      <w:r w:rsidR="006A6227">
        <w:rPr>
          <w:rFonts w:ascii="Century Gothic" w:eastAsia="Times New Roman" w:hAnsi="Century Gothic" w:cs="Times New Roman"/>
          <w:bCs/>
          <w:sz w:val="18"/>
          <w:szCs w:val="18"/>
          <w:lang w:eastAsia="fr-FR"/>
        </w:rPr>
        <w:t>Haut-Karabakh </w:t>
      </w:r>
      <w:r w:rsidR="00204EC1">
        <w:rPr>
          <w:rFonts w:ascii="Century Gothic" w:eastAsia="Times New Roman" w:hAnsi="Century Gothic" w:cs="Times New Roman"/>
          <w:bCs/>
          <w:sz w:val="18"/>
          <w:szCs w:val="18"/>
          <w:lang w:eastAsia="fr-FR"/>
        </w:rPr>
        <w:br/>
      </w:r>
      <w:r w:rsidR="00204EC1" w:rsidRPr="00280174">
        <w:rPr>
          <w:rFonts w:ascii="Century Gothic" w:eastAsia="Times New Roman" w:hAnsi="Century Gothic" w:cs="Times New Roman"/>
          <w:bCs/>
          <w:sz w:val="18"/>
          <w:szCs w:val="18"/>
          <w:u w:val="single"/>
          <w:lang w:eastAsia="fr-FR"/>
        </w:rPr>
        <w:t>Titre</w:t>
      </w:r>
      <w:r w:rsidR="00204EC1">
        <w:rPr>
          <w:rFonts w:ascii="Century Gothic" w:eastAsia="Times New Roman" w:hAnsi="Century Gothic" w:cs="Times New Roman"/>
          <w:bCs/>
          <w:sz w:val="18"/>
          <w:szCs w:val="18"/>
          <w:lang w:eastAsia="fr-FR"/>
        </w:rPr>
        <w:t xml:space="preserve"> </w:t>
      </w:r>
      <w:r w:rsidR="006A6227">
        <w:rPr>
          <w:rFonts w:ascii="Century Gothic" w:eastAsia="Times New Roman" w:hAnsi="Century Gothic" w:cs="Times New Roman"/>
          <w:bCs/>
          <w:sz w:val="18"/>
          <w:szCs w:val="18"/>
          <w:lang w:eastAsia="fr-FR"/>
        </w:rPr>
        <w:t>: « Il n’y aura plus rien ici, ce sera l’Azerbaïdjan »</w:t>
      </w:r>
      <w:r w:rsidR="006A6227">
        <w:rPr>
          <w:rFonts w:ascii="Century Gothic" w:eastAsia="Times New Roman" w:hAnsi="Century Gothic" w:cs="Times New Roman"/>
          <w:bCs/>
          <w:sz w:val="18"/>
          <w:szCs w:val="18"/>
          <w:lang w:eastAsia="fr-FR"/>
        </w:rPr>
        <w:br/>
      </w:r>
      <w:r w:rsidR="006A6227" w:rsidRPr="00280174">
        <w:rPr>
          <w:rFonts w:ascii="Century Gothic" w:eastAsia="Times New Roman" w:hAnsi="Century Gothic" w:cs="Times New Roman"/>
          <w:bCs/>
          <w:sz w:val="18"/>
          <w:szCs w:val="18"/>
          <w:u w:val="single"/>
          <w:lang w:eastAsia="fr-FR"/>
        </w:rPr>
        <w:t>Chapô</w:t>
      </w:r>
      <w:r w:rsidR="006A6227">
        <w:rPr>
          <w:rFonts w:ascii="Century Gothic" w:eastAsia="Times New Roman" w:hAnsi="Century Gothic" w:cs="Times New Roman"/>
          <w:bCs/>
          <w:sz w:val="18"/>
          <w:szCs w:val="18"/>
          <w:lang w:eastAsia="fr-FR"/>
        </w:rPr>
        <w:t xml:space="preserve"> : Après le cessez-le-feu signé lundi dernier avec Bakou, les soldats arméniens gagnés par l’amertume et un sentiment d’abandon doivent plier bagage </w:t>
      </w:r>
      <w:r w:rsidR="00F05D23">
        <w:rPr>
          <w:rFonts w:ascii="Century Gothic" w:eastAsia="Times New Roman" w:hAnsi="Century Gothic" w:cs="Times New Roman"/>
          <w:bCs/>
          <w:sz w:val="18"/>
          <w:szCs w:val="18"/>
          <w:lang w:eastAsia="fr-FR"/>
        </w:rPr>
        <w:t xml:space="preserve">et commencent à compter leurs morts. </w:t>
      </w:r>
      <w:r w:rsidR="006A6227">
        <w:rPr>
          <w:rFonts w:ascii="Century Gothic" w:eastAsia="Times New Roman" w:hAnsi="Century Gothic" w:cs="Times New Roman"/>
          <w:bCs/>
          <w:sz w:val="18"/>
          <w:szCs w:val="18"/>
          <w:lang w:eastAsia="fr-FR"/>
        </w:rPr>
        <w:br/>
      </w:r>
    </w:p>
    <w:p w14:paraId="3F06E290" w14:textId="77777777" w:rsidR="00280174" w:rsidRDefault="00280174" w:rsidP="00336D8B">
      <w:pPr>
        <w:spacing w:after="0" w:line="240" w:lineRule="auto"/>
        <w:ind w:left="360"/>
        <w:rPr>
          <w:rFonts w:ascii="Century Gothic" w:eastAsia="Times New Roman" w:hAnsi="Century Gothic" w:cs="Times New Roman"/>
          <w:b/>
          <w:bCs/>
          <w:sz w:val="18"/>
          <w:szCs w:val="18"/>
          <w:u w:val="single"/>
          <w:lang w:eastAsia="fr-FR"/>
        </w:rPr>
      </w:pPr>
    </w:p>
    <w:p w14:paraId="062E714E" w14:textId="77777777" w:rsidR="00204EC1" w:rsidRDefault="00F05D23" w:rsidP="00336D8B">
      <w:pPr>
        <w:spacing w:after="0" w:line="240" w:lineRule="auto"/>
        <w:ind w:left="360"/>
        <w:rPr>
          <w:rFonts w:ascii="Century Gothic" w:eastAsia="Times New Roman" w:hAnsi="Century Gothic" w:cs="Times New Roman"/>
          <w:bCs/>
          <w:sz w:val="18"/>
          <w:szCs w:val="18"/>
          <w:lang w:eastAsia="fr-FR"/>
        </w:rPr>
      </w:pPr>
      <w:r w:rsidRPr="00204EC1">
        <w:rPr>
          <w:rFonts w:ascii="Century Gothic" w:eastAsia="Times New Roman" w:hAnsi="Century Gothic" w:cs="Times New Roman"/>
          <w:b/>
          <w:bCs/>
          <w:sz w:val="18"/>
          <w:szCs w:val="18"/>
          <w:u w:val="single"/>
          <w:lang w:eastAsia="fr-FR"/>
        </w:rPr>
        <w:t>Exercice 2</w:t>
      </w:r>
      <w:r>
        <w:rPr>
          <w:rFonts w:ascii="Century Gothic" w:eastAsia="Times New Roman" w:hAnsi="Century Gothic" w:cs="Times New Roman"/>
          <w:bCs/>
          <w:sz w:val="18"/>
          <w:szCs w:val="18"/>
          <w:lang w:eastAsia="fr-FR"/>
        </w:rPr>
        <w:br/>
      </w:r>
      <w:r>
        <w:rPr>
          <w:rFonts w:ascii="Century Gothic" w:eastAsia="Times New Roman" w:hAnsi="Century Gothic" w:cs="Times New Roman"/>
          <w:bCs/>
          <w:sz w:val="18"/>
          <w:szCs w:val="18"/>
          <w:lang w:eastAsia="fr-FR"/>
        </w:rPr>
        <w:br/>
        <w:t xml:space="preserve">En vous aidant du chapô de ces articles, proposez un autre titre, au choix plus incitatif ou plus </w:t>
      </w:r>
      <w:r>
        <w:rPr>
          <w:rFonts w:ascii="Century Gothic" w:eastAsia="Times New Roman" w:hAnsi="Century Gothic" w:cs="Times New Roman"/>
          <w:bCs/>
          <w:sz w:val="18"/>
          <w:szCs w:val="18"/>
          <w:lang w:eastAsia="fr-FR"/>
        </w:rPr>
        <w:lastRenderedPageBreak/>
        <w:t>informatif</w:t>
      </w:r>
      <w:r w:rsidR="00B16F4B">
        <w:rPr>
          <w:rFonts w:ascii="Century Gothic" w:eastAsia="Times New Roman" w:hAnsi="Century Gothic" w:cs="Times New Roman"/>
          <w:bCs/>
          <w:sz w:val="18"/>
          <w:szCs w:val="18"/>
          <w:lang w:eastAsia="fr-FR"/>
        </w:rPr>
        <w:t>.</w:t>
      </w:r>
      <w:r w:rsidR="0090374F">
        <w:rPr>
          <w:rFonts w:ascii="Century Gothic" w:eastAsia="Times New Roman" w:hAnsi="Century Gothic" w:cs="Times New Roman"/>
          <w:bCs/>
          <w:sz w:val="18"/>
          <w:szCs w:val="18"/>
          <w:lang w:eastAsia="fr-FR"/>
        </w:rPr>
        <w:br/>
      </w:r>
      <w:r>
        <w:rPr>
          <w:rFonts w:ascii="Century Gothic" w:eastAsia="Times New Roman" w:hAnsi="Century Gothic" w:cs="Times New Roman"/>
          <w:bCs/>
          <w:sz w:val="18"/>
          <w:szCs w:val="18"/>
          <w:lang w:eastAsia="fr-FR"/>
        </w:rPr>
        <w:br/>
        <w:t xml:space="preserve">Articles de </w:t>
      </w:r>
      <w:r w:rsidRPr="00F05D23">
        <w:rPr>
          <w:rFonts w:ascii="Century Gothic" w:eastAsia="Times New Roman" w:hAnsi="Century Gothic" w:cs="Times New Roman"/>
          <w:bCs/>
          <w:i/>
          <w:sz w:val="18"/>
          <w:szCs w:val="18"/>
          <w:lang w:eastAsia="fr-FR"/>
        </w:rPr>
        <w:t>M le magazine du Monde</w:t>
      </w:r>
      <w:r>
        <w:rPr>
          <w:rFonts w:ascii="Century Gothic" w:eastAsia="Times New Roman" w:hAnsi="Century Gothic" w:cs="Times New Roman"/>
          <w:bCs/>
          <w:sz w:val="18"/>
          <w:szCs w:val="18"/>
          <w:lang w:eastAsia="fr-FR"/>
        </w:rPr>
        <w:t xml:space="preserve"> du 31 octobre 2020 </w:t>
      </w:r>
      <w:r w:rsidR="00926BF4">
        <w:rPr>
          <w:rFonts w:ascii="Century Gothic" w:eastAsia="Times New Roman" w:hAnsi="Century Gothic" w:cs="Times New Roman"/>
          <w:bCs/>
          <w:sz w:val="18"/>
          <w:szCs w:val="18"/>
          <w:lang w:eastAsia="fr-FR"/>
        </w:rPr>
        <w:t xml:space="preserve">par Manon </w:t>
      </w:r>
      <w:proofErr w:type="spellStart"/>
      <w:r w:rsidR="00926BF4">
        <w:rPr>
          <w:rFonts w:ascii="Century Gothic" w:eastAsia="Times New Roman" w:hAnsi="Century Gothic" w:cs="Times New Roman"/>
          <w:bCs/>
          <w:sz w:val="18"/>
          <w:szCs w:val="18"/>
          <w:lang w:eastAsia="fr-FR"/>
        </w:rPr>
        <w:t>Boquen</w:t>
      </w:r>
      <w:proofErr w:type="spellEnd"/>
      <w:r w:rsidR="00926BF4">
        <w:rPr>
          <w:rFonts w:ascii="Century Gothic" w:eastAsia="Times New Roman" w:hAnsi="Century Gothic" w:cs="Times New Roman"/>
          <w:bCs/>
          <w:sz w:val="18"/>
          <w:szCs w:val="18"/>
          <w:lang w:eastAsia="fr-FR"/>
        </w:rPr>
        <w:t xml:space="preserve">, Safia Ayache et Cécile </w:t>
      </w:r>
      <w:proofErr w:type="spellStart"/>
      <w:r w:rsidR="00926BF4">
        <w:rPr>
          <w:rFonts w:ascii="Century Gothic" w:eastAsia="Times New Roman" w:hAnsi="Century Gothic" w:cs="Times New Roman"/>
          <w:bCs/>
          <w:sz w:val="18"/>
          <w:szCs w:val="18"/>
          <w:lang w:eastAsia="fr-FR"/>
        </w:rPr>
        <w:t>ducourtieux</w:t>
      </w:r>
      <w:proofErr w:type="spellEnd"/>
      <w:r w:rsidR="00926BF4">
        <w:rPr>
          <w:rFonts w:ascii="Century Gothic" w:eastAsia="Times New Roman" w:hAnsi="Century Gothic" w:cs="Times New Roman"/>
          <w:bCs/>
          <w:sz w:val="18"/>
          <w:szCs w:val="18"/>
          <w:lang w:eastAsia="fr-FR"/>
        </w:rPr>
        <w:t xml:space="preserve">  </w:t>
      </w:r>
      <w:r>
        <w:rPr>
          <w:rFonts w:ascii="Century Gothic" w:eastAsia="Times New Roman" w:hAnsi="Century Gothic" w:cs="Times New Roman"/>
          <w:bCs/>
          <w:sz w:val="18"/>
          <w:szCs w:val="18"/>
          <w:lang w:eastAsia="fr-FR"/>
        </w:rPr>
        <w:br/>
      </w:r>
      <w:r w:rsidRPr="00280174">
        <w:rPr>
          <w:rFonts w:ascii="Century Gothic" w:eastAsia="Times New Roman" w:hAnsi="Century Gothic" w:cs="Times New Roman"/>
          <w:bCs/>
          <w:sz w:val="18"/>
          <w:szCs w:val="18"/>
          <w:u w:val="single"/>
          <w:lang w:eastAsia="fr-FR"/>
        </w:rPr>
        <w:t>Titre</w:t>
      </w:r>
      <w:r>
        <w:rPr>
          <w:rFonts w:ascii="Century Gothic" w:eastAsia="Times New Roman" w:hAnsi="Century Gothic" w:cs="Times New Roman"/>
          <w:bCs/>
          <w:sz w:val="18"/>
          <w:szCs w:val="18"/>
          <w:lang w:eastAsia="fr-FR"/>
        </w:rPr>
        <w:t> : Pour les éleveurs français, le malheur est dans le champ électromagnétique</w:t>
      </w:r>
      <w:r w:rsidR="00B16F4B">
        <w:rPr>
          <w:rFonts w:ascii="Century Gothic" w:eastAsia="Times New Roman" w:hAnsi="Century Gothic" w:cs="Times New Roman"/>
          <w:bCs/>
          <w:sz w:val="18"/>
          <w:szCs w:val="18"/>
          <w:lang w:eastAsia="fr-FR"/>
        </w:rPr>
        <w:br/>
      </w:r>
      <w:r w:rsidR="00B16F4B" w:rsidRPr="00280174">
        <w:rPr>
          <w:rFonts w:ascii="Century Gothic" w:eastAsia="Times New Roman" w:hAnsi="Century Gothic" w:cs="Times New Roman"/>
          <w:bCs/>
          <w:sz w:val="18"/>
          <w:szCs w:val="18"/>
          <w:u w:val="single"/>
          <w:lang w:eastAsia="fr-FR"/>
        </w:rPr>
        <w:t>Chapô</w:t>
      </w:r>
      <w:r w:rsidR="00B16F4B">
        <w:rPr>
          <w:rFonts w:ascii="Century Gothic" w:eastAsia="Times New Roman" w:hAnsi="Century Gothic" w:cs="Times New Roman"/>
          <w:bCs/>
          <w:sz w:val="18"/>
          <w:szCs w:val="18"/>
          <w:lang w:eastAsia="fr-FR"/>
        </w:rPr>
        <w:t> : Bêtes malades ou qui meurent, rendements qui chutent… Face aux maux qui frappent leurs troupeaux, des dizaines d’éleveurs mettent en cause les ouvrages électriques installés près de leurs fermes. La justice a été saisie et des expertises scientifiques lancées.</w:t>
      </w:r>
      <w:r w:rsidR="0090374F">
        <w:rPr>
          <w:rFonts w:ascii="Century Gothic" w:eastAsia="Times New Roman" w:hAnsi="Century Gothic" w:cs="Times New Roman"/>
          <w:bCs/>
          <w:sz w:val="18"/>
          <w:szCs w:val="18"/>
          <w:lang w:eastAsia="fr-FR"/>
        </w:rPr>
        <w:br/>
      </w:r>
      <w:r w:rsidR="00B16F4B">
        <w:rPr>
          <w:rFonts w:ascii="Century Gothic" w:eastAsia="Times New Roman" w:hAnsi="Century Gothic" w:cs="Times New Roman"/>
          <w:bCs/>
          <w:sz w:val="18"/>
          <w:szCs w:val="18"/>
          <w:lang w:eastAsia="fr-FR"/>
        </w:rPr>
        <w:br/>
      </w:r>
      <w:r w:rsidR="00B16F4B" w:rsidRPr="00280174">
        <w:rPr>
          <w:rFonts w:ascii="Century Gothic" w:eastAsia="Times New Roman" w:hAnsi="Century Gothic" w:cs="Times New Roman"/>
          <w:bCs/>
          <w:sz w:val="18"/>
          <w:szCs w:val="18"/>
          <w:u w:val="single"/>
          <w:lang w:eastAsia="fr-FR"/>
        </w:rPr>
        <w:t>Titre</w:t>
      </w:r>
      <w:r w:rsidR="00B16F4B">
        <w:rPr>
          <w:rFonts w:ascii="Century Gothic" w:eastAsia="Times New Roman" w:hAnsi="Century Gothic" w:cs="Times New Roman"/>
          <w:bCs/>
          <w:sz w:val="18"/>
          <w:szCs w:val="18"/>
          <w:lang w:eastAsia="fr-FR"/>
        </w:rPr>
        <w:t> : 36° 44’06’’N 3° 08’24’’ E</w:t>
      </w:r>
      <w:r w:rsidR="00B16F4B">
        <w:rPr>
          <w:rFonts w:ascii="Century Gothic" w:eastAsia="Times New Roman" w:hAnsi="Century Gothic" w:cs="Times New Roman"/>
          <w:bCs/>
          <w:sz w:val="18"/>
          <w:szCs w:val="18"/>
          <w:lang w:eastAsia="fr-FR"/>
        </w:rPr>
        <w:br/>
      </w:r>
      <w:r w:rsidR="00B16F4B" w:rsidRPr="00280174">
        <w:rPr>
          <w:rFonts w:ascii="Century Gothic" w:eastAsia="Times New Roman" w:hAnsi="Century Gothic" w:cs="Times New Roman"/>
          <w:bCs/>
          <w:sz w:val="18"/>
          <w:szCs w:val="18"/>
          <w:u w:val="single"/>
          <w:lang w:eastAsia="fr-FR"/>
        </w:rPr>
        <w:t>Chapô</w:t>
      </w:r>
      <w:r w:rsidR="00B16F4B">
        <w:rPr>
          <w:rFonts w:ascii="Century Gothic" w:eastAsia="Times New Roman" w:hAnsi="Century Gothic" w:cs="Times New Roman"/>
          <w:bCs/>
          <w:sz w:val="18"/>
          <w:szCs w:val="18"/>
          <w:lang w:eastAsia="fr-FR"/>
        </w:rPr>
        <w:t xml:space="preserve"> : En lançant, il y a plus de dix ans, le chantier de la </w:t>
      </w:r>
      <w:proofErr w:type="gramStart"/>
      <w:r w:rsidR="00B16F4B">
        <w:rPr>
          <w:rFonts w:ascii="Century Gothic" w:eastAsia="Times New Roman" w:hAnsi="Century Gothic" w:cs="Times New Roman"/>
          <w:bCs/>
          <w:sz w:val="18"/>
          <w:szCs w:val="18"/>
          <w:lang w:eastAsia="fr-FR"/>
        </w:rPr>
        <w:t>Grande  Mosquée</w:t>
      </w:r>
      <w:proofErr w:type="gramEnd"/>
      <w:r w:rsidR="00B16F4B">
        <w:rPr>
          <w:rFonts w:ascii="Century Gothic" w:eastAsia="Times New Roman" w:hAnsi="Century Gothic" w:cs="Times New Roman"/>
          <w:bCs/>
          <w:sz w:val="18"/>
          <w:szCs w:val="18"/>
          <w:lang w:eastAsia="fr-FR"/>
        </w:rPr>
        <w:t xml:space="preserve"> d’Alger, Abdelaziz Bouteflika voulait laisser une trace dans l’histoire. Résultat : ce lieu de culte gigantesque, qui devait être inauguré le 28 octobre, symbolise surtout les errements de l’ancien régime.</w:t>
      </w:r>
      <w:r w:rsidR="00B16F4B">
        <w:rPr>
          <w:rFonts w:ascii="Century Gothic" w:eastAsia="Times New Roman" w:hAnsi="Century Gothic" w:cs="Times New Roman"/>
          <w:bCs/>
          <w:sz w:val="18"/>
          <w:szCs w:val="18"/>
          <w:lang w:eastAsia="fr-FR"/>
        </w:rPr>
        <w:br/>
      </w:r>
      <w:r w:rsidR="00B16F4B">
        <w:rPr>
          <w:rFonts w:ascii="Century Gothic" w:eastAsia="Times New Roman" w:hAnsi="Century Gothic" w:cs="Times New Roman"/>
          <w:bCs/>
          <w:sz w:val="18"/>
          <w:szCs w:val="18"/>
          <w:lang w:eastAsia="fr-FR"/>
        </w:rPr>
        <w:br/>
      </w:r>
      <w:r w:rsidR="0090374F" w:rsidRPr="00280174">
        <w:rPr>
          <w:rFonts w:ascii="Century Gothic" w:eastAsia="Times New Roman" w:hAnsi="Century Gothic" w:cs="Times New Roman"/>
          <w:bCs/>
          <w:sz w:val="18"/>
          <w:szCs w:val="18"/>
          <w:u w:val="single"/>
          <w:lang w:eastAsia="fr-FR"/>
        </w:rPr>
        <w:t>Titre</w:t>
      </w:r>
      <w:r w:rsidR="0090374F">
        <w:rPr>
          <w:rFonts w:ascii="Century Gothic" w:eastAsia="Times New Roman" w:hAnsi="Century Gothic" w:cs="Times New Roman"/>
          <w:bCs/>
          <w:sz w:val="18"/>
          <w:szCs w:val="18"/>
          <w:lang w:eastAsia="fr-FR"/>
        </w:rPr>
        <w:t xml:space="preserve"> : Le footballeur Marcus </w:t>
      </w:r>
      <w:proofErr w:type="spellStart"/>
      <w:r w:rsidR="0090374F">
        <w:rPr>
          <w:rFonts w:ascii="Century Gothic" w:eastAsia="Times New Roman" w:hAnsi="Century Gothic" w:cs="Times New Roman"/>
          <w:bCs/>
          <w:sz w:val="18"/>
          <w:szCs w:val="18"/>
          <w:lang w:eastAsia="fr-FR"/>
        </w:rPr>
        <w:t>Rashford</w:t>
      </w:r>
      <w:proofErr w:type="spellEnd"/>
      <w:r w:rsidR="0090374F">
        <w:rPr>
          <w:rFonts w:ascii="Century Gothic" w:eastAsia="Times New Roman" w:hAnsi="Century Gothic" w:cs="Times New Roman"/>
          <w:bCs/>
          <w:sz w:val="18"/>
          <w:szCs w:val="18"/>
          <w:lang w:eastAsia="fr-FR"/>
        </w:rPr>
        <w:t xml:space="preserve"> à l’attaque sur le terrain de la pauvreté infantile.</w:t>
      </w:r>
      <w:r w:rsidR="0090374F">
        <w:rPr>
          <w:rFonts w:ascii="Century Gothic" w:eastAsia="Times New Roman" w:hAnsi="Century Gothic" w:cs="Times New Roman"/>
          <w:bCs/>
          <w:sz w:val="18"/>
          <w:szCs w:val="18"/>
          <w:lang w:eastAsia="fr-FR"/>
        </w:rPr>
        <w:br/>
      </w:r>
      <w:r w:rsidR="0090374F" w:rsidRPr="00280174">
        <w:rPr>
          <w:rFonts w:ascii="Century Gothic" w:eastAsia="Times New Roman" w:hAnsi="Century Gothic" w:cs="Times New Roman"/>
          <w:bCs/>
          <w:sz w:val="18"/>
          <w:szCs w:val="18"/>
          <w:u w:val="single"/>
          <w:lang w:eastAsia="fr-FR"/>
        </w:rPr>
        <w:t>Chapô</w:t>
      </w:r>
      <w:r w:rsidR="0090374F">
        <w:rPr>
          <w:rFonts w:ascii="Century Gothic" w:eastAsia="Times New Roman" w:hAnsi="Century Gothic" w:cs="Times New Roman"/>
          <w:bCs/>
          <w:sz w:val="18"/>
          <w:szCs w:val="18"/>
          <w:lang w:eastAsia="fr-FR"/>
        </w:rPr>
        <w:t> : Le numéro 10 de Manchester United, qui lutte depuis juin pour que la distribution de repas gratuits  aux enfants pauvres ne soit pas interrompue pendant les vacances scolaires, a réussi à faire plier le gouvernement de Boris Johnson pour les congés d’été et d’octobre. Aujourd’hui, il poursuit son combat, largement soutenu par l’opinion publique britannique qui en fait un héros.</w:t>
      </w:r>
      <w:r w:rsidR="007072C8">
        <w:rPr>
          <w:rFonts w:ascii="Century Gothic" w:eastAsia="Times New Roman" w:hAnsi="Century Gothic" w:cs="Times New Roman"/>
          <w:bCs/>
          <w:sz w:val="18"/>
          <w:szCs w:val="18"/>
          <w:lang w:eastAsia="fr-FR"/>
        </w:rPr>
        <w:br/>
      </w:r>
      <w:r w:rsidR="007072C8">
        <w:rPr>
          <w:rFonts w:ascii="Century Gothic" w:eastAsia="Times New Roman" w:hAnsi="Century Gothic" w:cs="Times New Roman"/>
          <w:bCs/>
          <w:sz w:val="18"/>
          <w:szCs w:val="18"/>
          <w:lang w:eastAsia="fr-FR"/>
        </w:rPr>
        <w:br/>
        <w:t xml:space="preserve">Article du </w:t>
      </w:r>
      <w:r w:rsidR="007072C8" w:rsidRPr="007072C8">
        <w:rPr>
          <w:rFonts w:ascii="Century Gothic" w:eastAsia="Times New Roman" w:hAnsi="Century Gothic" w:cs="Times New Roman"/>
          <w:bCs/>
          <w:i/>
          <w:sz w:val="18"/>
          <w:szCs w:val="18"/>
          <w:lang w:eastAsia="fr-FR"/>
        </w:rPr>
        <w:t>Monde</w:t>
      </w:r>
      <w:r w:rsidR="007072C8">
        <w:rPr>
          <w:rFonts w:ascii="Century Gothic" w:eastAsia="Times New Roman" w:hAnsi="Century Gothic" w:cs="Times New Roman"/>
          <w:bCs/>
          <w:sz w:val="18"/>
          <w:szCs w:val="18"/>
          <w:lang w:eastAsia="fr-FR"/>
        </w:rPr>
        <w:t xml:space="preserve"> du vendredi 20 novembre 2020</w:t>
      </w:r>
      <w:r w:rsidR="006E30E0">
        <w:rPr>
          <w:rFonts w:ascii="Century Gothic" w:eastAsia="Times New Roman" w:hAnsi="Century Gothic" w:cs="Times New Roman"/>
          <w:bCs/>
          <w:sz w:val="18"/>
          <w:szCs w:val="18"/>
          <w:lang w:eastAsia="fr-FR"/>
        </w:rPr>
        <w:t xml:space="preserve"> par Louis Imbert</w:t>
      </w:r>
      <w:r w:rsidR="007072C8">
        <w:rPr>
          <w:rFonts w:ascii="Century Gothic" w:eastAsia="Times New Roman" w:hAnsi="Century Gothic" w:cs="Times New Roman"/>
          <w:bCs/>
          <w:sz w:val="18"/>
          <w:szCs w:val="18"/>
          <w:lang w:eastAsia="fr-FR"/>
        </w:rPr>
        <w:br/>
      </w:r>
      <w:r w:rsidR="007072C8" w:rsidRPr="00280174">
        <w:rPr>
          <w:rFonts w:ascii="Century Gothic" w:eastAsia="Times New Roman" w:hAnsi="Century Gothic" w:cs="Times New Roman"/>
          <w:bCs/>
          <w:sz w:val="18"/>
          <w:szCs w:val="18"/>
          <w:u w:val="single"/>
          <w:lang w:eastAsia="fr-FR"/>
        </w:rPr>
        <w:t>Titre</w:t>
      </w:r>
      <w:r w:rsidR="007072C8">
        <w:rPr>
          <w:rFonts w:ascii="Century Gothic" w:eastAsia="Times New Roman" w:hAnsi="Century Gothic" w:cs="Times New Roman"/>
          <w:bCs/>
          <w:sz w:val="18"/>
          <w:szCs w:val="18"/>
          <w:lang w:eastAsia="fr-FR"/>
        </w:rPr>
        <w:t> : En Israël, virus et crise de foi</w:t>
      </w:r>
      <w:r w:rsidR="007072C8">
        <w:rPr>
          <w:rFonts w:ascii="Century Gothic" w:eastAsia="Times New Roman" w:hAnsi="Century Gothic" w:cs="Times New Roman"/>
          <w:bCs/>
          <w:sz w:val="18"/>
          <w:szCs w:val="18"/>
          <w:lang w:eastAsia="fr-FR"/>
        </w:rPr>
        <w:br/>
      </w:r>
      <w:r w:rsidR="007072C8" w:rsidRPr="00280174">
        <w:rPr>
          <w:rFonts w:ascii="Century Gothic" w:eastAsia="Times New Roman" w:hAnsi="Century Gothic" w:cs="Times New Roman"/>
          <w:bCs/>
          <w:sz w:val="18"/>
          <w:szCs w:val="18"/>
          <w:u w:val="single"/>
          <w:lang w:eastAsia="fr-FR"/>
        </w:rPr>
        <w:t>Chapô</w:t>
      </w:r>
      <w:r w:rsidR="007072C8">
        <w:rPr>
          <w:rFonts w:ascii="Century Gothic" w:eastAsia="Times New Roman" w:hAnsi="Century Gothic" w:cs="Times New Roman"/>
          <w:bCs/>
          <w:sz w:val="18"/>
          <w:szCs w:val="18"/>
          <w:lang w:eastAsia="fr-FR"/>
        </w:rPr>
        <w:t xml:space="preserve"> : La pandémie et les périodes de confinement incitent de nombreux jeunes juifs ultraorthodoxes à quitter la communauté des </w:t>
      </w:r>
      <w:proofErr w:type="spellStart"/>
      <w:r w:rsidR="007072C8">
        <w:rPr>
          <w:rFonts w:ascii="Century Gothic" w:eastAsia="Times New Roman" w:hAnsi="Century Gothic" w:cs="Times New Roman"/>
          <w:bCs/>
          <w:sz w:val="18"/>
          <w:szCs w:val="18"/>
          <w:lang w:eastAsia="fr-FR"/>
        </w:rPr>
        <w:t>haredim</w:t>
      </w:r>
      <w:proofErr w:type="spellEnd"/>
      <w:r w:rsidR="007072C8">
        <w:rPr>
          <w:rFonts w:ascii="Century Gothic" w:eastAsia="Times New Roman" w:hAnsi="Century Gothic" w:cs="Times New Roman"/>
          <w:bCs/>
          <w:sz w:val="18"/>
          <w:szCs w:val="18"/>
          <w:lang w:eastAsia="fr-FR"/>
        </w:rPr>
        <w:t xml:space="preserve">, très rigoriste, pour voir « autre chose » et s’ouvrir au monde </w:t>
      </w:r>
      <w:r w:rsidR="007072C8">
        <w:rPr>
          <w:rFonts w:ascii="Century Gothic" w:eastAsia="Times New Roman" w:hAnsi="Century Gothic" w:cs="Times New Roman"/>
          <w:bCs/>
          <w:sz w:val="18"/>
          <w:szCs w:val="18"/>
          <w:lang w:eastAsia="fr-FR"/>
        </w:rPr>
        <w:br/>
      </w:r>
      <w:r w:rsidR="007072C8">
        <w:rPr>
          <w:rFonts w:ascii="Century Gothic" w:eastAsia="Times New Roman" w:hAnsi="Century Gothic" w:cs="Times New Roman"/>
          <w:bCs/>
          <w:sz w:val="18"/>
          <w:szCs w:val="18"/>
          <w:lang w:eastAsia="fr-FR"/>
        </w:rPr>
        <w:br/>
        <w:t xml:space="preserve">Une de </w:t>
      </w:r>
      <w:r w:rsidR="007072C8" w:rsidRPr="00660B4A">
        <w:rPr>
          <w:rFonts w:ascii="Century Gothic" w:eastAsia="Times New Roman" w:hAnsi="Century Gothic" w:cs="Times New Roman"/>
          <w:bCs/>
          <w:i/>
          <w:sz w:val="18"/>
          <w:szCs w:val="18"/>
          <w:lang w:eastAsia="fr-FR"/>
        </w:rPr>
        <w:t>Libération</w:t>
      </w:r>
      <w:r w:rsidR="007072C8">
        <w:rPr>
          <w:rFonts w:ascii="Century Gothic" w:eastAsia="Times New Roman" w:hAnsi="Century Gothic" w:cs="Times New Roman"/>
          <w:bCs/>
          <w:sz w:val="18"/>
          <w:szCs w:val="18"/>
          <w:lang w:eastAsia="fr-FR"/>
        </w:rPr>
        <w:t xml:space="preserve"> du lundi 16 novembre 2020</w:t>
      </w:r>
      <w:r w:rsidR="006E30E0">
        <w:rPr>
          <w:rFonts w:ascii="Century Gothic" w:eastAsia="Times New Roman" w:hAnsi="Century Gothic" w:cs="Times New Roman"/>
          <w:bCs/>
          <w:sz w:val="18"/>
          <w:szCs w:val="18"/>
          <w:lang w:eastAsia="fr-FR"/>
        </w:rPr>
        <w:t xml:space="preserve"> </w:t>
      </w:r>
      <w:r w:rsidR="007072C8">
        <w:rPr>
          <w:rFonts w:ascii="Century Gothic" w:eastAsia="Times New Roman" w:hAnsi="Century Gothic" w:cs="Times New Roman"/>
          <w:bCs/>
          <w:sz w:val="18"/>
          <w:szCs w:val="18"/>
          <w:lang w:eastAsia="fr-FR"/>
        </w:rPr>
        <w:br/>
      </w:r>
      <w:r w:rsidR="007072C8" w:rsidRPr="00280174">
        <w:rPr>
          <w:rFonts w:ascii="Century Gothic" w:eastAsia="Times New Roman" w:hAnsi="Century Gothic" w:cs="Times New Roman"/>
          <w:bCs/>
          <w:sz w:val="18"/>
          <w:szCs w:val="18"/>
          <w:u w:val="single"/>
          <w:lang w:eastAsia="fr-FR"/>
        </w:rPr>
        <w:t>Titre</w:t>
      </w:r>
      <w:r w:rsidR="007072C8">
        <w:rPr>
          <w:rFonts w:ascii="Century Gothic" w:eastAsia="Times New Roman" w:hAnsi="Century Gothic" w:cs="Times New Roman"/>
          <w:bCs/>
          <w:sz w:val="18"/>
          <w:szCs w:val="18"/>
          <w:lang w:eastAsia="fr-FR"/>
        </w:rPr>
        <w:t> : Putain, deux mois !</w:t>
      </w:r>
      <w:r w:rsidR="007072C8">
        <w:rPr>
          <w:rFonts w:ascii="Century Gothic" w:eastAsia="Times New Roman" w:hAnsi="Century Gothic" w:cs="Times New Roman"/>
          <w:bCs/>
          <w:sz w:val="18"/>
          <w:szCs w:val="18"/>
          <w:lang w:eastAsia="fr-FR"/>
        </w:rPr>
        <w:br/>
      </w:r>
      <w:r w:rsidR="007072C8" w:rsidRPr="00280174">
        <w:rPr>
          <w:rFonts w:ascii="Century Gothic" w:eastAsia="Times New Roman" w:hAnsi="Century Gothic" w:cs="Times New Roman"/>
          <w:bCs/>
          <w:sz w:val="18"/>
          <w:szCs w:val="18"/>
          <w:u w:val="single"/>
          <w:lang w:eastAsia="fr-FR"/>
        </w:rPr>
        <w:t>Chapô</w:t>
      </w:r>
      <w:r w:rsidR="007072C8" w:rsidRPr="00795EB8">
        <w:rPr>
          <w:rFonts w:ascii="Century Gothic" w:eastAsia="Times New Roman" w:hAnsi="Century Gothic" w:cs="Times New Roman"/>
          <w:bCs/>
          <w:sz w:val="18"/>
          <w:szCs w:val="18"/>
          <w:lang w:eastAsia="fr-FR"/>
        </w:rPr>
        <w:t> :</w:t>
      </w:r>
      <w:r w:rsidR="007072C8" w:rsidRPr="00280174">
        <w:rPr>
          <w:rFonts w:ascii="Century Gothic" w:eastAsia="Times New Roman" w:hAnsi="Century Gothic" w:cs="Times New Roman"/>
          <w:bCs/>
          <w:sz w:val="18"/>
          <w:szCs w:val="18"/>
          <w:u w:val="single"/>
          <w:lang w:eastAsia="fr-FR"/>
        </w:rPr>
        <w:t xml:space="preserve"> </w:t>
      </w:r>
      <w:r w:rsidR="00A44DF6">
        <w:rPr>
          <w:rFonts w:ascii="Century Gothic" w:eastAsia="Times New Roman" w:hAnsi="Century Gothic" w:cs="Times New Roman"/>
          <w:bCs/>
          <w:sz w:val="18"/>
          <w:szCs w:val="18"/>
          <w:lang w:eastAsia="fr-FR"/>
        </w:rPr>
        <w:t>H</w:t>
      </w:r>
      <w:r w:rsidR="007072C8" w:rsidRPr="00795EB8">
        <w:rPr>
          <w:rFonts w:ascii="Century Gothic" w:eastAsia="Times New Roman" w:hAnsi="Century Gothic" w:cs="Times New Roman"/>
          <w:bCs/>
          <w:sz w:val="18"/>
          <w:szCs w:val="18"/>
          <w:lang w:eastAsia="fr-FR"/>
        </w:rPr>
        <w:t>uit jours après l’annonce de la victoire de Joe Biden, Donald Trump et ses partisans contin</w:t>
      </w:r>
      <w:r w:rsidR="007072C8">
        <w:rPr>
          <w:rFonts w:ascii="Century Gothic" w:eastAsia="Times New Roman" w:hAnsi="Century Gothic" w:cs="Times New Roman"/>
          <w:bCs/>
          <w:sz w:val="18"/>
          <w:szCs w:val="18"/>
          <w:lang w:eastAsia="fr-FR"/>
        </w:rPr>
        <w:t>uent de nier sa défaite et de crier à la fraude. Au risque de porter atteinte à la démocratie américaine.</w:t>
      </w:r>
      <w:r w:rsidR="00204EC1">
        <w:rPr>
          <w:rFonts w:ascii="Century Gothic" w:eastAsia="Times New Roman" w:hAnsi="Century Gothic" w:cs="Times New Roman"/>
          <w:bCs/>
          <w:sz w:val="18"/>
          <w:szCs w:val="18"/>
          <w:lang w:eastAsia="fr-FR"/>
        </w:rPr>
        <w:br/>
      </w:r>
    </w:p>
    <w:p w14:paraId="02CEE20F" w14:textId="0B0EFCE5" w:rsidR="00336D8B" w:rsidRPr="00336D8B" w:rsidRDefault="00204EC1" w:rsidP="00E5704D">
      <w:pPr>
        <w:spacing w:after="0" w:line="240" w:lineRule="auto"/>
        <w:ind w:left="360"/>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 xml:space="preserve">Article de </w:t>
      </w:r>
      <w:r w:rsidRPr="00660B4A">
        <w:rPr>
          <w:rFonts w:ascii="Century Gothic" w:eastAsia="Times New Roman" w:hAnsi="Century Gothic" w:cs="Times New Roman"/>
          <w:bCs/>
          <w:i/>
          <w:sz w:val="18"/>
          <w:szCs w:val="18"/>
          <w:lang w:eastAsia="fr-FR"/>
        </w:rPr>
        <w:t>Libération</w:t>
      </w:r>
      <w:r>
        <w:rPr>
          <w:rFonts w:ascii="Century Gothic" w:eastAsia="Times New Roman" w:hAnsi="Century Gothic" w:cs="Times New Roman"/>
          <w:bCs/>
          <w:sz w:val="18"/>
          <w:szCs w:val="18"/>
          <w:lang w:eastAsia="fr-FR"/>
        </w:rPr>
        <w:t xml:space="preserve"> du lundi 16 novembre 2020</w:t>
      </w:r>
      <w:r w:rsidR="006E30E0">
        <w:rPr>
          <w:rFonts w:ascii="Century Gothic" w:eastAsia="Times New Roman" w:hAnsi="Century Gothic" w:cs="Times New Roman"/>
          <w:bCs/>
          <w:sz w:val="18"/>
          <w:szCs w:val="18"/>
          <w:lang w:eastAsia="fr-FR"/>
        </w:rPr>
        <w:t xml:space="preserve"> par Julie </w:t>
      </w:r>
      <w:proofErr w:type="spellStart"/>
      <w:r w:rsidR="006E30E0">
        <w:rPr>
          <w:rFonts w:ascii="Century Gothic" w:eastAsia="Times New Roman" w:hAnsi="Century Gothic" w:cs="Times New Roman"/>
          <w:bCs/>
          <w:sz w:val="18"/>
          <w:szCs w:val="18"/>
          <w:lang w:eastAsia="fr-FR"/>
        </w:rPr>
        <w:t>Brafman</w:t>
      </w:r>
      <w:proofErr w:type="spellEnd"/>
      <w:r>
        <w:rPr>
          <w:rFonts w:ascii="Century Gothic" w:eastAsia="Times New Roman" w:hAnsi="Century Gothic" w:cs="Times New Roman"/>
          <w:bCs/>
          <w:sz w:val="18"/>
          <w:szCs w:val="18"/>
          <w:lang w:eastAsia="fr-FR"/>
        </w:rPr>
        <w:br/>
      </w:r>
      <w:r w:rsidRPr="00280174">
        <w:rPr>
          <w:rFonts w:ascii="Century Gothic" w:eastAsia="Times New Roman" w:hAnsi="Century Gothic" w:cs="Times New Roman"/>
          <w:bCs/>
          <w:sz w:val="18"/>
          <w:szCs w:val="18"/>
          <w:u w:val="single"/>
          <w:lang w:eastAsia="fr-FR"/>
        </w:rPr>
        <w:t>Surtitre</w:t>
      </w:r>
      <w:r>
        <w:rPr>
          <w:rFonts w:ascii="Century Gothic" w:eastAsia="Times New Roman" w:hAnsi="Century Gothic" w:cs="Times New Roman"/>
          <w:bCs/>
          <w:sz w:val="18"/>
          <w:szCs w:val="18"/>
          <w:lang w:eastAsia="fr-FR"/>
        </w:rPr>
        <w:t xml:space="preserve"> : Procès de Jonathan </w:t>
      </w:r>
      <w:proofErr w:type="spellStart"/>
      <w:r>
        <w:rPr>
          <w:rFonts w:ascii="Century Gothic" w:eastAsia="Times New Roman" w:hAnsi="Century Gothic" w:cs="Times New Roman"/>
          <w:bCs/>
          <w:sz w:val="18"/>
          <w:szCs w:val="18"/>
          <w:lang w:eastAsia="fr-FR"/>
        </w:rPr>
        <w:t>Daval</w:t>
      </w:r>
      <w:proofErr w:type="spellEnd"/>
      <w:r>
        <w:rPr>
          <w:rFonts w:ascii="Century Gothic" w:eastAsia="Times New Roman" w:hAnsi="Century Gothic" w:cs="Times New Roman"/>
          <w:bCs/>
          <w:sz w:val="18"/>
          <w:szCs w:val="18"/>
          <w:lang w:eastAsia="fr-FR"/>
        </w:rPr>
        <w:br/>
      </w:r>
      <w:r w:rsidRPr="00280174">
        <w:rPr>
          <w:rFonts w:ascii="Century Gothic" w:eastAsia="Times New Roman" w:hAnsi="Century Gothic" w:cs="Times New Roman"/>
          <w:bCs/>
          <w:sz w:val="18"/>
          <w:szCs w:val="18"/>
          <w:u w:val="single"/>
          <w:lang w:eastAsia="fr-FR"/>
        </w:rPr>
        <w:t>Titre</w:t>
      </w:r>
      <w:r>
        <w:rPr>
          <w:rFonts w:ascii="Century Gothic" w:eastAsia="Times New Roman" w:hAnsi="Century Gothic" w:cs="Times New Roman"/>
          <w:bCs/>
          <w:sz w:val="18"/>
          <w:szCs w:val="18"/>
          <w:lang w:eastAsia="fr-FR"/>
        </w:rPr>
        <w:t> : Leurres de vérité</w:t>
      </w:r>
      <w:r>
        <w:rPr>
          <w:rFonts w:ascii="Century Gothic" w:eastAsia="Times New Roman" w:hAnsi="Century Gothic" w:cs="Times New Roman"/>
          <w:bCs/>
          <w:sz w:val="18"/>
          <w:szCs w:val="18"/>
          <w:lang w:eastAsia="fr-FR"/>
        </w:rPr>
        <w:br/>
      </w:r>
      <w:r w:rsidRPr="00280174">
        <w:rPr>
          <w:rFonts w:ascii="Century Gothic" w:eastAsia="Times New Roman" w:hAnsi="Century Gothic" w:cs="Times New Roman"/>
          <w:bCs/>
          <w:sz w:val="18"/>
          <w:szCs w:val="18"/>
          <w:u w:val="single"/>
          <w:lang w:eastAsia="fr-FR"/>
        </w:rPr>
        <w:t>Chapô</w:t>
      </w:r>
      <w:r>
        <w:rPr>
          <w:rFonts w:ascii="Century Gothic" w:eastAsia="Times New Roman" w:hAnsi="Century Gothic" w:cs="Times New Roman"/>
          <w:bCs/>
          <w:sz w:val="18"/>
          <w:szCs w:val="18"/>
          <w:lang w:eastAsia="fr-FR"/>
        </w:rPr>
        <w:t xml:space="preserve"> : Après plus de deux ans d’instruction et de multiples changements de versions, l’homme de 36 ans comparait à partir de ce lundi devant la cour d’assises de Haute-Saône pour le meurtre d’Alexia, son épouse. Retour sur un dossier hors-norme. </w:t>
      </w:r>
    </w:p>
    <w:p w14:paraId="55C317CA" w14:textId="77777777" w:rsidR="006A5232" w:rsidRPr="00E5704D" w:rsidRDefault="006A5232" w:rsidP="00E5704D">
      <w:pPr>
        <w:spacing w:before="100" w:beforeAutospacing="1" w:after="100" w:afterAutospacing="1" w:line="240" w:lineRule="auto"/>
        <w:outlineLvl w:val="1"/>
        <w:rPr>
          <w:rFonts w:ascii="Century Gothic" w:eastAsia="Times New Roman" w:hAnsi="Century Gothic" w:cs="Times New Roman"/>
          <w:b/>
          <w:bCs/>
          <w:sz w:val="16"/>
          <w:szCs w:val="16"/>
          <w:lang w:eastAsia="fr-FR"/>
        </w:rPr>
      </w:pPr>
      <w:r w:rsidRPr="00E5704D">
        <w:rPr>
          <w:rFonts w:ascii="Century Gothic" w:eastAsia="Times New Roman" w:hAnsi="Century Gothic" w:cs="Times New Roman"/>
          <w:b/>
          <w:bCs/>
          <w:color w:val="8496B0" w:themeColor="text2" w:themeTint="99"/>
          <w:sz w:val="24"/>
          <w:szCs w:val="24"/>
          <w:lang w:eastAsia="fr-FR"/>
        </w:rPr>
        <w:t>La hiérarchisation des informations</w:t>
      </w:r>
      <w:r w:rsidRPr="00E5704D">
        <w:rPr>
          <w:rFonts w:ascii="Century Gothic" w:eastAsia="Times New Roman" w:hAnsi="Century Gothic" w:cs="Times New Roman"/>
          <w:b/>
          <w:bCs/>
          <w:sz w:val="16"/>
          <w:szCs w:val="16"/>
          <w:lang w:eastAsia="fr-FR"/>
        </w:rPr>
        <w:br/>
      </w:r>
      <w:r w:rsidRPr="00E5704D">
        <w:rPr>
          <w:rFonts w:ascii="Century Gothic" w:eastAsia="Times New Roman" w:hAnsi="Century Gothic" w:cs="Times New Roman"/>
          <w:bCs/>
          <w:sz w:val="18"/>
          <w:szCs w:val="18"/>
          <w:lang w:eastAsia="fr-FR"/>
        </w:rPr>
        <w:t>Dans tous leurs articles ou reportages, les journalistes structurent les informations en fonction de leur importance (ou parfois en fonction de l’importance que l’auteur veut leur donner). Cela s’appelle la hiérarchisation de l’information.</w:t>
      </w:r>
    </w:p>
    <w:p w14:paraId="38747F05" w14:textId="77777777" w:rsidR="007E71CB" w:rsidRDefault="007E71CB" w:rsidP="006A5232">
      <w:pPr>
        <w:spacing w:before="100" w:beforeAutospacing="1" w:after="100" w:afterAutospacing="1" w:line="240" w:lineRule="auto"/>
        <w:outlineLvl w:val="1"/>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Quand l</w:t>
      </w:r>
      <w:r w:rsidR="006A5232">
        <w:rPr>
          <w:rFonts w:ascii="Century Gothic" w:eastAsia="Times New Roman" w:hAnsi="Century Gothic" w:cs="Times New Roman"/>
          <w:bCs/>
          <w:sz w:val="18"/>
          <w:szCs w:val="18"/>
          <w:lang w:eastAsia="fr-FR"/>
        </w:rPr>
        <w:t>es informations pr</w:t>
      </w:r>
      <w:r>
        <w:rPr>
          <w:rFonts w:ascii="Century Gothic" w:eastAsia="Times New Roman" w:hAnsi="Century Gothic" w:cs="Times New Roman"/>
          <w:bCs/>
          <w:sz w:val="18"/>
          <w:szCs w:val="18"/>
          <w:lang w:eastAsia="fr-FR"/>
        </w:rPr>
        <w:t>incipales se situent</w:t>
      </w:r>
      <w:r w:rsidR="006A5232">
        <w:rPr>
          <w:rFonts w:ascii="Century Gothic" w:eastAsia="Times New Roman" w:hAnsi="Century Gothic" w:cs="Times New Roman"/>
          <w:bCs/>
          <w:sz w:val="18"/>
          <w:szCs w:val="18"/>
          <w:lang w:eastAsia="fr-FR"/>
        </w:rPr>
        <w:t xml:space="preserve"> dans le premier paragraphe, le « lead » de l’article,</w:t>
      </w:r>
      <w:r w:rsidRPr="007E71CB">
        <w:rPr>
          <w:rFonts w:ascii="Century Gothic" w:eastAsia="Times New Roman" w:hAnsi="Century Gothic" w:cs="Times New Roman"/>
          <w:bCs/>
          <w:sz w:val="18"/>
          <w:szCs w:val="18"/>
          <w:lang w:eastAsia="fr-FR"/>
        </w:rPr>
        <w:t xml:space="preserve"> </w:t>
      </w:r>
      <w:r>
        <w:rPr>
          <w:rFonts w:ascii="Century Gothic" w:eastAsia="Times New Roman" w:hAnsi="Century Gothic" w:cs="Times New Roman"/>
          <w:bCs/>
          <w:sz w:val="18"/>
          <w:szCs w:val="18"/>
          <w:lang w:eastAsia="fr-FR"/>
        </w:rPr>
        <w:t>c</w:t>
      </w:r>
      <w:r w:rsidRPr="00E15679">
        <w:rPr>
          <w:rFonts w:ascii="Century Gothic" w:eastAsia="Times New Roman" w:hAnsi="Century Gothic" w:cs="Times New Roman"/>
          <w:bCs/>
          <w:sz w:val="18"/>
          <w:szCs w:val="18"/>
          <w:lang w:eastAsia="fr-FR"/>
        </w:rPr>
        <w:t xml:space="preserve">ette mise en scène des informations est schématisée par une </w:t>
      </w:r>
      <w:r>
        <w:rPr>
          <w:rFonts w:ascii="Century Gothic" w:eastAsia="Times New Roman" w:hAnsi="Century Gothic" w:cs="Times New Roman"/>
          <w:bCs/>
          <w:sz w:val="18"/>
          <w:szCs w:val="18"/>
          <w:lang w:eastAsia="fr-FR"/>
        </w:rPr>
        <w:t>« </w:t>
      </w:r>
      <w:r w:rsidRPr="00E15679">
        <w:rPr>
          <w:rFonts w:ascii="Century Gothic" w:eastAsia="Times New Roman" w:hAnsi="Century Gothic" w:cs="Times New Roman"/>
          <w:bCs/>
          <w:sz w:val="18"/>
          <w:szCs w:val="18"/>
          <w:lang w:eastAsia="fr-FR"/>
        </w:rPr>
        <w:t>pyramide inversée</w:t>
      </w:r>
      <w:r>
        <w:rPr>
          <w:rFonts w:ascii="Century Gothic" w:eastAsia="Times New Roman" w:hAnsi="Century Gothic" w:cs="Times New Roman"/>
          <w:bCs/>
          <w:sz w:val="18"/>
          <w:szCs w:val="18"/>
          <w:lang w:eastAsia="fr-FR"/>
        </w:rPr>
        <w:t> »</w:t>
      </w:r>
      <w:r w:rsidRPr="00E15679">
        <w:rPr>
          <w:rFonts w:ascii="Century Gothic" w:eastAsia="Times New Roman" w:hAnsi="Century Gothic" w:cs="Times New Roman"/>
          <w:bCs/>
          <w:sz w:val="18"/>
          <w:szCs w:val="18"/>
          <w:lang w:eastAsia="fr-FR"/>
        </w:rPr>
        <w:t> : du message essentiel aux informations de 5</w:t>
      </w:r>
      <w:r w:rsidRPr="004C1FB6">
        <w:rPr>
          <w:rFonts w:ascii="Century Gothic" w:eastAsia="Times New Roman" w:hAnsi="Century Gothic" w:cs="Times New Roman"/>
          <w:bCs/>
          <w:sz w:val="18"/>
          <w:szCs w:val="18"/>
          <w:lang w:eastAsia="fr-FR"/>
        </w:rPr>
        <w:t>e</w:t>
      </w:r>
      <w:r w:rsidRPr="00E15679">
        <w:rPr>
          <w:rFonts w:ascii="Century Gothic" w:eastAsia="Times New Roman" w:hAnsi="Century Gothic" w:cs="Times New Roman"/>
          <w:bCs/>
          <w:sz w:val="18"/>
          <w:szCs w:val="18"/>
          <w:lang w:eastAsia="fr-FR"/>
        </w:rPr>
        <w:t xml:space="preserve"> niveau.</w:t>
      </w:r>
      <w:r w:rsidRPr="007E71CB">
        <w:rPr>
          <w:rFonts w:ascii="Arial" w:hAnsi="Arial" w:cs="Arial"/>
          <w:sz w:val="19"/>
          <w:szCs w:val="19"/>
        </w:rPr>
        <w:t xml:space="preserve"> </w:t>
      </w:r>
      <w:r w:rsidRPr="007E71CB">
        <w:rPr>
          <w:rFonts w:ascii="Century Gothic" w:eastAsia="Times New Roman" w:hAnsi="Century Gothic" w:cs="Times New Roman"/>
          <w:bCs/>
          <w:sz w:val="18"/>
          <w:szCs w:val="18"/>
          <w:lang w:eastAsia="fr-FR"/>
        </w:rPr>
        <w:t>Le, la journaliste commence par décrire l’événement, l’élément-clé (Qui ? Quoi ? Où ? Quand ? Pourquoi ? Comment ?) avant d’en venir aux détails, aux réactions, aux témoignages, aux conséquences...</w:t>
      </w:r>
    </w:p>
    <w:p w14:paraId="6839BD1A" w14:textId="77777777" w:rsidR="006A5232" w:rsidRPr="004C1FB6" w:rsidRDefault="00B737B6" w:rsidP="006A5232">
      <w:pPr>
        <w:spacing w:before="100" w:beforeAutospacing="1" w:after="100" w:afterAutospacing="1" w:line="240" w:lineRule="auto"/>
        <w:outlineLvl w:val="1"/>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Les articl</w:t>
      </w:r>
      <w:r w:rsidR="006A5232" w:rsidRPr="00E15679">
        <w:rPr>
          <w:rFonts w:ascii="Century Gothic" w:eastAsia="Times New Roman" w:hAnsi="Century Gothic" w:cs="Times New Roman"/>
          <w:bCs/>
          <w:sz w:val="18"/>
          <w:szCs w:val="18"/>
          <w:lang w:eastAsia="fr-FR"/>
        </w:rPr>
        <w:t>es brefs ou ceux qui sont reproduits à partir des dépêches d’agence (AFP, Reuters,</w:t>
      </w:r>
      <w:r w:rsidR="006A5232">
        <w:rPr>
          <w:rFonts w:ascii="Century Gothic" w:eastAsia="Times New Roman" w:hAnsi="Century Gothic" w:cs="Times New Roman"/>
          <w:bCs/>
          <w:sz w:val="18"/>
          <w:szCs w:val="18"/>
          <w:lang w:eastAsia="fr-FR"/>
        </w:rPr>
        <w:t xml:space="preserve"> etc.</w:t>
      </w:r>
      <w:r w:rsidR="006A5232" w:rsidRPr="00E15679">
        <w:rPr>
          <w:rFonts w:ascii="Century Gothic" w:eastAsia="Times New Roman" w:hAnsi="Century Gothic" w:cs="Times New Roman"/>
          <w:bCs/>
          <w:sz w:val="18"/>
          <w:szCs w:val="18"/>
          <w:lang w:eastAsia="fr-FR"/>
        </w:rPr>
        <w:t>) adoptent la structure de la pyramide inversée.</w:t>
      </w:r>
      <w:r w:rsidR="006A5232">
        <w:rPr>
          <w:rFonts w:ascii="Century Gothic" w:eastAsia="Times New Roman" w:hAnsi="Century Gothic" w:cs="Times New Roman"/>
          <w:bCs/>
          <w:sz w:val="18"/>
          <w:szCs w:val="18"/>
          <w:lang w:eastAsia="fr-FR"/>
        </w:rPr>
        <w:t xml:space="preserve"> Les articles plus longs, reportages, </w:t>
      </w:r>
      <w:r>
        <w:rPr>
          <w:rFonts w:ascii="Century Gothic" w:eastAsia="Times New Roman" w:hAnsi="Century Gothic" w:cs="Times New Roman"/>
          <w:bCs/>
          <w:sz w:val="18"/>
          <w:szCs w:val="18"/>
          <w:lang w:eastAsia="fr-FR"/>
        </w:rPr>
        <w:t xml:space="preserve">enquêtes, </w:t>
      </w:r>
      <w:r w:rsidR="006A5232">
        <w:rPr>
          <w:rFonts w:ascii="Century Gothic" w:eastAsia="Times New Roman" w:hAnsi="Century Gothic" w:cs="Times New Roman"/>
          <w:bCs/>
          <w:sz w:val="18"/>
          <w:szCs w:val="18"/>
          <w:lang w:eastAsia="fr-FR"/>
        </w:rPr>
        <w:t xml:space="preserve">faits divers </w:t>
      </w:r>
      <w:r>
        <w:rPr>
          <w:rFonts w:ascii="Century Gothic" w:eastAsia="Times New Roman" w:hAnsi="Century Gothic" w:cs="Times New Roman"/>
          <w:bCs/>
          <w:sz w:val="18"/>
          <w:szCs w:val="18"/>
          <w:lang w:eastAsia="fr-FR"/>
        </w:rPr>
        <w:t xml:space="preserve">etc. </w:t>
      </w:r>
      <w:r w:rsidR="006A5232">
        <w:rPr>
          <w:rFonts w:ascii="Century Gothic" w:eastAsia="Times New Roman" w:hAnsi="Century Gothic" w:cs="Times New Roman"/>
          <w:bCs/>
          <w:sz w:val="18"/>
          <w:szCs w:val="18"/>
          <w:lang w:eastAsia="fr-FR"/>
        </w:rPr>
        <w:t xml:space="preserve">adoptent une mise en scène autre, celle du </w:t>
      </w:r>
      <w:r w:rsidR="007E71CB">
        <w:rPr>
          <w:rFonts w:ascii="Century Gothic" w:eastAsia="Times New Roman" w:hAnsi="Century Gothic" w:cs="Times New Roman"/>
          <w:bCs/>
          <w:sz w:val="18"/>
          <w:szCs w:val="18"/>
          <w:lang w:eastAsia="fr-FR"/>
        </w:rPr>
        <w:t>« </w:t>
      </w:r>
      <w:r w:rsidR="006A5232">
        <w:rPr>
          <w:rFonts w:ascii="Century Gothic" w:eastAsia="Times New Roman" w:hAnsi="Century Gothic" w:cs="Times New Roman"/>
          <w:bCs/>
          <w:sz w:val="18"/>
          <w:szCs w:val="18"/>
          <w:lang w:eastAsia="fr-FR"/>
        </w:rPr>
        <w:t>diamant</w:t>
      </w:r>
      <w:r w:rsidR="007E71CB">
        <w:rPr>
          <w:rFonts w:ascii="Century Gothic" w:eastAsia="Times New Roman" w:hAnsi="Century Gothic" w:cs="Times New Roman"/>
          <w:bCs/>
          <w:sz w:val="18"/>
          <w:szCs w:val="18"/>
          <w:lang w:eastAsia="fr-FR"/>
        </w:rPr>
        <w:t> »</w:t>
      </w:r>
      <w:r>
        <w:rPr>
          <w:rFonts w:ascii="Century Gothic" w:eastAsia="Times New Roman" w:hAnsi="Century Gothic" w:cs="Times New Roman"/>
          <w:bCs/>
          <w:sz w:val="18"/>
          <w:szCs w:val="18"/>
          <w:lang w:eastAsia="fr-FR"/>
        </w:rPr>
        <w:t>. Le lead expose alors un contexte, une atmosphère, des</w:t>
      </w:r>
      <w:r w:rsidR="006A5232">
        <w:rPr>
          <w:rFonts w:ascii="Century Gothic" w:eastAsia="Times New Roman" w:hAnsi="Century Gothic" w:cs="Times New Roman"/>
          <w:bCs/>
          <w:sz w:val="18"/>
          <w:szCs w:val="18"/>
          <w:lang w:eastAsia="fr-FR"/>
        </w:rPr>
        <w:t xml:space="preserve"> </w:t>
      </w:r>
      <w:r>
        <w:rPr>
          <w:rFonts w:ascii="Century Gothic" w:eastAsia="Times New Roman" w:hAnsi="Century Gothic" w:cs="Times New Roman"/>
          <w:bCs/>
          <w:sz w:val="18"/>
          <w:szCs w:val="18"/>
          <w:lang w:eastAsia="fr-FR"/>
        </w:rPr>
        <w:t>détails, témoignages etc. les éléments essentiels et à rattacher au titre et au chapô sont accessibles au 2</w:t>
      </w:r>
      <w:r w:rsidRPr="00B737B6">
        <w:rPr>
          <w:rFonts w:ascii="Century Gothic" w:eastAsia="Times New Roman" w:hAnsi="Century Gothic" w:cs="Times New Roman"/>
          <w:bCs/>
          <w:sz w:val="18"/>
          <w:szCs w:val="18"/>
          <w:vertAlign w:val="superscript"/>
          <w:lang w:eastAsia="fr-FR"/>
        </w:rPr>
        <w:t>e</w:t>
      </w:r>
      <w:r>
        <w:rPr>
          <w:rFonts w:ascii="Century Gothic" w:eastAsia="Times New Roman" w:hAnsi="Century Gothic" w:cs="Times New Roman"/>
          <w:bCs/>
          <w:sz w:val="18"/>
          <w:szCs w:val="18"/>
          <w:lang w:eastAsia="fr-FR"/>
        </w:rPr>
        <w:t>, 3e voire 4</w:t>
      </w:r>
      <w:r w:rsidRPr="00B737B6">
        <w:rPr>
          <w:rFonts w:ascii="Century Gothic" w:eastAsia="Times New Roman" w:hAnsi="Century Gothic" w:cs="Times New Roman"/>
          <w:bCs/>
          <w:sz w:val="18"/>
          <w:szCs w:val="18"/>
          <w:vertAlign w:val="superscript"/>
          <w:lang w:eastAsia="fr-FR"/>
        </w:rPr>
        <w:t>e</w:t>
      </w:r>
      <w:r>
        <w:rPr>
          <w:rFonts w:ascii="Century Gothic" w:eastAsia="Times New Roman" w:hAnsi="Century Gothic" w:cs="Times New Roman"/>
          <w:bCs/>
          <w:sz w:val="18"/>
          <w:szCs w:val="18"/>
          <w:lang w:eastAsia="fr-FR"/>
        </w:rPr>
        <w:t xml:space="preserve"> paragraphe.</w:t>
      </w:r>
    </w:p>
    <w:p w14:paraId="0A1889EE" w14:textId="77777777" w:rsidR="006A5232" w:rsidRPr="004C1FB6" w:rsidRDefault="006A5232" w:rsidP="006A5232">
      <w:pPr>
        <w:pStyle w:val="texte"/>
        <w:shd w:val="clear" w:color="auto" w:fill="FFFFFF"/>
        <w:spacing w:before="240" w:beforeAutospacing="0" w:after="240" w:afterAutospacing="0"/>
        <w:jc w:val="both"/>
        <w:rPr>
          <w:rFonts w:ascii="Century Gothic" w:hAnsi="Century Gothic"/>
          <w:bCs/>
          <w:sz w:val="18"/>
          <w:szCs w:val="18"/>
        </w:rPr>
      </w:pPr>
      <w:r w:rsidRPr="004C1FB6">
        <w:rPr>
          <w:rFonts w:ascii="Century Gothic" w:hAnsi="Century Gothic"/>
          <w:bCs/>
          <w:sz w:val="18"/>
          <w:szCs w:val="18"/>
        </w:rPr>
        <w:t>À la composition en pyramide inversée</w:t>
      </w:r>
      <w:r w:rsidR="00B737B6">
        <w:rPr>
          <w:rFonts w:ascii="Century Gothic" w:hAnsi="Century Gothic"/>
          <w:bCs/>
          <w:sz w:val="18"/>
          <w:szCs w:val="18"/>
        </w:rPr>
        <w:t xml:space="preserve"> et à celle en diamant,</w:t>
      </w:r>
      <w:r w:rsidRPr="004C1FB6">
        <w:rPr>
          <w:rFonts w:ascii="Century Gothic" w:hAnsi="Century Gothic"/>
          <w:bCs/>
          <w:sz w:val="18"/>
          <w:szCs w:val="18"/>
        </w:rPr>
        <w:t xml:space="preserve"> s’ajoute la structure en poupées russes, aussi appelée ailleurs « tuyau de poêle », et qui désigne la rédaction d’un article d’information en paragraphes assez autonomes pour être éventuellement supprimés sur la table de composition, selon l’espace disponible</w:t>
      </w:r>
      <w:r>
        <w:rPr>
          <w:rFonts w:ascii="Century Gothic" w:hAnsi="Century Gothic"/>
          <w:bCs/>
          <w:sz w:val="18"/>
          <w:szCs w:val="18"/>
        </w:rPr>
        <w:t>.</w:t>
      </w:r>
    </w:p>
    <w:p w14:paraId="6A70301F" w14:textId="0D49799A" w:rsidR="00B737B6" w:rsidRPr="005F3439" w:rsidRDefault="00660B4A" w:rsidP="00336D8B">
      <w:pPr>
        <w:spacing w:after="0" w:line="240" w:lineRule="auto"/>
        <w:rPr>
          <w:rFonts w:ascii="Century Gothic" w:eastAsia="Times New Roman" w:hAnsi="Century Gothic" w:cs="Times New Roman"/>
          <w:bCs/>
          <w:sz w:val="18"/>
          <w:szCs w:val="18"/>
          <w:lang w:eastAsia="fr-FR"/>
        </w:rPr>
      </w:pPr>
      <w:r>
        <w:rPr>
          <w:rFonts w:ascii="Century Gothic" w:eastAsia="Times New Roman" w:hAnsi="Century Gothic" w:cs="Times New Roman"/>
          <w:b/>
          <w:bCs/>
          <w:sz w:val="18"/>
          <w:szCs w:val="18"/>
          <w:u w:val="single"/>
          <w:lang w:eastAsia="fr-FR"/>
        </w:rPr>
        <w:lastRenderedPageBreak/>
        <w:t>Exemples</w:t>
      </w:r>
      <w:r w:rsidR="005F3439">
        <w:rPr>
          <w:rFonts w:ascii="Century Gothic" w:eastAsia="Times New Roman" w:hAnsi="Century Gothic" w:cs="Times New Roman"/>
          <w:b/>
          <w:bCs/>
          <w:sz w:val="18"/>
          <w:szCs w:val="18"/>
          <w:u w:val="single"/>
          <w:lang w:eastAsia="fr-FR"/>
        </w:rPr>
        <w:t xml:space="preserve"> </w:t>
      </w:r>
      <w:r w:rsidR="005F3439">
        <w:rPr>
          <w:rFonts w:ascii="Century Gothic" w:eastAsia="Times New Roman" w:hAnsi="Century Gothic" w:cs="Times New Roman"/>
          <w:b/>
          <w:bCs/>
          <w:sz w:val="18"/>
          <w:szCs w:val="18"/>
          <w:u w:val="single"/>
          <w:lang w:eastAsia="fr-FR"/>
        </w:rPr>
        <w:br/>
      </w:r>
      <w:r w:rsidR="005F3439">
        <w:rPr>
          <w:rFonts w:ascii="Century Gothic" w:eastAsia="Times New Roman" w:hAnsi="Century Gothic" w:cs="Times New Roman"/>
          <w:b/>
          <w:bCs/>
          <w:sz w:val="18"/>
          <w:szCs w:val="18"/>
          <w:u w:val="single"/>
          <w:lang w:eastAsia="fr-FR"/>
        </w:rPr>
        <w:br/>
      </w:r>
      <w:r w:rsidR="005F3439" w:rsidRPr="005F3439">
        <w:rPr>
          <w:rFonts w:ascii="Century Gothic" w:eastAsia="Times New Roman" w:hAnsi="Century Gothic" w:cs="Times New Roman"/>
          <w:bCs/>
          <w:sz w:val="18"/>
          <w:szCs w:val="18"/>
          <w:lang w:eastAsia="fr-FR"/>
        </w:rPr>
        <w:t xml:space="preserve">Article du </w:t>
      </w:r>
      <w:r w:rsidR="005F3439" w:rsidRPr="00D52960">
        <w:rPr>
          <w:rFonts w:ascii="Century Gothic" w:eastAsia="Times New Roman" w:hAnsi="Century Gothic" w:cs="Times New Roman"/>
          <w:bCs/>
          <w:i/>
          <w:sz w:val="18"/>
          <w:szCs w:val="18"/>
          <w:lang w:eastAsia="fr-FR"/>
        </w:rPr>
        <w:t xml:space="preserve">Figaro </w:t>
      </w:r>
      <w:r>
        <w:rPr>
          <w:rFonts w:ascii="Century Gothic" w:eastAsia="Times New Roman" w:hAnsi="Century Gothic" w:cs="Times New Roman"/>
          <w:bCs/>
          <w:sz w:val="18"/>
          <w:szCs w:val="18"/>
          <w:lang w:eastAsia="fr-FR"/>
        </w:rPr>
        <w:t>du samedi 21</w:t>
      </w:r>
      <w:r w:rsidR="005F3439" w:rsidRPr="005F3439">
        <w:rPr>
          <w:rFonts w:ascii="Century Gothic" w:eastAsia="Times New Roman" w:hAnsi="Century Gothic" w:cs="Times New Roman"/>
          <w:bCs/>
          <w:sz w:val="18"/>
          <w:szCs w:val="18"/>
          <w:lang w:eastAsia="fr-FR"/>
        </w:rPr>
        <w:t>-dimanche 22 novembre 2020</w:t>
      </w:r>
      <w:r w:rsidR="006E30E0">
        <w:rPr>
          <w:rFonts w:ascii="Century Gothic" w:eastAsia="Times New Roman" w:hAnsi="Century Gothic" w:cs="Times New Roman"/>
          <w:bCs/>
          <w:sz w:val="18"/>
          <w:szCs w:val="18"/>
          <w:lang w:eastAsia="fr-FR"/>
        </w:rPr>
        <w:t xml:space="preserve"> par Grégory Plesse</w:t>
      </w:r>
      <w:r w:rsidR="005F3439" w:rsidRPr="005F3439">
        <w:rPr>
          <w:rFonts w:ascii="Century Gothic" w:eastAsia="Times New Roman" w:hAnsi="Century Gothic" w:cs="Times New Roman"/>
          <w:bCs/>
          <w:sz w:val="18"/>
          <w:szCs w:val="18"/>
          <w:lang w:eastAsia="fr-FR"/>
        </w:rPr>
        <w:br/>
      </w:r>
      <w:r w:rsidR="005F3439" w:rsidRPr="00280174">
        <w:rPr>
          <w:rFonts w:ascii="Century Gothic" w:eastAsia="Times New Roman" w:hAnsi="Century Gothic" w:cs="Times New Roman"/>
          <w:bCs/>
          <w:sz w:val="18"/>
          <w:szCs w:val="18"/>
          <w:u w:val="single"/>
          <w:lang w:eastAsia="fr-FR"/>
        </w:rPr>
        <w:t>Titre</w:t>
      </w:r>
      <w:r w:rsidR="005F3439" w:rsidRPr="005F3439">
        <w:rPr>
          <w:rFonts w:ascii="Century Gothic" w:eastAsia="Times New Roman" w:hAnsi="Century Gothic" w:cs="Times New Roman"/>
          <w:bCs/>
          <w:sz w:val="18"/>
          <w:szCs w:val="18"/>
          <w:lang w:eastAsia="fr-FR"/>
        </w:rPr>
        <w:t> : L’Australie scandalisée par les crimes de guerre de ses soldats en Afghanistan</w:t>
      </w:r>
      <w:r w:rsidR="005F3439" w:rsidRPr="005F3439">
        <w:rPr>
          <w:rFonts w:ascii="Century Gothic" w:eastAsia="Times New Roman" w:hAnsi="Century Gothic" w:cs="Times New Roman"/>
          <w:bCs/>
          <w:sz w:val="18"/>
          <w:szCs w:val="18"/>
          <w:lang w:eastAsia="fr-FR"/>
        </w:rPr>
        <w:br/>
      </w:r>
      <w:r w:rsidR="005F3439" w:rsidRPr="00280174">
        <w:rPr>
          <w:rFonts w:ascii="Century Gothic" w:eastAsia="Times New Roman" w:hAnsi="Century Gothic" w:cs="Times New Roman"/>
          <w:bCs/>
          <w:sz w:val="18"/>
          <w:szCs w:val="18"/>
          <w:u w:val="single"/>
          <w:lang w:eastAsia="fr-FR"/>
        </w:rPr>
        <w:t>Chapô</w:t>
      </w:r>
      <w:r w:rsidR="005F3439" w:rsidRPr="005F3439">
        <w:rPr>
          <w:rFonts w:ascii="Century Gothic" w:eastAsia="Times New Roman" w:hAnsi="Century Gothic" w:cs="Times New Roman"/>
          <w:bCs/>
          <w:sz w:val="18"/>
          <w:szCs w:val="18"/>
          <w:lang w:eastAsia="fr-FR"/>
        </w:rPr>
        <w:t> : Vingt-cinq membres des forces spéciales vont répondre du meurtre d’au moins 39 civils entre 2007 et 2013</w:t>
      </w:r>
      <w:r w:rsidR="005F3439" w:rsidRPr="005F3439">
        <w:rPr>
          <w:rFonts w:ascii="Century Gothic" w:eastAsia="Times New Roman" w:hAnsi="Century Gothic" w:cs="Times New Roman"/>
          <w:bCs/>
          <w:sz w:val="18"/>
          <w:szCs w:val="18"/>
          <w:lang w:eastAsia="fr-FR"/>
        </w:rPr>
        <w:br/>
      </w:r>
      <w:r w:rsidR="00D52960" w:rsidRPr="00280174">
        <w:rPr>
          <w:rFonts w:ascii="Century Gothic" w:eastAsia="Times New Roman" w:hAnsi="Century Gothic" w:cs="Times New Roman"/>
          <w:bCs/>
          <w:sz w:val="18"/>
          <w:szCs w:val="18"/>
          <w:u w:val="single"/>
          <w:lang w:eastAsia="fr-FR"/>
        </w:rPr>
        <w:t>Lead</w:t>
      </w:r>
      <w:r w:rsidR="00D52960">
        <w:rPr>
          <w:rFonts w:ascii="Century Gothic" w:eastAsia="Times New Roman" w:hAnsi="Century Gothic" w:cs="Times New Roman"/>
          <w:bCs/>
          <w:sz w:val="18"/>
          <w:szCs w:val="18"/>
          <w:lang w:eastAsia="fr-FR"/>
        </w:rPr>
        <w:t xml:space="preserve"> : </w:t>
      </w:r>
      <w:r w:rsidR="005F3439" w:rsidRPr="005F3439">
        <w:rPr>
          <w:rFonts w:ascii="Century Gothic" w:eastAsia="Times New Roman" w:hAnsi="Century Gothic" w:cs="Times New Roman"/>
          <w:bCs/>
          <w:sz w:val="18"/>
          <w:szCs w:val="18"/>
          <w:lang w:eastAsia="fr-FR"/>
        </w:rPr>
        <w:t>Embarras généralisé au sein de l’état-major australien. Des membres de l’un de ses plus</w:t>
      </w:r>
      <w:r w:rsidR="005F3439">
        <w:rPr>
          <w:rFonts w:ascii="Century Gothic" w:eastAsia="Times New Roman" w:hAnsi="Century Gothic" w:cs="Times New Roman"/>
          <w:bCs/>
          <w:sz w:val="18"/>
          <w:szCs w:val="18"/>
          <w:lang w:eastAsia="fr-FR"/>
        </w:rPr>
        <w:t xml:space="preserve"> presti</w:t>
      </w:r>
      <w:r w:rsidR="00D52960">
        <w:rPr>
          <w:rFonts w:ascii="Century Gothic" w:eastAsia="Times New Roman" w:hAnsi="Century Gothic" w:cs="Times New Roman"/>
          <w:bCs/>
          <w:sz w:val="18"/>
          <w:szCs w:val="18"/>
          <w:lang w:eastAsia="fr-FR"/>
        </w:rPr>
        <w:t>gieux corps, les troupes d’élite de l’armée de terre (</w:t>
      </w:r>
      <w:proofErr w:type="spellStart"/>
      <w:r w:rsidR="00D52960">
        <w:rPr>
          <w:rFonts w:ascii="Century Gothic" w:eastAsia="Times New Roman" w:hAnsi="Century Gothic" w:cs="Times New Roman"/>
          <w:bCs/>
          <w:sz w:val="18"/>
          <w:szCs w:val="18"/>
          <w:lang w:eastAsia="fr-FR"/>
        </w:rPr>
        <w:t>Special</w:t>
      </w:r>
      <w:proofErr w:type="spellEnd"/>
      <w:r w:rsidR="00D52960">
        <w:rPr>
          <w:rFonts w:ascii="Century Gothic" w:eastAsia="Times New Roman" w:hAnsi="Century Gothic" w:cs="Times New Roman"/>
          <w:bCs/>
          <w:sz w:val="18"/>
          <w:szCs w:val="18"/>
          <w:lang w:eastAsia="fr-FR"/>
        </w:rPr>
        <w:t xml:space="preserve"> Air Service), ont abattu au moins 39 civils et prisonniers en Afghanistan, entre 2009 et 2013. C’est ce qu’a confirmé un rapport de l’inspection générale de l’armée australienne, au terme d’une enquête qui aura duré quatre ans</w:t>
      </w:r>
      <w:r w:rsidR="00D52960" w:rsidRPr="00D52960">
        <w:rPr>
          <w:rFonts w:ascii="Century Gothic" w:eastAsia="Times New Roman" w:hAnsi="Century Gothic" w:cs="Times New Roman"/>
          <w:bCs/>
          <w:i/>
          <w:sz w:val="18"/>
          <w:szCs w:val="18"/>
          <w:lang w:eastAsia="fr-FR"/>
        </w:rPr>
        <w:t xml:space="preserve">. </w:t>
      </w:r>
      <w:r w:rsidR="00D52960" w:rsidRPr="00D52960">
        <w:rPr>
          <w:rFonts w:ascii="Century Gothic" w:eastAsia="Times New Roman" w:hAnsi="Century Gothic" w:cs="Times New Roman"/>
          <w:bCs/>
          <w:sz w:val="18"/>
          <w:szCs w:val="18"/>
          <w:lang w:eastAsia="fr-FR"/>
        </w:rPr>
        <w:t>«</w:t>
      </w:r>
      <w:r w:rsidR="00D52960" w:rsidRPr="00D52960">
        <w:rPr>
          <w:rFonts w:ascii="Century Gothic" w:eastAsia="Times New Roman" w:hAnsi="Century Gothic" w:cs="Times New Roman"/>
          <w:bCs/>
          <w:i/>
          <w:sz w:val="18"/>
          <w:szCs w:val="18"/>
          <w:lang w:eastAsia="fr-FR"/>
        </w:rPr>
        <w:t> Ce que ce rapport dévoile est déshonorant mais aussi une trahison profonde de l’éthique des forces de défense australiennes</w:t>
      </w:r>
      <w:r w:rsidR="00D52960">
        <w:rPr>
          <w:rFonts w:ascii="Century Gothic" w:eastAsia="Times New Roman" w:hAnsi="Century Gothic" w:cs="Times New Roman"/>
          <w:bCs/>
          <w:sz w:val="18"/>
          <w:szCs w:val="18"/>
          <w:lang w:eastAsia="fr-FR"/>
        </w:rPr>
        <w:t xml:space="preserve"> », indique Paul </w:t>
      </w:r>
      <w:proofErr w:type="spellStart"/>
      <w:r w:rsidR="00D52960">
        <w:rPr>
          <w:rFonts w:ascii="Century Gothic" w:eastAsia="Times New Roman" w:hAnsi="Century Gothic" w:cs="Times New Roman"/>
          <w:bCs/>
          <w:sz w:val="18"/>
          <w:szCs w:val="18"/>
          <w:lang w:eastAsia="fr-FR"/>
        </w:rPr>
        <w:t>Brereton</w:t>
      </w:r>
      <w:proofErr w:type="spellEnd"/>
      <w:r w:rsidR="00D52960">
        <w:rPr>
          <w:rFonts w:ascii="Century Gothic" w:eastAsia="Times New Roman" w:hAnsi="Century Gothic" w:cs="Times New Roman"/>
          <w:bCs/>
          <w:sz w:val="18"/>
          <w:szCs w:val="18"/>
          <w:lang w:eastAsia="fr-FR"/>
        </w:rPr>
        <w:t xml:space="preserve">, le juge qui a mené l’enquête. </w:t>
      </w:r>
      <w:r w:rsidR="007E71CB">
        <w:rPr>
          <w:rFonts w:ascii="Century Gothic" w:eastAsia="Times New Roman" w:hAnsi="Century Gothic" w:cs="Times New Roman"/>
          <w:bCs/>
          <w:sz w:val="18"/>
          <w:szCs w:val="18"/>
          <w:lang w:eastAsia="fr-FR"/>
        </w:rPr>
        <w:br/>
      </w:r>
      <w:r w:rsidR="007E71CB" w:rsidRPr="007E71CB">
        <w:rPr>
          <w:rFonts w:ascii="Century Gothic" w:eastAsia="Times New Roman" w:hAnsi="Century Gothic" w:cs="Times New Roman"/>
          <w:bCs/>
          <w:sz w:val="18"/>
          <w:szCs w:val="18"/>
          <w:u w:val="single"/>
          <w:lang w:eastAsia="fr-FR"/>
        </w:rPr>
        <w:t>NB</w:t>
      </w:r>
      <w:r w:rsidR="007E71CB">
        <w:rPr>
          <w:rFonts w:ascii="Century Gothic" w:eastAsia="Times New Roman" w:hAnsi="Century Gothic" w:cs="Times New Roman"/>
          <w:bCs/>
          <w:sz w:val="18"/>
          <w:szCs w:val="18"/>
          <w:lang w:eastAsia="fr-FR"/>
        </w:rPr>
        <w:t> : la première phrase du lead ici est composée d’une « attaque ».</w:t>
      </w:r>
      <w:r w:rsidR="00D52960">
        <w:rPr>
          <w:rFonts w:ascii="Century Gothic" w:eastAsia="Times New Roman" w:hAnsi="Century Gothic" w:cs="Times New Roman"/>
          <w:bCs/>
          <w:sz w:val="18"/>
          <w:szCs w:val="18"/>
          <w:lang w:eastAsia="fr-FR"/>
        </w:rPr>
        <w:br/>
      </w:r>
      <w:r w:rsidR="00D52960">
        <w:rPr>
          <w:rFonts w:ascii="Century Gothic" w:eastAsia="Times New Roman" w:hAnsi="Century Gothic" w:cs="Times New Roman"/>
          <w:bCs/>
          <w:sz w:val="18"/>
          <w:szCs w:val="18"/>
          <w:lang w:eastAsia="fr-FR"/>
        </w:rPr>
        <w:br/>
        <w:t xml:space="preserve">Article du </w:t>
      </w:r>
      <w:r w:rsidR="00D52960" w:rsidRPr="00660B4A">
        <w:rPr>
          <w:rFonts w:ascii="Century Gothic" w:eastAsia="Times New Roman" w:hAnsi="Century Gothic" w:cs="Times New Roman"/>
          <w:bCs/>
          <w:i/>
          <w:sz w:val="18"/>
          <w:szCs w:val="18"/>
          <w:lang w:eastAsia="fr-FR"/>
        </w:rPr>
        <w:t>Monde</w:t>
      </w:r>
      <w:r w:rsidR="00D52960">
        <w:rPr>
          <w:rFonts w:ascii="Century Gothic" w:eastAsia="Times New Roman" w:hAnsi="Century Gothic" w:cs="Times New Roman"/>
          <w:bCs/>
          <w:sz w:val="18"/>
          <w:szCs w:val="18"/>
          <w:lang w:eastAsia="fr-FR"/>
        </w:rPr>
        <w:t xml:space="preserve"> du jeudi 19 novembre 2020</w:t>
      </w:r>
      <w:r w:rsidR="006E30E0">
        <w:rPr>
          <w:rFonts w:ascii="Century Gothic" w:eastAsia="Times New Roman" w:hAnsi="Century Gothic" w:cs="Times New Roman"/>
          <w:bCs/>
          <w:sz w:val="18"/>
          <w:szCs w:val="18"/>
          <w:lang w:eastAsia="fr-FR"/>
        </w:rPr>
        <w:t xml:space="preserve"> par Clothilde </w:t>
      </w:r>
      <w:proofErr w:type="spellStart"/>
      <w:r w:rsidR="006E30E0">
        <w:rPr>
          <w:rFonts w:ascii="Century Gothic" w:eastAsia="Times New Roman" w:hAnsi="Century Gothic" w:cs="Times New Roman"/>
          <w:bCs/>
          <w:sz w:val="18"/>
          <w:szCs w:val="18"/>
          <w:lang w:eastAsia="fr-FR"/>
        </w:rPr>
        <w:t>Mraffko</w:t>
      </w:r>
      <w:proofErr w:type="spellEnd"/>
      <w:r w:rsidR="00D52960">
        <w:rPr>
          <w:rFonts w:ascii="Century Gothic" w:eastAsia="Times New Roman" w:hAnsi="Century Gothic" w:cs="Times New Roman"/>
          <w:bCs/>
          <w:sz w:val="18"/>
          <w:szCs w:val="18"/>
          <w:lang w:eastAsia="fr-FR"/>
        </w:rPr>
        <w:br/>
      </w:r>
      <w:r w:rsidR="00D52960" w:rsidRPr="00280174">
        <w:rPr>
          <w:rFonts w:ascii="Century Gothic" w:eastAsia="Times New Roman" w:hAnsi="Century Gothic" w:cs="Times New Roman"/>
          <w:bCs/>
          <w:sz w:val="18"/>
          <w:szCs w:val="18"/>
          <w:u w:val="single"/>
          <w:lang w:eastAsia="fr-FR"/>
        </w:rPr>
        <w:t>Titre</w:t>
      </w:r>
      <w:r w:rsidR="00D52960">
        <w:rPr>
          <w:rFonts w:ascii="Century Gothic" w:eastAsia="Times New Roman" w:hAnsi="Century Gothic" w:cs="Times New Roman"/>
          <w:bCs/>
          <w:sz w:val="18"/>
          <w:szCs w:val="18"/>
          <w:lang w:eastAsia="fr-FR"/>
        </w:rPr>
        <w:t xml:space="preserve"> : A </w:t>
      </w:r>
      <w:proofErr w:type="spellStart"/>
      <w:r w:rsidR="00D52960">
        <w:rPr>
          <w:rFonts w:ascii="Century Gothic" w:eastAsia="Times New Roman" w:hAnsi="Century Gothic" w:cs="Times New Roman"/>
          <w:bCs/>
          <w:sz w:val="18"/>
          <w:szCs w:val="18"/>
          <w:lang w:eastAsia="fr-FR"/>
        </w:rPr>
        <w:t>Psagot</w:t>
      </w:r>
      <w:proofErr w:type="spellEnd"/>
      <w:r w:rsidR="00D52960">
        <w:rPr>
          <w:rFonts w:ascii="Century Gothic" w:eastAsia="Times New Roman" w:hAnsi="Century Gothic" w:cs="Times New Roman"/>
          <w:bCs/>
          <w:sz w:val="18"/>
          <w:szCs w:val="18"/>
          <w:lang w:eastAsia="fr-FR"/>
        </w:rPr>
        <w:t xml:space="preserve">, les colons d’Israël attendent Mike </w:t>
      </w:r>
      <w:proofErr w:type="spellStart"/>
      <w:r w:rsidR="00D52960">
        <w:rPr>
          <w:rFonts w:ascii="Century Gothic" w:eastAsia="Times New Roman" w:hAnsi="Century Gothic" w:cs="Times New Roman"/>
          <w:bCs/>
          <w:sz w:val="18"/>
          <w:szCs w:val="18"/>
          <w:lang w:eastAsia="fr-FR"/>
        </w:rPr>
        <w:t>Pompeo</w:t>
      </w:r>
      <w:proofErr w:type="spellEnd"/>
      <w:r w:rsidR="00D52960">
        <w:rPr>
          <w:rFonts w:ascii="Century Gothic" w:eastAsia="Times New Roman" w:hAnsi="Century Gothic" w:cs="Times New Roman"/>
          <w:bCs/>
          <w:sz w:val="18"/>
          <w:szCs w:val="18"/>
          <w:lang w:eastAsia="fr-FR"/>
        </w:rPr>
        <w:br/>
      </w:r>
      <w:r w:rsidR="00D52960" w:rsidRPr="00280174">
        <w:rPr>
          <w:rFonts w:ascii="Century Gothic" w:eastAsia="Times New Roman" w:hAnsi="Century Gothic" w:cs="Times New Roman"/>
          <w:bCs/>
          <w:sz w:val="18"/>
          <w:szCs w:val="18"/>
          <w:u w:val="single"/>
          <w:lang w:eastAsia="fr-FR"/>
        </w:rPr>
        <w:t>Chapô</w:t>
      </w:r>
      <w:r w:rsidR="00D52960">
        <w:rPr>
          <w:rFonts w:ascii="Century Gothic" w:eastAsia="Times New Roman" w:hAnsi="Century Gothic" w:cs="Times New Roman"/>
          <w:bCs/>
          <w:sz w:val="18"/>
          <w:szCs w:val="18"/>
          <w:lang w:eastAsia="fr-FR"/>
        </w:rPr>
        <w:t> : Le fidèle de Trump devrait devenir le premier secrétaire d’Etat américain à visiter une colonie de l’Etat hébreu</w:t>
      </w:r>
      <w:r w:rsidR="00D52960">
        <w:rPr>
          <w:rFonts w:ascii="Century Gothic" w:eastAsia="Times New Roman" w:hAnsi="Century Gothic" w:cs="Times New Roman"/>
          <w:bCs/>
          <w:sz w:val="18"/>
          <w:szCs w:val="18"/>
          <w:lang w:eastAsia="fr-FR"/>
        </w:rPr>
        <w:br/>
      </w:r>
      <w:r w:rsidR="00D52960" w:rsidRPr="00280174">
        <w:rPr>
          <w:rFonts w:ascii="Century Gothic" w:eastAsia="Times New Roman" w:hAnsi="Century Gothic" w:cs="Times New Roman"/>
          <w:bCs/>
          <w:sz w:val="18"/>
          <w:szCs w:val="18"/>
          <w:u w:val="single"/>
          <w:lang w:eastAsia="fr-FR"/>
        </w:rPr>
        <w:t>Lead</w:t>
      </w:r>
      <w:r w:rsidR="00D52960">
        <w:rPr>
          <w:rFonts w:ascii="Century Gothic" w:eastAsia="Times New Roman" w:hAnsi="Century Gothic" w:cs="Times New Roman"/>
          <w:bCs/>
          <w:sz w:val="18"/>
          <w:szCs w:val="18"/>
          <w:lang w:eastAsia="fr-FR"/>
        </w:rPr>
        <w:t> :</w:t>
      </w:r>
      <w:r>
        <w:rPr>
          <w:rFonts w:ascii="Century Gothic" w:eastAsia="Times New Roman" w:hAnsi="Century Gothic" w:cs="Times New Roman"/>
          <w:bCs/>
          <w:sz w:val="18"/>
          <w:szCs w:val="18"/>
          <w:lang w:eastAsia="fr-FR"/>
        </w:rPr>
        <w:t xml:space="preserve"> La cave de la société de vins c</w:t>
      </w:r>
      <w:r w:rsidR="00D52960">
        <w:rPr>
          <w:rFonts w:ascii="Century Gothic" w:eastAsia="Times New Roman" w:hAnsi="Century Gothic" w:cs="Times New Roman"/>
          <w:bCs/>
          <w:sz w:val="18"/>
          <w:szCs w:val="18"/>
          <w:lang w:eastAsia="fr-FR"/>
        </w:rPr>
        <w:t xml:space="preserve">asher </w:t>
      </w:r>
      <w:proofErr w:type="spellStart"/>
      <w:r w:rsidR="00D52960">
        <w:rPr>
          <w:rFonts w:ascii="Century Gothic" w:eastAsia="Times New Roman" w:hAnsi="Century Gothic" w:cs="Times New Roman"/>
          <w:bCs/>
          <w:sz w:val="18"/>
          <w:szCs w:val="18"/>
          <w:lang w:eastAsia="fr-FR"/>
        </w:rPr>
        <w:t>Psagot</w:t>
      </w:r>
      <w:proofErr w:type="spellEnd"/>
      <w:r w:rsidR="00D52960">
        <w:rPr>
          <w:rFonts w:ascii="Century Gothic" w:eastAsia="Times New Roman" w:hAnsi="Century Gothic" w:cs="Times New Roman"/>
          <w:bCs/>
          <w:sz w:val="18"/>
          <w:szCs w:val="18"/>
          <w:lang w:eastAsia="fr-FR"/>
        </w:rPr>
        <w:t xml:space="preserve"> se tapit au fond de la zone industrielle de </w:t>
      </w:r>
      <w:proofErr w:type="spellStart"/>
      <w:r w:rsidR="00D52960">
        <w:rPr>
          <w:rFonts w:ascii="Century Gothic" w:eastAsia="Times New Roman" w:hAnsi="Century Gothic" w:cs="Times New Roman"/>
          <w:bCs/>
          <w:sz w:val="18"/>
          <w:szCs w:val="18"/>
          <w:lang w:eastAsia="fr-FR"/>
        </w:rPr>
        <w:t>Shaar</w:t>
      </w:r>
      <w:proofErr w:type="spellEnd"/>
      <w:r w:rsidR="00D52960">
        <w:rPr>
          <w:rFonts w:ascii="Century Gothic" w:eastAsia="Times New Roman" w:hAnsi="Century Gothic" w:cs="Times New Roman"/>
          <w:bCs/>
          <w:sz w:val="18"/>
          <w:szCs w:val="18"/>
          <w:lang w:eastAsia="fr-FR"/>
        </w:rPr>
        <w:t xml:space="preserve"> </w:t>
      </w:r>
      <w:proofErr w:type="spellStart"/>
      <w:r w:rsidR="00D52960">
        <w:rPr>
          <w:rFonts w:ascii="Century Gothic" w:eastAsia="Times New Roman" w:hAnsi="Century Gothic" w:cs="Times New Roman"/>
          <w:bCs/>
          <w:sz w:val="18"/>
          <w:szCs w:val="18"/>
          <w:lang w:eastAsia="fr-FR"/>
        </w:rPr>
        <w:t>Binyamin</w:t>
      </w:r>
      <w:proofErr w:type="spellEnd"/>
      <w:r w:rsidR="00D52960">
        <w:rPr>
          <w:rFonts w:ascii="Century Gothic" w:eastAsia="Times New Roman" w:hAnsi="Century Gothic" w:cs="Times New Roman"/>
          <w:bCs/>
          <w:sz w:val="18"/>
          <w:szCs w:val="18"/>
          <w:lang w:eastAsia="fr-FR"/>
        </w:rPr>
        <w:t>, une colonie israélienne</w:t>
      </w:r>
      <w:r>
        <w:rPr>
          <w:rFonts w:ascii="Century Gothic" w:eastAsia="Times New Roman" w:hAnsi="Century Gothic" w:cs="Times New Roman"/>
          <w:bCs/>
          <w:sz w:val="18"/>
          <w:szCs w:val="18"/>
          <w:lang w:eastAsia="fr-FR"/>
        </w:rPr>
        <w:t xml:space="preserve"> en Cisjorda</w:t>
      </w:r>
      <w:r w:rsidR="00D52960">
        <w:rPr>
          <w:rFonts w:ascii="Century Gothic" w:eastAsia="Times New Roman" w:hAnsi="Century Gothic" w:cs="Times New Roman"/>
          <w:bCs/>
          <w:sz w:val="18"/>
          <w:szCs w:val="18"/>
          <w:lang w:eastAsia="fr-FR"/>
        </w:rPr>
        <w:t>nie occupée, coincée entre Jérusalem et Ramallah. La vaste bâtisse</w:t>
      </w:r>
      <w:r>
        <w:rPr>
          <w:rFonts w:ascii="Century Gothic" w:eastAsia="Times New Roman" w:hAnsi="Century Gothic" w:cs="Times New Roman"/>
          <w:bCs/>
          <w:sz w:val="18"/>
          <w:szCs w:val="18"/>
          <w:lang w:eastAsia="fr-FR"/>
        </w:rPr>
        <w:t>,</w:t>
      </w:r>
      <w:r w:rsidR="00D52960">
        <w:rPr>
          <w:rFonts w:ascii="Century Gothic" w:eastAsia="Times New Roman" w:hAnsi="Century Gothic" w:cs="Times New Roman"/>
          <w:bCs/>
          <w:sz w:val="18"/>
          <w:szCs w:val="18"/>
          <w:lang w:eastAsia="fr-FR"/>
        </w:rPr>
        <w:t xml:space="preserve"> imitation </w:t>
      </w:r>
      <w:r>
        <w:rPr>
          <w:rFonts w:ascii="Century Gothic" w:eastAsia="Times New Roman" w:hAnsi="Century Gothic" w:cs="Times New Roman"/>
          <w:bCs/>
          <w:sz w:val="18"/>
          <w:szCs w:val="18"/>
          <w:lang w:eastAsia="fr-FR"/>
        </w:rPr>
        <w:t>un peu trop rutilante d’un mas provençal, ouvre sur un panorama de collines rocailleuses, où trônent un village palestinien et des bicoques en tôle. A l’entrée, plusieurs vins sont exposés, mais nulle trace de la cuvée « </w:t>
      </w:r>
      <w:proofErr w:type="spellStart"/>
      <w:r>
        <w:rPr>
          <w:rFonts w:ascii="Century Gothic" w:eastAsia="Times New Roman" w:hAnsi="Century Gothic" w:cs="Times New Roman"/>
          <w:bCs/>
          <w:sz w:val="18"/>
          <w:szCs w:val="18"/>
          <w:lang w:eastAsia="fr-FR"/>
        </w:rPr>
        <w:t>Pompeo</w:t>
      </w:r>
      <w:proofErr w:type="spellEnd"/>
      <w:r>
        <w:rPr>
          <w:rFonts w:ascii="Century Gothic" w:eastAsia="Times New Roman" w:hAnsi="Century Gothic" w:cs="Times New Roman"/>
          <w:bCs/>
          <w:sz w:val="18"/>
          <w:szCs w:val="18"/>
          <w:lang w:eastAsia="fr-FR"/>
        </w:rPr>
        <w:t xml:space="preserve"> ». Les stocks sont épuisés, explique la jeune femme à l’accueil. </w:t>
      </w:r>
      <w:r w:rsidR="00B737B6" w:rsidRPr="005F3439">
        <w:rPr>
          <w:rFonts w:ascii="Century Gothic" w:eastAsia="Times New Roman" w:hAnsi="Century Gothic" w:cs="Times New Roman"/>
          <w:bCs/>
          <w:sz w:val="18"/>
          <w:szCs w:val="18"/>
          <w:lang w:eastAsia="fr-FR"/>
        </w:rPr>
        <w:br/>
      </w:r>
    </w:p>
    <w:p w14:paraId="6CF30C18" w14:textId="77777777" w:rsidR="002F7B14" w:rsidRDefault="00660B4A" w:rsidP="00336D8B">
      <w:pPr>
        <w:spacing w:after="0" w:line="240" w:lineRule="auto"/>
        <w:rPr>
          <w:rFonts w:ascii="Century Gothic" w:eastAsia="Times New Roman" w:hAnsi="Century Gothic" w:cs="Times New Roman"/>
          <w:bCs/>
          <w:sz w:val="18"/>
          <w:szCs w:val="18"/>
          <w:lang w:eastAsia="fr-FR"/>
        </w:rPr>
      </w:pPr>
      <w:r>
        <w:rPr>
          <w:rFonts w:ascii="Century Gothic" w:eastAsia="Times New Roman" w:hAnsi="Century Gothic" w:cs="Times New Roman"/>
          <w:b/>
          <w:bCs/>
          <w:sz w:val="18"/>
          <w:szCs w:val="18"/>
          <w:u w:val="single"/>
          <w:lang w:eastAsia="fr-FR"/>
        </w:rPr>
        <w:t>Exercice 3 :</w:t>
      </w:r>
      <w:r w:rsidR="00795EB8">
        <w:rPr>
          <w:rFonts w:ascii="Century Gothic" w:eastAsia="Times New Roman" w:hAnsi="Century Gothic" w:cs="Times New Roman"/>
          <w:b/>
          <w:bCs/>
          <w:sz w:val="18"/>
          <w:szCs w:val="18"/>
          <w:u w:val="single"/>
          <w:lang w:eastAsia="fr-FR"/>
        </w:rPr>
        <w:br/>
      </w:r>
      <w:r>
        <w:rPr>
          <w:rFonts w:ascii="Century Gothic" w:eastAsia="Times New Roman" w:hAnsi="Century Gothic" w:cs="Times New Roman"/>
          <w:b/>
          <w:bCs/>
          <w:sz w:val="18"/>
          <w:szCs w:val="18"/>
          <w:u w:val="single"/>
          <w:lang w:eastAsia="fr-FR"/>
        </w:rPr>
        <w:br/>
      </w:r>
      <w:r w:rsidRPr="00660B4A">
        <w:rPr>
          <w:rFonts w:ascii="Century Gothic" w:eastAsia="Times New Roman" w:hAnsi="Century Gothic" w:cs="Times New Roman"/>
          <w:bCs/>
          <w:sz w:val="18"/>
          <w:szCs w:val="18"/>
          <w:lang w:eastAsia="fr-FR"/>
        </w:rPr>
        <w:t>Intervertissez les deux structures de lead</w:t>
      </w:r>
      <w:r>
        <w:rPr>
          <w:rFonts w:ascii="Century Gothic" w:eastAsia="Times New Roman" w:hAnsi="Century Gothic" w:cs="Times New Roman"/>
          <w:bCs/>
          <w:sz w:val="18"/>
          <w:szCs w:val="18"/>
          <w:lang w:eastAsia="fr-FR"/>
        </w:rPr>
        <w:t xml:space="preserve"> pour les deux articles ci-dessus.</w:t>
      </w:r>
      <w:r w:rsidR="002F7B14">
        <w:rPr>
          <w:rFonts w:ascii="Century Gothic" w:eastAsia="Times New Roman" w:hAnsi="Century Gothic" w:cs="Times New Roman"/>
          <w:bCs/>
          <w:sz w:val="18"/>
          <w:szCs w:val="18"/>
          <w:lang w:eastAsia="fr-FR"/>
        </w:rPr>
        <w:br/>
      </w:r>
    </w:p>
    <w:p w14:paraId="4323F811" w14:textId="77777777" w:rsidR="002F7B14" w:rsidRDefault="002F7B14" w:rsidP="00336D8B">
      <w:pPr>
        <w:spacing w:after="0" w:line="240" w:lineRule="auto"/>
        <w:rPr>
          <w:rFonts w:ascii="Century Gothic" w:eastAsia="Times New Roman" w:hAnsi="Century Gothic" w:cs="Times New Roman"/>
          <w:bCs/>
          <w:sz w:val="18"/>
          <w:szCs w:val="18"/>
          <w:lang w:eastAsia="fr-FR"/>
        </w:rPr>
      </w:pPr>
      <w:r w:rsidRPr="00082F6D">
        <w:rPr>
          <w:rFonts w:ascii="Century Gothic" w:eastAsia="Times New Roman" w:hAnsi="Century Gothic" w:cs="Times New Roman"/>
          <w:b/>
          <w:bCs/>
          <w:sz w:val="18"/>
          <w:szCs w:val="18"/>
          <w:lang w:eastAsia="fr-FR"/>
        </w:rPr>
        <w:t>Structure des articles</w:t>
      </w:r>
      <w:r>
        <w:rPr>
          <w:rFonts w:ascii="Century Gothic" w:eastAsia="Times New Roman" w:hAnsi="Century Gothic" w:cs="Times New Roman"/>
          <w:bCs/>
          <w:sz w:val="18"/>
          <w:szCs w:val="18"/>
          <w:lang w:eastAsia="fr-FR"/>
        </w:rPr>
        <w:t> :</w:t>
      </w:r>
      <w:r w:rsidR="00082F6D">
        <w:rPr>
          <w:rFonts w:ascii="Century Gothic" w:eastAsia="Times New Roman" w:hAnsi="Century Gothic" w:cs="Times New Roman"/>
          <w:bCs/>
          <w:sz w:val="18"/>
          <w:szCs w:val="18"/>
          <w:lang w:eastAsia="fr-FR"/>
        </w:rPr>
        <w:br/>
      </w:r>
    </w:p>
    <w:p w14:paraId="55F08E0C" w14:textId="77777777" w:rsidR="002F7B14" w:rsidRPr="00082F6D" w:rsidRDefault="00082F6D" w:rsidP="00336D8B">
      <w:pPr>
        <w:spacing w:after="0" w:line="240" w:lineRule="auto"/>
        <w:rPr>
          <w:rFonts w:ascii="Century Gothic" w:eastAsia="Times New Roman" w:hAnsi="Century Gothic" w:cs="Times New Roman"/>
          <w:bCs/>
          <w:sz w:val="18"/>
          <w:szCs w:val="18"/>
          <w:u w:val="single"/>
          <w:lang w:eastAsia="fr-FR"/>
        </w:rPr>
      </w:pPr>
      <w:r w:rsidRPr="00082F6D">
        <w:rPr>
          <w:rFonts w:ascii="Century Gothic" w:eastAsia="Times New Roman" w:hAnsi="Century Gothic" w:cs="Times New Roman"/>
          <w:bCs/>
          <w:sz w:val="18"/>
          <w:szCs w:val="18"/>
          <w:u w:val="single"/>
          <w:lang w:eastAsia="fr-FR"/>
        </w:rPr>
        <w:t>Pyramide inversée</w:t>
      </w:r>
    </w:p>
    <w:p w14:paraId="08865574" w14:textId="77777777" w:rsidR="002F7B14" w:rsidRDefault="00082F6D" w:rsidP="00336D8B">
      <w:pPr>
        <w:spacing w:after="0" w:line="240" w:lineRule="auto"/>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Titre, sous-titre/chapô, attaque, c</w:t>
      </w:r>
      <w:r w:rsidRPr="00082F6D">
        <w:rPr>
          <w:rFonts w:ascii="Century Gothic" w:eastAsia="Times New Roman" w:hAnsi="Century Gothic" w:cs="Times New Roman"/>
          <w:bCs/>
          <w:sz w:val="18"/>
          <w:szCs w:val="18"/>
          <w:lang w:eastAsia="fr-FR"/>
        </w:rPr>
        <w:t>orps (infos principales en tête d’article, éléments se</w:t>
      </w:r>
      <w:r>
        <w:rPr>
          <w:rFonts w:ascii="Century Gothic" w:eastAsia="Times New Roman" w:hAnsi="Century Gothic" w:cs="Times New Roman"/>
          <w:bCs/>
          <w:sz w:val="18"/>
          <w:szCs w:val="18"/>
          <w:lang w:eastAsia="fr-FR"/>
        </w:rPr>
        <w:t>condaires et tertiaires ensuite), c</w:t>
      </w:r>
      <w:r w:rsidRPr="00082F6D">
        <w:rPr>
          <w:rFonts w:ascii="Century Gothic" w:eastAsia="Times New Roman" w:hAnsi="Century Gothic" w:cs="Times New Roman"/>
          <w:bCs/>
          <w:sz w:val="18"/>
          <w:szCs w:val="18"/>
          <w:lang w:eastAsia="fr-FR"/>
        </w:rPr>
        <w:t>hute</w:t>
      </w:r>
      <w:r>
        <w:rPr>
          <w:rFonts w:ascii="Century Gothic" w:eastAsia="Times New Roman" w:hAnsi="Century Gothic" w:cs="Times New Roman"/>
          <w:bCs/>
          <w:sz w:val="18"/>
          <w:szCs w:val="18"/>
          <w:lang w:eastAsia="fr-FR"/>
        </w:rPr>
        <w:br/>
      </w:r>
      <w:r>
        <w:rPr>
          <w:rFonts w:ascii="Century Gothic" w:eastAsia="Times New Roman" w:hAnsi="Century Gothic" w:cs="Times New Roman"/>
          <w:bCs/>
          <w:sz w:val="18"/>
          <w:szCs w:val="18"/>
          <w:lang w:eastAsia="fr-FR"/>
        </w:rPr>
        <w:br/>
      </w:r>
      <w:r w:rsidRPr="00082F6D">
        <w:rPr>
          <w:rFonts w:ascii="Century Gothic" w:eastAsia="Times New Roman" w:hAnsi="Century Gothic" w:cs="Times New Roman"/>
          <w:bCs/>
          <w:sz w:val="18"/>
          <w:szCs w:val="18"/>
          <w:u w:val="single"/>
          <w:lang w:eastAsia="fr-FR"/>
        </w:rPr>
        <w:t>Diamant</w:t>
      </w:r>
      <w:r>
        <w:rPr>
          <w:rFonts w:ascii="Century Gothic" w:eastAsia="Times New Roman" w:hAnsi="Century Gothic" w:cs="Times New Roman"/>
          <w:bCs/>
          <w:sz w:val="18"/>
          <w:szCs w:val="18"/>
          <w:lang w:eastAsia="fr-FR"/>
        </w:rPr>
        <w:br/>
        <w:t>Titre, sous-titre, chapô,</w:t>
      </w:r>
      <w:r w:rsidRPr="00082F6D">
        <w:rPr>
          <w:rFonts w:ascii="Century Gothic" w:eastAsia="Times New Roman" w:hAnsi="Century Gothic" w:cs="Times New Roman"/>
          <w:bCs/>
          <w:sz w:val="18"/>
          <w:szCs w:val="18"/>
          <w:lang w:eastAsia="fr-FR"/>
        </w:rPr>
        <w:t xml:space="preserve"> </w:t>
      </w:r>
      <w:r>
        <w:rPr>
          <w:rFonts w:ascii="Century Gothic" w:eastAsia="Times New Roman" w:hAnsi="Century Gothic" w:cs="Times New Roman"/>
          <w:bCs/>
          <w:sz w:val="18"/>
          <w:szCs w:val="18"/>
          <w:lang w:eastAsia="fr-FR"/>
        </w:rPr>
        <w:t>attaque, c</w:t>
      </w:r>
      <w:r w:rsidRPr="00082F6D">
        <w:rPr>
          <w:rFonts w:ascii="Century Gothic" w:eastAsia="Times New Roman" w:hAnsi="Century Gothic" w:cs="Times New Roman"/>
          <w:bCs/>
          <w:sz w:val="18"/>
          <w:szCs w:val="18"/>
          <w:lang w:eastAsia="fr-FR"/>
        </w:rPr>
        <w:t>orps (détails, faits, anecdotes, explications, intrigue, révélations, citations, relances, tém</w:t>
      </w:r>
      <w:r>
        <w:rPr>
          <w:rFonts w:ascii="Century Gothic" w:eastAsia="Times New Roman" w:hAnsi="Century Gothic" w:cs="Times New Roman"/>
          <w:bCs/>
          <w:sz w:val="18"/>
          <w:szCs w:val="18"/>
          <w:lang w:eastAsia="fr-FR"/>
        </w:rPr>
        <w:t>oignages, éléments nouveaux...), c</w:t>
      </w:r>
      <w:r w:rsidRPr="00082F6D">
        <w:rPr>
          <w:rFonts w:ascii="Century Gothic" w:eastAsia="Times New Roman" w:hAnsi="Century Gothic" w:cs="Times New Roman"/>
          <w:bCs/>
          <w:sz w:val="18"/>
          <w:szCs w:val="18"/>
          <w:lang w:eastAsia="fr-FR"/>
        </w:rPr>
        <w:t>hute</w:t>
      </w:r>
    </w:p>
    <w:p w14:paraId="2488F69E" w14:textId="77777777" w:rsidR="002F7B14" w:rsidRDefault="002F7B14" w:rsidP="00336D8B">
      <w:pPr>
        <w:spacing w:after="0" w:line="240" w:lineRule="auto"/>
        <w:rPr>
          <w:rFonts w:ascii="Century Gothic" w:eastAsia="Times New Roman" w:hAnsi="Century Gothic" w:cs="Times New Roman"/>
          <w:bCs/>
          <w:sz w:val="18"/>
          <w:szCs w:val="18"/>
          <w:lang w:eastAsia="fr-FR"/>
        </w:rPr>
      </w:pPr>
    </w:p>
    <w:p w14:paraId="3569DD12" w14:textId="77777777" w:rsidR="00082F6D" w:rsidRDefault="00082F6D" w:rsidP="00336D8B">
      <w:pPr>
        <w:spacing w:after="0" w:line="240" w:lineRule="auto"/>
        <w:rPr>
          <w:rFonts w:ascii="Century Gothic" w:eastAsia="Times New Roman" w:hAnsi="Century Gothic" w:cs="Times New Roman"/>
          <w:bCs/>
          <w:sz w:val="18"/>
          <w:szCs w:val="18"/>
          <w:lang w:eastAsia="fr-FR"/>
        </w:rPr>
      </w:pPr>
      <w:r>
        <w:rPr>
          <w:rFonts w:ascii="Century Gothic" w:eastAsia="Times New Roman" w:hAnsi="Century Gothic" w:cs="Times New Roman"/>
          <w:b/>
          <w:bCs/>
          <w:sz w:val="18"/>
          <w:szCs w:val="18"/>
          <w:lang w:eastAsia="fr-FR"/>
        </w:rPr>
        <w:t>L’a</w:t>
      </w:r>
      <w:r w:rsidR="00A44DF6">
        <w:rPr>
          <w:rFonts w:ascii="Century Gothic" w:eastAsia="Times New Roman" w:hAnsi="Century Gothic" w:cs="Times New Roman"/>
          <w:b/>
          <w:bCs/>
          <w:sz w:val="18"/>
          <w:szCs w:val="18"/>
          <w:lang w:eastAsia="fr-FR"/>
        </w:rPr>
        <w:t>ttaqu</w:t>
      </w:r>
      <w:r w:rsidR="002F7B14" w:rsidRPr="00082F6D">
        <w:rPr>
          <w:rFonts w:ascii="Century Gothic" w:eastAsia="Times New Roman" w:hAnsi="Century Gothic" w:cs="Times New Roman"/>
          <w:b/>
          <w:bCs/>
          <w:sz w:val="18"/>
          <w:szCs w:val="18"/>
          <w:lang w:eastAsia="fr-FR"/>
        </w:rPr>
        <w:t>e</w:t>
      </w:r>
      <w:r w:rsidR="002F7B14">
        <w:rPr>
          <w:rFonts w:ascii="Century Gothic" w:eastAsia="Times New Roman" w:hAnsi="Century Gothic" w:cs="Times New Roman"/>
          <w:bCs/>
          <w:sz w:val="18"/>
          <w:szCs w:val="18"/>
          <w:lang w:eastAsia="fr-FR"/>
        </w:rPr>
        <w:t xml:space="preserve"> </w:t>
      </w:r>
      <w:r w:rsidR="002F7B14" w:rsidRPr="002F7B14">
        <w:rPr>
          <w:rFonts w:ascii="Century Gothic" w:eastAsia="Times New Roman" w:hAnsi="Century Gothic" w:cs="Times New Roman"/>
          <w:bCs/>
          <w:sz w:val="18"/>
          <w:szCs w:val="18"/>
          <w:lang w:eastAsia="fr-FR"/>
        </w:rPr>
        <w:t>: Une ou deux phrases en tête d'a</w:t>
      </w:r>
      <w:r w:rsidR="002F7B14">
        <w:rPr>
          <w:rFonts w:ascii="Century Gothic" w:eastAsia="Times New Roman" w:hAnsi="Century Gothic" w:cs="Times New Roman"/>
          <w:bCs/>
          <w:sz w:val="18"/>
          <w:szCs w:val="18"/>
          <w:lang w:eastAsia="fr-FR"/>
        </w:rPr>
        <w:t>rticle, destinée(s) à retenir, « accrocher »</w:t>
      </w:r>
      <w:r w:rsidR="002F7B14" w:rsidRPr="002F7B14">
        <w:rPr>
          <w:rFonts w:ascii="Century Gothic" w:eastAsia="Times New Roman" w:hAnsi="Century Gothic" w:cs="Times New Roman"/>
          <w:bCs/>
          <w:sz w:val="18"/>
          <w:szCs w:val="18"/>
          <w:lang w:eastAsia="fr-FR"/>
        </w:rPr>
        <w:t xml:space="preserve"> l'attention du lecteur. </w:t>
      </w:r>
      <w:r w:rsidR="002F7B14">
        <w:rPr>
          <w:rFonts w:ascii="Century Gothic" w:eastAsia="Times New Roman" w:hAnsi="Century Gothic" w:cs="Times New Roman"/>
          <w:bCs/>
          <w:sz w:val="18"/>
          <w:szCs w:val="18"/>
          <w:lang w:eastAsia="fr-FR"/>
        </w:rPr>
        <w:br/>
      </w:r>
      <w:r w:rsidR="002F7B14" w:rsidRPr="00082F6D">
        <w:rPr>
          <w:rFonts w:ascii="Century Gothic" w:eastAsia="Times New Roman" w:hAnsi="Century Gothic" w:cs="Times New Roman"/>
          <w:b/>
          <w:bCs/>
          <w:sz w:val="18"/>
          <w:szCs w:val="18"/>
          <w:lang w:eastAsia="fr-FR"/>
        </w:rPr>
        <w:t>La chute</w:t>
      </w:r>
      <w:r w:rsidR="002F7B14">
        <w:rPr>
          <w:rFonts w:ascii="Century Gothic" w:eastAsia="Times New Roman" w:hAnsi="Century Gothic" w:cs="Times New Roman"/>
          <w:bCs/>
          <w:sz w:val="18"/>
          <w:szCs w:val="18"/>
          <w:lang w:eastAsia="fr-FR"/>
        </w:rPr>
        <w:t xml:space="preserve"> : située à la fin de l'article</w:t>
      </w:r>
      <w:r w:rsidR="002F7B14" w:rsidRPr="002F7B14">
        <w:rPr>
          <w:rFonts w:ascii="Century Gothic" w:eastAsia="Times New Roman" w:hAnsi="Century Gothic" w:cs="Times New Roman"/>
          <w:bCs/>
          <w:sz w:val="18"/>
          <w:szCs w:val="18"/>
          <w:lang w:eastAsia="fr-FR"/>
        </w:rPr>
        <w:t>. Elle peut reposer sur des effets différents</w:t>
      </w:r>
      <w:r w:rsidR="002F7B14">
        <w:rPr>
          <w:rFonts w:ascii="Century Gothic" w:eastAsia="Times New Roman" w:hAnsi="Century Gothic" w:cs="Times New Roman"/>
          <w:bCs/>
          <w:sz w:val="18"/>
          <w:szCs w:val="18"/>
          <w:lang w:eastAsia="fr-FR"/>
        </w:rPr>
        <w:t xml:space="preserve"> </w:t>
      </w:r>
      <w:r w:rsidR="002F7B14" w:rsidRPr="002F7B14">
        <w:rPr>
          <w:rFonts w:ascii="Century Gothic" w:eastAsia="Times New Roman" w:hAnsi="Century Gothic" w:cs="Times New Roman"/>
          <w:bCs/>
          <w:sz w:val="18"/>
          <w:szCs w:val="18"/>
          <w:lang w:eastAsia="fr-FR"/>
        </w:rPr>
        <w:t>: une ouverture sur un autre sujet ou él</w:t>
      </w:r>
      <w:r w:rsidR="002F7B14">
        <w:rPr>
          <w:rFonts w:ascii="Century Gothic" w:eastAsia="Times New Roman" w:hAnsi="Century Gothic" w:cs="Times New Roman"/>
          <w:bCs/>
          <w:sz w:val="18"/>
          <w:szCs w:val="18"/>
          <w:lang w:eastAsia="fr-FR"/>
        </w:rPr>
        <w:t xml:space="preserve">argissement du sujet, elle peut </w:t>
      </w:r>
      <w:r w:rsidR="002F7B14" w:rsidRPr="002F7B14">
        <w:rPr>
          <w:rFonts w:ascii="Century Gothic" w:eastAsia="Times New Roman" w:hAnsi="Century Gothic" w:cs="Times New Roman"/>
          <w:bCs/>
          <w:sz w:val="18"/>
          <w:szCs w:val="18"/>
          <w:lang w:eastAsia="fr-FR"/>
        </w:rPr>
        <w:t>être fermée, péremptoire, dramatisante, rassurante, moralisatrice, humoristi</w:t>
      </w:r>
      <w:r w:rsidR="002F7B14">
        <w:rPr>
          <w:rFonts w:ascii="Century Gothic" w:eastAsia="Times New Roman" w:hAnsi="Century Gothic" w:cs="Times New Roman"/>
          <w:bCs/>
          <w:sz w:val="18"/>
          <w:szCs w:val="18"/>
          <w:lang w:eastAsia="fr-FR"/>
        </w:rPr>
        <w:t>que...</w:t>
      </w:r>
      <w:r>
        <w:rPr>
          <w:rFonts w:ascii="Century Gothic" w:eastAsia="Times New Roman" w:hAnsi="Century Gothic" w:cs="Times New Roman"/>
          <w:bCs/>
          <w:sz w:val="18"/>
          <w:szCs w:val="18"/>
          <w:lang w:eastAsia="fr-FR"/>
        </w:rPr>
        <w:br/>
      </w:r>
    </w:p>
    <w:p w14:paraId="3952D4EE" w14:textId="77777777" w:rsidR="00082F6D" w:rsidRPr="00082F6D" w:rsidRDefault="00082F6D" w:rsidP="00336D8B">
      <w:pPr>
        <w:spacing w:after="0" w:line="240" w:lineRule="auto"/>
        <w:rPr>
          <w:rFonts w:ascii="Century Gothic" w:eastAsia="Times New Roman" w:hAnsi="Century Gothic" w:cs="Times New Roman"/>
          <w:b/>
          <w:bCs/>
          <w:sz w:val="18"/>
          <w:szCs w:val="18"/>
          <w:u w:val="single"/>
          <w:lang w:eastAsia="fr-FR"/>
        </w:rPr>
      </w:pPr>
      <w:r w:rsidRPr="00082F6D">
        <w:rPr>
          <w:rFonts w:ascii="Century Gothic" w:eastAsia="Times New Roman" w:hAnsi="Century Gothic" w:cs="Times New Roman"/>
          <w:b/>
          <w:bCs/>
          <w:sz w:val="18"/>
          <w:szCs w:val="18"/>
          <w:u w:val="single"/>
          <w:lang w:eastAsia="fr-FR"/>
        </w:rPr>
        <w:t>Exemples :</w:t>
      </w:r>
      <w:r w:rsidRPr="00082F6D">
        <w:rPr>
          <w:rFonts w:ascii="Century Gothic" w:eastAsia="Times New Roman" w:hAnsi="Century Gothic" w:cs="Times New Roman"/>
          <w:b/>
          <w:bCs/>
          <w:sz w:val="18"/>
          <w:szCs w:val="18"/>
          <w:u w:val="single"/>
          <w:lang w:eastAsia="fr-FR"/>
        </w:rPr>
        <w:br/>
      </w:r>
    </w:p>
    <w:p w14:paraId="39BF7CB0" w14:textId="77777777" w:rsidR="009679D1" w:rsidRDefault="00082F6D" w:rsidP="00336D8B">
      <w:pPr>
        <w:spacing w:after="0" w:line="240" w:lineRule="auto"/>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 xml:space="preserve">Article du </w:t>
      </w:r>
      <w:r w:rsidRPr="00082F6D">
        <w:rPr>
          <w:rFonts w:ascii="Century Gothic" w:eastAsia="Times New Roman" w:hAnsi="Century Gothic" w:cs="Times New Roman"/>
          <w:bCs/>
          <w:i/>
          <w:sz w:val="18"/>
          <w:szCs w:val="18"/>
          <w:lang w:eastAsia="fr-FR"/>
        </w:rPr>
        <w:t>Télérama</w:t>
      </w:r>
      <w:r w:rsidR="006E30E0">
        <w:rPr>
          <w:rFonts w:ascii="Century Gothic" w:eastAsia="Times New Roman" w:hAnsi="Century Gothic" w:cs="Times New Roman"/>
          <w:bCs/>
          <w:sz w:val="18"/>
          <w:szCs w:val="18"/>
          <w:lang w:eastAsia="fr-FR"/>
        </w:rPr>
        <w:t xml:space="preserve"> du 18</w:t>
      </w:r>
      <w:r>
        <w:rPr>
          <w:rFonts w:ascii="Century Gothic" w:eastAsia="Times New Roman" w:hAnsi="Century Gothic" w:cs="Times New Roman"/>
          <w:bCs/>
          <w:sz w:val="18"/>
          <w:szCs w:val="18"/>
          <w:lang w:eastAsia="fr-FR"/>
        </w:rPr>
        <w:t xml:space="preserve"> novembre 2020</w:t>
      </w:r>
      <w:r w:rsidR="006E30E0">
        <w:rPr>
          <w:rFonts w:ascii="Century Gothic" w:eastAsia="Times New Roman" w:hAnsi="Century Gothic" w:cs="Times New Roman"/>
          <w:bCs/>
          <w:sz w:val="18"/>
          <w:szCs w:val="18"/>
          <w:lang w:eastAsia="fr-FR"/>
        </w:rPr>
        <w:t xml:space="preserve"> par Luc le Chatelier</w:t>
      </w:r>
      <w:r w:rsidR="009679D1">
        <w:rPr>
          <w:rFonts w:ascii="Century Gothic" w:eastAsia="Times New Roman" w:hAnsi="Century Gothic" w:cs="Times New Roman"/>
          <w:bCs/>
          <w:sz w:val="18"/>
          <w:szCs w:val="18"/>
          <w:lang w:eastAsia="fr-FR"/>
        </w:rPr>
        <w:br/>
      </w:r>
      <w:r w:rsidRPr="00467494">
        <w:rPr>
          <w:rFonts w:ascii="Century Gothic" w:eastAsia="Times New Roman" w:hAnsi="Century Gothic" w:cs="Times New Roman"/>
          <w:bCs/>
          <w:sz w:val="18"/>
          <w:szCs w:val="18"/>
          <w:u w:val="single"/>
          <w:lang w:eastAsia="fr-FR"/>
        </w:rPr>
        <w:t>Titre</w:t>
      </w:r>
      <w:r>
        <w:rPr>
          <w:rFonts w:ascii="Century Gothic" w:eastAsia="Times New Roman" w:hAnsi="Century Gothic" w:cs="Times New Roman"/>
          <w:bCs/>
          <w:sz w:val="18"/>
          <w:szCs w:val="18"/>
          <w:lang w:eastAsia="fr-FR"/>
        </w:rPr>
        <w:t> : De l’air !</w:t>
      </w:r>
      <w:r>
        <w:rPr>
          <w:rFonts w:ascii="Century Gothic" w:eastAsia="Times New Roman" w:hAnsi="Century Gothic" w:cs="Times New Roman"/>
          <w:bCs/>
          <w:sz w:val="18"/>
          <w:szCs w:val="18"/>
          <w:lang w:eastAsia="fr-FR"/>
        </w:rPr>
        <w:br/>
      </w:r>
      <w:r w:rsidRPr="00467494">
        <w:rPr>
          <w:rFonts w:ascii="Century Gothic" w:eastAsia="Times New Roman" w:hAnsi="Century Gothic" w:cs="Times New Roman"/>
          <w:bCs/>
          <w:sz w:val="18"/>
          <w:szCs w:val="18"/>
          <w:u w:val="single"/>
          <w:lang w:eastAsia="fr-FR"/>
        </w:rPr>
        <w:t>Attaque</w:t>
      </w:r>
      <w:r>
        <w:rPr>
          <w:rFonts w:ascii="Century Gothic" w:eastAsia="Times New Roman" w:hAnsi="Century Gothic" w:cs="Times New Roman"/>
          <w:bCs/>
          <w:sz w:val="18"/>
          <w:szCs w:val="18"/>
          <w:lang w:eastAsia="fr-FR"/>
        </w:rPr>
        <w:t> : Angela Merkel a tiré la première.</w:t>
      </w:r>
      <w:r>
        <w:rPr>
          <w:rFonts w:ascii="Century Gothic" w:eastAsia="Times New Roman" w:hAnsi="Century Gothic" w:cs="Times New Roman"/>
          <w:bCs/>
          <w:sz w:val="18"/>
          <w:szCs w:val="18"/>
          <w:lang w:eastAsia="fr-FR"/>
        </w:rPr>
        <w:br/>
      </w:r>
      <w:r w:rsidRPr="00467494">
        <w:rPr>
          <w:rFonts w:ascii="Century Gothic" w:eastAsia="Times New Roman" w:hAnsi="Century Gothic" w:cs="Times New Roman"/>
          <w:bCs/>
          <w:sz w:val="18"/>
          <w:szCs w:val="18"/>
          <w:u w:val="single"/>
          <w:lang w:eastAsia="fr-FR"/>
        </w:rPr>
        <w:t>Chute</w:t>
      </w:r>
      <w:r>
        <w:rPr>
          <w:rFonts w:ascii="Century Gothic" w:eastAsia="Times New Roman" w:hAnsi="Century Gothic" w:cs="Times New Roman"/>
          <w:bCs/>
          <w:sz w:val="18"/>
          <w:szCs w:val="18"/>
          <w:lang w:eastAsia="fr-FR"/>
        </w:rPr>
        <w:t xml:space="preserve"> : </w:t>
      </w:r>
      <w:r w:rsidR="00467494">
        <w:rPr>
          <w:rFonts w:ascii="Century Gothic" w:eastAsia="Times New Roman" w:hAnsi="Century Gothic" w:cs="Times New Roman"/>
          <w:bCs/>
          <w:sz w:val="18"/>
          <w:szCs w:val="18"/>
          <w:lang w:eastAsia="fr-FR"/>
        </w:rPr>
        <w:t>Il rejoint là son compatriote Jacques Brel, qui chantait et chante encore dans nos mémoires : « </w:t>
      </w:r>
      <w:r w:rsidR="00467494" w:rsidRPr="00467494">
        <w:rPr>
          <w:rFonts w:ascii="Century Gothic" w:eastAsia="Times New Roman" w:hAnsi="Century Gothic" w:cs="Times New Roman"/>
          <w:bCs/>
          <w:i/>
          <w:sz w:val="18"/>
          <w:szCs w:val="18"/>
          <w:lang w:eastAsia="fr-FR"/>
        </w:rPr>
        <w:t>Je préfère penser qu’une fenêtre fermée ça ne sert qu’à aider les amants à s’aimer</w:t>
      </w:r>
      <w:r w:rsidR="00467494">
        <w:rPr>
          <w:rFonts w:ascii="Century Gothic" w:eastAsia="Times New Roman" w:hAnsi="Century Gothic" w:cs="Times New Roman"/>
          <w:bCs/>
          <w:sz w:val="18"/>
          <w:szCs w:val="18"/>
          <w:lang w:eastAsia="fr-FR"/>
        </w:rPr>
        <w:t xml:space="preserve"> ». </w:t>
      </w:r>
      <w:r w:rsidR="00467494">
        <w:rPr>
          <w:rFonts w:ascii="Century Gothic" w:eastAsia="Times New Roman" w:hAnsi="Century Gothic" w:cs="Times New Roman"/>
          <w:bCs/>
          <w:sz w:val="18"/>
          <w:szCs w:val="18"/>
          <w:lang w:eastAsia="fr-FR"/>
        </w:rPr>
        <w:br/>
      </w:r>
      <w:r w:rsidR="00467494">
        <w:rPr>
          <w:rFonts w:ascii="Century Gothic" w:eastAsia="Times New Roman" w:hAnsi="Century Gothic" w:cs="Times New Roman"/>
          <w:bCs/>
          <w:sz w:val="18"/>
          <w:szCs w:val="18"/>
          <w:lang w:eastAsia="fr-FR"/>
        </w:rPr>
        <w:br/>
        <w:t xml:space="preserve">Article de </w:t>
      </w:r>
      <w:r w:rsidR="00467494" w:rsidRPr="00467494">
        <w:rPr>
          <w:rFonts w:ascii="Century Gothic" w:eastAsia="Times New Roman" w:hAnsi="Century Gothic" w:cs="Times New Roman"/>
          <w:bCs/>
          <w:i/>
          <w:sz w:val="18"/>
          <w:szCs w:val="18"/>
          <w:lang w:eastAsia="fr-FR"/>
        </w:rPr>
        <w:t>Libération</w:t>
      </w:r>
      <w:r w:rsidR="00467494">
        <w:rPr>
          <w:rFonts w:ascii="Century Gothic" w:eastAsia="Times New Roman" w:hAnsi="Century Gothic" w:cs="Times New Roman"/>
          <w:bCs/>
          <w:sz w:val="18"/>
          <w:szCs w:val="18"/>
          <w:lang w:eastAsia="fr-FR"/>
        </w:rPr>
        <w:t xml:space="preserve"> du lundi 16 novembre 2020</w:t>
      </w:r>
      <w:r w:rsidR="006E30E0">
        <w:rPr>
          <w:rFonts w:ascii="Century Gothic" w:eastAsia="Times New Roman" w:hAnsi="Century Gothic" w:cs="Times New Roman"/>
          <w:bCs/>
          <w:sz w:val="18"/>
          <w:szCs w:val="18"/>
          <w:lang w:eastAsia="fr-FR"/>
        </w:rPr>
        <w:t xml:space="preserve"> par Rachid </w:t>
      </w:r>
      <w:proofErr w:type="spellStart"/>
      <w:r w:rsidR="006E30E0">
        <w:rPr>
          <w:rFonts w:ascii="Century Gothic" w:eastAsia="Times New Roman" w:hAnsi="Century Gothic" w:cs="Times New Roman"/>
          <w:bCs/>
          <w:sz w:val="18"/>
          <w:szCs w:val="18"/>
          <w:lang w:eastAsia="fr-FR"/>
        </w:rPr>
        <w:t>Laïreche</w:t>
      </w:r>
      <w:proofErr w:type="spellEnd"/>
      <w:r w:rsidR="00467494">
        <w:rPr>
          <w:rFonts w:ascii="Century Gothic" w:eastAsia="Times New Roman" w:hAnsi="Century Gothic" w:cs="Times New Roman"/>
          <w:bCs/>
          <w:sz w:val="18"/>
          <w:szCs w:val="18"/>
          <w:lang w:eastAsia="fr-FR"/>
        </w:rPr>
        <w:br/>
      </w:r>
      <w:r w:rsidR="00467494" w:rsidRPr="00467494">
        <w:rPr>
          <w:rFonts w:ascii="Century Gothic" w:eastAsia="Times New Roman" w:hAnsi="Century Gothic" w:cs="Times New Roman"/>
          <w:bCs/>
          <w:sz w:val="18"/>
          <w:szCs w:val="18"/>
          <w:u w:val="single"/>
          <w:lang w:eastAsia="fr-FR"/>
        </w:rPr>
        <w:t>Titre</w:t>
      </w:r>
      <w:r w:rsidR="00467494">
        <w:rPr>
          <w:rFonts w:ascii="Century Gothic" w:eastAsia="Times New Roman" w:hAnsi="Century Gothic" w:cs="Times New Roman"/>
          <w:bCs/>
          <w:sz w:val="18"/>
          <w:szCs w:val="18"/>
          <w:lang w:eastAsia="fr-FR"/>
        </w:rPr>
        <w:t> : A Montpellier, les leçons de laïcité du nouveau maire</w:t>
      </w:r>
      <w:r w:rsidR="00467494">
        <w:rPr>
          <w:rFonts w:ascii="Century Gothic" w:eastAsia="Times New Roman" w:hAnsi="Century Gothic" w:cs="Times New Roman"/>
          <w:bCs/>
          <w:sz w:val="18"/>
          <w:szCs w:val="18"/>
          <w:lang w:eastAsia="fr-FR"/>
        </w:rPr>
        <w:br/>
      </w:r>
      <w:r w:rsidR="00467494" w:rsidRPr="00467494">
        <w:rPr>
          <w:rFonts w:ascii="Century Gothic" w:eastAsia="Times New Roman" w:hAnsi="Century Gothic" w:cs="Times New Roman"/>
          <w:bCs/>
          <w:sz w:val="18"/>
          <w:szCs w:val="18"/>
          <w:u w:val="single"/>
          <w:lang w:eastAsia="fr-FR"/>
        </w:rPr>
        <w:t>Attaque</w:t>
      </w:r>
      <w:r w:rsidR="00467494">
        <w:rPr>
          <w:rFonts w:ascii="Century Gothic" w:eastAsia="Times New Roman" w:hAnsi="Century Gothic" w:cs="Times New Roman"/>
          <w:bCs/>
          <w:sz w:val="18"/>
          <w:szCs w:val="18"/>
          <w:lang w:eastAsia="fr-FR"/>
        </w:rPr>
        <w:t> : Les grandes tragédies accouchent de toutes sortes de douleurs.</w:t>
      </w:r>
      <w:r w:rsidR="00467494">
        <w:rPr>
          <w:rFonts w:ascii="Century Gothic" w:eastAsia="Times New Roman" w:hAnsi="Century Gothic" w:cs="Times New Roman"/>
          <w:bCs/>
          <w:sz w:val="18"/>
          <w:szCs w:val="18"/>
          <w:lang w:eastAsia="fr-FR"/>
        </w:rPr>
        <w:br/>
      </w:r>
      <w:r w:rsidR="00467494" w:rsidRPr="00467494">
        <w:rPr>
          <w:rFonts w:ascii="Century Gothic" w:eastAsia="Times New Roman" w:hAnsi="Century Gothic" w:cs="Times New Roman"/>
          <w:bCs/>
          <w:sz w:val="18"/>
          <w:szCs w:val="18"/>
          <w:u w:val="single"/>
          <w:lang w:eastAsia="fr-FR"/>
        </w:rPr>
        <w:t>Chute</w:t>
      </w:r>
      <w:r w:rsidR="00467494">
        <w:rPr>
          <w:rFonts w:ascii="Century Gothic" w:eastAsia="Times New Roman" w:hAnsi="Century Gothic" w:cs="Times New Roman"/>
          <w:bCs/>
          <w:sz w:val="18"/>
          <w:szCs w:val="18"/>
          <w:lang w:eastAsia="fr-FR"/>
        </w:rPr>
        <w:t xml:space="preserve"> : Dans une époque où la nuance et le temps long ont été remplacés par l’immédiateté ravageuse, l’élu s’interroge face à la montée de la violence. Il s’inquiète aussi lorsqu’il pense à la crise sociale qui grossit. Le professeur, lui, est un poil plus optimiste. </w:t>
      </w:r>
      <w:r w:rsidR="00467494">
        <w:rPr>
          <w:rFonts w:ascii="Century Gothic" w:eastAsia="Times New Roman" w:hAnsi="Century Gothic" w:cs="Times New Roman"/>
          <w:bCs/>
          <w:sz w:val="18"/>
          <w:szCs w:val="18"/>
          <w:lang w:eastAsia="fr-FR"/>
        </w:rPr>
        <w:br/>
      </w:r>
    </w:p>
    <w:p w14:paraId="021F37B2" w14:textId="792C0ECC" w:rsidR="00467494" w:rsidRDefault="000874C2" w:rsidP="00336D8B">
      <w:pPr>
        <w:spacing w:after="0" w:line="240" w:lineRule="auto"/>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 xml:space="preserve">Article des </w:t>
      </w:r>
      <w:r w:rsidRPr="000874C2">
        <w:rPr>
          <w:rFonts w:ascii="Century Gothic" w:eastAsia="Times New Roman" w:hAnsi="Century Gothic" w:cs="Times New Roman"/>
          <w:bCs/>
          <w:i/>
          <w:sz w:val="18"/>
          <w:szCs w:val="18"/>
          <w:lang w:eastAsia="fr-FR"/>
        </w:rPr>
        <w:t>Echos week-end</w:t>
      </w:r>
      <w:r>
        <w:rPr>
          <w:rFonts w:ascii="Century Gothic" w:eastAsia="Times New Roman" w:hAnsi="Century Gothic" w:cs="Times New Roman"/>
          <w:bCs/>
          <w:sz w:val="18"/>
          <w:szCs w:val="18"/>
          <w:lang w:eastAsia="fr-FR"/>
        </w:rPr>
        <w:t xml:space="preserve"> du 20-21 novembre 2020</w:t>
      </w:r>
      <w:r w:rsidR="00795EB8">
        <w:rPr>
          <w:rFonts w:ascii="Century Gothic" w:eastAsia="Times New Roman" w:hAnsi="Century Gothic" w:cs="Times New Roman"/>
          <w:bCs/>
          <w:sz w:val="18"/>
          <w:szCs w:val="18"/>
          <w:lang w:eastAsia="fr-FR"/>
        </w:rPr>
        <w:t xml:space="preserve"> par Roger </w:t>
      </w:r>
      <w:proofErr w:type="spellStart"/>
      <w:r w:rsidR="00795EB8">
        <w:rPr>
          <w:rFonts w:ascii="Century Gothic" w:eastAsia="Times New Roman" w:hAnsi="Century Gothic" w:cs="Times New Roman"/>
          <w:bCs/>
          <w:sz w:val="18"/>
          <w:szCs w:val="18"/>
          <w:lang w:eastAsia="fr-FR"/>
        </w:rPr>
        <w:t>pol</w:t>
      </w:r>
      <w:proofErr w:type="spellEnd"/>
      <w:r w:rsidR="00795EB8">
        <w:rPr>
          <w:rFonts w:ascii="Century Gothic" w:eastAsia="Times New Roman" w:hAnsi="Century Gothic" w:cs="Times New Roman"/>
          <w:bCs/>
          <w:sz w:val="18"/>
          <w:szCs w:val="18"/>
          <w:lang w:eastAsia="fr-FR"/>
        </w:rPr>
        <w:t>-Droit</w:t>
      </w:r>
      <w:r>
        <w:rPr>
          <w:rFonts w:ascii="Century Gothic" w:eastAsia="Times New Roman" w:hAnsi="Century Gothic" w:cs="Times New Roman"/>
          <w:bCs/>
          <w:sz w:val="18"/>
          <w:szCs w:val="18"/>
          <w:lang w:eastAsia="fr-FR"/>
        </w:rPr>
        <w:br/>
      </w:r>
      <w:r w:rsidRPr="000874C2">
        <w:rPr>
          <w:rFonts w:ascii="Century Gothic" w:eastAsia="Times New Roman" w:hAnsi="Century Gothic" w:cs="Times New Roman"/>
          <w:bCs/>
          <w:sz w:val="18"/>
          <w:szCs w:val="18"/>
          <w:u w:val="single"/>
          <w:lang w:eastAsia="fr-FR"/>
        </w:rPr>
        <w:t>Titre</w:t>
      </w:r>
      <w:r>
        <w:rPr>
          <w:rFonts w:ascii="Century Gothic" w:eastAsia="Times New Roman" w:hAnsi="Century Gothic" w:cs="Times New Roman"/>
          <w:bCs/>
          <w:sz w:val="18"/>
          <w:szCs w:val="18"/>
          <w:lang w:eastAsia="fr-FR"/>
        </w:rPr>
        <w:t> : Macron et Ricoeur, une filiation à l’épreuve du pouvoir</w:t>
      </w:r>
      <w:r>
        <w:rPr>
          <w:rFonts w:ascii="Century Gothic" w:eastAsia="Times New Roman" w:hAnsi="Century Gothic" w:cs="Times New Roman"/>
          <w:bCs/>
          <w:sz w:val="18"/>
          <w:szCs w:val="18"/>
          <w:lang w:eastAsia="fr-FR"/>
        </w:rPr>
        <w:br/>
      </w:r>
      <w:r w:rsidRPr="000874C2">
        <w:rPr>
          <w:rFonts w:ascii="Century Gothic" w:eastAsia="Times New Roman" w:hAnsi="Century Gothic" w:cs="Times New Roman"/>
          <w:bCs/>
          <w:sz w:val="18"/>
          <w:szCs w:val="18"/>
          <w:u w:val="single"/>
          <w:lang w:eastAsia="fr-FR"/>
        </w:rPr>
        <w:t>Attaque</w:t>
      </w:r>
      <w:r>
        <w:rPr>
          <w:rFonts w:ascii="Century Gothic" w:eastAsia="Times New Roman" w:hAnsi="Century Gothic" w:cs="Times New Roman"/>
          <w:bCs/>
          <w:sz w:val="18"/>
          <w:szCs w:val="18"/>
          <w:lang w:eastAsia="fr-FR"/>
        </w:rPr>
        <w:t xml:space="preserve"> : Platon auprès de Denis de Syracuse, Sénèque avec Néron, Machiavel et les Médicis, </w:t>
      </w:r>
      <w:r>
        <w:rPr>
          <w:rFonts w:ascii="Century Gothic" w:eastAsia="Times New Roman" w:hAnsi="Century Gothic" w:cs="Times New Roman"/>
          <w:bCs/>
          <w:sz w:val="18"/>
          <w:szCs w:val="18"/>
          <w:lang w:eastAsia="fr-FR"/>
        </w:rPr>
        <w:lastRenderedPageBreak/>
        <w:t xml:space="preserve">Descartes chez Christine de Suède, Voltaire conseillant Frédéric II… </w:t>
      </w:r>
      <w:r>
        <w:rPr>
          <w:rFonts w:ascii="Century Gothic" w:eastAsia="Times New Roman" w:hAnsi="Century Gothic" w:cs="Times New Roman"/>
          <w:bCs/>
          <w:sz w:val="18"/>
          <w:szCs w:val="18"/>
          <w:lang w:eastAsia="fr-FR"/>
        </w:rPr>
        <w:br/>
      </w:r>
      <w:r w:rsidRPr="000874C2">
        <w:rPr>
          <w:rFonts w:ascii="Century Gothic" w:eastAsia="Times New Roman" w:hAnsi="Century Gothic" w:cs="Times New Roman"/>
          <w:bCs/>
          <w:sz w:val="18"/>
          <w:szCs w:val="18"/>
          <w:u w:val="single"/>
          <w:lang w:eastAsia="fr-FR"/>
        </w:rPr>
        <w:t>Chute </w:t>
      </w:r>
      <w:r>
        <w:rPr>
          <w:rFonts w:ascii="Century Gothic" w:eastAsia="Times New Roman" w:hAnsi="Century Gothic" w:cs="Times New Roman"/>
          <w:bCs/>
          <w:sz w:val="18"/>
          <w:szCs w:val="18"/>
          <w:lang w:eastAsia="fr-FR"/>
        </w:rPr>
        <w:t>: Devrait-on plutôt conclure que Machiavel prend l’avantage, au fil du temps, sur le philosophe humaniste ? faudrait-il parler de filiation jumelle ? Ou bien carrément d’émancipation ?</w:t>
      </w:r>
      <w:r w:rsidR="00037E79">
        <w:rPr>
          <w:rFonts w:ascii="Century Gothic" w:eastAsia="Times New Roman" w:hAnsi="Century Gothic" w:cs="Times New Roman"/>
          <w:bCs/>
          <w:sz w:val="18"/>
          <w:szCs w:val="18"/>
          <w:lang w:eastAsia="fr-FR"/>
        </w:rPr>
        <w:br/>
      </w:r>
      <w:r w:rsidR="00037E79">
        <w:rPr>
          <w:rFonts w:ascii="Century Gothic" w:eastAsia="Times New Roman" w:hAnsi="Century Gothic" w:cs="Times New Roman"/>
          <w:bCs/>
          <w:sz w:val="18"/>
          <w:szCs w:val="18"/>
          <w:lang w:eastAsia="fr-FR"/>
        </w:rPr>
        <w:br/>
        <w:t xml:space="preserve">Article de </w:t>
      </w:r>
      <w:r w:rsidR="00037E79" w:rsidRPr="00037E79">
        <w:rPr>
          <w:rFonts w:ascii="Century Gothic" w:eastAsia="Times New Roman" w:hAnsi="Century Gothic" w:cs="Times New Roman"/>
          <w:bCs/>
          <w:i/>
          <w:sz w:val="18"/>
          <w:szCs w:val="18"/>
          <w:lang w:eastAsia="fr-FR"/>
        </w:rPr>
        <w:t>L</w:t>
      </w:r>
      <w:r w:rsidR="00037E79">
        <w:rPr>
          <w:rFonts w:ascii="Century Gothic" w:eastAsia="Times New Roman" w:hAnsi="Century Gothic" w:cs="Times New Roman"/>
          <w:bCs/>
          <w:i/>
          <w:sz w:val="18"/>
          <w:szCs w:val="18"/>
          <w:lang w:eastAsia="fr-FR"/>
        </w:rPr>
        <w:t>’O</w:t>
      </w:r>
      <w:r w:rsidR="00037E79" w:rsidRPr="00037E79">
        <w:rPr>
          <w:rFonts w:ascii="Century Gothic" w:eastAsia="Times New Roman" w:hAnsi="Century Gothic" w:cs="Times New Roman"/>
          <w:bCs/>
          <w:i/>
          <w:sz w:val="18"/>
          <w:szCs w:val="18"/>
          <w:lang w:eastAsia="fr-FR"/>
        </w:rPr>
        <w:t>bs</w:t>
      </w:r>
      <w:r w:rsidR="00037E79">
        <w:rPr>
          <w:rFonts w:ascii="Century Gothic" w:eastAsia="Times New Roman" w:hAnsi="Century Gothic" w:cs="Times New Roman"/>
          <w:bCs/>
          <w:i/>
          <w:sz w:val="18"/>
          <w:szCs w:val="18"/>
          <w:lang w:eastAsia="fr-FR"/>
        </w:rPr>
        <w:t xml:space="preserve"> </w:t>
      </w:r>
      <w:r w:rsidR="00037E79" w:rsidRPr="00037E79">
        <w:rPr>
          <w:rFonts w:ascii="Century Gothic" w:eastAsia="Times New Roman" w:hAnsi="Century Gothic" w:cs="Times New Roman"/>
          <w:bCs/>
          <w:sz w:val="18"/>
          <w:szCs w:val="18"/>
          <w:lang w:eastAsia="fr-FR"/>
        </w:rPr>
        <w:t>du jeudi 19 novembre 2020 par Natacha Tatu</w:t>
      </w:r>
      <w:r w:rsidR="00037E79">
        <w:rPr>
          <w:rFonts w:ascii="Century Gothic" w:eastAsia="Times New Roman" w:hAnsi="Century Gothic" w:cs="Times New Roman"/>
          <w:b/>
          <w:bCs/>
          <w:sz w:val="18"/>
          <w:szCs w:val="18"/>
          <w:u w:val="single"/>
          <w:lang w:eastAsia="fr-FR"/>
        </w:rPr>
        <w:br/>
      </w:r>
      <w:r w:rsidR="00037E79">
        <w:rPr>
          <w:rFonts w:ascii="Century Gothic" w:eastAsia="Times New Roman" w:hAnsi="Century Gothic" w:cs="Times New Roman"/>
          <w:bCs/>
          <w:sz w:val="18"/>
          <w:szCs w:val="18"/>
          <w:u w:val="single"/>
          <w:lang w:eastAsia="fr-FR"/>
        </w:rPr>
        <w:t>S</w:t>
      </w:r>
      <w:r w:rsidR="00037E79" w:rsidRPr="00037E79">
        <w:rPr>
          <w:rFonts w:ascii="Century Gothic" w:eastAsia="Times New Roman" w:hAnsi="Century Gothic" w:cs="Times New Roman"/>
          <w:bCs/>
          <w:sz w:val="18"/>
          <w:szCs w:val="18"/>
          <w:u w:val="single"/>
          <w:lang w:eastAsia="fr-FR"/>
        </w:rPr>
        <w:t>urtitre </w:t>
      </w:r>
      <w:r w:rsidR="00037E79" w:rsidRPr="00037E79">
        <w:rPr>
          <w:rFonts w:ascii="Century Gothic" w:eastAsia="Times New Roman" w:hAnsi="Century Gothic" w:cs="Times New Roman"/>
          <w:bCs/>
          <w:sz w:val="18"/>
          <w:szCs w:val="18"/>
          <w:lang w:eastAsia="fr-FR"/>
        </w:rPr>
        <w:t>:</w:t>
      </w:r>
      <w:r w:rsidR="00037E79" w:rsidRPr="00037E79">
        <w:rPr>
          <w:rFonts w:ascii="Century Gothic" w:eastAsia="Times New Roman" w:hAnsi="Century Gothic" w:cs="Times New Roman"/>
          <w:b/>
          <w:bCs/>
          <w:sz w:val="18"/>
          <w:szCs w:val="18"/>
          <w:lang w:eastAsia="fr-FR"/>
        </w:rPr>
        <w:t xml:space="preserve"> </w:t>
      </w:r>
      <w:r w:rsidR="00037E79" w:rsidRPr="00037E79">
        <w:rPr>
          <w:rFonts w:ascii="Century Gothic" w:eastAsia="Times New Roman" w:hAnsi="Century Gothic" w:cs="Times New Roman"/>
          <w:bCs/>
          <w:sz w:val="18"/>
          <w:szCs w:val="18"/>
          <w:lang w:eastAsia="fr-FR"/>
        </w:rPr>
        <w:t>Covid-19</w:t>
      </w:r>
      <w:r w:rsidR="00037E79">
        <w:rPr>
          <w:rFonts w:ascii="Century Gothic" w:eastAsia="Times New Roman" w:hAnsi="Century Gothic" w:cs="Times New Roman"/>
          <w:bCs/>
          <w:sz w:val="18"/>
          <w:szCs w:val="18"/>
          <w:lang w:eastAsia="fr-FR"/>
        </w:rPr>
        <w:br/>
      </w:r>
      <w:r w:rsidR="00037E79" w:rsidRPr="00A44DF6">
        <w:rPr>
          <w:rFonts w:ascii="Century Gothic" w:eastAsia="Times New Roman" w:hAnsi="Century Gothic" w:cs="Times New Roman"/>
          <w:bCs/>
          <w:sz w:val="18"/>
          <w:szCs w:val="18"/>
          <w:u w:val="single"/>
          <w:lang w:eastAsia="fr-FR"/>
        </w:rPr>
        <w:t>Titre</w:t>
      </w:r>
      <w:r w:rsidR="00037E79">
        <w:rPr>
          <w:rFonts w:ascii="Century Gothic" w:eastAsia="Times New Roman" w:hAnsi="Century Gothic" w:cs="Times New Roman"/>
          <w:bCs/>
          <w:sz w:val="18"/>
          <w:szCs w:val="18"/>
          <w:lang w:eastAsia="fr-FR"/>
        </w:rPr>
        <w:t> : Notre stratégie est-elle la bonne ?</w:t>
      </w:r>
      <w:r w:rsidR="00037E79">
        <w:rPr>
          <w:rFonts w:ascii="Century Gothic" w:eastAsia="Times New Roman" w:hAnsi="Century Gothic" w:cs="Times New Roman"/>
          <w:bCs/>
          <w:sz w:val="18"/>
          <w:szCs w:val="18"/>
          <w:lang w:eastAsia="fr-FR"/>
        </w:rPr>
        <w:br/>
      </w:r>
      <w:r w:rsidR="00037E79" w:rsidRPr="00A44DF6">
        <w:rPr>
          <w:rFonts w:ascii="Century Gothic" w:eastAsia="Times New Roman" w:hAnsi="Century Gothic" w:cs="Times New Roman"/>
          <w:bCs/>
          <w:sz w:val="18"/>
          <w:szCs w:val="18"/>
          <w:u w:val="single"/>
          <w:lang w:eastAsia="fr-FR"/>
        </w:rPr>
        <w:t>Attaque</w:t>
      </w:r>
      <w:r w:rsidR="00037E79">
        <w:rPr>
          <w:rFonts w:ascii="Century Gothic" w:eastAsia="Times New Roman" w:hAnsi="Century Gothic" w:cs="Times New Roman"/>
          <w:bCs/>
          <w:sz w:val="18"/>
          <w:szCs w:val="18"/>
          <w:lang w:eastAsia="fr-FR"/>
        </w:rPr>
        <w:t> : Et si les périodes de confinement se répétaient désormais à l’infini, comme l’imaginait le chroniqueur François Morel dans un sketch drôle –et un peu angoissant- diffusé fin octobre sur France</w:t>
      </w:r>
      <w:r w:rsidR="00A44DF6">
        <w:rPr>
          <w:rFonts w:ascii="Century Gothic" w:eastAsia="Times New Roman" w:hAnsi="Century Gothic" w:cs="Times New Roman"/>
          <w:bCs/>
          <w:sz w:val="18"/>
          <w:szCs w:val="18"/>
          <w:lang w:eastAsia="fr-FR"/>
        </w:rPr>
        <w:t>-</w:t>
      </w:r>
      <w:proofErr w:type="gramStart"/>
      <w:r w:rsidR="00A44DF6">
        <w:rPr>
          <w:rFonts w:ascii="Century Gothic" w:eastAsia="Times New Roman" w:hAnsi="Century Gothic" w:cs="Times New Roman"/>
          <w:bCs/>
          <w:sz w:val="18"/>
          <w:szCs w:val="18"/>
          <w:lang w:eastAsia="fr-FR"/>
        </w:rPr>
        <w:t>I</w:t>
      </w:r>
      <w:r w:rsidR="00037E79">
        <w:rPr>
          <w:rFonts w:ascii="Century Gothic" w:eastAsia="Times New Roman" w:hAnsi="Century Gothic" w:cs="Times New Roman"/>
          <w:bCs/>
          <w:sz w:val="18"/>
          <w:szCs w:val="18"/>
          <w:lang w:eastAsia="fr-FR"/>
        </w:rPr>
        <w:t>nter  ?</w:t>
      </w:r>
      <w:proofErr w:type="gramEnd"/>
      <w:r w:rsidR="00A44DF6">
        <w:rPr>
          <w:rFonts w:ascii="Century Gothic" w:eastAsia="Times New Roman" w:hAnsi="Century Gothic" w:cs="Times New Roman"/>
          <w:bCs/>
          <w:sz w:val="18"/>
          <w:szCs w:val="18"/>
          <w:lang w:eastAsia="fr-FR"/>
        </w:rPr>
        <w:br/>
      </w:r>
      <w:r w:rsidR="00A44DF6" w:rsidRPr="00A44DF6">
        <w:rPr>
          <w:rFonts w:ascii="Century Gothic" w:eastAsia="Times New Roman" w:hAnsi="Century Gothic" w:cs="Times New Roman"/>
          <w:bCs/>
          <w:sz w:val="18"/>
          <w:szCs w:val="18"/>
          <w:u w:val="single"/>
          <w:lang w:eastAsia="fr-FR"/>
        </w:rPr>
        <w:t>Chute</w:t>
      </w:r>
      <w:r w:rsidR="00A44DF6">
        <w:rPr>
          <w:rFonts w:ascii="Century Gothic" w:eastAsia="Times New Roman" w:hAnsi="Century Gothic" w:cs="Times New Roman"/>
          <w:bCs/>
          <w:sz w:val="18"/>
          <w:szCs w:val="18"/>
          <w:lang w:eastAsia="fr-FR"/>
        </w:rPr>
        <w:t xml:space="preserve"> : En attendant le vaccin miracle, impossible de lutter contre une pandémie sans unité ni confiance. Sauf à prendre le risque de voir la prophétie de François Morel se réaliser. </w:t>
      </w:r>
      <w:r w:rsidR="00037E79" w:rsidRPr="00037E79">
        <w:rPr>
          <w:rFonts w:ascii="Century Gothic" w:eastAsia="Times New Roman" w:hAnsi="Century Gothic" w:cs="Times New Roman"/>
          <w:bCs/>
          <w:sz w:val="18"/>
          <w:szCs w:val="18"/>
          <w:lang w:eastAsia="fr-FR"/>
        </w:rPr>
        <w:br/>
      </w:r>
      <w:r w:rsidR="00795EB8" w:rsidRPr="00037E79">
        <w:rPr>
          <w:rFonts w:ascii="Century Gothic" w:eastAsia="Times New Roman" w:hAnsi="Century Gothic" w:cs="Times New Roman"/>
          <w:b/>
          <w:bCs/>
          <w:sz w:val="18"/>
          <w:szCs w:val="18"/>
          <w:u w:val="single"/>
          <w:lang w:eastAsia="fr-FR"/>
        </w:rPr>
        <w:br/>
      </w:r>
      <w:r w:rsidR="00795EB8" w:rsidRPr="00037E79">
        <w:rPr>
          <w:rFonts w:ascii="Century Gothic" w:eastAsia="Times New Roman" w:hAnsi="Century Gothic" w:cs="Times New Roman"/>
          <w:b/>
          <w:bCs/>
          <w:sz w:val="18"/>
          <w:szCs w:val="18"/>
          <w:u w:val="single"/>
          <w:lang w:eastAsia="fr-FR"/>
        </w:rPr>
        <w:br/>
      </w:r>
      <w:r w:rsidR="00795EB8" w:rsidRPr="00795EB8">
        <w:rPr>
          <w:rFonts w:ascii="Century Gothic" w:eastAsia="Times New Roman" w:hAnsi="Century Gothic" w:cs="Times New Roman"/>
          <w:b/>
          <w:bCs/>
          <w:sz w:val="18"/>
          <w:szCs w:val="18"/>
          <w:u w:val="single"/>
          <w:lang w:eastAsia="fr-FR"/>
        </w:rPr>
        <w:t>Exercice 4</w:t>
      </w:r>
      <w:r w:rsidR="00795EB8">
        <w:rPr>
          <w:rFonts w:ascii="Century Gothic" w:eastAsia="Times New Roman" w:hAnsi="Century Gothic" w:cs="Times New Roman"/>
          <w:bCs/>
          <w:sz w:val="18"/>
          <w:szCs w:val="18"/>
          <w:lang w:eastAsia="fr-FR"/>
        </w:rPr>
        <w:t> :</w:t>
      </w:r>
      <w:r w:rsidR="00795EB8">
        <w:rPr>
          <w:rFonts w:ascii="Century Gothic" w:eastAsia="Times New Roman" w:hAnsi="Century Gothic" w:cs="Times New Roman"/>
          <w:bCs/>
          <w:sz w:val="18"/>
          <w:szCs w:val="18"/>
          <w:lang w:eastAsia="fr-FR"/>
        </w:rPr>
        <w:br/>
      </w:r>
      <w:r w:rsidR="00795EB8">
        <w:rPr>
          <w:rFonts w:ascii="Century Gothic" w:eastAsia="Times New Roman" w:hAnsi="Century Gothic" w:cs="Times New Roman"/>
          <w:bCs/>
          <w:sz w:val="18"/>
          <w:szCs w:val="18"/>
          <w:lang w:eastAsia="fr-FR"/>
        </w:rPr>
        <w:br/>
        <w:t>Choisissez l’un des articles des exercices 1 et 2 et proposez une attaque. Proposez une chute pour les articles de l’exercice 3.</w:t>
      </w:r>
    </w:p>
    <w:p w14:paraId="02A84D48" w14:textId="77777777" w:rsidR="009679D1" w:rsidRPr="002922EB" w:rsidRDefault="009679D1" w:rsidP="002922EB">
      <w:pPr>
        <w:spacing w:before="100" w:beforeAutospacing="1" w:after="100" w:afterAutospacing="1" w:line="240" w:lineRule="auto"/>
        <w:outlineLvl w:val="1"/>
        <w:rPr>
          <w:rFonts w:ascii="Century Gothic" w:eastAsia="Times New Roman" w:hAnsi="Century Gothic" w:cs="Times New Roman"/>
          <w:b/>
          <w:bCs/>
          <w:sz w:val="16"/>
          <w:szCs w:val="16"/>
          <w:lang w:eastAsia="fr-FR"/>
        </w:rPr>
      </w:pPr>
      <w:r w:rsidRPr="002922EB">
        <w:rPr>
          <w:rFonts w:ascii="Century Gothic" w:eastAsia="Times New Roman" w:hAnsi="Century Gothic" w:cs="Times New Roman"/>
          <w:b/>
          <w:bCs/>
          <w:color w:val="8496B0" w:themeColor="text2" w:themeTint="99"/>
          <w:sz w:val="24"/>
          <w:szCs w:val="24"/>
          <w:lang w:eastAsia="fr-FR"/>
        </w:rPr>
        <w:t>La simplification de l’écriture</w:t>
      </w:r>
      <w:r w:rsidRPr="002922EB">
        <w:rPr>
          <w:rFonts w:ascii="Century Gothic" w:eastAsia="Times New Roman" w:hAnsi="Century Gothic" w:cs="Times New Roman"/>
          <w:b/>
          <w:bCs/>
          <w:color w:val="8496B0" w:themeColor="text2" w:themeTint="99"/>
          <w:sz w:val="24"/>
          <w:szCs w:val="24"/>
          <w:lang w:eastAsia="fr-FR"/>
        </w:rPr>
        <w:br/>
      </w:r>
      <w:r w:rsidRPr="002922EB">
        <w:rPr>
          <w:rFonts w:ascii="Century Gothic" w:eastAsia="Times New Roman" w:hAnsi="Century Gothic" w:cs="Times New Roman"/>
          <w:bCs/>
          <w:sz w:val="18"/>
          <w:szCs w:val="18"/>
          <w:lang w:eastAsia="fr-FR"/>
        </w:rPr>
        <w:t>L’écriture d’articles de presse doit être accessible au plus grand nombre et donc utiliser un vocabulaire compréhensible par tous – se méfier en particulier des acronymes – et adopter une structure directe, favorisée par des phrases du type : SUJET - VERBE – COMPLEMENT.</w:t>
      </w:r>
    </w:p>
    <w:p w14:paraId="0DA97DAE" w14:textId="77777777" w:rsidR="009679D1" w:rsidRPr="00E15679" w:rsidRDefault="009679D1" w:rsidP="009679D1">
      <w:pPr>
        <w:spacing w:before="100" w:beforeAutospacing="1" w:after="100" w:afterAutospacing="1" w:line="240" w:lineRule="auto"/>
        <w:outlineLvl w:val="1"/>
        <w:rPr>
          <w:rFonts w:ascii="Century Gothic" w:eastAsia="Times New Roman" w:hAnsi="Century Gothic" w:cs="Times New Roman"/>
          <w:bCs/>
          <w:sz w:val="16"/>
          <w:szCs w:val="16"/>
          <w:lang w:eastAsia="fr-FR"/>
        </w:rPr>
      </w:pPr>
      <w:r w:rsidRPr="00E15679">
        <w:rPr>
          <w:rFonts w:ascii="Century Gothic" w:eastAsia="Times New Roman" w:hAnsi="Century Gothic" w:cs="Times New Roman"/>
          <w:b/>
          <w:bCs/>
          <w:sz w:val="16"/>
          <w:szCs w:val="16"/>
          <w:lang w:eastAsia="fr-FR"/>
        </w:rPr>
        <w:t>Il convient donc d’utiliser</w:t>
      </w:r>
      <w:r w:rsidRPr="00E15679">
        <w:rPr>
          <w:rFonts w:ascii="Century Gothic" w:eastAsia="Times New Roman" w:hAnsi="Century Gothic" w:cs="Times New Roman"/>
          <w:bCs/>
          <w:sz w:val="16"/>
          <w:szCs w:val="16"/>
          <w:lang w:eastAsia="fr-FR"/>
        </w:rPr>
        <w:t xml:space="preserve"> :</w:t>
      </w:r>
    </w:p>
    <w:p w14:paraId="3A47415E" w14:textId="77777777" w:rsidR="009679D1" w:rsidRPr="00E15679" w:rsidRDefault="009679D1" w:rsidP="009679D1">
      <w:pPr>
        <w:pStyle w:val="Paragraphedeliste"/>
        <w:numPr>
          <w:ilvl w:val="0"/>
          <w:numId w:val="13"/>
        </w:numPr>
        <w:spacing w:before="100" w:beforeAutospacing="1" w:after="100" w:afterAutospacing="1" w:line="240" w:lineRule="auto"/>
        <w:outlineLvl w:val="1"/>
        <w:rPr>
          <w:rFonts w:ascii="Century Gothic" w:eastAsia="Times New Roman" w:hAnsi="Century Gothic" w:cs="Times New Roman"/>
          <w:bCs/>
          <w:sz w:val="18"/>
          <w:szCs w:val="18"/>
          <w:lang w:eastAsia="fr-FR"/>
        </w:rPr>
      </w:pPr>
      <w:proofErr w:type="gramStart"/>
      <w:r w:rsidRPr="00E15679">
        <w:rPr>
          <w:rFonts w:ascii="Century Gothic" w:eastAsia="Times New Roman" w:hAnsi="Century Gothic" w:cs="Times New Roman"/>
          <w:bCs/>
          <w:sz w:val="18"/>
          <w:szCs w:val="18"/>
          <w:lang w:eastAsia="fr-FR"/>
        </w:rPr>
        <w:t>des</w:t>
      </w:r>
      <w:proofErr w:type="gramEnd"/>
      <w:r w:rsidRPr="00E15679">
        <w:rPr>
          <w:rFonts w:ascii="Century Gothic" w:eastAsia="Times New Roman" w:hAnsi="Century Gothic" w:cs="Times New Roman"/>
          <w:bCs/>
          <w:sz w:val="18"/>
          <w:szCs w:val="18"/>
          <w:lang w:eastAsia="fr-FR"/>
        </w:rPr>
        <w:t xml:space="preserve"> mots simples et courts</w:t>
      </w:r>
    </w:p>
    <w:p w14:paraId="5AA3781A" w14:textId="77777777" w:rsidR="009679D1" w:rsidRDefault="009679D1" w:rsidP="009679D1">
      <w:pPr>
        <w:pStyle w:val="Paragraphedeliste"/>
        <w:numPr>
          <w:ilvl w:val="0"/>
          <w:numId w:val="13"/>
        </w:numPr>
        <w:spacing w:before="100" w:beforeAutospacing="1" w:after="100" w:afterAutospacing="1" w:line="240" w:lineRule="auto"/>
        <w:outlineLvl w:val="1"/>
        <w:rPr>
          <w:rFonts w:ascii="Century Gothic" w:eastAsia="Times New Roman" w:hAnsi="Century Gothic" w:cs="Times New Roman"/>
          <w:bCs/>
          <w:sz w:val="18"/>
          <w:szCs w:val="18"/>
          <w:lang w:eastAsia="fr-FR"/>
        </w:rPr>
      </w:pPr>
      <w:proofErr w:type="gramStart"/>
      <w:r w:rsidRPr="00E15679">
        <w:rPr>
          <w:rFonts w:ascii="Century Gothic" w:eastAsia="Times New Roman" w:hAnsi="Century Gothic" w:cs="Times New Roman"/>
          <w:bCs/>
          <w:sz w:val="18"/>
          <w:szCs w:val="18"/>
          <w:lang w:eastAsia="fr-FR"/>
        </w:rPr>
        <w:t>des</w:t>
      </w:r>
      <w:proofErr w:type="gramEnd"/>
      <w:r w:rsidRPr="00E15679">
        <w:rPr>
          <w:rFonts w:ascii="Century Gothic" w:eastAsia="Times New Roman" w:hAnsi="Century Gothic" w:cs="Times New Roman"/>
          <w:bCs/>
          <w:sz w:val="18"/>
          <w:szCs w:val="18"/>
          <w:lang w:eastAsia="fr-FR"/>
        </w:rPr>
        <w:t xml:space="preserve"> phrases simples</w:t>
      </w:r>
      <w:r>
        <w:rPr>
          <w:rFonts w:ascii="Century Gothic" w:eastAsia="Times New Roman" w:hAnsi="Century Gothic" w:cs="Times New Roman"/>
          <w:bCs/>
          <w:sz w:val="18"/>
          <w:szCs w:val="18"/>
          <w:lang w:eastAsia="fr-FR"/>
        </w:rPr>
        <w:t>,</w:t>
      </w:r>
      <w:r w:rsidRPr="00E15679">
        <w:rPr>
          <w:rFonts w:ascii="Century Gothic" w:eastAsia="Times New Roman" w:hAnsi="Century Gothic" w:cs="Times New Roman"/>
          <w:bCs/>
          <w:sz w:val="18"/>
          <w:szCs w:val="18"/>
          <w:lang w:eastAsia="fr-FR"/>
        </w:rPr>
        <w:t xml:space="preserve"> sans relatives</w:t>
      </w:r>
      <w:r>
        <w:rPr>
          <w:rFonts w:ascii="Century Gothic" w:eastAsia="Times New Roman" w:hAnsi="Century Gothic" w:cs="Times New Roman"/>
          <w:bCs/>
          <w:sz w:val="18"/>
          <w:szCs w:val="18"/>
          <w:lang w:eastAsia="fr-FR"/>
        </w:rPr>
        <w:t xml:space="preserve"> : </w:t>
      </w:r>
      <w:r w:rsidRPr="00A41742">
        <w:rPr>
          <w:rFonts w:ascii="Century Gothic" w:eastAsia="Times New Roman" w:hAnsi="Century Gothic" w:cs="Times New Roman"/>
          <w:bCs/>
          <w:sz w:val="18"/>
          <w:szCs w:val="18"/>
          <w:lang w:eastAsia="fr-FR"/>
        </w:rPr>
        <w:t>35 mots maximum en presse écrite</w:t>
      </w:r>
      <w:r w:rsidR="00D86C90">
        <w:rPr>
          <w:rFonts w:ascii="Century Gothic" w:eastAsia="Times New Roman" w:hAnsi="Century Gothic" w:cs="Times New Roman"/>
          <w:bCs/>
          <w:sz w:val="18"/>
          <w:szCs w:val="18"/>
          <w:lang w:eastAsia="fr-FR"/>
        </w:rPr>
        <w:t>. Pour ce faire, utilisez la ponctuation, l’infinitif, le participe présent.</w:t>
      </w:r>
    </w:p>
    <w:p w14:paraId="4C43539D" w14:textId="77777777" w:rsidR="009679D1" w:rsidRDefault="009679D1" w:rsidP="009679D1">
      <w:pPr>
        <w:pStyle w:val="Paragraphedeliste"/>
        <w:numPr>
          <w:ilvl w:val="0"/>
          <w:numId w:val="13"/>
        </w:numPr>
        <w:spacing w:before="100" w:beforeAutospacing="1" w:after="100" w:afterAutospacing="1" w:line="240" w:lineRule="auto"/>
        <w:outlineLvl w:val="1"/>
        <w:rPr>
          <w:rFonts w:ascii="Century Gothic" w:eastAsia="Times New Roman" w:hAnsi="Century Gothic" w:cs="Times New Roman"/>
          <w:bCs/>
          <w:sz w:val="18"/>
          <w:szCs w:val="18"/>
          <w:lang w:eastAsia="fr-FR"/>
        </w:rPr>
      </w:pPr>
      <w:proofErr w:type="gramStart"/>
      <w:r w:rsidRPr="009679D1">
        <w:rPr>
          <w:rFonts w:ascii="Century Gothic" w:eastAsia="Times New Roman" w:hAnsi="Century Gothic" w:cs="Times New Roman"/>
          <w:bCs/>
          <w:sz w:val="18"/>
          <w:szCs w:val="18"/>
          <w:lang w:eastAsia="fr-FR"/>
        </w:rPr>
        <w:t>des</w:t>
      </w:r>
      <w:proofErr w:type="gramEnd"/>
      <w:r w:rsidRPr="009679D1">
        <w:rPr>
          <w:rFonts w:ascii="Century Gothic" w:eastAsia="Times New Roman" w:hAnsi="Century Gothic" w:cs="Times New Roman"/>
          <w:bCs/>
          <w:sz w:val="18"/>
          <w:szCs w:val="18"/>
          <w:lang w:eastAsia="fr-FR"/>
        </w:rPr>
        <w:t xml:space="preserve"> paragraphes courts de 2 à 5 phrases, approximativement. Ainsi, la critique d’un essai s’adresse à un certain public, public que la lecture de paragraphes plus longs ne rebute pas.</w:t>
      </w:r>
    </w:p>
    <w:p w14:paraId="4DEB8387" w14:textId="77777777" w:rsidR="00012633" w:rsidRDefault="009679D1" w:rsidP="009679D1">
      <w:pPr>
        <w:pStyle w:val="Paragraphedeliste"/>
        <w:numPr>
          <w:ilvl w:val="0"/>
          <w:numId w:val="13"/>
        </w:numPr>
        <w:spacing w:before="100" w:beforeAutospacing="1" w:after="100" w:afterAutospacing="1" w:line="240" w:lineRule="auto"/>
        <w:outlineLvl w:val="1"/>
        <w:rPr>
          <w:rFonts w:ascii="Century Gothic" w:eastAsia="Times New Roman" w:hAnsi="Century Gothic" w:cs="Times New Roman"/>
          <w:bCs/>
          <w:sz w:val="18"/>
          <w:szCs w:val="18"/>
          <w:lang w:eastAsia="fr-FR"/>
        </w:rPr>
      </w:pPr>
      <w:proofErr w:type="gramStart"/>
      <w:r>
        <w:rPr>
          <w:rFonts w:ascii="Century Gothic" w:eastAsia="Times New Roman" w:hAnsi="Century Gothic" w:cs="Times New Roman"/>
          <w:bCs/>
          <w:sz w:val="18"/>
          <w:szCs w:val="18"/>
          <w:lang w:eastAsia="fr-FR"/>
        </w:rPr>
        <w:t>des</w:t>
      </w:r>
      <w:proofErr w:type="gramEnd"/>
      <w:r>
        <w:rPr>
          <w:rFonts w:ascii="Century Gothic" w:eastAsia="Times New Roman" w:hAnsi="Century Gothic" w:cs="Times New Roman"/>
          <w:bCs/>
          <w:sz w:val="18"/>
          <w:szCs w:val="18"/>
          <w:lang w:eastAsia="fr-FR"/>
        </w:rPr>
        <w:t xml:space="preserve"> mots précis. Utilisez les mots justes pour </w:t>
      </w:r>
      <w:r w:rsidR="00463265">
        <w:rPr>
          <w:rFonts w:ascii="Century Gothic" w:eastAsia="Times New Roman" w:hAnsi="Century Gothic" w:cs="Times New Roman"/>
          <w:bCs/>
          <w:sz w:val="18"/>
          <w:szCs w:val="18"/>
          <w:lang w:eastAsia="fr-FR"/>
        </w:rPr>
        <w:t>éviter</w:t>
      </w:r>
      <w:r>
        <w:rPr>
          <w:rFonts w:ascii="Century Gothic" w:eastAsia="Times New Roman" w:hAnsi="Century Gothic" w:cs="Times New Roman"/>
          <w:bCs/>
          <w:sz w:val="18"/>
          <w:szCs w:val="18"/>
          <w:lang w:eastAsia="fr-FR"/>
        </w:rPr>
        <w:t xml:space="preserve"> les mots valise : chose, dire, faire, voir, </w:t>
      </w:r>
      <w:r w:rsidR="00463265">
        <w:rPr>
          <w:rFonts w:ascii="Century Gothic" w:eastAsia="Times New Roman" w:hAnsi="Century Gothic" w:cs="Times New Roman"/>
          <w:bCs/>
          <w:sz w:val="18"/>
          <w:szCs w:val="18"/>
          <w:lang w:eastAsia="fr-FR"/>
        </w:rPr>
        <w:t xml:space="preserve">avoir, </w:t>
      </w:r>
      <w:r w:rsidR="00AE1DFF">
        <w:rPr>
          <w:rFonts w:ascii="Century Gothic" w:eastAsia="Times New Roman" w:hAnsi="Century Gothic" w:cs="Times New Roman"/>
          <w:bCs/>
          <w:sz w:val="18"/>
          <w:szCs w:val="18"/>
          <w:lang w:eastAsia="fr-FR"/>
        </w:rPr>
        <w:t xml:space="preserve">être, </w:t>
      </w:r>
      <w:r w:rsidR="00463265">
        <w:rPr>
          <w:rFonts w:ascii="Century Gothic" w:eastAsia="Times New Roman" w:hAnsi="Century Gothic" w:cs="Times New Roman"/>
          <w:bCs/>
          <w:sz w:val="18"/>
          <w:szCs w:val="18"/>
          <w:lang w:eastAsia="fr-FR"/>
        </w:rPr>
        <w:t xml:space="preserve">parler, demander, </w:t>
      </w:r>
      <w:r>
        <w:rPr>
          <w:rFonts w:ascii="Century Gothic" w:eastAsia="Times New Roman" w:hAnsi="Century Gothic" w:cs="Times New Roman"/>
          <w:bCs/>
          <w:sz w:val="18"/>
          <w:szCs w:val="18"/>
          <w:lang w:eastAsia="fr-FR"/>
        </w:rPr>
        <w:t>aller</w:t>
      </w:r>
      <w:r w:rsidR="002C7693">
        <w:rPr>
          <w:rFonts w:ascii="Century Gothic" w:eastAsia="Times New Roman" w:hAnsi="Century Gothic" w:cs="Times New Roman"/>
          <w:bCs/>
          <w:sz w:val="18"/>
          <w:szCs w:val="18"/>
          <w:lang w:eastAsia="fr-FR"/>
        </w:rPr>
        <w:t xml:space="preserve">, il y a, on </w:t>
      </w:r>
      <w:r w:rsidR="00477E17">
        <w:rPr>
          <w:rFonts w:ascii="Century Gothic" w:eastAsia="Times New Roman" w:hAnsi="Century Gothic" w:cs="Times New Roman"/>
          <w:bCs/>
          <w:sz w:val="18"/>
          <w:szCs w:val="18"/>
          <w:lang w:eastAsia="fr-FR"/>
        </w:rPr>
        <w:t>etc. qui appauvrissent le sens, l’évocation, l’émotion.</w:t>
      </w:r>
    </w:p>
    <w:p w14:paraId="5F21B58C" w14:textId="6936DF94" w:rsidR="00463265" w:rsidRDefault="00012633" w:rsidP="009679D1">
      <w:pPr>
        <w:pStyle w:val="Paragraphedeliste"/>
        <w:numPr>
          <w:ilvl w:val="0"/>
          <w:numId w:val="13"/>
        </w:numPr>
        <w:spacing w:before="100" w:beforeAutospacing="1" w:after="100" w:afterAutospacing="1" w:line="240" w:lineRule="auto"/>
        <w:outlineLvl w:val="1"/>
        <w:rPr>
          <w:rFonts w:ascii="Century Gothic" w:eastAsia="Times New Roman" w:hAnsi="Century Gothic" w:cs="Times New Roman"/>
          <w:bCs/>
          <w:sz w:val="18"/>
          <w:szCs w:val="18"/>
          <w:lang w:eastAsia="fr-FR"/>
        </w:rPr>
      </w:pPr>
      <w:r>
        <w:rPr>
          <w:rFonts w:ascii="Century Gothic" w:eastAsia="Times New Roman" w:hAnsi="Century Gothic" w:cs="Times New Roman"/>
          <w:bCs/>
          <w:sz w:val="18"/>
          <w:szCs w:val="18"/>
          <w:lang w:eastAsia="fr-FR"/>
        </w:rPr>
        <w:t>Un journaliste n’emploie jamais « je ». L</w:t>
      </w:r>
      <w:r w:rsidRPr="00012633">
        <w:rPr>
          <w:rFonts w:ascii="Century Gothic" w:eastAsia="Times New Roman" w:hAnsi="Century Gothic" w:cs="Times New Roman"/>
          <w:bCs/>
          <w:sz w:val="18"/>
          <w:szCs w:val="18"/>
          <w:lang w:eastAsia="fr-FR"/>
        </w:rPr>
        <w:t xml:space="preserve">’information </w:t>
      </w:r>
      <w:r>
        <w:rPr>
          <w:rFonts w:ascii="Century Gothic" w:eastAsia="Times New Roman" w:hAnsi="Century Gothic" w:cs="Times New Roman"/>
          <w:bCs/>
          <w:sz w:val="18"/>
          <w:szCs w:val="18"/>
          <w:lang w:eastAsia="fr-FR"/>
        </w:rPr>
        <w:t xml:space="preserve">doit être mise en avant </w:t>
      </w:r>
      <w:r w:rsidRPr="00012633">
        <w:rPr>
          <w:rFonts w:ascii="Century Gothic" w:eastAsia="Times New Roman" w:hAnsi="Century Gothic" w:cs="Times New Roman"/>
          <w:bCs/>
          <w:sz w:val="18"/>
          <w:szCs w:val="18"/>
          <w:lang w:eastAsia="fr-FR"/>
        </w:rPr>
        <w:t xml:space="preserve">et non son </w:t>
      </w:r>
      <w:r>
        <w:rPr>
          <w:rFonts w:ascii="Century Gothic" w:eastAsia="Times New Roman" w:hAnsi="Century Gothic" w:cs="Times New Roman"/>
          <w:bCs/>
          <w:sz w:val="18"/>
          <w:szCs w:val="18"/>
          <w:lang w:eastAsia="fr-FR"/>
        </w:rPr>
        <w:t>auteur.</w:t>
      </w:r>
      <w:r w:rsidRPr="00012633">
        <w:rPr>
          <w:rFonts w:ascii="Century Gothic" w:eastAsia="Times New Roman" w:hAnsi="Century Gothic" w:cs="Times New Roman"/>
          <w:bCs/>
          <w:sz w:val="18"/>
          <w:szCs w:val="18"/>
          <w:lang w:eastAsia="fr-FR"/>
        </w:rPr>
        <w:t xml:space="preserve"> Il n’écrit jamais pour se mettre en valeur, mais pour élever le niveau de connaissance de ses lecteurs.</w:t>
      </w:r>
    </w:p>
    <w:p w14:paraId="2B3E9E18" w14:textId="77777777" w:rsidR="00D86C90" w:rsidRDefault="00795EB8" w:rsidP="00463265">
      <w:pPr>
        <w:spacing w:before="100" w:beforeAutospacing="1" w:after="100" w:afterAutospacing="1" w:line="240" w:lineRule="auto"/>
        <w:outlineLvl w:val="1"/>
        <w:rPr>
          <w:rFonts w:ascii="Century Gothic" w:eastAsia="Times New Roman" w:hAnsi="Century Gothic" w:cs="Times New Roman"/>
          <w:bCs/>
          <w:sz w:val="18"/>
          <w:szCs w:val="18"/>
          <w:lang w:eastAsia="fr-FR"/>
        </w:rPr>
      </w:pPr>
      <w:r>
        <w:rPr>
          <w:rFonts w:ascii="Century Gothic" w:eastAsia="Times New Roman" w:hAnsi="Century Gothic" w:cs="Times New Roman"/>
          <w:b/>
          <w:bCs/>
          <w:sz w:val="18"/>
          <w:szCs w:val="18"/>
          <w:u w:val="single"/>
          <w:lang w:eastAsia="fr-FR"/>
        </w:rPr>
        <w:t>Exercice 5</w:t>
      </w:r>
      <w:r w:rsidR="00463265" w:rsidRPr="008139BC">
        <w:rPr>
          <w:rFonts w:ascii="Century Gothic" w:eastAsia="Times New Roman" w:hAnsi="Century Gothic" w:cs="Times New Roman"/>
          <w:b/>
          <w:bCs/>
          <w:sz w:val="18"/>
          <w:szCs w:val="18"/>
          <w:u w:val="single"/>
          <w:lang w:eastAsia="fr-FR"/>
        </w:rPr>
        <w:t> :</w:t>
      </w:r>
      <w:r>
        <w:rPr>
          <w:rFonts w:ascii="Century Gothic" w:eastAsia="Times New Roman" w:hAnsi="Century Gothic" w:cs="Times New Roman"/>
          <w:b/>
          <w:bCs/>
          <w:sz w:val="18"/>
          <w:szCs w:val="18"/>
          <w:u w:val="single"/>
          <w:lang w:eastAsia="fr-FR"/>
        </w:rPr>
        <w:br/>
      </w:r>
      <w:r w:rsidR="00D86C90">
        <w:rPr>
          <w:rFonts w:ascii="Century Gothic" w:eastAsia="Times New Roman" w:hAnsi="Century Gothic" w:cs="Times New Roman"/>
          <w:bCs/>
          <w:sz w:val="18"/>
          <w:szCs w:val="18"/>
          <w:lang w:eastAsia="fr-FR"/>
        </w:rPr>
        <w:br/>
        <w:t>Chang</w:t>
      </w:r>
      <w:r w:rsidR="00463265">
        <w:rPr>
          <w:rFonts w:ascii="Century Gothic" w:eastAsia="Times New Roman" w:hAnsi="Century Gothic" w:cs="Times New Roman"/>
          <w:bCs/>
          <w:sz w:val="18"/>
          <w:szCs w:val="18"/>
          <w:lang w:eastAsia="fr-FR"/>
        </w:rPr>
        <w:t>ez le</w:t>
      </w:r>
      <w:r w:rsidR="00D86C90">
        <w:rPr>
          <w:rFonts w:ascii="Century Gothic" w:eastAsia="Times New Roman" w:hAnsi="Century Gothic" w:cs="Times New Roman"/>
          <w:bCs/>
          <w:sz w:val="18"/>
          <w:szCs w:val="18"/>
          <w:lang w:eastAsia="fr-FR"/>
        </w:rPr>
        <w:t>s term</w:t>
      </w:r>
      <w:r w:rsidR="00463265">
        <w:rPr>
          <w:rFonts w:ascii="Century Gothic" w:eastAsia="Times New Roman" w:hAnsi="Century Gothic" w:cs="Times New Roman"/>
          <w:bCs/>
          <w:sz w:val="18"/>
          <w:szCs w:val="18"/>
          <w:lang w:eastAsia="fr-FR"/>
        </w:rPr>
        <w:t xml:space="preserve">es </w:t>
      </w:r>
      <w:r w:rsidR="008139BC">
        <w:rPr>
          <w:rFonts w:ascii="Century Gothic" w:eastAsia="Times New Roman" w:hAnsi="Century Gothic" w:cs="Times New Roman"/>
          <w:bCs/>
          <w:sz w:val="18"/>
          <w:szCs w:val="18"/>
          <w:lang w:eastAsia="fr-FR"/>
        </w:rPr>
        <w:t>en gras par</w:t>
      </w:r>
      <w:r w:rsidR="00D86C90">
        <w:rPr>
          <w:rFonts w:ascii="Century Gothic" w:eastAsia="Times New Roman" w:hAnsi="Century Gothic" w:cs="Times New Roman"/>
          <w:bCs/>
          <w:sz w:val="18"/>
          <w:szCs w:val="18"/>
          <w:lang w:eastAsia="fr-FR"/>
        </w:rPr>
        <w:t xml:space="preserve"> des termes plus précis</w:t>
      </w:r>
      <w:r w:rsidR="00477E17">
        <w:rPr>
          <w:rFonts w:ascii="Century Gothic" w:eastAsia="Times New Roman" w:hAnsi="Century Gothic" w:cs="Times New Roman"/>
          <w:bCs/>
          <w:sz w:val="18"/>
          <w:szCs w:val="18"/>
          <w:lang w:eastAsia="fr-FR"/>
        </w:rPr>
        <w:t xml:space="preserve">. </w:t>
      </w:r>
      <w:r w:rsidR="00463265">
        <w:rPr>
          <w:rFonts w:ascii="Century Gothic" w:eastAsia="Times New Roman" w:hAnsi="Century Gothic" w:cs="Times New Roman"/>
          <w:bCs/>
          <w:sz w:val="18"/>
          <w:szCs w:val="18"/>
          <w:lang w:eastAsia="fr-FR"/>
        </w:rPr>
        <w:t xml:space="preserve"> </w:t>
      </w:r>
      <w:r w:rsidR="002C7693">
        <w:rPr>
          <w:rFonts w:ascii="Century Gothic" w:eastAsia="Times New Roman" w:hAnsi="Century Gothic" w:cs="Times New Roman"/>
          <w:bCs/>
          <w:sz w:val="18"/>
          <w:szCs w:val="18"/>
          <w:lang w:eastAsia="fr-FR"/>
        </w:rPr>
        <w:br/>
      </w:r>
      <w:r w:rsidR="00477E17">
        <w:rPr>
          <w:rFonts w:ascii="Century Gothic" w:eastAsia="Times New Roman" w:hAnsi="Century Gothic" w:cs="Times New Roman"/>
          <w:bCs/>
          <w:sz w:val="18"/>
          <w:szCs w:val="18"/>
          <w:lang w:eastAsia="fr-FR"/>
        </w:rPr>
        <w:br/>
        <w:t xml:space="preserve">-Lilian </w:t>
      </w:r>
      <w:proofErr w:type="spellStart"/>
      <w:r w:rsidR="00477E17">
        <w:rPr>
          <w:rFonts w:ascii="Century Gothic" w:eastAsia="Times New Roman" w:hAnsi="Century Gothic" w:cs="Times New Roman"/>
          <w:bCs/>
          <w:sz w:val="18"/>
          <w:szCs w:val="18"/>
          <w:lang w:eastAsia="fr-FR"/>
        </w:rPr>
        <w:t>Thuram</w:t>
      </w:r>
      <w:proofErr w:type="spellEnd"/>
      <w:r w:rsidR="00477E17">
        <w:rPr>
          <w:rFonts w:ascii="Century Gothic" w:eastAsia="Times New Roman" w:hAnsi="Century Gothic" w:cs="Times New Roman"/>
          <w:bCs/>
          <w:sz w:val="18"/>
          <w:szCs w:val="18"/>
          <w:lang w:eastAsia="fr-FR"/>
        </w:rPr>
        <w:t xml:space="preserve"> est </w:t>
      </w:r>
      <w:r w:rsidR="00477E17" w:rsidRPr="00477E17">
        <w:rPr>
          <w:rFonts w:ascii="Century Gothic" w:eastAsia="Times New Roman" w:hAnsi="Century Gothic" w:cs="Times New Roman"/>
          <w:b/>
          <w:bCs/>
          <w:sz w:val="18"/>
          <w:szCs w:val="18"/>
          <w:lang w:eastAsia="fr-FR"/>
        </w:rPr>
        <w:t>allé</w:t>
      </w:r>
      <w:r w:rsidR="00477E17">
        <w:rPr>
          <w:rFonts w:ascii="Century Gothic" w:eastAsia="Times New Roman" w:hAnsi="Century Gothic" w:cs="Times New Roman"/>
          <w:bCs/>
          <w:sz w:val="18"/>
          <w:szCs w:val="18"/>
          <w:lang w:eastAsia="fr-FR"/>
        </w:rPr>
        <w:t xml:space="preserve"> en 2018 là où nul ne l’attendait : commissaire d’une exposition du Musée Delacroix, à Paris, consacrée aux imaginaires et aux représentations de l’Orient dans l’œuvre du peintre.</w:t>
      </w:r>
      <w:r w:rsidR="00477E17">
        <w:rPr>
          <w:rFonts w:ascii="Century Gothic" w:eastAsia="Times New Roman" w:hAnsi="Century Gothic" w:cs="Times New Roman"/>
          <w:bCs/>
          <w:sz w:val="18"/>
          <w:szCs w:val="18"/>
          <w:lang w:eastAsia="fr-FR"/>
        </w:rPr>
        <w:br/>
      </w:r>
      <w:r w:rsidR="00477E17">
        <w:rPr>
          <w:rFonts w:ascii="Century Gothic" w:eastAsia="Times New Roman" w:hAnsi="Century Gothic" w:cs="Times New Roman"/>
          <w:bCs/>
          <w:sz w:val="18"/>
          <w:szCs w:val="18"/>
          <w:lang w:eastAsia="fr-FR"/>
        </w:rPr>
        <w:br/>
        <w:t>-</w:t>
      </w:r>
      <w:r w:rsidR="00D86C90">
        <w:rPr>
          <w:rFonts w:ascii="Century Gothic" w:eastAsia="Times New Roman" w:hAnsi="Century Gothic" w:cs="Times New Roman"/>
          <w:bCs/>
          <w:sz w:val="18"/>
          <w:szCs w:val="18"/>
          <w:lang w:eastAsia="fr-FR"/>
        </w:rPr>
        <w:t xml:space="preserve"> Le texte veut aussi « stabiliser » le cadre légal des drones ; en mai, le Conseil d’Etat a </w:t>
      </w:r>
      <w:r w:rsidR="00D86C90" w:rsidRPr="00D86C90">
        <w:rPr>
          <w:rFonts w:ascii="Century Gothic" w:eastAsia="Times New Roman" w:hAnsi="Century Gothic" w:cs="Times New Roman"/>
          <w:b/>
          <w:bCs/>
          <w:sz w:val="18"/>
          <w:szCs w:val="18"/>
          <w:lang w:eastAsia="fr-FR"/>
        </w:rPr>
        <w:t>demandé</w:t>
      </w:r>
      <w:r w:rsidR="00D86C90">
        <w:rPr>
          <w:rFonts w:ascii="Century Gothic" w:eastAsia="Times New Roman" w:hAnsi="Century Gothic" w:cs="Times New Roman"/>
          <w:bCs/>
          <w:sz w:val="18"/>
          <w:szCs w:val="18"/>
          <w:lang w:eastAsia="fr-FR"/>
        </w:rPr>
        <w:t xml:space="preserve"> à la préfecture de police de Paris de cesser de les utiliser </w:t>
      </w:r>
      <w:r>
        <w:rPr>
          <w:rFonts w:ascii="Century Gothic" w:eastAsia="Times New Roman" w:hAnsi="Century Gothic" w:cs="Times New Roman"/>
          <w:bCs/>
          <w:sz w:val="18"/>
          <w:szCs w:val="18"/>
          <w:lang w:eastAsia="fr-FR"/>
        </w:rPr>
        <w:t xml:space="preserve">pour contrôler le confinement. </w:t>
      </w:r>
    </w:p>
    <w:p w14:paraId="11A0597B" w14:textId="4B03F02F" w:rsidR="00336D8B" w:rsidRPr="00463265" w:rsidRDefault="00214F91" w:rsidP="00463265">
      <w:pPr>
        <w:spacing w:before="100" w:beforeAutospacing="1" w:after="100" w:afterAutospacing="1" w:line="240" w:lineRule="auto"/>
        <w:outlineLvl w:val="1"/>
        <w:rPr>
          <w:rFonts w:ascii="Century Gothic" w:eastAsia="Times New Roman" w:hAnsi="Century Gothic" w:cs="Times New Roman"/>
          <w:bCs/>
          <w:sz w:val="18"/>
          <w:szCs w:val="18"/>
          <w:lang w:eastAsia="fr-FR"/>
        </w:rPr>
        <w:sectPr w:rsidR="00336D8B" w:rsidRPr="00463265" w:rsidSect="000C7FE8">
          <w:headerReference w:type="first" r:id="rId7"/>
          <w:footerReference w:type="first" r:id="rId8"/>
          <w:pgSz w:w="11907" w:h="16840" w:code="9"/>
          <w:pgMar w:top="1418" w:right="1418" w:bottom="1418" w:left="1418" w:header="720" w:footer="851" w:gutter="0"/>
          <w:cols w:space="720"/>
          <w:titlePg/>
          <w:docGrid w:linePitch="299"/>
        </w:sectPr>
      </w:pPr>
      <w:r>
        <w:rPr>
          <w:rFonts w:ascii="Century Gothic" w:eastAsia="Times New Roman" w:hAnsi="Century Gothic" w:cs="Times New Roman"/>
          <w:bCs/>
          <w:sz w:val="18"/>
          <w:szCs w:val="18"/>
          <w:lang w:eastAsia="fr-FR"/>
        </w:rPr>
        <w:t>-</w:t>
      </w:r>
      <w:r w:rsidR="00D86C90">
        <w:rPr>
          <w:rFonts w:ascii="Century Gothic" w:eastAsia="Times New Roman" w:hAnsi="Century Gothic" w:cs="Times New Roman"/>
          <w:bCs/>
          <w:sz w:val="18"/>
          <w:szCs w:val="18"/>
          <w:lang w:eastAsia="fr-FR"/>
        </w:rPr>
        <w:t xml:space="preserve">Même si l’on </w:t>
      </w:r>
      <w:r w:rsidR="00D86C90" w:rsidRPr="00D86C90">
        <w:rPr>
          <w:rFonts w:ascii="Century Gothic" w:eastAsia="Times New Roman" w:hAnsi="Century Gothic" w:cs="Times New Roman"/>
          <w:b/>
          <w:bCs/>
          <w:sz w:val="18"/>
          <w:szCs w:val="18"/>
          <w:lang w:eastAsia="fr-FR"/>
        </w:rPr>
        <w:t>voit</w:t>
      </w:r>
      <w:r w:rsidR="00D86C90">
        <w:rPr>
          <w:rFonts w:ascii="Century Gothic" w:eastAsia="Times New Roman" w:hAnsi="Century Gothic" w:cs="Times New Roman"/>
          <w:bCs/>
          <w:sz w:val="18"/>
          <w:szCs w:val="18"/>
          <w:lang w:eastAsia="fr-FR"/>
        </w:rPr>
        <w:t xml:space="preserve"> un léger mieux </w:t>
      </w:r>
      <w:r>
        <w:rPr>
          <w:rFonts w:ascii="Century Gothic" w:eastAsia="Times New Roman" w:hAnsi="Century Gothic" w:cs="Times New Roman"/>
          <w:bCs/>
          <w:sz w:val="18"/>
          <w:szCs w:val="18"/>
          <w:lang w:eastAsia="fr-FR"/>
        </w:rPr>
        <w:t>avec davantage de héros et de personnages positifs dans les fictions, « c’est un constat d’échec</w:t>
      </w:r>
      <w:r w:rsidR="008139BC">
        <w:rPr>
          <w:rFonts w:ascii="Century Gothic" w:eastAsia="Times New Roman" w:hAnsi="Century Gothic" w:cs="Times New Roman"/>
          <w:bCs/>
          <w:sz w:val="18"/>
          <w:szCs w:val="18"/>
          <w:lang w:eastAsia="fr-FR"/>
        </w:rPr>
        <w:t> »</w:t>
      </w:r>
      <w:r>
        <w:rPr>
          <w:rFonts w:ascii="Century Gothic" w:eastAsia="Times New Roman" w:hAnsi="Century Gothic" w:cs="Times New Roman"/>
          <w:bCs/>
          <w:sz w:val="18"/>
          <w:szCs w:val="18"/>
          <w:lang w:eastAsia="fr-FR"/>
        </w:rPr>
        <w:t xml:space="preserve">, </w:t>
      </w:r>
      <w:r w:rsidRPr="008139BC">
        <w:rPr>
          <w:rFonts w:ascii="Century Gothic" w:eastAsia="Times New Roman" w:hAnsi="Century Gothic" w:cs="Times New Roman"/>
          <w:b/>
          <w:bCs/>
          <w:sz w:val="18"/>
          <w:szCs w:val="18"/>
          <w:lang w:eastAsia="fr-FR"/>
        </w:rPr>
        <w:t>dit</w:t>
      </w:r>
      <w:r>
        <w:rPr>
          <w:rFonts w:ascii="Century Gothic" w:eastAsia="Times New Roman" w:hAnsi="Century Gothic" w:cs="Times New Roman"/>
          <w:bCs/>
          <w:sz w:val="18"/>
          <w:szCs w:val="18"/>
          <w:lang w:eastAsia="fr-FR"/>
        </w:rPr>
        <w:t xml:space="preserve"> Amirouche </w:t>
      </w:r>
      <w:proofErr w:type="spellStart"/>
      <w:r>
        <w:rPr>
          <w:rFonts w:ascii="Century Gothic" w:eastAsia="Times New Roman" w:hAnsi="Century Gothic" w:cs="Times New Roman"/>
          <w:bCs/>
          <w:sz w:val="18"/>
          <w:szCs w:val="18"/>
          <w:lang w:eastAsia="fr-FR"/>
        </w:rPr>
        <w:t>Laïdi</w:t>
      </w:r>
      <w:proofErr w:type="spellEnd"/>
      <w:r>
        <w:rPr>
          <w:rFonts w:ascii="Century Gothic" w:eastAsia="Times New Roman" w:hAnsi="Century Gothic" w:cs="Times New Roman"/>
          <w:bCs/>
          <w:sz w:val="18"/>
          <w:szCs w:val="18"/>
          <w:lang w:eastAsia="fr-FR"/>
        </w:rPr>
        <w:t xml:space="preserve">, président du club </w:t>
      </w:r>
      <w:proofErr w:type="spellStart"/>
      <w:r>
        <w:rPr>
          <w:rFonts w:ascii="Century Gothic" w:eastAsia="Times New Roman" w:hAnsi="Century Gothic" w:cs="Times New Roman"/>
          <w:bCs/>
          <w:sz w:val="18"/>
          <w:szCs w:val="18"/>
          <w:lang w:eastAsia="fr-FR"/>
        </w:rPr>
        <w:t>Averroes</w:t>
      </w:r>
      <w:proofErr w:type="spellEnd"/>
      <w:r>
        <w:rPr>
          <w:rFonts w:ascii="Century Gothic" w:eastAsia="Times New Roman" w:hAnsi="Century Gothic" w:cs="Times New Roman"/>
          <w:bCs/>
          <w:sz w:val="18"/>
          <w:szCs w:val="18"/>
          <w:lang w:eastAsia="fr-FR"/>
        </w:rPr>
        <w:t xml:space="preserve">, qui </w:t>
      </w:r>
      <w:r w:rsidRPr="00214F91">
        <w:rPr>
          <w:rFonts w:ascii="Century Gothic" w:eastAsia="Times New Roman" w:hAnsi="Century Gothic" w:cs="Times New Roman"/>
          <w:b/>
          <w:bCs/>
          <w:sz w:val="18"/>
          <w:szCs w:val="18"/>
          <w:lang w:eastAsia="fr-FR"/>
        </w:rPr>
        <w:t>fait beaucoup</w:t>
      </w:r>
      <w:r>
        <w:rPr>
          <w:rFonts w:ascii="Century Gothic" w:eastAsia="Times New Roman" w:hAnsi="Century Gothic" w:cs="Times New Roman"/>
          <w:bCs/>
          <w:sz w:val="18"/>
          <w:szCs w:val="18"/>
          <w:lang w:eastAsia="fr-FR"/>
        </w:rPr>
        <w:t xml:space="preserve"> depuis 1997 pour la promotion de la diversité dans </w:t>
      </w:r>
      <w:proofErr w:type="gramStart"/>
      <w:r>
        <w:rPr>
          <w:rFonts w:ascii="Century Gothic" w:eastAsia="Times New Roman" w:hAnsi="Century Gothic" w:cs="Times New Roman"/>
          <w:bCs/>
          <w:sz w:val="18"/>
          <w:szCs w:val="18"/>
          <w:lang w:eastAsia="fr-FR"/>
        </w:rPr>
        <w:t>les média</w:t>
      </w:r>
      <w:proofErr w:type="gramEnd"/>
      <w:r>
        <w:rPr>
          <w:rFonts w:ascii="Century Gothic" w:eastAsia="Times New Roman" w:hAnsi="Century Gothic" w:cs="Times New Roman"/>
          <w:bCs/>
          <w:sz w:val="18"/>
          <w:szCs w:val="18"/>
          <w:lang w:eastAsia="fr-FR"/>
        </w:rPr>
        <w:t>.</w:t>
      </w:r>
      <w:r>
        <w:rPr>
          <w:rFonts w:ascii="Century Gothic" w:eastAsia="Times New Roman" w:hAnsi="Century Gothic" w:cs="Times New Roman"/>
          <w:bCs/>
          <w:sz w:val="18"/>
          <w:szCs w:val="18"/>
          <w:lang w:eastAsia="fr-FR"/>
        </w:rPr>
        <w:br/>
      </w:r>
      <w:r>
        <w:rPr>
          <w:rFonts w:ascii="Century Gothic" w:eastAsia="Times New Roman" w:hAnsi="Century Gothic" w:cs="Times New Roman"/>
          <w:bCs/>
          <w:sz w:val="18"/>
          <w:szCs w:val="18"/>
          <w:lang w:eastAsia="fr-FR"/>
        </w:rPr>
        <w:br/>
        <w:t xml:space="preserve">- Et le jeune dirigeant de </w:t>
      </w:r>
      <w:r w:rsidRPr="00214F91">
        <w:rPr>
          <w:rFonts w:ascii="Century Gothic" w:eastAsia="Times New Roman" w:hAnsi="Century Gothic" w:cs="Times New Roman"/>
          <w:b/>
          <w:bCs/>
          <w:sz w:val="18"/>
          <w:szCs w:val="18"/>
          <w:lang w:eastAsia="fr-FR"/>
        </w:rPr>
        <w:t>dire</w:t>
      </w:r>
      <w:r>
        <w:rPr>
          <w:rFonts w:ascii="Century Gothic" w:eastAsia="Times New Roman" w:hAnsi="Century Gothic" w:cs="Times New Roman"/>
          <w:bCs/>
          <w:sz w:val="18"/>
          <w:szCs w:val="18"/>
          <w:lang w:eastAsia="fr-FR"/>
        </w:rPr>
        <w:t xml:space="preserve"> qu’une « clause diversité » (…) </w:t>
      </w:r>
      <w:r w:rsidRPr="00214F91">
        <w:rPr>
          <w:rFonts w:ascii="Century Gothic" w:eastAsia="Times New Roman" w:hAnsi="Century Gothic" w:cs="Times New Roman"/>
          <w:b/>
          <w:bCs/>
          <w:sz w:val="18"/>
          <w:szCs w:val="18"/>
          <w:lang w:eastAsia="fr-FR"/>
        </w:rPr>
        <w:t>est</w:t>
      </w:r>
      <w:r>
        <w:rPr>
          <w:rFonts w:ascii="Century Gothic" w:eastAsia="Times New Roman" w:hAnsi="Century Gothic" w:cs="Times New Roman"/>
          <w:bCs/>
          <w:sz w:val="18"/>
          <w:szCs w:val="18"/>
          <w:lang w:eastAsia="fr-FR"/>
        </w:rPr>
        <w:t xml:space="preserve"> depuis janvier 2020 dans tous les contrats…</w:t>
      </w:r>
      <w:r w:rsidR="009679D1" w:rsidRPr="00463265">
        <w:rPr>
          <w:rFonts w:ascii="Century Gothic" w:eastAsia="Times New Roman" w:hAnsi="Century Gothic" w:cs="Times New Roman"/>
          <w:bCs/>
          <w:sz w:val="18"/>
          <w:szCs w:val="18"/>
          <w:lang w:eastAsia="fr-FR"/>
        </w:rPr>
        <w:br/>
      </w:r>
      <w:r w:rsidR="00B737B6" w:rsidRPr="00463265">
        <w:rPr>
          <w:rFonts w:ascii="Century Gothic" w:eastAsia="Times New Roman" w:hAnsi="Century Gothic" w:cs="Times New Roman"/>
          <w:bCs/>
          <w:sz w:val="18"/>
          <w:szCs w:val="18"/>
          <w:lang w:eastAsia="fr-FR"/>
        </w:rPr>
        <w:br/>
      </w:r>
      <w:r w:rsidR="008139BC">
        <w:rPr>
          <w:rFonts w:ascii="Century Gothic" w:eastAsia="Times New Roman" w:hAnsi="Century Gothic" w:cs="Times New Roman"/>
          <w:bCs/>
          <w:sz w:val="18"/>
          <w:szCs w:val="18"/>
          <w:lang w:eastAsia="fr-FR"/>
        </w:rPr>
        <w:t xml:space="preserve">Phrases transformées depuis des articles du </w:t>
      </w:r>
      <w:r w:rsidR="008139BC" w:rsidRPr="00477E17">
        <w:rPr>
          <w:rFonts w:ascii="Century Gothic" w:eastAsia="Times New Roman" w:hAnsi="Century Gothic" w:cs="Times New Roman"/>
          <w:bCs/>
          <w:i/>
          <w:sz w:val="18"/>
          <w:szCs w:val="18"/>
          <w:lang w:eastAsia="fr-FR"/>
        </w:rPr>
        <w:t>Télérama</w:t>
      </w:r>
      <w:r w:rsidR="00795EB8">
        <w:rPr>
          <w:rFonts w:ascii="Century Gothic" w:eastAsia="Times New Roman" w:hAnsi="Century Gothic" w:cs="Times New Roman"/>
          <w:bCs/>
          <w:sz w:val="18"/>
          <w:szCs w:val="18"/>
          <w:lang w:eastAsia="fr-FR"/>
        </w:rPr>
        <w:t xml:space="preserve"> du 18 novembre 202</w:t>
      </w:r>
      <w:r w:rsidR="00E5704D">
        <w:rPr>
          <w:rFonts w:ascii="Century Gothic" w:eastAsia="Times New Roman" w:hAnsi="Century Gothic" w:cs="Times New Roman"/>
          <w:bCs/>
          <w:sz w:val="18"/>
          <w:szCs w:val="18"/>
          <w:lang w:eastAsia="fr-FR"/>
        </w:rPr>
        <w:t>0.</w:t>
      </w:r>
    </w:p>
    <w:p w14:paraId="4F957B5B" w14:textId="77777777" w:rsidR="00C7626D" w:rsidRPr="00C7626D" w:rsidRDefault="00C7626D" w:rsidP="00B00BB9">
      <w:pPr>
        <w:rPr>
          <w:b/>
          <w:color w:val="2E74B5" w:themeColor="accent1" w:themeShade="BF"/>
          <w:sz w:val="24"/>
          <w:szCs w:val="24"/>
          <w:u w:val="single"/>
        </w:rPr>
      </w:pPr>
    </w:p>
    <w:sectPr w:rsidR="00C7626D" w:rsidRPr="00C7626D" w:rsidSect="009F7B47">
      <w:head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50B43" w14:textId="77777777" w:rsidR="00D11563" w:rsidRDefault="00D11563" w:rsidP="009F7B47">
      <w:pPr>
        <w:spacing w:after="0" w:line="240" w:lineRule="auto"/>
      </w:pPr>
      <w:r>
        <w:separator/>
      </w:r>
    </w:p>
  </w:endnote>
  <w:endnote w:type="continuationSeparator" w:id="0">
    <w:p w14:paraId="4ACDF280" w14:textId="77777777" w:rsidR="00D11563" w:rsidRDefault="00D11563" w:rsidP="009F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118393"/>
      <w:docPartObj>
        <w:docPartGallery w:val="Page Numbers (Bottom of Page)"/>
        <w:docPartUnique/>
      </w:docPartObj>
    </w:sdtPr>
    <w:sdtEndPr/>
    <w:sdtContent>
      <w:p w14:paraId="3BA3453E" w14:textId="77777777" w:rsidR="000874C2" w:rsidRDefault="000874C2">
        <w:pPr>
          <w:pStyle w:val="Pieddepage"/>
          <w:jc w:val="right"/>
        </w:pPr>
        <w:r>
          <w:fldChar w:fldCharType="begin"/>
        </w:r>
        <w:r>
          <w:instrText>PAGE   \* MERGEFORMAT</w:instrText>
        </w:r>
        <w:r>
          <w:fldChar w:fldCharType="separate"/>
        </w:r>
        <w:r w:rsidR="00A44DF6">
          <w:rPr>
            <w:noProof/>
          </w:rPr>
          <w:t>6</w:t>
        </w:r>
        <w:r>
          <w:fldChar w:fldCharType="end"/>
        </w:r>
      </w:p>
    </w:sdtContent>
  </w:sdt>
  <w:p w14:paraId="01A42808" w14:textId="77777777" w:rsidR="000874C2" w:rsidRDefault="000874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4310A" w14:textId="77777777" w:rsidR="00D11563" w:rsidRDefault="00D11563" w:rsidP="009F7B47">
      <w:pPr>
        <w:spacing w:after="0" w:line="240" w:lineRule="auto"/>
      </w:pPr>
      <w:r>
        <w:separator/>
      </w:r>
    </w:p>
  </w:footnote>
  <w:footnote w:type="continuationSeparator" w:id="0">
    <w:p w14:paraId="043A1505" w14:textId="77777777" w:rsidR="00D11563" w:rsidRDefault="00D11563" w:rsidP="009F7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912B" w14:textId="7A882A1F" w:rsidR="000874C2" w:rsidRDefault="000874C2" w:rsidP="000C7FE8">
    <w:pPr>
      <w:pStyle w:val="En-tte"/>
      <w:pBdr>
        <w:bottom w:val="single" w:sz="4" w:space="1" w:color="auto"/>
      </w:pBdr>
    </w:pPr>
    <w:r w:rsidRPr="009F7B47">
      <w:rPr>
        <w:b/>
      </w:rPr>
      <w:t xml:space="preserve">Exercices </w:t>
    </w:r>
    <w:r>
      <w:rPr>
        <w:b/>
      </w:rPr>
      <w:t>écriture journalistique</w:t>
    </w:r>
    <w:r w:rsidR="00DC0EC4">
      <w:rPr>
        <w:b/>
      </w:rPr>
      <w:t xml:space="preserve">, M1-APP                </w:t>
    </w:r>
    <w:r>
      <w:rPr>
        <w:b/>
      </w:rPr>
      <w:t xml:space="preserve">                                                   </w:t>
    </w:r>
    <w:r w:rsidR="00DC0EC4">
      <w:rPr>
        <w:b/>
        <w:noProof/>
      </w:rPr>
      <w:drawing>
        <wp:inline distT="0" distB="0" distL="0" distR="0" wp14:anchorId="44C4CE87" wp14:editId="64304FD6">
          <wp:extent cx="1188720" cy="387166"/>
          <wp:effectExtent l="0" t="0" r="0" b="0"/>
          <wp:docPr id="1" name="Image 1" descr="Une image contenant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logo,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3195" cy="391880"/>
                  </a:xfrm>
                  <a:prstGeom prst="rect">
                    <a:avLst/>
                  </a:prstGeom>
                </pic:spPr>
              </pic:pic>
            </a:graphicData>
          </a:graphic>
        </wp:inline>
      </w:drawing>
    </w:r>
    <w:r>
      <w:rPr>
        <w:b/>
      </w:rPr>
      <w:br/>
    </w:r>
    <w:r w:rsidRPr="000C7FE8">
      <w:t>Département SHC</w:t>
    </w:r>
  </w:p>
  <w:p w14:paraId="4B4616CE" w14:textId="77777777" w:rsidR="000874C2" w:rsidRDefault="000874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C70F" w14:textId="77777777" w:rsidR="000874C2" w:rsidRPr="000C7FE8" w:rsidRDefault="000874C2" w:rsidP="000C7F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318A"/>
    <w:multiLevelType w:val="hybridMultilevel"/>
    <w:tmpl w:val="CA3026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E45D3F"/>
    <w:multiLevelType w:val="hybridMultilevel"/>
    <w:tmpl w:val="0C707F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F20E0A"/>
    <w:multiLevelType w:val="hybridMultilevel"/>
    <w:tmpl w:val="724AEB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413C27"/>
    <w:multiLevelType w:val="hybridMultilevel"/>
    <w:tmpl w:val="79F089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DF5ADA"/>
    <w:multiLevelType w:val="hybridMultilevel"/>
    <w:tmpl w:val="5210812E"/>
    <w:lvl w:ilvl="0" w:tplc="2B327AB0">
      <w:start w:val="1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306975"/>
    <w:multiLevelType w:val="hybridMultilevel"/>
    <w:tmpl w:val="3B3A7264"/>
    <w:lvl w:ilvl="0" w:tplc="6C42BD1A">
      <w:start w:val="1"/>
      <w:numFmt w:val="decimal"/>
      <w:lvlText w:val="%1."/>
      <w:lvlJc w:val="left"/>
      <w:pPr>
        <w:ind w:left="720" w:hanging="360"/>
      </w:pPr>
      <w:rPr>
        <w:rFonts w:asciiTheme="minorHAnsi" w:eastAsiaTheme="minorHAnsi" w:hAnsiTheme="minorHAnsi" w:cstheme="minorBidi" w:hint="default"/>
        <w:color w:val="0070C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83332D"/>
    <w:multiLevelType w:val="hybridMultilevel"/>
    <w:tmpl w:val="F6386A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0A3A28"/>
    <w:multiLevelType w:val="hybridMultilevel"/>
    <w:tmpl w:val="9280C5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A12686"/>
    <w:multiLevelType w:val="hybridMultilevel"/>
    <w:tmpl w:val="224C44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8C7EA4"/>
    <w:multiLevelType w:val="hybridMultilevel"/>
    <w:tmpl w:val="BD7E2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44027E"/>
    <w:multiLevelType w:val="multilevel"/>
    <w:tmpl w:val="2C16D49A"/>
    <w:lvl w:ilvl="0">
      <w:start w:val="1"/>
      <w:numFmt w:val="decimal"/>
      <w:lvlText w:val="%1."/>
      <w:lvlJc w:val="left"/>
      <w:pPr>
        <w:tabs>
          <w:tab w:val="num" w:pos="360"/>
        </w:tabs>
        <w:ind w:left="360" w:hanging="360"/>
      </w:pPr>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6F892665"/>
    <w:multiLevelType w:val="hybridMultilevel"/>
    <w:tmpl w:val="DF7AFD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891DEA"/>
    <w:multiLevelType w:val="hybridMultilevel"/>
    <w:tmpl w:val="F42E2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60480F"/>
    <w:multiLevelType w:val="hybridMultilevel"/>
    <w:tmpl w:val="866430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4379170">
    <w:abstractNumId w:val="4"/>
  </w:num>
  <w:num w:numId="2" w16cid:durableId="1053433213">
    <w:abstractNumId w:val="8"/>
  </w:num>
  <w:num w:numId="3" w16cid:durableId="17587251">
    <w:abstractNumId w:val="11"/>
  </w:num>
  <w:num w:numId="4" w16cid:durableId="218902763">
    <w:abstractNumId w:val="12"/>
  </w:num>
  <w:num w:numId="5" w16cid:durableId="849956274">
    <w:abstractNumId w:val="6"/>
  </w:num>
  <w:num w:numId="6" w16cid:durableId="780422379">
    <w:abstractNumId w:val="9"/>
  </w:num>
  <w:num w:numId="7" w16cid:durableId="1784153469">
    <w:abstractNumId w:val="7"/>
  </w:num>
  <w:num w:numId="8" w16cid:durableId="1556618577">
    <w:abstractNumId w:val="10"/>
  </w:num>
  <w:num w:numId="9" w16cid:durableId="708187094">
    <w:abstractNumId w:val="3"/>
  </w:num>
  <w:num w:numId="10" w16cid:durableId="945963138">
    <w:abstractNumId w:val="0"/>
  </w:num>
  <w:num w:numId="11" w16cid:durableId="776097524">
    <w:abstractNumId w:val="13"/>
  </w:num>
  <w:num w:numId="12" w16cid:durableId="620107737">
    <w:abstractNumId w:val="2"/>
  </w:num>
  <w:num w:numId="13" w16cid:durableId="799150671">
    <w:abstractNumId w:val="1"/>
  </w:num>
  <w:num w:numId="14" w16cid:durableId="1939484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B47"/>
    <w:rsid w:val="00012633"/>
    <w:rsid w:val="00037E79"/>
    <w:rsid w:val="00082F6D"/>
    <w:rsid w:val="000874C2"/>
    <w:rsid w:val="000C7FE8"/>
    <w:rsid w:val="000D0881"/>
    <w:rsid w:val="00161719"/>
    <w:rsid w:val="00196A40"/>
    <w:rsid w:val="001D12F8"/>
    <w:rsid w:val="00204EC1"/>
    <w:rsid w:val="00214F91"/>
    <w:rsid w:val="00231022"/>
    <w:rsid w:val="00244001"/>
    <w:rsid w:val="00280174"/>
    <w:rsid w:val="002922EB"/>
    <w:rsid w:val="002A1705"/>
    <w:rsid w:val="002B38CB"/>
    <w:rsid w:val="002C7693"/>
    <w:rsid w:val="002F7B14"/>
    <w:rsid w:val="00336D8B"/>
    <w:rsid w:val="003A4F1C"/>
    <w:rsid w:val="00430EF5"/>
    <w:rsid w:val="00437B04"/>
    <w:rsid w:val="00463265"/>
    <w:rsid w:val="00467494"/>
    <w:rsid w:val="00477E17"/>
    <w:rsid w:val="004A59BF"/>
    <w:rsid w:val="005738DE"/>
    <w:rsid w:val="005B3467"/>
    <w:rsid w:val="005B5C98"/>
    <w:rsid w:val="005F3439"/>
    <w:rsid w:val="00653A63"/>
    <w:rsid w:val="00660B4A"/>
    <w:rsid w:val="006A5232"/>
    <w:rsid w:val="006A6227"/>
    <w:rsid w:val="006E30E0"/>
    <w:rsid w:val="007072C8"/>
    <w:rsid w:val="00742D01"/>
    <w:rsid w:val="00773F4F"/>
    <w:rsid w:val="00792740"/>
    <w:rsid w:val="00795EB8"/>
    <w:rsid w:val="007975CB"/>
    <w:rsid w:val="007E71CB"/>
    <w:rsid w:val="008139BC"/>
    <w:rsid w:val="00851E4D"/>
    <w:rsid w:val="008537F8"/>
    <w:rsid w:val="008B73A5"/>
    <w:rsid w:val="0090374F"/>
    <w:rsid w:val="00911E1D"/>
    <w:rsid w:val="00926BF4"/>
    <w:rsid w:val="009679D1"/>
    <w:rsid w:val="009D0BDA"/>
    <w:rsid w:val="009F7B47"/>
    <w:rsid w:val="00A048E4"/>
    <w:rsid w:val="00A2277F"/>
    <w:rsid w:val="00A44DF6"/>
    <w:rsid w:val="00AC0B76"/>
    <w:rsid w:val="00AD2036"/>
    <w:rsid w:val="00AE1DFF"/>
    <w:rsid w:val="00B00BB9"/>
    <w:rsid w:val="00B16F4B"/>
    <w:rsid w:val="00B454A3"/>
    <w:rsid w:val="00B737B6"/>
    <w:rsid w:val="00BD697D"/>
    <w:rsid w:val="00C7626D"/>
    <w:rsid w:val="00CA506A"/>
    <w:rsid w:val="00D105DA"/>
    <w:rsid w:val="00D11563"/>
    <w:rsid w:val="00D52960"/>
    <w:rsid w:val="00D77844"/>
    <w:rsid w:val="00D86C90"/>
    <w:rsid w:val="00DC0EC4"/>
    <w:rsid w:val="00DE36C0"/>
    <w:rsid w:val="00DE464A"/>
    <w:rsid w:val="00E108B5"/>
    <w:rsid w:val="00E5704D"/>
    <w:rsid w:val="00E7786D"/>
    <w:rsid w:val="00EB22C5"/>
    <w:rsid w:val="00EB658C"/>
    <w:rsid w:val="00F05D23"/>
    <w:rsid w:val="00FF3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BCCA4C"/>
  <w15:chartTrackingRefBased/>
  <w15:docId w15:val="{977C091A-8F84-4220-B8A8-7DC2E6E1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7F"/>
    <w:pPr>
      <w:spacing w:after="200" w:line="276" w:lineRule="auto"/>
    </w:pPr>
  </w:style>
  <w:style w:type="paragraph" w:styleId="Titre8">
    <w:name w:val="heading 8"/>
    <w:basedOn w:val="Normal"/>
    <w:next w:val="Normal"/>
    <w:link w:val="Titre8Car"/>
    <w:uiPriority w:val="99"/>
    <w:qFormat/>
    <w:rsid w:val="000C7FE8"/>
    <w:pPr>
      <w:spacing w:before="240" w:after="60" w:line="288" w:lineRule="auto"/>
      <w:outlineLvl w:val="7"/>
    </w:pPr>
    <w:rPr>
      <w:rFonts w:ascii="Times New Roman" w:eastAsia="Times New Roman" w:hAnsi="Times New Roman" w:cs="Times New Roman"/>
      <w:i/>
      <w:iCs/>
      <w:spacing w:val="8"/>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7B47"/>
    <w:pPr>
      <w:tabs>
        <w:tab w:val="center" w:pos="4536"/>
        <w:tab w:val="right" w:pos="9072"/>
      </w:tabs>
      <w:spacing w:after="0" w:line="240" w:lineRule="auto"/>
    </w:pPr>
  </w:style>
  <w:style w:type="character" w:customStyle="1" w:styleId="En-tteCar">
    <w:name w:val="En-tête Car"/>
    <w:basedOn w:val="Policepardfaut"/>
    <w:link w:val="En-tte"/>
    <w:uiPriority w:val="99"/>
    <w:rsid w:val="009F7B47"/>
  </w:style>
  <w:style w:type="paragraph" w:styleId="Pieddepage">
    <w:name w:val="footer"/>
    <w:basedOn w:val="Normal"/>
    <w:link w:val="PieddepageCar"/>
    <w:uiPriority w:val="99"/>
    <w:unhideWhenUsed/>
    <w:rsid w:val="009F7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B47"/>
  </w:style>
  <w:style w:type="paragraph" w:styleId="Paragraphedeliste">
    <w:name w:val="List Paragraph"/>
    <w:basedOn w:val="Normal"/>
    <w:uiPriority w:val="34"/>
    <w:qFormat/>
    <w:rsid w:val="00A048E4"/>
    <w:pPr>
      <w:ind w:left="720"/>
      <w:contextualSpacing/>
    </w:pPr>
  </w:style>
  <w:style w:type="character" w:customStyle="1" w:styleId="Titre8Car">
    <w:name w:val="Titre 8 Car"/>
    <w:basedOn w:val="Policepardfaut"/>
    <w:link w:val="Titre8"/>
    <w:uiPriority w:val="99"/>
    <w:rsid w:val="000C7FE8"/>
    <w:rPr>
      <w:rFonts w:ascii="Times New Roman" w:eastAsia="Times New Roman" w:hAnsi="Times New Roman" w:cs="Times New Roman"/>
      <w:i/>
      <w:iCs/>
      <w:spacing w:val="8"/>
      <w:sz w:val="24"/>
      <w:szCs w:val="24"/>
      <w:lang w:eastAsia="fr-FR"/>
    </w:rPr>
  </w:style>
  <w:style w:type="paragraph" w:customStyle="1" w:styleId="texte">
    <w:name w:val="texte"/>
    <w:basedOn w:val="Normal"/>
    <w:rsid w:val="006A523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2019</Words>
  <Characters>11107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Soma</dc:creator>
  <cp:keywords/>
  <dc:description/>
  <cp:lastModifiedBy>Clara BOISSIER</cp:lastModifiedBy>
  <cp:revision>2</cp:revision>
  <dcterms:created xsi:type="dcterms:W3CDTF">2024-01-18T10:08:00Z</dcterms:created>
  <dcterms:modified xsi:type="dcterms:W3CDTF">2024-01-18T10:08:00Z</dcterms:modified>
</cp:coreProperties>
</file>