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23D2" w14:textId="77777777" w:rsidR="000C0337" w:rsidRDefault="000C0337" w:rsidP="000C0337">
      <w:r>
        <w:t>{</w:t>
      </w:r>
    </w:p>
    <w:p w14:paraId="1F79011D" w14:textId="77777777" w:rsidR="000C0337" w:rsidRDefault="000C0337" w:rsidP="000C0337">
      <w:r>
        <w:t xml:space="preserve">  "meta": {</w:t>
      </w:r>
    </w:p>
    <w:p w14:paraId="002C7681" w14:textId="77777777" w:rsidR="000C0337" w:rsidRDefault="000C0337" w:rsidP="000C0337">
      <w:r>
        <w:t xml:space="preserve">    "project": "EU galaxy – Research.EU.md Version 0.1",</w:t>
      </w:r>
    </w:p>
    <w:p w14:paraId="44CAD27C" w14:textId="77777777" w:rsidR="000C0337" w:rsidRDefault="000C0337" w:rsidP="000C0337">
      <w:r>
        <w:t xml:space="preserve">    "governing_brief": "Research.2.md Version 2.0 (fixed 2026-08-02)",</w:t>
      </w:r>
    </w:p>
    <w:p w14:paraId="33F9AB8D" w14:textId="77777777" w:rsidR="000C0337" w:rsidRDefault="000C0337" w:rsidP="000C0337">
      <w:r>
        <w:t xml:space="preserve">    "session_window": "2026-08-02",</w:t>
      </w:r>
    </w:p>
    <w:p w14:paraId="0C37138C" w14:textId="77777777" w:rsidR="000C0337" w:rsidRDefault="000C0337" w:rsidP="000C0337">
      <w:r>
        <w:t xml:space="preserve">    "stop_condition_observed": true,</w:t>
      </w:r>
    </w:p>
    <w:p w14:paraId="37F594BD" w14:textId="77777777" w:rsidR="000C0337" w:rsidRDefault="000C0337" w:rsidP="000C0337">
      <w:r>
        <w:t xml:space="preserve">    "scope_completed": [</w:t>
      </w:r>
    </w:p>
    <w:p w14:paraId="6357D6F2" w14:textId="77777777" w:rsidR="000C0337" w:rsidRDefault="000C0337" w:rsidP="000C0337">
      <w:r>
        <w:t xml:space="preserve">      "Eurostat Statistical Requirements Compendium 2026 (KS-01-26-011) – macroeconomic modules + legal basis + selected data-requirement tables",</w:t>
      </w:r>
    </w:p>
    <w:p w14:paraId="3BDDFC46" w14:textId="77777777" w:rsidR="000C0337" w:rsidRDefault="000C0337" w:rsidP="000C0337">
      <w:r>
        <w:t xml:space="preserve">      "ESA 2010 Regulation (EU) No 549/2013 + Annex B transmission programme (tables overview + key articles)",</w:t>
      </w:r>
    </w:p>
    <w:p w14:paraId="4E23D4A8" w14:textId="77777777" w:rsidR="000C0337" w:rsidRDefault="000C0337" w:rsidP="000C0337">
      <w:r>
        <w:t xml:space="preserve">      "One high-authority NSI: Destatis ESA 2010 methods &amp; sources for German GNI (Edition 2025) + Quarterly national accounts inventory (Edition 2024)",</w:t>
      </w:r>
    </w:p>
    <w:p w14:paraId="4FA218F5" w14:textId="77777777" w:rsidR="000C0337" w:rsidRDefault="000C0337" w:rsidP="000C0337">
      <w:r>
        <w:t xml:space="preserve">      "2025 List of main statistics produced and disseminated by Eurostat",</w:t>
      </w:r>
    </w:p>
    <w:p w14:paraId="18A4465F" w14:textId="77777777" w:rsidR="000C0337" w:rsidRDefault="000C0337" w:rsidP="000C0337">
      <w:r>
        <w:t xml:space="preserve">      "Practical guidelines for revising ESA 2010 data (2019)",</w:t>
      </w:r>
    </w:p>
    <w:p w14:paraId="712C7C68" w14:textId="77777777" w:rsidR="000C0337" w:rsidRDefault="000C0337" w:rsidP="000C0337">
      <w:r>
        <w:t xml:space="preserve">      "Consistency of ESA 2010 based national accounts (2020)"</w:t>
      </w:r>
    </w:p>
    <w:p w14:paraId="52AD9013" w14:textId="77777777" w:rsidR="000C0337" w:rsidRDefault="000C0337" w:rsidP="000C0337">
      <w:r>
        <w:t xml:space="preserve">    ],</w:t>
      </w:r>
    </w:p>
    <w:p w14:paraId="677D1120" w14:textId="77777777" w:rsidR="000C0337" w:rsidRDefault="000C0337" w:rsidP="000C0337">
      <w:r>
        <w:t xml:space="preserve">    "explicitly_not_opened": [</w:t>
      </w:r>
    </w:p>
    <w:p w14:paraId="4406EBDD" w14:textId="77777777" w:rsidR="000C0337" w:rsidRDefault="000C0337" w:rsidP="000C0337">
      <w:r>
        <w:t xml:space="preserve">      "Any second Member State NSI (INSEE, ISTAT, etc.)",</w:t>
      </w:r>
    </w:p>
    <w:p w14:paraId="5893650F" w14:textId="77777777" w:rsidR="000C0337" w:rsidRDefault="000C0337" w:rsidP="000C0337">
      <w:r>
        <w:t xml:space="preserve">      "Municipal / local-government layer",</w:t>
      </w:r>
    </w:p>
    <w:p w14:paraId="2998E03E" w14:textId="77777777" w:rsidR="000C0337" w:rsidRDefault="000C0337" w:rsidP="000C0337">
      <w:r>
        <w:t xml:space="preserve">      "Full ECB/ESCB galaxy",</w:t>
      </w:r>
    </w:p>
    <w:p w14:paraId="68DF84A9" w14:textId="77777777" w:rsidR="000C0337" w:rsidRDefault="000C0337" w:rsidP="000C0337">
      <w:r>
        <w:t xml:space="preserve">      "Price-volume handbook (beyond citation)",</w:t>
      </w:r>
    </w:p>
    <w:p w14:paraId="61F134F0" w14:textId="77777777" w:rsidR="000C0337" w:rsidRDefault="000C0337" w:rsidP="000C0337">
      <w:r>
        <w:t xml:space="preserve">      "Regulation 223/2009 full text (only referenced via SRC)"</w:t>
      </w:r>
    </w:p>
    <w:p w14:paraId="7D88CA74" w14:textId="77777777" w:rsidR="000C0337" w:rsidRDefault="000C0337" w:rsidP="000C0337">
      <w:r>
        <w:t xml:space="preserve">    ]</w:t>
      </w:r>
    </w:p>
    <w:p w14:paraId="03CBBA3B" w14:textId="77777777" w:rsidR="000C0337" w:rsidRDefault="000C0337" w:rsidP="000C0337">
      <w:r>
        <w:t xml:space="preserve">  },</w:t>
      </w:r>
    </w:p>
    <w:p w14:paraId="39B4271A" w14:textId="77777777" w:rsidR="000C0337" w:rsidRDefault="000C0337" w:rsidP="000C0337">
      <w:r>
        <w:t xml:space="preserve">  "part_a_records": [</w:t>
      </w:r>
    </w:p>
    <w:p w14:paraId="4F4CD6BA" w14:textId="77777777" w:rsidR="000C0337" w:rsidRDefault="000C0337" w:rsidP="000C0337">
      <w:r>
        <w:t xml:space="preserve">    {</w:t>
      </w:r>
    </w:p>
    <w:p w14:paraId="51D685F2" w14:textId="77777777" w:rsidR="000C0337" w:rsidRDefault="000C0337" w:rsidP="000C0337">
      <w:r>
        <w:t xml:space="preserve">      "id": "src-2026-summary",</w:t>
      </w:r>
    </w:p>
    <w:p w14:paraId="2DDD6FBB" w14:textId="77777777" w:rsidR="000C0337" w:rsidRDefault="000C0337" w:rsidP="000C0337">
      <w:r>
        <w:t xml:space="preserve">      "url": "https://ec.europa.eu/eurostat/web/products-manuals-and-guidelines/w/ks-01-26-011",</w:t>
      </w:r>
    </w:p>
    <w:p w14:paraId="2314121B" w14:textId="77777777" w:rsidR="000C0337" w:rsidRDefault="000C0337" w:rsidP="000C0337">
      <w:r>
        <w:t xml:space="preserve">      "location": "Summary (product page)",</w:t>
      </w:r>
    </w:p>
    <w:p w14:paraId="54075FFD" w14:textId="77777777" w:rsidR="000C0337" w:rsidRDefault="000C0337" w:rsidP="000C0337">
      <w:r>
        <w:lastRenderedPageBreak/>
        <w:t xml:space="preserve">      "quote": "The Statistical Requirements Compendium (SRC), published by Eurostat, serves as a reference document for the EU acquis in statistics. It summarises the key reference information for European statistical production, taking into account new legislation and other developments relevant for European statistics. The SRC also serves as the framework for conducting compliance monitoring of the enlargement countries (candidate countries and potential candidates) in the field of statistics. The 2026 edition of the SRC maintains the structure introduced in the 2024 edition, which was adapted to align with the revised Classification of Statistical Activities (CSA Rev. 2) adopted by the United Nations in 2023.",</w:t>
      </w:r>
    </w:p>
    <w:p w14:paraId="39FA4002" w14:textId="77777777" w:rsidR="000C0337" w:rsidRDefault="000C0337" w:rsidP="000C0337">
      <w:r>
        <w:t xml:space="preserve">      "names": ["Statistical Requirements Compendium"],</w:t>
      </w:r>
    </w:p>
    <w:p w14:paraId="5076510F" w14:textId="77777777" w:rsidR="000C0337" w:rsidRDefault="000C0337" w:rsidP="000C0337">
      <w:r>
        <w:t xml:space="preserve">      "tense": "PRESENT",</w:t>
      </w:r>
    </w:p>
    <w:p w14:paraId="66109F76" w14:textId="77777777" w:rsidR="000C0337" w:rsidRDefault="000C0337" w:rsidP="000C0337">
      <w:r>
        <w:t xml:space="preserve">      "notes": "Annual publication (2026 edition). Product code KS-01-26-011."</w:t>
      </w:r>
    </w:p>
    <w:p w14:paraId="26C26B1A" w14:textId="77777777" w:rsidR="000C0337" w:rsidRDefault="000C0337" w:rsidP="000C0337">
      <w:r>
        <w:t xml:space="preserve">    },</w:t>
      </w:r>
    </w:p>
    <w:p w14:paraId="0B939A3E" w14:textId="77777777" w:rsidR="000C0337" w:rsidRDefault="000C0337" w:rsidP="000C0337">
      <w:r>
        <w:t xml:space="preserve">    {</w:t>
      </w:r>
    </w:p>
    <w:p w14:paraId="3890EF2D" w14:textId="77777777" w:rsidR="000C0337" w:rsidRDefault="000C0337" w:rsidP="000C0337">
      <w:r>
        <w:t xml:space="preserve">      "id": "src-2026-foreword",</w:t>
      </w:r>
    </w:p>
    <w:p w14:paraId="2B346319" w14:textId="77777777" w:rsidR="000C0337" w:rsidRDefault="000C0337" w:rsidP="000C0337">
      <w:r>
        <w:t xml:space="preserve">      "url": "https://ec.europa.eu/eurostat/documents/3859598/23260479/KS-01-26-011-EN-N.pdf/88c6a29b-9346-c9c0-b92a-1883473c265d?version=1.0&amp;t=1773941683844&amp;download=true",</w:t>
      </w:r>
    </w:p>
    <w:p w14:paraId="13CA7014" w14:textId="77777777" w:rsidR="000C0337" w:rsidRDefault="000C0337" w:rsidP="000C0337">
      <w:r>
        <w:t xml:space="preserve">      "location": "Foreword",</w:t>
      </w:r>
    </w:p>
    <w:p w14:paraId="583A795E" w14:textId="77777777" w:rsidR="000C0337" w:rsidRDefault="000C0337" w:rsidP="000C0337">
      <w:r>
        <w:t xml:space="preserve">      "quote": "Eurostat, the statistical office of the European Union, publishes each year the Statistical Requirements Compendium (SRC), an essential reference document for the EU statistical acquis. Over time, the SRC has become a central resource, providing clear and structured descriptions of every statistical domain. It offers a comprehensive overview of the key reference elements required for the production of European statistics, including applicable legal acts, documentation needed for data compilation, methodological guidelines, data and metadata transmission requirements, and cooperation frameworks with international organisations across different thematic areas.",</w:t>
      </w:r>
    </w:p>
    <w:p w14:paraId="564EFDA3" w14:textId="77777777" w:rsidR="000C0337" w:rsidRDefault="000C0337" w:rsidP="000C0337">
      <w:r>
        <w:t xml:space="preserve">      "names": ["Statistical Requirements Compendium"],</w:t>
      </w:r>
    </w:p>
    <w:p w14:paraId="2F654509" w14:textId="77777777" w:rsidR="000C0337" w:rsidRDefault="000C0337" w:rsidP="000C0337">
      <w:r>
        <w:t xml:space="preserve">      "tense": "PRESENT",</w:t>
      </w:r>
    </w:p>
    <w:p w14:paraId="5B16368C" w14:textId="77777777" w:rsidR="000C0337" w:rsidRDefault="000C0337" w:rsidP="000C0337">
      <w:r>
        <w:t xml:space="preserve">      "notes": "Explicit annual cadence."</w:t>
      </w:r>
    </w:p>
    <w:p w14:paraId="7E376F40" w14:textId="77777777" w:rsidR="000C0337" w:rsidRDefault="000C0337" w:rsidP="000C0337">
      <w:r>
        <w:t xml:space="preserve">    },</w:t>
      </w:r>
    </w:p>
    <w:p w14:paraId="2FB3D4A6" w14:textId="77777777" w:rsidR="000C0337" w:rsidRDefault="000C0337" w:rsidP="000C0337">
      <w:r>
        <w:t xml:space="preserve">    {</w:t>
      </w:r>
    </w:p>
    <w:p w14:paraId="20F1BB73" w14:textId="77777777" w:rsidR="000C0337" w:rsidRDefault="000C0337" w:rsidP="000C0337">
      <w:r>
        <w:t xml:space="preserve">      "id": "src-2026-esa-module",</w:t>
      </w:r>
    </w:p>
    <w:p w14:paraId="74B0E7C4" w14:textId="77777777" w:rsidR="000C0337" w:rsidRDefault="000C0337" w:rsidP="000C0337">
      <w:r>
        <w:t xml:space="preserve">      "url": "https://ec.europa.eu/eurostat/documents/3859598/23260479/KS-01-26-011-EN-N.pdf/88c6a29b-9346-c9c0-b92a-1883473c265d?version=1.0&amp;t=1773941683844&amp;download=true",</w:t>
      </w:r>
    </w:p>
    <w:p w14:paraId="41B844DC" w14:textId="77777777" w:rsidR="000C0337" w:rsidRDefault="000C0337" w:rsidP="000C0337">
      <w:r>
        <w:lastRenderedPageBreak/>
        <w:t xml:space="preserve">      "location": "Table of contents / section headings (2.1 MACROECONOMIC ACCOUNTS AND STATISTICS)",</w:t>
      </w:r>
    </w:p>
    <w:p w14:paraId="55369319" w14:textId="77777777" w:rsidR="000C0337" w:rsidRDefault="000C0337" w:rsidP="000C0337">
      <w:r>
        <w:t xml:space="preserve">      "quote": "2.1.4. European system of accounts ..................................................................................................... 75",</w:t>
      </w:r>
    </w:p>
    <w:p w14:paraId="29B6047E" w14:textId="77777777" w:rsidR="000C0337" w:rsidRDefault="000C0337" w:rsidP="000C0337">
      <w:r>
        <w:t xml:space="preserve">      "names": ["European system of accounts"],</w:t>
      </w:r>
    </w:p>
    <w:p w14:paraId="46D72A84" w14:textId="77777777" w:rsidR="000C0337" w:rsidRDefault="000C0337" w:rsidP="000C0337">
      <w:r>
        <w:t xml:space="preserve">      "tense": "PRESENT",</w:t>
      </w:r>
    </w:p>
    <w:p w14:paraId="4786F480" w14:textId="77777777" w:rsidR="000C0337" w:rsidRDefault="000C0337" w:rsidP="000C0337">
      <w:r>
        <w:t xml:space="preserve">      "notes": "SRC organises subject areas that include the ESA module."</w:t>
      </w:r>
    </w:p>
    <w:p w14:paraId="1F5EB795" w14:textId="77777777" w:rsidR="000C0337" w:rsidRDefault="000C0337" w:rsidP="000C0337">
      <w:r>
        <w:t xml:space="preserve">    },</w:t>
      </w:r>
    </w:p>
    <w:p w14:paraId="0FB583E2" w14:textId="77777777" w:rsidR="000C0337" w:rsidRDefault="000C0337" w:rsidP="000C0337">
      <w:r>
        <w:t xml:space="preserve">    {</w:t>
      </w:r>
    </w:p>
    <w:p w14:paraId="419123C8" w14:textId="77777777" w:rsidR="000C0337" w:rsidRDefault="000C0337" w:rsidP="000C0337">
      <w:r>
        <w:t xml:space="preserve">      "id": "src-2026-legal-basis-esa",</w:t>
      </w:r>
    </w:p>
    <w:p w14:paraId="78168FB6" w14:textId="77777777" w:rsidR="000C0337" w:rsidRDefault="000C0337" w:rsidP="000C0337">
      <w:r>
        <w:t xml:space="preserve">      "url": "https://ec.europa.eu/eurostat/documents/3859598/23260479/KS-01-26-011-EN-N.pdf/88c6a29b-9346-c9c0-b92a-1883473c265d?version=1.0&amp;t=1773941683844&amp;download=true",</w:t>
      </w:r>
    </w:p>
    <w:p w14:paraId="14943414" w14:textId="77777777" w:rsidR="000C0337" w:rsidRDefault="000C0337" w:rsidP="000C0337">
      <w:r>
        <w:t xml:space="preserve">      "location": "2.1.4 European system of accounts – LEGAL BASIS",</w:t>
      </w:r>
    </w:p>
    <w:p w14:paraId="149E9997" w14:textId="77777777" w:rsidR="000C0337" w:rsidRDefault="000C0337" w:rsidP="000C0337">
      <w:r>
        <w:t xml:space="preserve">      "quote": "Regulation (EU) No 549/2013 of the European Parliament and of the Council of 21 May 2013 on the European System of national and regional accounts in the European Union (ESA 2010), OJ L 174, 26.6.2013, p. 1.",</w:t>
      </w:r>
    </w:p>
    <w:p w14:paraId="237703C8" w14:textId="77777777" w:rsidR="000C0337" w:rsidRDefault="000C0337" w:rsidP="000C0337">
      <w:r>
        <w:t xml:space="preserve">      "names": ["Regulation (EU) No 549/2013 (ESA 2010)"],</w:t>
      </w:r>
    </w:p>
    <w:p w14:paraId="27D8E5E7" w14:textId="77777777" w:rsidR="000C0337" w:rsidRDefault="000C0337" w:rsidP="000C0337">
      <w:r>
        <w:t xml:space="preserve">      "tense": "PRESENT",</w:t>
      </w:r>
    </w:p>
    <w:p w14:paraId="46F88504" w14:textId="77777777" w:rsidR="000C0337" w:rsidRDefault="000C0337" w:rsidP="000C0337">
      <w:r>
        <w:t xml:space="preserve">      "notes": "Primary legal act named as organising framework."</w:t>
      </w:r>
    </w:p>
    <w:p w14:paraId="4713C9D6" w14:textId="77777777" w:rsidR="000C0337" w:rsidRDefault="000C0337" w:rsidP="000C0337">
      <w:r>
        <w:t xml:space="preserve">    },</w:t>
      </w:r>
    </w:p>
    <w:p w14:paraId="5D32F959" w14:textId="77777777" w:rsidR="000C0337" w:rsidRDefault="000C0337" w:rsidP="000C0337">
      <w:r>
        <w:t xml:space="preserve">    {</w:t>
      </w:r>
    </w:p>
    <w:p w14:paraId="0794A6AC" w14:textId="77777777" w:rsidR="000C0337" w:rsidRDefault="000C0337" w:rsidP="000C0337">
      <w:r>
        <w:t xml:space="preserve">      "id": "src-2026-quality-reports-reg",</w:t>
      </w:r>
    </w:p>
    <w:p w14:paraId="6CCAD811" w14:textId="77777777" w:rsidR="000C0337" w:rsidRDefault="000C0337" w:rsidP="000C0337">
      <w:r>
        <w:t xml:space="preserve">      "url": "https://ec.europa.eu/eurostat/documents/3859598/23260479/KS-01-26-011-EN-N.pdf/88c6a29b-9346-c9c0-b92a-1883473c265d?version=1.0&amp;t=1773941683844&amp;download=true",</w:t>
      </w:r>
    </w:p>
    <w:p w14:paraId="3CCFFE3C" w14:textId="77777777" w:rsidR="000C0337" w:rsidRDefault="000C0337" w:rsidP="000C0337">
      <w:r>
        <w:t xml:space="preserve">      "location": "2.1.4 – LEGAL BASIS (continued)",</w:t>
      </w:r>
    </w:p>
    <w:p w14:paraId="12591998" w14:textId="77777777" w:rsidR="000C0337" w:rsidRDefault="000C0337" w:rsidP="000C0337">
      <w:r>
        <w:t xml:space="preserve">      "quote": "Commission Implementing Regulation (EU) 2016/2304 of 19 December 2016 on the modalities, structure, periodicity and assessment indicators of the quality reports on data transmitted pursuant to Regulation (EU) No 549/2013 of the European Parliament and of the Council. OJ L 345, 20.12.2016, p. 27–36.",</w:t>
      </w:r>
    </w:p>
    <w:p w14:paraId="7F378EDE" w14:textId="77777777" w:rsidR="000C0337" w:rsidRDefault="000C0337" w:rsidP="000C0337">
      <w:r>
        <w:t xml:space="preserve">      "names": ["Commission Implementing Regulation (EU) 2016/2304 (quality reports under ESA 2010)"],</w:t>
      </w:r>
    </w:p>
    <w:p w14:paraId="1170D2C3" w14:textId="77777777" w:rsidR="000C0337" w:rsidRDefault="000C0337" w:rsidP="000C0337">
      <w:r>
        <w:lastRenderedPageBreak/>
        <w:t xml:space="preserve">      "tense": "PRESENT",</w:t>
      </w:r>
    </w:p>
    <w:p w14:paraId="30523CE9" w14:textId="77777777" w:rsidR="000C0337" w:rsidRDefault="000C0337" w:rsidP="000C0337">
      <w:r>
        <w:t xml:space="preserve">      "notes": "Explicit requirement for quality reports on transmitted data."</w:t>
      </w:r>
    </w:p>
    <w:p w14:paraId="5DF787B7" w14:textId="77777777" w:rsidR="000C0337" w:rsidRDefault="000C0337" w:rsidP="000C0337">
      <w:r>
        <w:t xml:space="preserve">    },</w:t>
      </w:r>
    </w:p>
    <w:p w14:paraId="7C1E65D9" w14:textId="77777777" w:rsidR="000C0337" w:rsidRDefault="000C0337" w:rsidP="000C0337">
      <w:r>
        <w:t xml:space="preserve">    {</w:t>
      </w:r>
    </w:p>
    <w:p w14:paraId="35362507" w14:textId="77777777" w:rsidR="000C0337" w:rsidRDefault="000C0337" w:rsidP="000C0337">
      <w:r>
        <w:t xml:space="preserve">      "id": "src-2026-data-requirements-main",</w:t>
      </w:r>
    </w:p>
    <w:p w14:paraId="7937464C" w14:textId="77777777" w:rsidR="000C0337" w:rsidRDefault="000C0337" w:rsidP="000C0337">
      <w:r>
        <w:t xml:space="preserve">      "url": "https://ec.europa.eu/eurostat/documents/3859598/23260479/KS-01-26-011-EN-N.pdf/88c6a29b-9346-c9c0-b92a-1883473c265d?version=1.0&amp;t=1773941683844&amp;download=true",</w:t>
      </w:r>
    </w:p>
    <w:p w14:paraId="5890B9C2" w14:textId="77777777" w:rsidR="000C0337" w:rsidRDefault="000C0337" w:rsidP="000C0337">
      <w:r>
        <w:t xml:space="preserve">      "location": "2.1.4 – DATA REQUIREMENTS (macroeconomic accounts)",</w:t>
      </w:r>
    </w:p>
    <w:p w14:paraId="433333E6" w14:textId="77777777" w:rsidR="000C0337" w:rsidRDefault="000C0337" w:rsidP="000C0337">
      <w:r>
        <w:t xml:space="preserve">      "quote": "Data are transmitted via eDAMIS to Eurostat, covering annual and quarterly national accounts aggregates. Key datasets include: ANA_GDP_A: Annual non-financial accounts – GDP and main aggregates. QNA_GDP_Q: Quarterly national accounts – GDP and main aggregates. ANA_GOV_A: Annual general government accounts. QNA_GOV_Q: Quarterly general government accounts.",</w:t>
      </w:r>
    </w:p>
    <w:p w14:paraId="1E5AD207" w14:textId="77777777" w:rsidR="000C0337" w:rsidRDefault="000C0337" w:rsidP="000C0337">
      <w:r>
        <w:t xml:space="preserve">      "names": ["ANA_GDP_A", "QNA_GDP_Q", "ANA_GOV_A", "QNA_GOV_Q"],</w:t>
      </w:r>
    </w:p>
    <w:p w14:paraId="1D38175C" w14:textId="77777777" w:rsidR="000C0337" w:rsidRDefault="000C0337" w:rsidP="000C0337">
      <w:r>
        <w:t xml:space="preserve">      "tense": "PRESENT",</w:t>
      </w:r>
    </w:p>
    <w:p w14:paraId="0BE4DC79" w14:textId="77777777" w:rsidR="000C0337" w:rsidRDefault="000C0337" w:rsidP="000C0337">
      <w:r>
        <w:t xml:space="preserve">      "notes": "Specific dataset codes and transmission channel named."</w:t>
      </w:r>
    </w:p>
    <w:p w14:paraId="65EABC56" w14:textId="77777777" w:rsidR="000C0337" w:rsidRDefault="000C0337" w:rsidP="000C0337">
      <w:r>
        <w:t xml:space="preserve">    },</w:t>
      </w:r>
    </w:p>
    <w:p w14:paraId="794819C9" w14:textId="77777777" w:rsidR="000C0337" w:rsidRDefault="000C0337" w:rsidP="000C0337">
      <w:r>
        <w:t xml:space="preserve">    {</w:t>
      </w:r>
    </w:p>
    <w:p w14:paraId="5E123F76" w14:textId="77777777" w:rsidR="000C0337" w:rsidRDefault="000C0337" w:rsidP="000C0337">
      <w:r>
        <w:t xml:space="preserve">      "id": "src-2026-nasec",</w:t>
      </w:r>
    </w:p>
    <w:p w14:paraId="7D196D0D" w14:textId="77777777" w:rsidR="000C0337" w:rsidRDefault="000C0337" w:rsidP="000C0337">
      <w:r>
        <w:t xml:space="preserve">      "url": "https://ec.europa.eu/eurostat/documents/3859598/23260479/KS-01-26-011-EN-N.pdf/88c6a29b-9346-c9c0-b92a-1883473c265d?version=1.0&amp;t=1773941683844&amp;download=true",</w:t>
      </w:r>
    </w:p>
    <w:p w14:paraId="53798E19" w14:textId="77777777" w:rsidR="000C0337" w:rsidRDefault="000C0337" w:rsidP="000C0337">
      <w:r>
        <w:t xml:space="preserve">      "location": "2.1.5 Annual sector accounts – DATA REQUIREMENTS",</w:t>
      </w:r>
    </w:p>
    <w:p w14:paraId="794D3104" w14:textId="77777777" w:rsidR="000C0337" w:rsidRDefault="000C0337" w:rsidP="000C0337">
      <w:r>
        <w:t xml:space="preserve">      "quote": "NASEC_T0800: -SDMX Non-Financial Accounts by Sector - Annual. Timeliness: T+9 months; Periodicity: A.",</w:t>
      </w:r>
    </w:p>
    <w:p w14:paraId="215E61CA" w14:textId="77777777" w:rsidR="000C0337" w:rsidRDefault="000C0337" w:rsidP="000C0337">
      <w:r>
        <w:t xml:space="preserve">      "names": ["NASEC_T0800 (Non-Financial Accounts by Sector – Annual)"],</w:t>
      </w:r>
    </w:p>
    <w:p w14:paraId="3CDA3542" w14:textId="77777777" w:rsidR="000C0337" w:rsidRDefault="000C0337" w:rsidP="000C0337">
      <w:r>
        <w:t xml:space="preserve">      "tense": "PRESENT",</w:t>
      </w:r>
    </w:p>
    <w:p w14:paraId="1A3A0BA2" w14:textId="77777777" w:rsidR="000C0337" w:rsidRDefault="000C0337" w:rsidP="000C0337">
      <w:r>
        <w:t xml:space="preserve">      "notes": "Explicit transmission obligation under the ESA framework."</w:t>
      </w:r>
    </w:p>
    <w:p w14:paraId="3FDCF37C" w14:textId="77777777" w:rsidR="000C0337" w:rsidRDefault="000C0337" w:rsidP="000C0337">
      <w:r>
        <w:t xml:space="preserve">    },</w:t>
      </w:r>
    </w:p>
    <w:p w14:paraId="1A75A747" w14:textId="77777777" w:rsidR="000C0337" w:rsidRDefault="000C0337" w:rsidP="000C0337">
      <w:r>
        <w:t xml:space="preserve">    {</w:t>
      </w:r>
    </w:p>
    <w:p w14:paraId="2E9F105B" w14:textId="77777777" w:rsidR="000C0337" w:rsidRDefault="000C0337" w:rsidP="000C0337">
      <w:r>
        <w:t xml:space="preserve">      "id": "src-2026-namain-annual",</w:t>
      </w:r>
    </w:p>
    <w:p w14:paraId="27434A6D" w14:textId="77777777" w:rsidR="000C0337" w:rsidRDefault="000C0337" w:rsidP="000C0337">
      <w:r>
        <w:lastRenderedPageBreak/>
        <w:t xml:space="preserve">      "url": "https://ec.europa.eu/eurostat/documents/3859598/23260479/KS-01-26-011-EN-N.pdf/88c6a29b-9346-c9c0-b92a-1883473c265d?version=1.0&amp;t=1773941683844&amp;download=true",</w:t>
      </w:r>
    </w:p>
    <w:p w14:paraId="5B8B097E" w14:textId="77777777" w:rsidR="000C0337" w:rsidRDefault="000C0337" w:rsidP="000C0337">
      <w:r>
        <w:t xml:space="preserve">      "location": "2.1.7 Quarterly and annual national accounts: main aggregates – DATA REQUIREMENTS (Annual)",</w:t>
      </w:r>
    </w:p>
    <w:p w14:paraId="7FF81510" w14:textId="77777777" w:rsidR="000C0337" w:rsidRDefault="000C0337" w:rsidP="000C0337">
      <w:r>
        <w:t xml:space="preserve">      "quote": "NAMAIN_T01GDP_A: National accounts main aggregates. Timeliness: T+2 months and T+9 months; Periodicity: A. NAMAIN_T0301_A: Output and income. Timeliness: T+9 months for A21 (including A10), T+21 for A64 (including A38) breakdowns; Periodicity: A. NAMAIN_T0500_A: Final consumption expenditure of households by purpose. Timeliness: T+9 months; Periodicity: A. NAMAIN_T2000_A: Cross-classification of fixed assets by industry and by non-financial fixed asset. Timeliness: T+24 months; Periodicity: A. NAMAIN_T2200_A: Cross-classification of gross fixed capital formation by industry and by non-financial fixed asset. Timeliness: T+9 months for A10, T+24 months up to A21 breakdowns; Periodicity: A.",</w:t>
      </w:r>
    </w:p>
    <w:p w14:paraId="6B4D1566" w14:textId="77777777" w:rsidR="000C0337" w:rsidRDefault="000C0337" w:rsidP="000C0337">
      <w:r>
        <w:t xml:space="preserve">      "names": ["NAMAIN_T01GDP_A", "NAMAIN_T0301_A", "NAMAIN_T0500_A", "NAMAIN_T2000_A", "NAMAIN_T2200_A"],</w:t>
      </w:r>
    </w:p>
    <w:p w14:paraId="073ADD60" w14:textId="77777777" w:rsidR="000C0337" w:rsidRDefault="000C0337" w:rsidP="000C0337">
      <w:r>
        <w:t xml:space="preserve">      "tense": "PRESENT",</w:t>
      </w:r>
    </w:p>
    <w:p w14:paraId="784B4DF7" w14:textId="77777777" w:rsidR="000C0337" w:rsidRDefault="000C0337" w:rsidP="000C0337">
      <w:r>
        <w:t xml:space="preserve">      "notes": ""</w:t>
      </w:r>
    </w:p>
    <w:p w14:paraId="7BFAEF5E" w14:textId="77777777" w:rsidR="000C0337" w:rsidRDefault="000C0337" w:rsidP="000C0337">
      <w:r>
        <w:t xml:space="preserve">    },</w:t>
      </w:r>
    </w:p>
    <w:p w14:paraId="64BDE60D" w14:textId="77777777" w:rsidR="000C0337" w:rsidRDefault="000C0337" w:rsidP="000C0337">
      <w:r>
        <w:t xml:space="preserve">    {</w:t>
      </w:r>
    </w:p>
    <w:p w14:paraId="642F7921" w14:textId="77777777" w:rsidR="000C0337" w:rsidRDefault="000C0337" w:rsidP="000C0337">
      <w:r>
        <w:t xml:space="preserve">      "id": "src-2026-namain-quarterly",</w:t>
      </w:r>
    </w:p>
    <w:p w14:paraId="0C46E339" w14:textId="77777777" w:rsidR="000C0337" w:rsidRDefault="000C0337" w:rsidP="000C0337">
      <w:r>
        <w:t xml:space="preserve">      "url": "https://ec.europa.eu/eurostat/documents/3859598/23260479/KS-01-26-011-EN-N.pdf/88c6a29b-9346-c9c0-b92a-1883473c265d?version=1.0&amp;t=1773941683844&amp;download=true",</w:t>
      </w:r>
    </w:p>
    <w:p w14:paraId="1687BB54" w14:textId="77777777" w:rsidR="000C0337" w:rsidRDefault="000C0337" w:rsidP="000C0337">
      <w:r>
        <w:t xml:space="preserve">      "location": "2.1.7 – DATA REQUIREMENTS (Quarterly)",</w:t>
      </w:r>
    </w:p>
    <w:p w14:paraId="702A5324" w14:textId="77777777" w:rsidR="000C0337" w:rsidRDefault="000C0337" w:rsidP="000C0337">
      <w:r>
        <w:t xml:space="preserve">      "quote": "NAMAIN_T01GDP_Q: National accounts main aggregates. Timeliness: T+2 months; Periodicity: Q. NAMAIN_T01EMP_Q: Population and employment variables. Timeliness: T+2 months; Periodicity: Q.",</w:t>
      </w:r>
    </w:p>
    <w:p w14:paraId="22C46CD0" w14:textId="77777777" w:rsidR="000C0337" w:rsidRDefault="000C0337" w:rsidP="000C0337">
      <w:r>
        <w:t xml:space="preserve">      "names": ["NAMAIN_T01GDP_Q", "NAMAIN_T01EMP_Q"],</w:t>
      </w:r>
    </w:p>
    <w:p w14:paraId="648F2E38" w14:textId="77777777" w:rsidR="000C0337" w:rsidRDefault="000C0337" w:rsidP="000C0337">
      <w:r>
        <w:t xml:space="preserve">      "tense": "PRESENT",</w:t>
      </w:r>
    </w:p>
    <w:p w14:paraId="63ECFF32" w14:textId="77777777" w:rsidR="000C0337" w:rsidRDefault="000C0337" w:rsidP="000C0337">
      <w:r>
        <w:t xml:space="preserve">      "notes": ""</w:t>
      </w:r>
    </w:p>
    <w:p w14:paraId="16070DBD" w14:textId="77777777" w:rsidR="000C0337" w:rsidRDefault="000C0337" w:rsidP="000C0337">
      <w:r>
        <w:t xml:space="preserve">    },</w:t>
      </w:r>
    </w:p>
    <w:p w14:paraId="27A6C6B5" w14:textId="77777777" w:rsidR="000C0337" w:rsidRDefault="000C0337" w:rsidP="000C0337">
      <w:r>
        <w:t xml:space="preserve">    {</w:t>
      </w:r>
    </w:p>
    <w:p w14:paraId="4421C653" w14:textId="77777777" w:rsidR="000C0337" w:rsidRDefault="000C0337" w:rsidP="000C0337">
      <w:r>
        <w:t xml:space="preserve">      "id": "esa-reg-article1",</w:t>
      </w:r>
    </w:p>
    <w:p w14:paraId="5EC23D4F" w14:textId="77777777" w:rsidR="000C0337" w:rsidRDefault="000C0337" w:rsidP="000C0337">
      <w:r>
        <w:t xml:space="preserve">      "url": "https://eur-lex.europa.eu/eli/reg/2013/549",</w:t>
      </w:r>
    </w:p>
    <w:p w14:paraId="5CB6F3C3" w14:textId="77777777" w:rsidR="000C0337" w:rsidRDefault="000C0337" w:rsidP="000C0337">
      <w:r>
        <w:lastRenderedPageBreak/>
        <w:t xml:space="preserve">      "location": "Article 1(2)",</w:t>
      </w:r>
    </w:p>
    <w:p w14:paraId="71B2678A" w14:textId="77777777" w:rsidR="000C0337" w:rsidRDefault="000C0337" w:rsidP="000C0337">
      <w:r>
        <w:t xml:space="preserve">      "quote": "The ESA 2010 provides for: (a) a methodology (Annex A) on common standards, definitions, classifications and accounting rules that shall be used for compiling accounts and tables on comparable bases for the purposes of the Union, together with results as required under Article 3; (b) a programme (Annex B) setting out the time limits by which Member States shall transmit to the Commission (Eurostat) the accounts and tables to be compiled in accordance with the methodology referred to in point (a).",</w:t>
      </w:r>
    </w:p>
    <w:p w14:paraId="643B01F5" w14:textId="77777777" w:rsidR="000C0337" w:rsidRDefault="000C0337" w:rsidP="000C0337">
      <w:r>
        <w:t xml:space="preserve">      "names": ["European System of Accounts 2010 (ESA 2010)", "Annex B transmission programme"],</w:t>
      </w:r>
    </w:p>
    <w:p w14:paraId="46C6F257" w14:textId="77777777" w:rsidR="000C0337" w:rsidRDefault="000C0337" w:rsidP="000C0337">
      <w:r>
        <w:t xml:space="preserve">      "tense": "PRESENT",</w:t>
      </w:r>
    </w:p>
    <w:p w14:paraId="594BC161" w14:textId="77777777" w:rsidR="000C0337" w:rsidRDefault="000C0337" w:rsidP="000C0337">
      <w:r>
        <w:t xml:space="preserve">      "notes": "Regulation (EU) No 549/2013 (as amended)."</w:t>
      </w:r>
    </w:p>
    <w:p w14:paraId="4A4694E8" w14:textId="77777777" w:rsidR="000C0337" w:rsidRDefault="000C0337" w:rsidP="000C0337">
      <w:r>
        <w:t xml:space="preserve">    },</w:t>
      </w:r>
    </w:p>
    <w:p w14:paraId="10CB6CFD" w14:textId="77777777" w:rsidR="000C0337" w:rsidRDefault="000C0337" w:rsidP="000C0337">
      <w:r>
        <w:t xml:space="preserve">    {</w:t>
      </w:r>
    </w:p>
    <w:p w14:paraId="6720DE2E" w14:textId="77777777" w:rsidR="000C0337" w:rsidRDefault="000C0337" w:rsidP="000C0337">
      <w:r>
        <w:t xml:space="preserve">      "id": "esa-reg-article3",</w:t>
      </w:r>
    </w:p>
    <w:p w14:paraId="72F8745B" w14:textId="77777777" w:rsidR="000C0337" w:rsidRDefault="000C0337" w:rsidP="000C0337">
      <w:r>
        <w:t xml:space="preserve">      "url": "https://eur-lex.europa.eu/eli/reg/2013/549",</w:t>
      </w:r>
    </w:p>
    <w:p w14:paraId="4094CB9B" w14:textId="77777777" w:rsidR="000C0337" w:rsidRDefault="000C0337" w:rsidP="000C0337">
      <w:r>
        <w:t xml:space="preserve">      "location": "Article 3(1)",</w:t>
      </w:r>
    </w:p>
    <w:p w14:paraId="2753DF96" w14:textId="77777777" w:rsidR="000C0337" w:rsidRDefault="000C0337" w:rsidP="000C0337">
      <w:r>
        <w:t xml:space="preserve">      "quote": "The Member States shall transmit to the Commission (Eurostat) the accounts and tables set out in Annex B within the time limits specified therein for each table.",</w:t>
      </w:r>
    </w:p>
    <w:p w14:paraId="57B55502" w14:textId="77777777" w:rsidR="000C0337" w:rsidRDefault="000C0337" w:rsidP="000C0337">
      <w:r>
        <w:t xml:space="preserve">      "names": ["Annex B (transmission programme)"],</w:t>
      </w:r>
    </w:p>
    <w:p w14:paraId="628B0D8F" w14:textId="77777777" w:rsidR="000C0337" w:rsidRDefault="000C0337" w:rsidP="000C0337">
      <w:r>
        <w:t xml:space="preserve">      "tense": "PRESENT",</w:t>
      </w:r>
    </w:p>
    <w:p w14:paraId="0B940D01" w14:textId="77777777" w:rsidR="000C0337" w:rsidRDefault="000C0337" w:rsidP="000C0337">
      <w:r>
        <w:t xml:space="preserve">      "notes": "Direct transmission obligation to Eurostat."</w:t>
      </w:r>
    </w:p>
    <w:p w14:paraId="49C3A1F9" w14:textId="77777777" w:rsidR="000C0337" w:rsidRDefault="000C0337" w:rsidP="000C0337">
      <w:r>
        <w:t xml:space="preserve">    },</w:t>
      </w:r>
    </w:p>
    <w:p w14:paraId="7129B9A7" w14:textId="77777777" w:rsidR="000C0337" w:rsidRDefault="000C0337" w:rsidP="000C0337">
      <w:r>
        <w:t xml:space="preserve">    {</w:t>
      </w:r>
    </w:p>
    <w:p w14:paraId="68C42098" w14:textId="77777777" w:rsidR="000C0337" w:rsidRDefault="000C0337" w:rsidP="000C0337">
      <w:r>
        <w:t xml:space="preserve">      "id": "esa-reg-article5",</w:t>
      </w:r>
    </w:p>
    <w:p w14:paraId="47235AD5" w14:textId="77777777" w:rsidR="000C0337" w:rsidRDefault="000C0337" w:rsidP="000C0337">
      <w:r>
        <w:t xml:space="preserve">      "url": "https://eur-lex.europa.eu/eli/reg/2013/549",</w:t>
      </w:r>
    </w:p>
    <w:p w14:paraId="326081A2" w14:textId="77777777" w:rsidR="000C0337" w:rsidRDefault="000C0337" w:rsidP="000C0337">
      <w:r>
        <w:t xml:space="preserve">      "location": "Article 5(1)",</w:t>
      </w:r>
    </w:p>
    <w:p w14:paraId="3B59FF0A" w14:textId="77777777" w:rsidR="000C0337" w:rsidRDefault="000C0337" w:rsidP="000C0337">
      <w:r>
        <w:t xml:space="preserve">      "quote": "The ESA 2010 shall be applied for the first time to data established in accordance with Annex B to be transmitted from 1 September 2014.",</w:t>
      </w:r>
    </w:p>
    <w:p w14:paraId="0699FEA6" w14:textId="77777777" w:rsidR="000C0337" w:rsidRDefault="000C0337" w:rsidP="000C0337">
      <w:r>
        <w:t xml:space="preserve">      "names": ["ESA 2010", "Annex B"],</w:t>
      </w:r>
    </w:p>
    <w:p w14:paraId="5CCADBE1" w14:textId="77777777" w:rsidR="000C0337" w:rsidRDefault="000C0337" w:rsidP="000C0337">
      <w:r>
        <w:t xml:space="preserve">      "tense": "PRESENT (application rule) / PAST (first-transmission date)",</w:t>
      </w:r>
    </w:p>
    <w:p w14:paraId="6D621BB4" w14:textId="77777777" w:rsidR="000C0337" w:rsidRDefault="000C0337" w:rsidP="000C0337">
      <w:r>
        <w:t xml:space="preserve">      "notes": "First-transmission date is historical; ongoing obligation remains present-tense."</w:t>
      </w:r>
    </w:p>
    <w:p w14:paraId="67CDC7D7" w14:textId="77777777" w:rsidR="000C0337" w:rsidRDefault="000C0337" w:rsidP="000C0337">
      <w:r>
        <w:t xml:space="preserve">    },</w:t>
      </w:r>
    </w:p>
    <w:p w14:paraId="5C788242" w14:textId="77777777" w:rsidR="000C0337" w:rsidRDefault="000C0337" w:rsidP="000C0337">
      <w:r>
        <w:lastRenderedPageBreak/>
        <w:t xml:space="preserve">    {</w:t>
      </w:r>
    </w:p>
    <w:p w14:paraId="162A012F" w14:textId="77777777" w:rsidR="000C0337" w:rsidRDefault="000C0337" w:rsidP="000C0337">
      <w:r>
        <w:t xml:space="preserve">      "id": "esa-tp-intro",</w:t>
      </w:r>
    </w:p>
    <w:p w14:paraId="647C2E6E" w14:textId="77777777" w:rsidR="000C0337" w:rsidRDefault="000C0337" w:rsidP="000C0337">
      <w:r>
        <w:t xml:space="preserve">      "url": "https://ec.europa.eu/eurostat/documents/3859598/5936561/KS-01-13-429-3A-C-EN.PDF.pdf/69e7e68c-661d-44dc-bef3-d0e560403722",</w:t>
      </w:r>
    </w:p>
    <w:p w14:paraId="0B0E214F" w14:textId="77777777" w:rsidR="000C0337" w:rsidRDefault="000C0337" w:rsidP="000C0337">
      <w:r>
        <w:t xml:space="preserve">      "location": "Introduction",</w:t>
      </w:r>
    </w:p>
    <w:p w14:paraId="38208407" w14:textId="77777777" w:rsidR="000C0337" w:rsidRDefault="000C0337" w:rsidP="000C0337">
      <w:r>
        <w:t xml:space="preserve">      "quote": "This document presents the programme of national accounts data delivery within the framework of the new European System of National and Regional Accounts (ESA 2010), as defined in Annex B of the Council Regulation (EU) No 549/2013 of the European Parliament and of the Council of 21 May 2013 (cf. also Article 3 of this regulation).",</w:t>
      </w:r>
    </w:p>
    <w:p w14:paraId="5275E073" w14:textId="77777777" w:rsidR="000C0337" w:rsidRDefault="000C0337" w:rsidP="000C0337">
      <w:r>
        <w:t xml:space="preserve">      "names": ["ESA 2010 Transmission programme of data", "Regulation (EU) No 549/2013 Annex B"],</w:t>
      </w:r>
    </w:p>
    <w:p w14:paraId="0F3088CD" w14:textId="77777777" w:rsidR="000C0337" w:rsidRDefault="000C0337" w:rsidP="000C0337">
      <w:r>
        <w:t xml:space="preserve">      "tense": "PRESENT",</w:t>
      </w:r>
    </w:p>
    <w:p w14:paraId="53FCDEF6" w14:textId="77777777" w:rsidR="000C0337" w:rsidRDefault="000C0337" w:rsidP="000C0337">
      <w:r>
        <w:t xml:space="preserve">      "notes": "Official presentation of the transmission programme itself."</w:t>
      </w:r>
    </w:p>
    <w:p w14:paraId="27026FF1" w14:textId="77777777" w:rsidR="000C0337" w:rsidRDefault="000C0337" w:rsidP="000C0337">
      <w:r>
        <w:t xml:space="preserve">    },</w:t>
      </w:r>
    </w:p>
    <w:p w14:paraId="238D2B99" w14:textId="77777777" w:rsidR="000C0337" w:rsidRDefault="000C0337" w:rsidP="000C0337">
      <w:r>
        <w:t xml:space="preserve">    {</w:t>
      </w:r>
    </w:p>
    <w:p w14:paraId="79CE4526" w14:textId="77777777" w:rsidR="000C0337" w:rsidRDefault="000C0337" w:rsidP="000C0337">
      <w:r>
        <w:t xml:space="preserve">      "id": "esa-tp-tables-overview",</w:t>
      </w:r>
    </w:p>
    <w:p w14:paraId="793FC853" w14:textId="77777777" w:rsidR="000C0337" w:rsidRDefault="000C0337" w:rsidP="000C0337">
      <w:r>
        <w:t xml:space="preserve">      "url": "https://ec.europa.eu/eurostat/documents/3859598/5936561/KS-01-13-429-3A-C-EN.PDF.pdf/69e7e68c-661d-44dc-bef3-d0e560403722",</w:t>
      </w:r>
    </w:p>
    <w:p w14:paraId="1EF50C5E" w14:textId="77777777" w:rsidR="000C0337" w:rsidRDefault="000C0337" w:rsidP="000C0337">
      <w:r>
        <w:t xml:space="preserve">      "location": "Overview of the tables",</w:t>
      </w:r>
    </w:p>
    <w:p w14:paraId="39E84180" w14:textId="77777777" w:rsidR="000C0337" w:rsidRDefault="000C0337" w:rsidP="000C0337">
      <w:r>
        <w:t xml:space="preserve">      "quote": "Table No | Subject of the tables | Deadline t + months (days where specified) | Period covered\n1 | Main aggregates — quarterly | 2 | 1995Q1 onwards\n1 | Main aggregates — annual | 2/9 | 1995 onwards\n2 | Main aggregates of general government — annual | 3/9 | 1995 onwards\n3 | Tables by industry — annual | 9/21 | 1995 onwards\n5 | Household final consumption expenditure by purpose — annual | 9 | 1995 onwards\n6 | Financial accounts by sector (transactions) — annual | 9 | 1995 onwards\n7 | Balance sheets for financial assets and liabilities — annual | 9 | 1995 onwards\n8 | Non-financial accounts by sector — annual | 9 | 1995 onwards\n801 | Non-financial accounts by sector — quarterly | 85 days | 1999Q1 onwards\n9 | Detailed tax and social contribution receipts ... — annual | 9 | 1995 onwards\n10 | Tables by industry and by region, NUTS level 2 — annual | 12/24 | 2000 onwards\n...",</w:t>
      </w:r>
    </w:p>
    <w:p w14:paraId="1E258CB1" w14:textId="77777777" w:rsidR="000C0337" w:rsidRDefault="000C0337" w:rsidP="000C0337">
      <w:r>
        <w:t xml:space="preserve">      "names": ["Tables 1, 2, 3, 5, 6, 7, 8, 801, 9, 10 (and subsequent tables 11–29 as listed in full overview)"],</w:t>
      </w:r>
    </w:p>
    <w:p w14:paraId="219316D4" w14:textId="77777777" w:rsidR="000C0337" w:rsidRDefault="000C0337" w:rsidP="000C0337">
      <w:r>
        <w:t xml:space="preserve">      "tense": "PRESENT",</w:t>
      </w:r>
    </w:p>
    <w:p w14:paraId="22DF8328" w14:textId="77777777" w:rsidR="000C0337" w:rsidRDefault="000C0337" w:rsidP="000C0337">
      <w:r>
        <w:t xml:space="preserve">      "notes": "Full overview table of the mandatory transmission programme. Footnotes clarify euro-area vs non-euro deadlines and voluntary items for small economies."</w:t>
      </w:r>
    </w:p>
    <w:p w14:paraId="73B75B96" w14:textId="77777777" w:rsidR="000C0337" w:rsidRDefault="000C0337" w:rsidP="000C0337">
      <w:r>
        <w:t xml:space="preserve">    },</w:t>
      </w:r>
    </w:p>
    <w:p w14:paraId="5C418353" w14:textId="77777777" w:rsidR="000C0337" w:rsidRDefault="000C0337" w:rsidP="000C0337">
      <w:r>
        <w:lastRenderedPageBreak/>
        <w:t xml:space="preserve">    {</w:t>
      </w:r>
    </w:p>
    <w:p w14:paraId="5857EE7A" w14:textId="77777777" w:rsidR="000C0337" w:rsidRDefault="000C0337" w:rsidP="000C0337">
      <w:r>
        <w:t xml:space="preserve">      "id": "destatis-gni-2025-summary",</w:t>
      </w:r>
    </w:p>
    <w:p w14:paraId="4064AAAB" w14:textId="77777777" w:rsidR="000C0337" w:rsidRDefault="000C0337" w:rsidP="000C0337">
      <w:r>
        <w:t xml:space="preserve">      "url": "https://www.destatis.de/EN/Themes/Economy/National-Accounts-Domestic-Product/Publications/Downloads-National-Accounts-Domestic-Product/esa-2010-methods.html",</w:t>
      </w:r>
    </w:p>
    <w:p w14:paraId="70F42E9F" w14:textId="77777777" w:rsidR="000C0337" w:rsidRDefault="000C0337" w:rsidP="000C0337">
      <w:r>
        <w:t xml:space="preserve">      "location": "Publication summary",</w:t>
      </w:r>
    </w:p>
    <w:p w14:paraId="62AD750F" w14:textId="77777777" w:rsidR="000C0337" w:rsidRDefault="000C0337" w:rsidP="000C0337">
      <w:r>
        <w:t xml:space="preserve">      "quote": "The present document contains the detailed description of the methods and sources used for the compilation of the gross domestic product and the gross national income of the Federal Republic of Germany in compliance with the European System of National Accounts (ESA) 2010.",</w:t>
      </w:r>
    </w:p>
    <w:p w14:paraId="33709E7C" w14:textId="77777777" w:rsidR="000C0337" w:rsidRDefault="000C0337" w:rsidP="000C0337">
      <w:r>
        <w:t xml:space="preserve">      "names": ["ESA 2010 methods and sources for the German GNI and its components – Edition 2025", "European System of National Accounts (ESA) 2010"],</w:t>
      </w:r>
    </w:p>
    <w:p w14:paraId="027CD351" w14:textId="77777777" w:rsidR="000C0337" w:rsidRDefault="000C0337" w:rsidP="000C0337">
      <w:r>
        <w:t xml:space="preserve">      "tense": "PRESENT",</w:t>
      </w:r>
    </w:p>
    <w:p w14:paraId="09C37CDB" w14:textId="77777777" w:rsidR="000C0337" w:rsidRDefault="000C0337" w:rsidP="000C0337">
      <w:r>
        <w:t xml:space="preserve">      "notes": "Edition 2025, published 12 March 2026. Explicit compliance statement."</w:t>
      </w:r>
    </w:p>
    <w:p w14:paraId="2B999A67" w14:textId="77777777" w:rsidR="000C0337" w:rsidRDefault="000C0337" w:rsidP="000C0337">
      <w:r>
        <w:t xml:space="preserve">    },</w:t>
      </w:r>
    </w:p>
    <w:p w14:paraId="3EC53EC5" w14:textId="77777777" w:rsidR="000C0337" w:rsidRDefault="000C0337" w:rsidP="000C0337">
      <w:r>
        <w:t xml:space="preserve">    {</w:t>
      </w:r>
    </w:p>
    <w:p w14:paraId="3005E299" w14:textId="77777777" w:rsidR="000C0337" w:rsidRDefault="000C0337" w:rsidP="000C0337">
      <w:r>
        <w:t xml:space="preserve">      "id": "destatis-gni-2025-1.02",</w:t>
      </w:r>
    </w:p>
    <w:p w14:paraId="6CD2CD43" w14:textId="77777777" w:rsidR="000C0337" w:rsidRDefault="000C0337" w:rsidP="000C0337">
      <w:r>
        <w:t xml:space="preserve">      "url": "https://www.destatis.de/EN/Themes/Economy/National-Accounts-Domestic-Product/Publications/Downloads-National-Accounts-Domestic-Product/esa-2010-methods.pdf?__blob=publicationFile",</w:t>
      </w:r>
    </w:p>
    <w:p w14:paraId="6E1980B1" w14:textId="77777777" w:rsidR="000C0337" w:rsidRDefault="000C0337" w:rsidP="000C0337">
      <w:r>
        <w:t xml:space="preserve">      "location": "§1.02",</w:t>
      </w:r>
    </w:p>
    <w:p w14:paraId="636B0228" w14:textId="77777777" w:rsidR="000C0337" w:rsidRDefault="000C0337" w:rsidP="000C0337">
      <w:r>
        <w:t xml:space="preserve">      "quote": "The following document describes the methods and statistical sources used to calculate GDP and GNI at market prices for the Federal Republic of Germany based on the European System of Accounts (ESA) 2010.",</w:t>
      </w:r>
    </w:p>
    <w:p w14:paraId="1B3E9C1D" w14:textId="77777777" w:rsidR="000C0337" w:rsidRDefault="000C0337" w:rsidP="000C0337">
      <w:r>
        <w:t xml:space="preserve">      "names": ["European System of Accounts (ESA) 2010"],</w:t>
      </w:r>
    </w:p>
    <w:p w14:paraId="4BF7C75F" w14:textId="77777777" w:rsidR="000C0337" w:rsidRDefault="000C0337" w:rsidP="000C0337">
      <w:r>
        <w:t xml:space="preserve">      "tense": "PRESENT",</w:t>
      </w:r>
    </w:p>
    <w:p w14:paraId="7BA8623F" w14:textId="77777777" w:rsidR="000C0337" w:rsidRDefault="000C0337" w:rsidP="000C0337">
      <w:r>
        <w:t xml:space="preserve">      "notes": "Full inventory-style description of sources and methods."</w:t>
      </w:r>
    </w:p>
    <w:p w14:paraId="05CE09D2" w14:textId="77777777" w:rsidR="000C0337" w:rsidRDefault="000C0337" w:rsidP="000C0337">
      <w:r>
        <w:t xml:space="preserve">    },</w:t>
      </w:r>
    </w:p>
    <w:p w14:paraId="4C5B6560" w14:textId="77777777" w:rsidR="000C0337" w:rsidRDefault="000C0337" w:rsidP="000C0337">
      <w:r>
        <w:t xml:space="preserve">    {</w:t>
      </w:r>
    </w:p>
    <w:p w14:paraId="694CF488" w14:textId="77777777" w:rsidR="000C0337" w:rsidRDefault="000C0337" w:rsidP="000C0337">
      <w:r>
        <w:t xml:space="preserve">      "id": "destatis-gni-main-sources",</w:t>
      </w:r>
    </w:p>
    <w:p w14:paraId="484DEB62" w14:textId="77777777" w:rsidR="000C0337" w:rsidRDefault="000C0337" w:rsidP="000C0337">
      <w:r>
        <w:t xml:space="preserve">      "url": "https://www.destatis.de/EN/Themes/Economy/National-Accounts-Domestic-Product/Publications/Downloads-National-Accounts-Domestic-Product/esa-2010-methods.pdf?__blob=publicationFile",</w:t>
      </w:r>
    </w:p>
    <w:p w14:paraId="704BF09B" w14:textId="77777777" w:rsidR="000C0337" w:rsidRDefault="000C0337" w:rsidP="000C0337">
      <w:r>
        <w:t xml:space="preserve">      "location": "§1.10 / main sources overview",</w:t>
      </w:r>
    </w:p>
    <w:p w14:paraId="2C5A5AA1" w14:textId="77777777" w:rsidR="000C0337" w:rsidRDefault="000C0337" w:rsidP="000C0337">
      <w:r>
        <w:lastRenderedPageBreak/>
        <w:t xml:space="preserve">      "quote": "The main sources are: Cost structure survey of manufacturing, mining and quarrying; Structural statistics in trade and services; International trade in goods statistics (ITGS); Balance of payments statistics; Annual survey in the main construction industry; Survey on production in the manufacturing industry; Census of building and housing; Microcensus; Labour cost survey; Monetary statistics of the Deutsche Bundesbank.",</w:t>
      </w:r>
    </w:p>
    <w:p w14:paraId="215390C2" w14:textId="77777777" w:rsidR="000C0337" w:rsidRDefault="000C0337" w:rsidP="000C0337">
      <w:r>
        <w:t xml:space="preserve">      "names": ["Cost structure survey of manufacturing, mining and quarrying", "Structural statistics in trade and services", "International trade in goods statistics (ITGS)", "Balance of payments statistics", "Annual survey in the main construction industry", "Survey on production in the manufacturing industry", "Census of building and housing", "Microcensus", "Labour cost survey", "Monetary statistics of the Deutsche Bundesbank"],</w:t>
      </w:r>
    </w:p>
    <w:p w14:paraId="1DE513C8" w14:textId="77777777" w:rsidR="000C0337" w:rsidRDefault="000C0337" w:rsidP="000C0337">
      <w:r>
        <w:t xml:space="preserve">      "tense": "PRESENT",</w:t>
      </w:r>
    </w:p>
    <w:p w14:paraId="7834A70F" w14:textId="77777777" w:rsidR="000C0337" w:rsidRDefault="000C0337" w:rsidP="000C0337">
      <w:r>
        <w:t xml:space="preserve">      "notes": "Explicit list of named recurrent sources."</w:t>
      </w:r>
    </w:p>
    <w:p w14:paraId="16F9EEA0" w14:textId="77777777" w:rsidR="000C0337" w:rsidRDefault="000C0337" w:rsidP="000C0337">
      <w:r>
        <w:t xml:space="preserve">    },</w:t>
      </w:r>
    </w:p>
    <w:p w14:paraId="0D44337D" w14:textId="77777777" w:rsidR="000C0337" w:rsidRDefault="000C0337" w:rsidP="000C0337">
      <w:r>
        <w:t xml:space="preserve">    {</w:t>
      </w:r>
    </w:p>
    <w:p w14:paraId="0C780134" w14:textId="77777777" w:rsidR="000C0337" w:rsidRDefault="000C0337" w:rsidP="000C0337">
      <w:r>
        <w:t xml:space="preserve">      "id": "destatis-gni-sector-accounts",</w:t>
      </w:r>
    </w:p>
    <w:p w14:paraId="72D2E39B" w14:textId="77777777" w:rsidR="000C0337" w:rsidRDefault="000C0337" w:rsidP="000C0337">
      <w:r>
        <w:t xml:space="preserve">      "url": "https://www.destatis.de/EN/Themes/Economy/National-Accounts-Domestic-Product/Publications/Downloads-National-Accounts-Domestic-Product/esa-2010-methods.pdf?__blob=publicationFile",</w:t>
      </w:r>
    </w:p>
    <w:p w14:paraId="1F72A899" w14:textId="77777777" w:rsidR="000C0337" w:rsidRDefault="000C0337" w:rsidP="000C0337">
      <w:r>
        <w:t xml:space="preserve">      "location": "§1.0 / sector accounts",</w:t>
      </w:r>
    </w:p>
    <w:p w14:paraId="0CBAAFA8" w14:textId="77777777" w:rsidR="000C0337" w:rsidRDefault="000C0337" w:rsidP="000C0337">
      <w:r>
        <w:t xml:space="preserve">      "quote": "Within the system of national accounts, sector accounts shed a light on the transactions between the institutional sectors of the economy. They also serve as an important instrument ensuring coherence in the system of national accounts as well as bridge to the financial accounts by sector, which the Deutsche Bundesbank (German Central Bank) is responsible for compiling.",</w:t>
      </w:r>
    </w:p>
    <w:p w14:paraId="70F16ABD" w14:textId="77777777" w:rsidR="000C0337" w:rsidRDefault="000C0337" w:rsidP="000C0337">
      <w:r>
        <w:t xml:space="preserve">      "names": ["financial accounts by sector (Deutsche Bundesbank)"],</w:t>
      </w:r>
    </w:p>
    <w:p w14:paraId="7898C307" w14:textId="77777777" w:rsidR="000C0337" w:rsidRDefault="000C0337" w:rsidP="000C0337">
      <w:r>
        <w:t xml:space="preserve">      "tense": "PRESENT",</w:t>
      </w:r>
    </w:p>
    <w:p w14:paraId="177ED2D0" w14:textId="77777777" w:rsidR="000C0337" w:rsidRDefault="000C0337" w:rsidP="000C0337">
      <w:r>
        <w:t xml:space="preserve">      "notes": "Clear dependency on Bundesbank financial accounts."</w:t>
      </w:r>
    </w:p>
    <w:p w14:paraId="776A455C" w14:textId="77777777" w:rsidR="000C0337" w:rsidRDefault="000C0337" w:rsidP="000C0337">
      <w:r>
        <w:t xml:space="preserve">    },</w:t>
      </w:r>
    </w:p>
    <w:p w14:paraId="42F3C56B" w14:textId="77777777" w:rsidR="000C0337" w:rsidRDefault="000C0337" w:rsidP="000C0337">
      <w:r>
        <w:t xml:space="preserve">    {</w:t>
      </w:r>
    </w:p>
    <w:p w14:paraId="1CE98266" w14:textId="77777777" w:rsidR="000C0337" w:rsidRDefault="000C0337" w:rsidP="000C0337">
      <w:r>
        <w:t xml:space="preserve">      "id": "destatis-gni-production-sources",</w:t>
      </w:r>
    </w:p>
    <w:p w14:paraId="453C4571" w14:textId="77777777" w:rsidR="000C0337" w:rsidRDefault="000C0337" w:rsidP="000C0337">
      <w:r>
        <w:t xml:space="preserve">      "url": "https://www.destatis.de/EN/Themes/Economy/National-Accounts-Domestic-Product/Publications/Downloads-National-Accounts-Domestic-Product/esa-2010-methods.pdf?__blob=publicationFile",</w:t>
      </w:r>
    </w:p>
    <w:p w14:paraId="3440D758" w14:textId="77777777" w:rsidR="000C0337" w:rsidRDefault="000C0337" w:rsidP="000C0337">
      <w:r>
        <w:t xml:space="preserve">      "location": "Chapter 10 / main surveys (and detailed production-approach sections)",</w:t>
      </w:r>
    </w:p>
    <w:p w14:paraId="369215E6" w14:textId="77777777" w:rsidR="000C0337" w:rsidRDefault="000C0337" w:rsidP="000C0337">
      <w:r>
        <w:lastRenderedPageBreak/>
        <w:t xml:space="preserve">      "quote": "Here, especially the cost structure survey for the manufacturing sector NACE C (EVAS 42251 and the structural survey of service activities, wholesale and retail trade (SHD, EVAS 47410) have to be mentioned as main sources for output and intermediate consumption.",</w:t>
      </w:r>
    </w:p>
    <w:p w14:paraId="1D5EE49C" w14:textId="77777777" w:rsidR="000C0337" w:rsidRDefault="000C0337" w:rsidP="000C0337">
      <w:r>
        <w:t xml:space="preserve">      "names": ["Cost structure survey for the manufacturing sector (EVAS 42251)", "Structural survey of service activities, wholesale and retail trade (SHD, EVAS 47410)"],</w:t>
      </w:r>
    </w:p>
    <w:p w14:paraId="5C74F628" w14:textId="77777777" w:rsidR="000C0337" w:rsidRDefault="000C0337" w:rsidP="000C0337">
      <w:r>
        <w:t xml:space="preserve">      "tense": "PRESENT",</w:t>
      </w:r>
    </w:p>
    <w:p w14:paraId="0E14534C" w14:textId="77777777" w:rsidR="000C0337" w:rsidRDefault="000C0337" w:rsidP="000C0337">
      <w:r>
        <w:t xml:space="preserve">      "notes": ""</w:t>
      </w:r>
    </w:p>
    <w:p w14:paraId="3CCC3A44" w14:textId="77777777" w:rsidR="000C0337" w:rsidRDefault="000C0337" w:rsidP="000C0337">
      <w:r>
        <w:t xml:space="preserve">    },</w:t>
      </w:r>
    </w:p>
    <w:p w14:paraId="01E40A44" w14:textId="77777777" w:rsidR="000C0337" w:rsidRDefault="000C0337" w:rsidP="000C0337">
      <w:r>
        <w:t xml:space="preserve">    {</w:t>
      </w:r>
    </w:p>
    <w:p w14:paraId="246A71BA" w14:textId="77777777" w:rsidR="000C0337" w:rsidRDefault="000C0337" w:rsidP="000C0337">
      <w:r>
        <w:t xml:space="preserve">      "id": "destatis-gni-shd-backcast",</w:t>
      </w:r>
    </w:p>
    <w:p w14:paraId="2299A7B1" w14:textId="77777777" w:rsidR="000C0337" w:rsidRDefault="000C0337" w:rsidP="000C0337">
      <w:r>
        <w:t xml:space="preserve">      "url": "https://www.destatis.de/EN/Themes/Economy/National-Accounts-Domestic-Product/Publications/Downloads-National-Accounts-Domestic-Product/esa-2010-methods.pdf?__blob=publicationFile",</w:t>
      </w:r>
    </w:p>
    <w:p w14:paraId="7BC307D7" w14:textId="77777777" w:rsidR="000C0337" w:rsidRDefault="000C0337" w:rsidP="000C0337">
      <w:r>
        <w:t xml:space="preserve">      "location": "multiple production sections (e.g. 3.248, 3.271, 3.287 etc.)",</w:t>
      </w:r>
    </w:p>
    <w:p w14:paraId="0410BB72" w14:textId="77777777" w:rsidR="000C0337" w:rsidRDefault="000C0337" w:rsidP="000C0337">
      <w:r>
        <w:t xml:space="preserve">      "quote": "Starting in 2021, the structural survey of service activities, wholesale and retail trade (SHD) (EVAS 47410) is used to derive output. ... The back-casting to 2020 is based on annual survey of the wholesale and retail trade (EVAS 45341).",</w:t>
      </w:r>
    </w:p>
    <w:p w14:paraId="10F3AD1A" w14:textId="77777777" w:rsidR="000C0337" w:rsidRDefault="000C0337" w:rsidP="000C0337">
      <w:r>
        <w:t xml:space="preserve">      "names": ["Structural survey of service activities, wholesale and retail trade (SHD, EVAS 47410)", "Annual survey of the wholesale and retail trade (EVAS 45341)"],</w:t>
      </w:r>
    </w:p>
    <w:p w14:paraId="6F448A1F" w14:textId="77777777" w:rsidR="000C0337" w:rsidRDefault="000C0337" w:rsidP="000C0337">
      <w:r>
        <w:t xml:space="preserve">      "tense": "PRESENT",</w:t>
      </w:r>
    </w:p>
    <w:p w14:paraId="3373B2A3" w14:textId="77777777" w:rsidR="000C0337" w:rsidRDefault="000C0337" w:rsidP="000C0337">
      <w:r>
        <w:t xml:space="preserve">      "notes": ""</w:t>
      </w:r>
    </w:p>
    <w:p w14:paraId="7898D5ED" w14:textId="77777777" w:rsidR="000C0337" w:rsidRDefault="000C0337" w:rsidP="000C0337">
      <w:r>
        <w:t xml:space="preserve">    },</w:t>
      </w:r>
    </w:p>
    <w:p w14:paraId="1A53E694" w14:textId="77777777" w:rsidR="000C0337" w:rsidRDefault="000C0337" w:rsidP="000C0337">
      <w:r>
        <w:t xml:space="preserve">    {</w:t>
      </w:r>
    </w:p>
    <w:p w14:paraId="1FC16A73" w14:textId="77777777" w:rsidR="000C0337" w:rsidRDefault="000C0337" w:rsidP="000C0337">
      <w:r>
        <w:t xml:space="preserve">      "id": "destatis-gni-housing",</w:t>
      </w:r>
    </w:p>
    <w:p w14:paraId="5A1D7779" w14:textId="77777777" w:rsidR="000C0337" w:rsidRDefault="000C0337" w:rsidP="000C0337">
      <w:r>
        <w:t xml:space="preserve">      "url": "https://www.destatis.de/EN/Themes/Economy/National-Accounts-Domestic-Product/Publications/Downloads-National-Accounts-Domestic-Product/esa-2010-methods.pdf?__blob=publicationFile",</w:t>
      </w:r>
    </w:p>
    <w:p w14:paraId="377D318D" w14:textId="77777777" w:rsidR="000C0337" w:rsidRDefault="000C0337" w:rsidP="000C0337">
      <w:r>
        <w:t xml:space="preserve">      "location": "housing / dwelling services",</w:t>
      </w:r>
    </w:p>
    <w:p w14:paraId="58E2CAD5" w14:textId="77777777" w:rsidR="000C0337" w:rsidRDefault="000C0337" w:rsidP="000C0337">
      <w:r>
        <w:t xml:space="preserve">      "quote": "With the results of the 2022 building and housing census (EVAS 31211), data on rental income per square metre and the corresponding floor area are available for the first time from a full survey. ... The calculation of the floor areas ... is carried out using data from the construction activity statistics (EVAS 31121).",</w:t>
      </w:r>
    </w:p>
    <w:p w14:paraId="0F8C3AB4" w14:textId="77777777" w:rsidR="000C0337" w:rsidRDefault="000C0337" w:rsidP="000C0337">
      <w:r>
        <w:t xml:space="preserve">      "names": ["Building and housing census (EVAS 31211)", "Construction activity statistics (EVAS 31121)"],</w:t>
      </w:r>
    </w:p>
    <w:p w14:paraId="11B4BF65" w14:textId="77777777" w:rsidR="000C0337" w:rsidRDefault="000C0337" w:rsidP="000C0337">
      <w:r>
        <w:lastRenderedPageBreak/>
        <w:t xml:space="preserve">      "tense": "PRESENT",</w:t>
      </w:r>
    </w:p>
    <w:p w14:paraId="5E1F3B6A" w14:textId="77777777" w:rsidR="000C0337" w:rsidRDefault="000C0337" w:rsidP="000C0337">
      <w:r>
        <w:t xml:space="preserve">      "notes": ""</w:t>
      </w:r>
    </w:p>
    <w:p w14:paraId="6F373469" w14:textId="77777777" w:rsidR="000C0337" w:rsidRDefault="000C0337" w:rsidP="000C0337">
      <w:r>
        <w:t xml:space="preserve">    },</w:t>
      </w:r>
    </w:p>
    <w:p w14:paraId="33E2975B" w14:textId="77777777" w:rsidR="000C0337" w:rsidRDefault="000C0337" w:rsidP="000C0337">
      <w:r>
        <w:t xml:space="preserve">    {</w:t>
      </w:r>
    </w:p>
    <w:p w14:paraId="16D5579A" w14:textId="77777777" w:rsidR="000C0337" w:rsidRDefault="000C0337" w:rsidP="000C0337">
      <w:r>
        <w:t xml:space="preserve">      "id": "destatis-gni-admin-sources",</w:t>
      </w:r>
    </w:p>
    <w:p w14:paraId="118E64BF" w14:textId="77777777" w:rsidR="000C0337" w:rsidRDefault="000C0337" w:rsidP="000C0337">
      <w:r>
        <w:t xml:space="preserve">      "url": "https://www.destatis.de/EN/Themes/Economy/National-Accounts-Domestic-Product/Publications/Downloads-National-Accounts-Domestic-Product/esa-2010-methods.pdf?__blob=publicationFile",</w:t>
      </w:r>
    </w:p>
    <w:p w14:paraId="1EBBB6E6" w14:textId="77777777" w:rsidR="000C0337" w:rsidRDefault="000C0337" w:rsidP="000C0337">
      <w:r>
        <w:t xml:space="preserve">      "location": "administrative / other sources",</w:t>
      </w:r>
    </w:p>
    <w:p w14:paraId="22646249" w14:textId="77777777" w:rsidR="000C0337" w:rsidRDefault="000C0337" w:rsidP="000C0337">
      <w:r>
        <w:t xml:space="preserve">      "quote": "Administrative data is also used, such as: Cash results of general government budgets; Cash and accounting results at Federal level; Annual accounts of public funds, institutions and enterprises; Tax statistics (e.g. VAT statistics, tobacco duty statistics); Accounting results for social security providers; Federal Employment Agency data; Federal Financial Supervisory Authority data.",</w:t>
      </w:r>
    </w:p>
    <w:p w14:paraId="001B3E00" w14:textId="77777777" w:rsidR="000C0337" w:rsidRDefault="000C0337" w:rsidP="000C0337">
      <w:r>
        <w:t xml:space="preserve">      "names": ["VAT statistics", "Federal Employment Agency data", "Federal Financial Supervisory Authority data", "cash results of general government budgets"],</w:t>
      </w:r>
    </w:p>
    <w:p w14:paraId="3026314F" w14:textId="77777777" w:rsidR="000C0337" w:rsidRDefault="000C0337" w:rsidP="000C0337">
      <w:r>
        <w:t xml:space="preserve">      "tense": "PRESENT",</w:t>
      </w:r>
    </w:p>
    <w:p w14:paraId="443E7D17" w14:textId="77777777" w:rsidR="000C0337" w:rsidRDefault="000C0337" w:rsidP="000C0337">
      <w:r>
        <w:t xml:space="preserve">      "notes": "Several entries are AGENCY ONLY or look like termini (administrative records / forms). Federal Employment Agency and BaFin data named without a specific recurrent publication title in the quoted passages."</w:t>
      </w:r>
    </w:p>
    <w:p w14:paraId="2C51B7F8" w14:textId="77777777" w:rsidR="000C0337" w:rsidRDefault="000C0337" w:rsidP="000C0337">
      <w:r>
        <w:t xml:space="preserve">    },</w:t>
      </w:r>
    </w:p>
    <w:p w14:paraId="560B6C0D" w14:textId="77777777" w:rsidR="000C0337" w:rsidRDefault="000C0337" w:rsidP="000C0337">
      <w:r>
        <w:t xml:space="preserve">    {</w:t>
      </w:r>
    </w:p>
    <w:p w14:paraId="0F3D0917" w14:textId="77777777" w:rsidR="000C0337" w:rsidRDefault="000C0337" w:rsidP="000C0337">
      <w:r>
        <w:t xml:space="preserve">      "id": "destatis-gni-revision-2024",</w:t>
      </w:r>
    </w:p>
    <w:p w14:paraId="33926D15" w14:textId="77777777" w:rsidR="000C0337" w:rsidRDefault="000C0337" w:rsidP="000C0337">
      <w:r>
        <w:t xml:space="preserve">      "url": "https://www.destatis.de/EN/Themes/Economy/National-Accounts-Domestic-Product/Publications/Downloads-National-Accounts-Domestic-Product/esa-2010-methods.pdf?__blob=publicationFile",</w:t>
      </w:r>
    </w:p>
    <w:p w14:paraId="136F7B2D" w14:textId="77777777" w:rsidR="000C0337" w:rsidRDefault="000C0337" w:rsidP="000C0337">
      <w:r>
        <w:t xml:space="preserve">      "location": "§1.2.2 major revision 2024",</w:t>
      </w:r>
    </w:p>
    <w:p w14:paraId="36D517D5" w14:textId="77777777" w:rsidR="000C0337" w:rsidRDefault="000C0337" w:rsidP="000C0337">
      <w:r>
        <w:t xml:space="preserve">      "quote": "The largest data change in the revision 2024 is due to the integration of the results of the new structural statistics in trade and services (EVAS 47 410) in the compilation of gross value added, of household final expenditure and of changes in inventories. ... revisions were induced by the work on Eurostat action points from the GNI verification cycle 2020 to 2024.",</w:t>
      </w:r>
    </w:p>
    <w:p w14:paraId="28001FD8" w14:textId="77777777" w:rsidR="000C0337" w:rsidRDefault="000C0337" w:rsidP="000C0337">
      <w:r>
        <w:t xml:space="preserve">      "names": ["Structural statistics in trade and services (EVAS 47410)", "Eurostat GNI verification cycle"],</w:t>
      </w:r>
    </w:p>
    <w:p w14:paraId="27D276AA" w14:textId="77777777" w:rsidR="000C0337" w:rsidRDefault="000C0337" w:rsidP="000C0337">
      <w:r>
        <w:t xml:space="preserve">      "tense": "PRESENT (revision description) / PAST (specific cycle)",</w:t>
      </w:r>
    </w:p>
    <w:p w14:paraId="501F1F63" w14:textId="77777777" w:rsidR="000C0337" w:rsidRDefault="000C0337" w:rsidP="000C0337">
      <w:r>
        <w:lastRenderedPageBreak/>
        <w:t xml:space="preserve">      "notes": "Explicit link to Eurostat verification process."</w:t>
      </w:r>
    </w:p>
    <w:p w14:paraId="55040BAE" w14:textId="77777777" w:rsidR="000C0337" w:rsidRDefault="000C0337" w:rsidP="000C0337">
      <w:r>
        <w:t xml:space="preserve">    },</w:t>
      </w:r>
    </w:p>
    <w:p w14:paraId="1740EF93" w14:textId="77777777" w:rsidR="000C0337" w:rsidRDefault="000C0337" w:rsidP="000C0337">
      <w:r>
        <w:t xml:space="preserve">    {</w:t>
      </w:r>
    </w:p>
    <w:p w14:paraId="31339A51" w14:textId="77777777" w:rsidR="000C0337" w:rsidRDefault="000C0337" w:rsidP="000C0337">
      <w:r>
        <w:t xml:space="preserve">      "id": "destatis-qna-purpose",</w:t>
      </w:r>
    </w:p>
    <w:p w14:paraId="23B3ECF2" w14:textId="77777777" w:rsidR="000C0337" w:rsidRDefault="000C0337" w:rsidP="000C0337">
      <w:r>
        <w:t xml:space="preserve">      "url": "https://www.destatis.de/EN/Themes/Economy/National-Accounts-Domestic-Product/Publications/Downloads-National-Accounts-Domestic-Product/esa-2010-methodology-quarterly-national-accounts-inventory.pdf?__blob=publicationFile&amp;v=4",</w:t>
      </w:r>
    </w:p>
    <w:p w14:paraId="4895B962" w14:textId="77777777" w:rsidR="000C0337" w:rsidRDefault="000C0337" w:rsidP="000C0337">
      <w:r>
        <w:t xml:space="preserve">      "location": "Preliminary remarks / purpose",</w:t>
      </w:r>
    </w:p>
    <w:p w14:paraId="32F5CAA8" w14:textId="77777777" w:rsidR="000C0337" w:rsidRDefault="000C0337" w:rsidP="000C0337">
      <w:r>
        <w:t xml:space="preserve">      "quote": "The present document contains the detailed description of the quarterly methods and sources used for the compilation of the gross domestic product of Germany in compliance with the European System of Accounts 2010 (ESA 2010). The inventory refers to the status as at August 2024. The structure of the description follows a uniform European standard that was developed by the Statistical Office of the European Communities (Eurostat).",</w:t>
      </w:r>
    </w:p>
    <w:p w14:paraId="1A6C51A5" w14:textId="77777777" w:rsidR="000C0337" w:rsidRDefault="000C0337" w:rsidP="000C0337">
      <w:r>
        <w:t xml:space="preserve">      "names": ["ESA 2010", "Eurostat"],</w:t>
      </w:r>
    </w:p>
    <w:p w14:paraId="4884ECC6" w14:textId="77777777" w:rsidR="000C0337" w:rsidRDefault="000C0337" w:rsidP="000C0337">
      <w:r>
        <w:t xml:space="preserve">      "tense": "PRESENT",</w:t>
      </w:r>
    </w:p>
    <w:p w14:paraId="2E7C4CDC" w14:textId="77777777" w:rsidR="000C0337" w:rsidRDefault="000C0337" w:rsidP="000C0337">
      <w:r>
        <w:t xml:space="preserve">      "notes": ""</w:t>
      </w:r>
    </w:p>
    <w:p w14:paraId="719D6118" w14:textId="77777777" w:rsidR="000C0337" w:rsidRDefault="000C0337" w:rsidP="000C0337">
      <w:r>
        <w:t xml:space="preserve">    },</w:t>
      </w:r>
    </w:p>
    <w:p w14:paraId="3DA2D95E" w14:textId="77777777" w:rsidR="000C0337" w:rsidRDefault="000C0337" w:rsidP="000C0337">
      <w:r>
        <w:t xml:space="preserve">    {</w:t>
      </w:r>
    </w:p>
    <w:p w14:paraId="2B79CA89" w14:textId="77777777" w:rsidR="000C0337" w:rsidRDefault="000C0337" w:rsidP="000C0337">
      <w:r>
        <w:t xml:space="preserve">      "id": "destatis-qna-transmission",</w:t>
      </w:r>
    </w:p>
    <w:p w14:paraId="7A5BA602" w14:textId="77777777" w:rsidR="000C0337" w:rsidRDefault="000C0337" w:rsidP="000C0337">
      <w:r>
        <w:t xml:space="preserve">      "url": "https://www.destatis.de/EN/Themes/Economy/National-Accounts-Domestic-Product/Publications/Downloads-National-Accounts-Domestic-Product/esa-2010-methodology-quarterly-national-accounts-inventory.pdf?__blob=publicationFile&amp;v=4",</w:t>
      </w:r>
    </w:p>
    <w:p w14:paraId="28FC9C6E" w14:textId="77777777" w:rsidR="000C0337" w:rsidRDefault="000C0337" w:rsidP="000C0337">
      <w:r>
        <w:t xml:space="preserve">      "location": "transmission to Eurostat",</w:t>
      </w:r>
    </w:p>
    <w:p w14:paraId="7E09EB9E" w14:textId="77777777" w:rsidR="000C0337" w:rsidRDefault="000C0337" w:rsidP="000C0337">
      <w:r>
        <w:t xml:space="preserve">      "quote": "The German QNA are transmitted to Eurostat in accordance with the mandatory ESA transmission program. Additionally, there are supplementary agreements between Eurostat and the member states for the early submission of national GDP results 30 days after the end of the reporting quarter (t+30). Quarterly sector accounts and quarterly government accounts are delivered to Eurostat in accordance with European regulations no later than 85 days after the end of the reporting period.",</w:t>
      </w:r>
    </w:p>
    <w:p w14:paraId="5DA10D6C" w14:textId="77777777" w:rsidR="000C0337" w:rsidRDefault="000C0337" w:rsidP="000C0337">
      <w:r>
        <w:t xml:space="preserve">      "names": ["ESA transmission programme", "t+30 GDP flash", "t+85 sector/government accounts"],</w:t>
      </w:r>
    </w:p>
    <w:p w14:paraId="068CE059" w14:textId="77777777" w:rsidR="000C0337" w:rsidRDefault="000C0337" w:rsidP="000C0337">
      <w:r>
        <w:t xml:space="preserve">      "tense": "PRESENT",</w:t>
      </w:r>
    </w:p>
    <w:p w14:paraId="65877053" w14:textId="77777777" w:rsidR="000C0337" w:rsidRDefault="000C0337" w:rsidP="000C0337">
      <w:r>
        <w:t xml:space="preserve">      "notes": ""</w:t>
      </w:r>
    </w:p>
    <w:p w14:paraId="17ED109F" w14:textId="77777777" w:rsidR="000C0337" w:rsidRDefault="000C0337" w:rsidP="000C0337">
      <w:r>
        <w:t xml:space="preserve">    },</w:t>
      </w:r>
    </w:p>
    <w:p w14:paraId="7CA36FE3" w14:textId="77777777" w:rsidR="000C0337" w:rsidRDefault="000C0337" w:rsidP="000C0337">
      <w:r>
        <w:lastRenderedPageBreak/>
        <w:t xml:space="preserve">    {</w:t>
      </w:r>
    </w:p>
    <w:p w14:paraId="25084649" w14:textId="77777777" w:rsidR="000C0337" w:rsidRDefault="000C0337" w:rsidP="000C0337">
      <w:r>
        <w:t xml:space="preserve">      "id": "destatis-qna-publication",</w:t>
      </w:r>
    </w:p>
    <w:p w14:paraId="497D2ADF" w14:textId="77777777" w:rsidR="000C0337" w:rsidRDefault="000C0337" w:rsidP="000C0337">
      <w:r>
        <w:t xml:space="preserve">      "url": "https://www.destatis.de/EN/Themes/Economy/National-Accounts-Domestic-Product/Publications/Downloads-National-Accounts-Domestic-Product/esa-2010-methodology-quarterly-national-accounts-inventory.pdf?__blob=publicationFile&amp;v=4",</w:t>
      </w:r>
    </w:p>
    <w:p w14:paraId="61E28A5F" w14:textId="77777777" w:rsidR="000C0337" w:rsidRDefault="000C0337" w:rsidP="000C0337">
      <w:r>
        <w:t xml:space="preserve">      "location": "publication timetable",</w:t>
      </w:r>
    </w:p>
    <w:p w14:paraId="4AE344CA" w14:textId="77777777" w:rsidR="000C0337" w:rsidRDefault="000C0337" w:rsidP="000C0337">
      <w:r>
        <w:t xml:space="preserve">      "quote": "First quarterly results of GDP without particular breakdown are published as press release 30 days after the end of a reporting quarter. The more detailed figures are published … around 55 days after the end of the reporting quarter.",</w:t>
      </w:r>
    </w:p>
    <w:p w14:paraId="0BD2D0E7" w14:textId="77777777" w:rsidR="000C0337" w:rsidRDefault="000C0337" w:rsidP="000C0337">
      <w:r>
        <w:t xml:space="preserve">      "names": ["GDP flash (t+30)", "detailed QNA (t+55)"],</w:t>
      </w:r>
    </w:p>
    <w:p w14:paraId="31A4E764" w14:textId="77777777" w:rsidR="000C0337" w:rsidRDefault="000C0337" w:rsidP="000C0337">
      <w:r>
        <w:t xml:space="preserve">      "tense": "PRESENT",</w:t>
      </w:r>
    </w:p>
    <w:p w14:paraId="1E4DA705" w14:textId="77777777" w:rsidR="000C0337" w:rsidRDefault="000C0337" w:rsidP="000C0337">
      <w:r>
        <w:t xml:space="preserve">      "notes": ""</w:t>
      </w:r>
    </w:p>
    <w:p w14:paraId="240D2D6E" w14:textId="77777777" w:rsidR="000C0337" w:rsidRDefault="000C0337" w:rsidP="000C0337">
      <w:r>
        <w:t xml:space="preserve">    },</w:t>
      </w:r>
    </w:p>
    <w:p w14:paraId="28949ACC" w14:textId="77777777" w:rsidR="000C0337" w:rsidRDefault="000C0337" w:rsidP="000C0337">
      <w:r>
        <w:t xml:space="preserve">    {</w:t>
      </w:r>
    </w:p>
    <w:p w14:paraId="680342AC" w14:textId="77777777" w:rsidR="000C0337" w:rsidRDefault="000C0337" w:rsidP="000C0337">
      <w:r>
        <w:t xml:space="preserve">      "id": "destatis-qna-revisions",</w:t>
      </w:r>
    </w:p>
    <w:p w14:paraId="6021B406" w14:textId="77777777" w:rsidR="000C0337" w:rsidRDefault="000C0337" w:rsidP="000C0337">
      <w:r>
        <w:t xml:space="preserve">      "url": "https://www.destatis.de/EN/Themes/Economy/National-Accounts-Domestic-Product/Publications/Downloads-National-Accounts-Domestic-Product/esa-2010-methodology-quarterly-national-accounts-inventory.pdf?__blob=publicationFile&amp;v=4",</w:t>
      </w:r>
    </w:p>
    <w:p w14:paraId="08042778" w14:textId="77777777" w:rsidR="000C0337" w:rsidRDefault="000C0337" w:rsidP="000C0337">
      <w:r>
        <w:t xml:space="preserve">      "location": "revisions policy",</w:t>
      </w:r>
    </w:p>
    <w:p w14:paraId="226ADF8B" w14:textId="77777777" w:rsidR="000C0337" w:rsidRDefault="000C0337" w:rsidP="000C0337">
      <w:r>
        <w:t xml:space="preserve">      "quote": "The revision timetables for the QNA are fully integrated into the annual national accounts (ANA)… The German NA follow the principles of the Harmonized European Revision Policy (HERP) and the guidelines for revising ESA data. The most recent major revision took place in 2024, and the next is scheduled for 2029.",</w:t>
      </w:r>
    </w:p>
    <w:p w14:paraId="790E8CC4" w14:textId="77777777" w:rsidR="000C0337" w:rsidRDefault="000C0337" w:rsidP="000C0337">
      <w:r>
        <w:t xml:space="preserve">      "names": ["Harmonized European Revision Policy (HERP)", "major revision 2024 / 2029"],</w:t>
      </w:r>
    </w:p>
    <w:p w14:paraId="3E3B4107" w14:textId="77777777" w:rsidR="000C0337" w:rsidRDefault="000C0337" w:rsidP="000C0337">
      <w:r>
        <w:t xml:space="preserve">      "tense": "PRESENT",</w:t>
      </w:r>
    </w:p>
    <w:p w14:paraId="023A6CE8" w14:textId="77777777" w:rsidR="000C0337" w:rsidRDefault="000C0337" w:rsidP="000C0337">
      <w:r>
        <w:t xml:space="preserve">      "notes": ""</w:t>
      </w:r>
    </w:p>
    <w:p w14:paraId="1670BF13" w14:textId="77777777" w:rsidR="000C0337" w:rsidRDefault="000C0337" w:rsidP="000C0337">
      <w:r>
        <w:t xml:space="preserve">    },</w:t>
      </w:r>
    </w:p>
    <w:p w14:paraId="7E5EF79E" w14:textId="77777777" w:rsidR="000C0337" w:rsidRDefault="000C0337" w:rsidP="000C0337">
      <w:r>
        <w:t xml:space="preserve">    {</w:t>
      </w:r>
    </w:p>
    <w:p w14:paraId="1C4E76B1" w14:textId="77777777" w:rsidR="000C0337" w:rsidRDefault="000C0337" w:rsidP="000C0337">
      <w:r>
        <w:t xml:space="preserve">      "id": "destatis-qna-production-sources",</w:t>
      </w:r>
    </w:p>
    <w:p w14:paraId="092C1562" w14:textId="77777777" w:rsidR="000C0337" w:rsidRDefault="000C0337" w:rsidP="000C0337">
      <w:r>
        <w:t xml:space="preserve">      "url": "https://www.destatis.de/EN/Themes/Economy/National-Accounts-Domestic-Product/Publications/Downloads-National-Accounts-Domestic-Product/esa-2010-methodology-quarterly-national-accounts-inventory.pdf?__blob=publicationFile&amp;v=4",</w:t>
      </w:r>
    </w:p>
    <w:p w14:paraId="7B3D031A" w14:textId="77777777" w:rsidR="000C0337" w:rsidRDefault="000C0337" w:rsidP="000C0337">
      <w:r>
        <w:t xml:space="preserve">      "location": "various source tables / chapters (manufacturing, construction, trade, FISIM, etc.)",</w:t>
      </w:r>
    </w:p>
    <w:p w14:paraId="6EACE69E" w14:textId="77777777" w:rsidR="000C0337" w:rsidRDefault="000C0337" w:rsidP="000C0337">
      <w:r>
        <w:lastRenderedPageBreak/>
        <w:t xml:space="preserve">      "quote": "Examples: monthly report including orders received for enterprises in the field of manufacturing, mining and quarrying (EVAS 42111); indices of production in the field of manufacturing, mining and quarrying (EVAS 42153); monthly statistics of retail trade (EVAS 45212); short-term statistical surveys in the service sector (EVAS 47414); quarterly cash results of the core budgets … of the Federation (incl. EU shares), the Länder and social insurance (EVAS 71512); balance of payments statistics (EVAS 83111); Assets and liabilities of credit institutions (EVAS 841); Interest rates (EVAS 843) (Deutsche Bundesbank).",</w:t>
      </w:r>
    </w:p>
    <w:p w14:paraId="7A182412" w14:textId="77777777" w:rsidR="000C0337" w:rsidRDefault="000C0337" w:rsidP="000C0337">
      <w:r>
        <w:t xml:space="preserve">      "names": ["EVAS 42111", "EVAS 42153", "EVAS 45212", "EVAS 47414", "EVAS 71512", "EVAS 83111", "EVAS 841", "EVAS 843", "Deutsche Bundesbank"],</w:t>
      </w:r>
    </w:p>
    <w:p w14:paraId="0B2CBD4E" w14:textId="77777777" w:rsidR="000C0337" w:rsidRDefault="000C0337" w:rsidP="000C0337">
      <w:r>
        <w:t xml:space="preserve">      "tense": "PRESENT",</w:t>
      </w:r>
    </w:p>
    <w:p w14:paraId="4E670911" w14:textId="77777777" w:rsidR="000C0337" w:rsidRDefault="000C0337" w:rsidP="000C0337">
      <w:r>
        <w:t xml:space="preserve">      "notes": "Selected named quarterly sources with EVAS codes."</w:t>
      </w:r>
    </w:p>
    <w:p w14:paraId="61D39FB3" w14:textId="77777777" w:rsidR="000C0337" w:rsidRDefault="000C0337" w:rsidP="000C0337">
      <w:r>
        <w:t xml:space="preserve">    },</w:t>
      </w:r>
    </w:p>
    <w:p w14:paraId="0EA27DA8" w14:textId="77777777" w:rsidR="000C0337" w:rsidRDefault="000C0337" w:rsidP="000C0337">
      <w:r>
        <w:t xml:space="preserve">    {</w:t>
      </w:r>
    </w:p>
    <w:p w14:paraId="0ABB5187" w14:textId="77777777" w:rsidR="000C0337" w:rsidRDefault="000C0337" w:rsidP="000C0337">
      <w:r>
        <w:t xml:space="preserve">      "id": "destatis-qna-expenditure",</w:t>
      </w:r>
    </w:p>
    <w:p w14:paraId="4F33640F" w14:textId="77777777" w:rsidR="000C0337" w:rsidRDefault="000C0337" w:rsidP="000C0337">
      <w:r>
        <w:t xml:space="preserve">      "url": "https://www.destatis.de/EN/Themes/Economy/National-Accounts-Domestic-Product/Publications/Downloads-National-Accounts-Domestic-Product/esa-2010-methodology-quarterly-national-accounts-inventory.pdf?__blob=publicationFile&amp;v=4",</w:t>
      </w:r>
    </w:p>
    <w:p w14:paraId="01928040" w14:textId="77777777" w:rsidR="000C0337" w:rsidRDefault="000C0337" w:rsidP="000C0337">
      <w:r>
        <w:t xml:space="preserve">      "location": "Expenditure approach – household final consumption / exports-imports",</w:t>
      </w:r>
    </w:p>
    <w:p w14:paraId="6C4EC0D5" w14:textId="77777777" w:rsidR="000C0337" w:rsidRDefault="000C0337" w:rsidP="000C0337">
      <w:r>
        <w:t xml:space="preserve">      "quote": "Basis for the calculation of quarterly HFCE are the monthly turnover results in retail trade (EVAS 45212), in trade of motor vehicles (EVAS 45214), in the hotel and restaurant industry (EVAS 45213) and the service activities (EVAS 47414) and the quarterly turnover results of crafts (EVAS 53211). Data on consumption expenditures of resident private households abroad and the consumption of non-resident households on the domestic territory are derived from the monthly Balance of Payments Statistics provided by the Deutsche Bundesbank. … Exports and imports: Foreign trade statistics (m), balance of payments statistics (m).",</w:t>
      </w:r>
    </w:p>
    <w:p w14:paraId="2448A451" w14:textId="77777777" w:rsidR="000C0337" w:rsidRDefault="000C0337" w:rsidP="000C0337">
      <w:r>
        <w:t xml:space="preserve">      "names": ["EVAS 45212", "EVAS 45214", "EVAS 45213", "EVAS 47414", "EVAS 53211", "Balance of Payments Statistics (Deutsche Bundesbank)", "Foreign trade statistics"],</w:t>
      </w:r>
    </w:p>
    <w:p w14:paraId="11D47CE3" w14:textId="77777777" w:rsidR="000C0337" w:rsidRDefault="000C0337" w:rsidP="000C0337">
      <w:r>
        <w:t xml:space="preserve">      "tense": "PRESENT",</w:t>
      </w:r>
    </w:p>
    <w:p w14:paraId="1FC7D28E" w14:textId="77777777" w:rsidR="000C0337" w:rsidRDefault="000C0337" w:rsidP="000C0337">
      <w:r>
        <w:t xml:space="preserve">      "notes": ""</w:t>
      </w:r>
    </w:p>
    <w:p w14:paraId="4FE54D01" w14:textId="77777777" w:rsidR="000C0337" w:rsidRDefault="000C0337" w:rsidP="000C0337">
      <w:r>
        <w:t xml:space="preserve">    },</w:t>
      </w:r>
    </w:p>
    <w:p w14:paraId="2AC7FAC7" w14:textId="77777777" w:rsidR="000C0337" w:rsidRDefault="000C0337" w:rsidP="000C0337">
      <w:r>
        <w:t xml:space="preserve">    {</w:t>
      </w:r>
    </w:p>
    <w:p w14:paraId="54EC6ED8" w14:textId="77777777" w:rsidR="000C0337" w:rsidRDefault="000C0337" w:rsidP="000C0337">
      <w:r>
        <w:t xml:space="preserve">      "id": "destatis-qna-income-employment",</w:t>
      </w:r>
    </w:p>
    <w:p w14:paraId="0D654A69" w14:textId="77777777" w:rsidR="000C0337" w:rsidRDefault="000C0337" w:rsidP="000C0337">
      <w:r>
        <w:t xml:space="preserve">      "url": "https://www.destatis.de/EN/Themes/Economy/National-Accounts-Domestic-Product/Publications/Downloads-National-Accounts-Domestic-Product/esa-2010-methodology-quarterly-national-accounts-inventory.pdf?__blob=publicationFile&amp;v=4",</w:t>
      </w:r>
    </w:p>
    <w:p w14:paraId="01E44DE1" w14:textId="77777777" w:rsidR="000C0337" w:rsidRDefault="000C0337" w:rsidP="000C0337">
      <w:r>
        <w:lastRenderedPageBreak/>
        <w:t xml:space="preserve">      "location": "Income approach / employment / taxes",</w:t>
      </w:r>
    </w:p>
    <w:p w14:paraId="2E8C58E7" w14:textId="77777777" w:rsidR="000C0337" w:rsidRDefault="000C0337" w:rsidP="000C0337">
      <w:r>
        <w:t xml:space="preserve">      "quote": "The primary source for employment data is the employment statistics (EVAS 13111) of the Federal Employment Agency. … The number of employed persons comes from the NA labour accounting, and the hours worked are provided by the Institute for Employment Research (IAB) of the Federal Employment Agency. Taxes on production are determined based on the monthly tax reports of the Federal Ministry of Finance … Pure local government taxes are obtained from the quarterly cash results … (EVAS 71517). The Information on the government subsidies is obtained from the quarterly cash results … (EVAS 71512) and … (EVAS 71517).",</w:t>
      </w:r>
    </w:p>
    <w:p w14:paraId="593B572F" w14:textId="77777777" w:rsidR="000C0337" w:rsidRDefault="000C0337" w:rsidP="000C0337">
      <w:r>
        <w:t xml:space="preserve">      "names": ["Employment statistics (EVAS 13111)", "Federal Employment Agency", "Institute for Employment Research (IAB)", "Federal Ministry of Finance tax reports", "EVAS 71512", "EVAS 71517"],</w:t>
      </w:r>
    </w:p>
    <w:p w14:paraId="548C7892" w14:textId="77777777" w:rsidR="000C0337" w:rsidRDefault="000C0337" w:rsidP="000C0337">
      <w:r>
        <w:t xml:space="preserve">      "tense": "PRESENT",</w:t>
      </w:r>
    </w:p>
    <w:p w14:paraId="2BFA525B" w14:textId="77777777" w:rsidR="000C0337" w:rsidRDefault="000C0337" w:rsidP="000C0337">
      <w:r>
        <w:t xml:space="preserve">      "notes": ""</w:t>
      </w:r>
    </w:p>
    <w:p w14:paraId="3D363451" w14:textId="77777777" w:rsidR="000C0337" w:rsidRDefault="000C0337" w:rsidP="000C0337">
      <w:r>
        <w:t xml:space="preserve">    },</w:t>
      </w:r>
    </w:p>
    <w:p w14:paraId="6381D74C" w14:textId="77777777" w:rsidR="000C0337" w:rsidRDefault="000C0337" w:rsidP="000C0337">
      <w:r>
        <w:t xml:space="preserve">    {</w:t>
      </w:r>
    </w:p>
    <w:p w14:paraId="072D7094" w14:textId="77777777" w:rsidR="000C0337" w:rsidRDefault="000C0337" w:rsidP="000C0337">
      <w:r>
        <w:t xml:space="preserve">      "id": "list-main-stats-2025-na",</w:t>
      </w:r>
    </w:p>
    <w:p w14:paraId="75449BCE" w14:textId="77777777" w:rsidR="000C0337" w:rsidRDefault="000C0337" w:rsidP="000C0337">
      <w:r>
        <w:t xml:space="preserve">      "url": "https://ec.europa.eu/eurostat/documents/13019146/21116264/list-main-statistics-2025.pdf/b57f8b7b-a16f-70c9-e634-e4f4cd7790f0",</w:t>
      </w:r>
    </w:p>
    <w:p w14:paraId="641A16F5" w14:textId="77777777" w:rsidR="000C0337" w:rsidRDefault="000C0337" w:rsidP="000C0337">
      <w:r>
        <w:t xml:space="preserve">      "location": "National accounts / government / BOP cluster",</w:t>
      </w:r>
    </w:p>
    <w:p w14:paraId="57EFAF36" w14:textId="77777777" w:rsidR="000C0337" w:rsidRDefault="000C0337" w:rsidP="000C0337">
      <w:r>
        <w:t xml:space="preserve">      "quote": "[NAMA] Annual national accounts … Gross Domestic Product (GDP). … Highest frequency: Annual. Specific legal basis: (EU) [549/2013 implied]. [NAMQ] Quarterly national accounts … Main Gross Domestic Product (GDP) … Highest frequency: Quarterly. Specific legal basis: (EU) 549/2013. [NASA] Annual Sector Accounts … Highest frequency: Annual. Specific legal basis: (EU). [NASQ] Quarterly Sector Accounts … Highest frequency: Quarterly. [GovQ] Quarterly government accounts … Highest frequency: Quarterly. Specific legal basis: (EU). [GovD&amp;D] Government deficit and debt … Highest frequency: Annual. [NA-Pen] Pension entitlements in social insurance … according to Table 29 of the ESA 2010 Transmission Programme. Specific legal basis: Regulation (EU) No 549/2013. [BoP] Balance of payments and international investment position … Highest frequency: Monthly. [MUFA] Quarterly Financial Accounts … collected and re-transmitted by the ECB. Highest frequency: Quarterly.",</w:t>
      </w:r>
    </w:p>
    <w:p w14:paraId="21218E46" w14:textId="77777777" w:rsidR="000C0337" w:rsidRDefault="000C0337" w:rsidP="000C0337">
      <w:r>
        <w:t xml:space="preserve">      "names": ["NAMA", "NAMQ", "NASA", "NASQ", "GovQ", "GovD&amp;D", "NA-Pen", "BoP", "MUFA", "Regulation (EU) No 549/2013"],</w:t>
      </w:r>
    </w:p>
    <w:p w14:paraId="1F5BDD3D" w14:textId="77777777" w:rsidR="000C0337" w:rsidRDefault="000C0337" w:rsidP="000C0337">
      <w:r>
        <w:t xml:space="preserve">      "tense": "PRESENT",</w:t>
      </w:r>
    </w:p>
    <w:p w14:paraId="22431D6B" w14:textId="77777777" w:rsidR="000C0337" w:rsidRDefault="000C0337" w:rsidP="000C0337">
      <w:r>
        <w:t xml:space="preserve">      "notes": "2025 List of main statistics (version 4 December 2024)."</w:t>
      </w:r>
    </w:p>
    <w:p w14:paraId="03CC4474" w14:textId="77777777" w:rsidR="000C0337" w:rsidRDefault="000C0337" w:rsidP="000C0337">
      <w:r>
        <w:t xml:space="preserve">    },</w:t>
      </w:r>
    </w:p>
    <w:p w14:paraId="4E6ABA8E" w14:textId="77777777" w:rsidR="000C0337" w:rsidRDefault="000C0337" w:rsidP="000C0337">
      <w:r>
        <w:t xml:space="preserve">    {</w:t>
      </w:r>
    </w:p>
    <w:p w14:paraId="6F83BE10" w14:textId="77777777" w:rsidR="000C0337" w:rsidRDefault="000C0337" w:rsidP="000C0337">
      <w:r>
        <w:lastRenderedPageBreak/>
        <w:t xml:space="preserve">      "id": "list-main-stats-2025-other",</w:t>
      </w:r>
    </w:p>
    <w:p w14:paraId="2C1F5BE8" w14:textId="77777777" w:rsidR="000C0337" w:rsidRDefault="000C0337" w:rsidP="000C0337">
      <w:r>
        <w:t xml:space="preserve">      "url": "https://ec.europa.eu/eurostat/documents/13019146/21116264/list-main-statistics-2025.pdf/b57f8b7b-a16f-70c9-e634-e4f4cd7790f0",</w:t>
      </w:r>
    </w:p>
    <w:p w14:paraId="4A15A2EE" w14:textId="77777777" w:rsidR="000C0337" w:rsidRDefault="000C0337" w:rsidP="000C0337">
      <w:r>
        <w:t xml:space="preserve">      "location": "short-term / price / employment / trade cluster",</w:t>
      </w:r>
    </w:p>
    <w:p w14:paraId="3B186186" w14:textId="77777777" w:rsidR="000C0337" w:rsidRDefault="000C0337" w:rsidP="000C0337">
      <w:r>
        <w:t xml:space="preserve">      "quote": "[PEEIs] Principal European Economic Indicators … Highest frequency: Monthly. [Price-HICP] Harmonised Indices of Consumer Prices … Highest frequency: Monthly. Specific legal basis: (EU) 2016/792. [STS-In] / [STS-Co] / [STS-TS] Short-term business statistics … Highest frequency: Monthly. [SBS] Structural Business Statistics … Highest frequency: Annual. Specific legal basis: (EU). [IntGood] International trade in goods … Highest frequency: Monthly. [EmplUnempl] Employment and … Highest frequency: Quarterly. [LC] Labour costs … Highest frequency: Quarterly. [R&amp;D] Research and Development … Highest frequency: Annual.",</w:t>
      </w:r>
    </w:p>
    <w:p w14:paraId="31621C16" w14:textId="77777777" w:rsidR="000C0337" w:rsidRDefault="000C0337" w:rsidP="000C0337">
      <w:r>
        <w:t xml:space="preserve">      "names": ["PEEIs", "Price-HICP", "STS-*", "SBS", "IntGood", "EmplUnempl", "LC", "R&amp;D"],</w:t>
      </w:r>
    </w:p>
    <w:p w14:paraId="1BDC39A2" w14:textId="77777777" w:rsidR="000C0337" w:rsidRDefault="000C0337" w:rsidP="000C0337">
      <w:r>
        <w:t xml:space="preserve">      "tense": "PRESENT",</w:t>
      </w:r>
    </w:p>
    <w:p w14:paraId="6A9BB3D2" w14:textId="77777777" w:rsidR="000C0337" w:rsidRDefault="000C0337" w:rsidP="000C0337">
      <w:r>
        <w:t xml:space="preserve">      "notes": ""</w:t>
      </w:r>
    </w:p>
    <w:p w14:paraId="724E736D" w14:textId="77777777" w:rsidR="000C0337" w:rsidRDefault="000C0337" w:rsidP="000C0337">
      <w:r>
        <w:t xml:space="preserve">    },</w:t>
      </w:r>
    </w:p>
    <w:p w14:paraId="46AF0B44" w14:textId="77777777" w:rsidR="000C0337" w:rsidRDefault="000C0337" w:rsidP="000C0337">
      <w:r>
        <w:t xml:space="preserve">    {</w:t>
      </w:r>
    </w:p>
    <w:p w14:paraId="4450147B" w14:textId="77777777" w:rsidR="000C0337" w:rsidRDefault="000C0337" w:rsidP="000C0337">
      <w:r>
        <w:t xml:space="preserve">      "id": "herp-guidelines-purpose",</w:t>
      </w:r>
    </w:p>
    <w:p w14:paraId="4F2E9849" w14:textId="77777777" w:rsidR="000C0337" w:rsidRDefault="000C0337" w:rsidP="000C0337">
      <w:r>
        <w:t xml:space="preserve">      "url": "https://ec.europa.eu/eurostat/documents/3859598/9530664/KS-GQ-18-012-EN-N.pdf",</w:t>
      </w:r>
    </w:p>
    <w:p w14:paraId="49950E0C" w14:textId="77777777" w:rsidR="000C0337" w:rsidRDefault="000C0337" w:rsidP="000C0337">
      <w:r>
        <w:t xml:space="preserve">      "location": "purpose / objective",</w:t>
      </w:r>
    </w:p>
    <w:p w14:paraId="7648C0EA" w14:textId="77777777" w:rsidR="000C0337" w:rsidRDefault="000C0337" w:rsidP="000C0337">
      <w:r>
        <w:t xml:space="preserve">      "quote": "This handbook has been prepared as a practical tool at the disposal of compilers of ESA 2010-based national and regional accounts. Its objective is to translate the voluntary EU recommendations on data revisions into specific practices ensuring accurate, reliable, consistent and comparable data. The handbook provides good practices for routine and benchmark revisions as well as for non-scheduled revisions.",</w:t>
      </w:r>
    </w:p>
    <w:p w14:paraId="601DDA0D" w14:textId="77777777" w:rsidR="000C0337" w:rsidRDefault="000C0337" w:rsidP="000C0337">
      <w:r>
        <w:t xml:space="preserve">      "names": ["ESA 2010", "Harmonised European Revision Policy (HERP)"],</w:t>
      </w:r>
    </w:p>
    <w:p w14:paraId="7443071A" w14:textId="77777777" w:rsidR="000C0337" w:rsidRDefault="000C0337" w:rsidP="000C0337">
      <w:r>
        <w:t xml:space="preserve">      "tense": "PRESENT",</w:t>
      </w:r>
    </w:p>
    <w:p w14:paraId="4A745D3E" w14:textId="77777777" w:rsidR="000C0337" w:rsidRDefault="000C0337" w:rsidP="000C0337">
      <w:r>
        <w:t xml:space="preserve">      "notes": ""</w:t>
      </w:r>
    </w:p>
    <w:p w14:paraId="6D29E378" w14:textId="77777777" w:rsidR="000C0337" w:rsidRDefault="000C0337" w:rsidP="000C0337">
      <w:r>
        <w:t xml:space="preserve">    },</w:t>
      </w:r>
    </w:p>
    <w:p w14:paraId="7B086B86" w14:textId="77777777" w:rsidR="000C0337" w:rsidRDefault="000C0337" w:rsidP="000C0337">
      <w:r>
        <w:t xml:space="preserve">    {</w:t>
      </w:r>
    </w:p>
    <w:p w14:paraId="0D11FA7B" w14:textId="77777777" w:rsidR="000C0337" w:rsidRDefault="000C0337" w:rsidP="000C0337">
      <w:r>
        <w:t xml:space="preserve">      "id": "herp-revision-types",</w:t>
      </w:r>
    </w:p>
    <w:p w14:paraId="05C2EB79" w14:textId="77777777" w:rsidR="000C0337" w:rsidRDefault="000C0337" w:rsidP="000C0337">
      <w:r>
        <w:t xml:space="preserve">      "url": "https://ec.europa.eu/eurostat/documents/3859598/9530664/KS-GQ-18-012-EN-N.pdf",</w:t>
      </w:r>
    </w:p>
    <w:p w14:paraId="21D02992" w14:textId="77777777" w:rsidR="000C0337" w:rsidRDefault="000C0337" w:rsidP="000C0337">
      <w:r>
        <w:t xml:space="preserve">      "location": "definitions of revision types",</w:t>
      </w:r>
    </w:p>
    <w:p w14:paraId="49D78ABF" w14:textId="77777777" w:rsidR="000C0337" w:rsidRDefault="000C0337" w:rsidP="000C0337">
      <w:r>
        <w:lastRenderedPageBreak/>
        <w:t xml:space="preserve">      "quote": "Routine revisions (or current revisions) are changes in published data which are related to the regular data production process and encompass all changes in national accounts estimates for a particular period from the first to the final estimate. … Benchmark revisions … Revisions of data sources or methods … covering large time series … resolving classification issues, implementing major changes …",</w:t>
      </w:r>
    </w:p>
    <w:p w14:paraId="6CF2B0E1" w14:textId="77777777" w:rsidR="000C0337" w:rsidRDefault="000C0337" w:rsidP="000C0337">
      <w:r>
        <w:t xml:space="preserve">      "names": ["Routine revisions", "Benchmark / major regular revisions"],</w:t>
      </w:r>
    </w:p>
    <w:p w14:paraId="35788C5E" w14:textId="77777777" w:rsidR="000C0337" w:rsidRDefault="000C0337" w:rsidP="000C0337">
      <w:r>
        <w:t xml:space="preserve">      "tense": "PRESENT",</w:t>
      </w:r>
    </w:p>
    <w:p w14:paraId="6CADC9E3" w14:textId="77777777" w:rsidR="000C0337" w:rsidRDefault="000C0337" w:rsidP="000C0337">
      <w:r>
        <w:t xml:space="preserve">      "notes": ""</w:t>
      </w:r>
    </w:p>
    <w:p w14:paraId="6226FE34" w14:textId="77777777" w:rsidR="000C0337" w:rsidRDefault="000C0337" w:rsidP="000C0337">
      <w:r>
        <w:t xml:space="preserve">    },</w:t>
      </w:r>
    </w:p>
    <w:p w14:paraId="0CF2EABC" w14:textId="77777777" w:rsidR="000C0337" w:rsidRDefault="000C0337" w:rsidP="000C0337">
      <w:r>
        <w:t xml:space="preserve">    {</w:t>
      </w:r>
    </w:p>
    <w:p w14:paraId="5E23D99B" w14:textId="77777777" w:rsidR="000C0337" w:rsidRDefault="000C0337" w:rsidP="000C0337">
      <w:r>
        <w:t xml:space="preserve">      "id": "herp-timing",</w:t>
      </w:r>
    </w:p>
    <w:p w14:paraId="205FE8B3" w14:textId="77777777" w:rsidR="000C0337" w:rsidRDefault="000C0337" w:rsidP="000C0337">
      <w:r>
        <w:t xml:space="preserve">      "url": "https://ec.europa.eu/eurostat/documents/3859598/9530664/KS-GQ-18-012-EN-N.pdf",</w:t>
      </w:r>
    </w:p>
    <w:p w14:paraId="1A6EE941" w14:textId="77777777" w:rsidR="000C0337" w:rsidRDefault="000C0337" w:rsidP="000C0337">
      <w:r>
        <w:t xml:space="preserve">      "location": "HERP timing &amp; depth",</w:t>
      </w:r>
    </w:p>
    <w:p w14:paraId="2BF72E5E" w14:textId="77777777" w:rsidR="000C0337" w:rsidRDefault="000C0337" w:rsidP="000C0337">
      <w:r>
        <w:t xml:space="preserve">      "quote": "Benchmark revisions should take place for reference years ending with ‘0’ and ‘5’, with implementation years ending with ‘4’ and ‘9’. … Routine revisions … depth limits … Quarterly – 15 quarters (Q1), 16 (Q2), unlimited (Q3), 18 (Q4) …",</w:t>
      </w:r>
    </w:p>
    <w:p w14:paraId="44BA9820" w14:textId="77777777" w:rsidR="000C0337" w:rsidRDefault="000C0337" w:rsidP="000C0337">
      <w:r>
        <w:t xml:space="preserve">      "names": ["HERP benchmark cycle (years ending 0/5, implementation 4/9)"],</w:t>
      </w:r>
    </w:p>
    <w:p w14:paraId="456AE482" w14:textId="77777777" w:rsidR="000C0337" w:rsidRDefault="000C0337" w:rsidP="000C0337">
      <w:r>
        <w:t xml:space="preserve">      "tense": "PRESENT",</w:t>
      </w:r>
    </w:p>
    <w:p w14:paraId="30CD23BF" w14:textId="77777777" w:rsidR="000C0337" w:rsidRDefault="000C0337" w:rsidP="000C0337">
      <w:r>
        <w:t xml:space="preserve">      "notes": "Destatis already cited the 2024 major revision and 2029 next; this supplies the EU-level rule that governs those pulses."</w:t>
      </w:r>
    </w:p>
    <w:p w14:paraId="48E12C08" w14:textId="77777777" w:rsidR="000C0337" w:rsidRDefault="000C0337" w:rsidP="000C0337">
      <w:r>
        <w:t xml:space="preserve">    },</w:t>
      </w:r>
    </w:p>
    <w:p w14:paraId="0162F9FD" w14:textId="77777777" w:rsidR="000C0337" w:rsidRDefault="000C0337" w:rsidP="000C0337">
      <w:r>
        <w:t xml:space="preserve">    {</w:t>
      </w:r>
    </w:p>
    <w:p w14:paraId="4D1D1289" w14:textId="77777777" w:rsidR="000C0337" w:rsidRDefault="000C0337" w:rsidP="000C0337">
      <w:r>
        <w:t xml:space="preserve">      "id": "herp-tp-quality",</w:t>
      </w:r>
    </w:p>
    <w:p w14:paraId="6F5CF160" w14:textId="77777777" w:rsidR="000C0337" w:rsidRDefault="000C0337" w:rsidP="000C0337">
      <w:r>
        <w:t xml:space="preserve">      "url": "https://ec.europa.eu/eurostat/documents/3859598/9530664/KS-GQ-18-012-EN-N.pdf",</w:t>
      </w:r>
    </w:p>
    <w:p w14:paraId="5BA4F2D9" w14:textId="77777777" w:rsidR="000C0337" w:rsidRDefault="000C0337" w:rsidP="000C0337">
      <w:r>
        <w:t xml:space="preserve">      "location": "link to transmission programme &amp; quality",</w:t>
      </w:r>
    </w:p>
    <w:p w14:paraId="62055C27" w14:textId="77777777" w:rsidR="000C0337" w:rsidRDefault="000C0337" w:rsidP="000C0337">
      <w:r>
        <w:t xml:space="preserve">      "quote": "Revisions must align with the ESA 2010 TP (Annex B to Regulation (EU) No 549/2013); revised data transmitted no later than publication day … Assessed via ESA 2010 quality reporting (Regulation (EU) No 549/2013, Implementing Regulation (EU) 2016/2304).",</w:t>
      </w:r>
    </w:p>
    <w:p w14:paraId="02AD1E89" w14:textId="77777777" w:rsidR="000C0337" w:rsidRDefault="000C0337" w:rsidP="000C0337">
      <w:r>
        <w:t xml:space="preserve">      "names": ["ESA 2010 Transmission Programme", "Regulation (EU) No 549/2013", "Implementing Regulation (EU) 2016/2304"],</w:t>
      </w:r>
    </w:p>
    <w:p w14:paraId="4679237E" w14:textId="77777777" w:rsidR="000C0337" w:rsidRDefault="000C0337" w:rsidP="000C0337">
      <w:r>
        <w:t xml:space="preserve">      "tense": "PRESENT",</w:t>
      </w:r>
    </w:p>
    <w:p w14:paraId="30537BAF" w14:textId="77777777" w:rsidR="000C0337" w:rsidRDefault="000C0337" w:rsidP="000C0337">
      <w:r>
        <w:t xml:space="preserve">      "notes": ""</w:t>
      </w:r>
    </w:p>
    <w:p w14:paraId="0DBCAA11" w14:textId="77777777" w:rsidR="000C0337" w:rsidRDefault="000C0337" w:rsidP="000C0337">
      <w:r>
        <w:lastRenderedPageBreak/>
        <w:t xml:space="preserve">    },</w:t>
      </w:r>
    </w:p>
    <w:p w14:paraId="19D4F837" w14:textId="77777777" w:rsidR="000C0337" w:rsidRDefault="000C0337" w:rsidP="000C0337">
      <w:r>
        <w:t xml:space="preserve">    {</w:t>
      </w:r>
    </w:p>
    <w:p w14:paraId="1A4305A3" w14:textId="77777777" w:rsidR="000C0337" w:rsidRDefault="000C0337" w:rsidP="000C0337">
      <w:r>
        <w:t xml:space="preserve">      "id": "herp-depth-limits",</w:t>
      </w:r>
    </w:p>
    <w:p w14:paraId="183C05C6" w14:textId="77777777" w:rsidR="000C0337" w:rsidRDefault="000C0337" w:rsidP="000C0337">
      <w:r>
        <w:t xml:space="preserve">      "url": "https://ec.europa.eu/eurostat/documents/3859598/9530664/KS-GQ-18-012-EN-N.pdf",</w:t>
      </w:r>
    </w:p>
    <w:p w14:paraId="51B64250" w14:textId="77777777" w:rsidR="000C0337" w:rsidRDefault="000C0337" w:rsidP="000C0337">
      <w:r>
        <w:t xml:space="preserve">      "location": "routine-revision depth limits",</w:t>
      </w:r>
    </w:p>
    <w:p w14:paraId="581AD88B" w14:textId="77777777" w:rsidR="000C0337" w:rsidRDefault="000C0337" w:rsidP="000C0337">
      <w:r>
        <w:t xml:space="preserve">      "quote": "The depth of the quarterly routine revisions is limited to a maximum of: 15 quarters in the 1st quarter; 16 quarters in the 2nd quarter; unlimited in the 3rd quarter; 18 quarters in the 4th quarter. The depth of the annual routine revisions is limited to a maximum of: 3 years in the 1st quarter …; 1 year in the 2nd quarter …; unlimited in the 3rd quarter; 1 year in the 4th quarter …",</w:t>
      </w:r>
    </w:p>
    <w:p w14:paraId="18F23267" w14:textId="77777777" w:rsidR="000C0337" w:rsidRDefault="000C0337" w:rsidP="000C0337">
      <w:r>
        <w:t xml:space="preserve">      "names": ["HERP routine-revision depth limits (by quarter)"],</w:t>
      </w:r>
    </w:p>
    <w:p w14:paraId="1E844E18" w14:textId="77777777" w:rsidR="000C0337" w:rsidRDefault="000C0337" w:rsidP="000C0337">
      <w:r>
        <w:t xml:space="preserve">      "tense": "PRESENT",</w:t>
      </w:r>
    </w:p>
    <w:p w14:paraId="54B4BCCB" w14:textId="77777777" w:rsidR="000C0337" w:rsidRDefault="000C0337" w:rsidP="000C0337">
      <w:r>
        <w:t xml:space="preserve">      "notes": ""</w:t>
      </w:r>
    </w:p>
    <w:p w14:paraId="34BB9BED" w14:textId="77777777" w:rsidR="000C0337" w:rsidRDefault="000C0337" w:rsidP="000C0337">
      <w:r>
        <w:t xml:space="preserve">    },</w:t>
      </w:r>
    </w:p>
    <w:p w14:paraId="1C59A752" w14:textId="77777777" w:rsidR="000C0337" w:rsidRDefault="000C0337" w:rsidP="000C0337">
      <w:r>
        <w:t xml:space="preserve">    {</w:t>
      </w:r>
    </w:p>
    <w:p w14:paraId="3674AE8F" w14:textId="77777777" w:rsidR="000C0337" w:rsidRDefault="000C0337" w:rsidP="000C0337">
      <w:r>
        <w:t xml:space="preserve">      "id": "herp-advance-notice",</w:t>
      </w:r>
    </w:p>
    <w:p w14:paraId="35597F83" w14:textId="77777777" w:rsidR="000C0337" w:rsidRDefault="000C0337" w:rsidP="000C0337">
      <w:r>
        <w:t xml:space="preserve">      "url": "https://ec.europa.eu/eurostat/documents/3859598/9530664/KS-GQ-18-012-EN-N.pdf",</w:t>
      </w:r>
    </w:p>
    <w:p w14:paraId="457D9D15" w14:textId="77777777" w:rsidR="000C0337" w:rsidRDefault="000C0337" w:rsidP="000C0337">
      <w:r>
        <w:t xml:space="preserve">      "location": "advance notice &amp; metadata",</w:t>
      </w:r>
    </w:p>
    <w:p w14:paraId="7EFFF5F5" w14:textId="77777777" w:rsidR="000C0337" w:rsidRDefault="000C0337" w:rsidP="000C0337">
      <w:r>
        <w:t xml:space="preserve">      "quote": "A benchmark revision should be publicly announced in advance of the release date (at least a quarter in advance for annual and quarterly statistics). … Metadata should contain adequate information on: the reasons for the revision … the scope of the revisions … revision size … inconsistencies with related and not (yet) revised statistics … possible breaks in timeseries …",</w:t>
      </w:r>
    </w:p>
    <w:p w14:paraId="3C8BB536" w14:textId="77777777" w:rsidR="000C0337" w:rsidRDefault="000C0337" w:rsidP="000C0337">
      <w:r>
        <w:t xml:space="preserve">      "names": ["advance-notice rule", "metadata requirements for revisions"],</w:t>
      </w:r>
    </w:p>
    <w:p w14:paraId="56B3A02C" w14:textId="77777777" w:rsidR="000C0337" w:rsidRDefault="000C0337" w:rsidP="000C0337">
      <w:r>
        <w:t xml:space="preserve">      "tense": "PRESENT",</w:t>
      </w:r>
    </w:p>
    <w:p w14:paraId="4414A3BB" w14:textId="77777777" w:rsidR="000C0337" w:rsidRDefault="000C0337" w:rsidP="000C0337">
      <w:r>
        <w:t xml:space="preserve">      "notes": ""</w:t>
      </w:r>
    </w:p>
    <w:p w14:paraId="66DA1E6A" w14:textId="77777777" w:rsidR="000C0337" w:rsidRDefault="000C0337" w:rsidP="000C0337">
      <w:r>
        <w:t xml:space="preserve">    },</w:t>
      </w:r>
    </w:p>
    <w:p w14:paraId="58CDAE69" w14:textId="77777777" w:rsidR="000C0337" w:rsidRDefault="000C0337" w:rsidP="000C0337">
      <w:r>
        <w:t xml:space="preserve">    {</w:t>
      </w:r>
    </w:p>
    <w:p w14:paraId="65A8CD2E" w14:textId="77777777" w:rsidR="000C0337" w:rsidRDefault="000C0337" w:rsidP="000C0337">
      <w:r>
        <w:t xml:space="preserve">      "id": "herp-quality-indicators",</w:t>
      </w:r>
    </w:p>
    <w:p w14:paraId="17D45227" w14:textId="77777777" w:rsidR="000C0337" w:rsidRDefault="000C0337" w:rsidP="000C0337">
      <w:r>
        <w:t xml:space="preserve">      "url": "https://ec.europa.eu/eurostat/documents/3859598/9530664/KS-GQ-18-012-EN-N.pdf",</w:t>
      </w:r>
    </w:p>
    <w:p w14:paraId="47605FFC" w14:textId="77777777" w:rsidR="000C0337" w:rsidRDefault="000C0337" w:rsidP="000C0337">
      <w:r>
        <w:t xml:space="preserve">      "location": "quality-reporting indicators (Table 11.2)",</w:t>
      </w:r>
    </w:p>
    <w:p w14:paraId="574F1AC4" w14:textId="77777777" w:rsidR="000C0337" w:rsidRDefault="000C0337" w:rsidP="000C0337">
      <w:r>
        <w:t xml:space="preserve">      "quote": "Table 11.2: Overview of the indicators to be implemented in the ESA 2010 quality reporting: National accounts main aggregates — annual data … Indicator 1: RI5, Indicator 2: RI1 … </w:t>
      </w:r>
      <w:r>
        <w:lastRenderedPageBreak/>
        <w:t>Implementation from 2019. National accounts main aggregates — quarterly data … RI1, RI5 … 2019. Non-financial sector accounts — quarterly data … RI1, RI5 … 2021 …",</w:t>
      </w:r>
    </w:p>
    <w:p w14:paraId="10C2B157" w14:textId="77777777" w:rsidR="000C0337" w:rsidRDefault="000C0337" w:rsidP="000C0337">
      <w:r>
        <w:t xml:space="preserve">      "names": ["Revision Indicators RI1, RI5", "ESA 2010 quality reporting"],</w:t>
      </w:r>
    </w:p>
    <w:p w14:paraId="181A0BCF" w14:textId="77777777" w:rsidR="000C0337" w:rsidRDefault="000C0337" w:rsidP="000C0337">
      <w:r>
        <w:t xml:space="preserve">      "tense": "PRESENT",</w:t>
      </w:r>
    </w:p>
    <w:p w14:paraId="3A43B654" w14:textId="77777777" w:rsidR="000C0337" w:rsidRDefault="000C0337" w:rsidP="000C0337">
      <w:r>
        <w:t xml:space="preserve">      "notes": ""</w:t>
      </w:r>
    </w:p>
    <w:p w14:paraId="52B67BD9" w14:textId="77777777" w:rsidR="000C0337" w:rsidRDefault="000C0337" w:rsidP="000C0337">
      <w:r>
        <w:t xml:space="preserve">    },</w:t>
      </w:r>
    </w:p>
    <w:p w14:paraId="3DBA0AAD" w14:textId="77777777" w:rsidR="000C0337" w:rsidRDefault="000C0337" w:rsidP="000C0337">
      <w:r>
        <w:t xml:space="preserve">    {</w:t>
      </w:r>
    </w:p>
    <w:p w14:paraId="25385655" w14:textId="77777777" w:rsidR="000C0337" w:rsidRDefault="000C0337" w:rsidP="000C0337">
      <w:r>
        <w:t xml:space="preserve">      "id": "consistency-guidelines-purpose",</w:t>
      </w:r>
    </w:p>
    <w:p w14:paraId="7D54B94A" w14:textId="77777777" w:rsidR="000C0337" w:rsidRDefault="000C0337" w:rsidP="000C0337">
      <w:r>
        <w:t xml:space="preserve">      "url": "https://ec.europa.eu/eurostat/documents/3859598/10758445/KS-GQ-20-004-EN-N.pdf",</w:t>
      </w:r>
    </w:p>
    <w:p w14:paraId="365557DA" w14:textId="77777777" w:rsidR="000C0337" w:rsidRDefault="000C0337" w:rsidP="000C0337">
      <w:r>
        <w:t xml:space="preserve">      "location": "purpose",</w:t>
      </w:r>
    </w:p>
    <w:p w14:paraId="0318055D" w14:textId="77777777" w:rsidR="000C0337" w:rsidRDefault="000C0337" w:rsidP="000C0337">
      <w:r>
        <w:t xml:space="preserve">      "quote": "These guidelines have been prepared to help national accounts compilers implement measures to improve the numerical consistency of the accounts. … All recommendations aim to ensure that the output of national accounts compilation is numerically consistent across the related accounts and their datasets.",</w:t>
      </w:r>
    </w:p>
    <w:p w14:paraId="4B9278FB" w14:textId="77777777" w:rsidR="000C0337" w:rsidRDefault="000C0337" w:rsidP="000C0337">
      <w:r>
        <w:t xml:space="preserve">      "names": ["ESA 2010"],</w:t>
      </w:r>
    </w:p>
    <w:p w14:paraId="4D3817DE" w14:textId="77777777" w:rsidR="000C0337" w:rsidRDefault="000C0337" w:rsidP="000C0337">
      <w:r>
        <w:t xml:space="preserve">      "tense": "PRESENT",</w:t>
      </w:r>
    </w:p>
    <w:p w14:paraId="7BF87297" w14:textId="77777777" w:rsidR="000C0337" w:rsidRDefault="000C0337" w:rsidP="000C0337">
      <w:r>
        <w:t xml:space="preserve">      "notes": ""</w:t>
      </w:r>
    </w:p>
    <w:p w14:paraId="05510DFC" w14:textId="77777777" w:rsidR="000C0337" w:rsidRDefault="000C0337" w:rsidP="000C0337">
      <w:r>
        <w:t xml:space="preserve">    },</w:t>
      </w:r>
    </w:p>
    <w:p w14:paraId="11922B3B" w14:textId="77777777" w:rsidR="000C0337" w:rsidRDefault="000C0337" w:rsidP="000C0337">
      <w:r>
        <w:t xml:space="preserve">    {</w:t>
      </w:r>
    </w:p>
    <w:p w14:paraId="2F913021" w14:textId="77777777" w:rsidR="000C0337" w:rsidRDefault="000C0337" w:rsidP="000C0337">
      <w:r>
        <w:t xml:space="preserve">      "id": "consistency-requirements",</w:t>
      </w:r>
    </w:p>
    <w:p w14:paraId="6FF03694" w14:textId="77777777" w:rsidR="000C0337" w:rsidRDefault="000C0337" w:rsidP="000C0337">
      <w:r>
        <w:t xml:space="preserve">      "url": "https://ec.europa.eu/eurostat/documents/3859598/10758445/KS-GQ-20-004-EN-N.pdf",</w:t>
      </w:r>
    </w:p>
    <w:p w14:paraId="6D6ACEBD" w14:textId="77777777" w:rsidR="000C0337" w:rsidRDefault="000C0337" w:rsidP="000C0337">
      <w:r>
        <w:t xml:space="preserve">      "location": "key consistency requirements",</w:t>
      </w:r>
    </w:p>
    <w:p w14:paraId="358A15FB" w14:textId="77777777" w:rsidR="000C0337" w:rsidRDefault="000C0337" w:rsidP="000C0337">
      <w:r>
        <w:t xml:space="preserve">      "quote": "Numerical consistency of quarterly data is required 85 days after the reference quarter. Numerical consistency of annual data is required with the September data transmissions … Numerical consistency between quarterly and annual frequencies is required with the September data transmissions …",</w:t>
      </w:r>
    </w:p>
    <w:p w14:paraId="0D7A18A0" w14:textId="77777777" w:rsidR="000C0337" w:rsidRDefault="000C0337" w:rsidP="000C0337">
      <w:r>
        <w:t xml:space="preserve">      "names": ["t+85 quarterly consistency", "September annual / quarterly-annual consistency"],</w:t>
      </w:r>
    </w:p>
    <w:p w14:paraId="200F6ED2" w14:textId="77777777" w:rsidR="000C0337" w:rsidRDefault="000C0337" w:rsidP="000C0337">
      <w:r>
        <w:t xml:space="preserve">      "tense": "PRESENT",</w:t>
      </w:r>
    </w:p>
    <w:p w14:paraId="0B1B26B7" w14:textId="77777777" w:rsidR="000C0337" w:rsidRDefault="000C0337" w:rsidP="000C0337">
      <w:r>
        <w:t xml:space="preserve">      "notes": ""</w:t>
      </w:r>
    </w:p>
    <w:p w14:paraId="2BA8E557" w14:textId="77777777" w:rsidR="000C0337" w:rsidRDefault="000C0337" w:rsidP="000C0337">
      <w:r>
        <w:t xml:space="preserve">    },</w:t>
      </w:r>
    </w:p>
    <w:p w14:paraId="0973108D" w14:textId="77777777" w:rsidR="000C0337" w:rsidRDefault="000C0337" w:rsidP="000C0337">
      <w:r>
        <w:t xml:space="preserve">    {</w:t>
      </w:r>
    </w:p>
    <w:p w14:paraId="1E4EB1D0" w14:textId="77777777" w:rsidR="000C0337" w:rsidRDefault="000C0337" w:rsidP="000C0337">
      <w:r>
        <w:lastRenderedPageBreak/>
        <w:t xml:space="preserve">      "id": "consistency-priority-tables",</w:t>
      </w:r>
    </w:p>
    <w:p w14:paraId="4C084211" w14:textId="77777777" w:rsidR="000C0337" w:rsidRDefault="000C0337" w:rsidP="000C0337">
      <w:r>
        <w:t xml:space="preserve">      "url": "https://ec.europa.eu/eurostat/documents/3859598/10758445/KS-GQ-20-004-EN-N.pdf",</w:t>
      </w:r>
    </w:p>
    <w:p w14:paraId="73DB6748" w14:textId="77777777" w:rsidR="000C0337" w:rsidRDefault="000C0337" w:rsidP="000C0337">
      <w:r>
        <w:t xml:space="preserve">      "location": "priority tables &amp; interdependencies",</w:t>
      </w:r>
    </w:p>
    <w:p w14:paraId="43161E95" w14:textId="77777777" w:rsidR="000C0337" w:rsidRDefault="000C0337" w:rsidP="000C0337">
      <w:r>
        <w:t xml:space="preserve">      "quote": "Priority ESA 2010 TP tables: T1, T2, T8, T6, T801; pairs with most challenges: T1 vs T2, T1 vs T8, T2 vs T8, T6 vs T8, T1q vs T801 …",</w:t>
      </w:r>
    </w:p>
    <w:p w14:paraId="42A0037C" w14:textId="77777777" w:rsidR="000C0337" w:rsidRDefault="000C0337" w:rsidP="000C0337">
      <w:r>
        <w:t xml:space="preserve">      "names": ["ESA 2010 TP tables T1, T2, T6, T8, T801"],</w:t>
      </w:r>
    </w:p>
    <w:p w14:paraId="0FB27F38" w14:textId="77777777" w:rsidR="000C0337" w:rsidRDefault="000C0337" w:rsidP="000C0337">
      <w:r>
        <w:t xml:space="preserve">      "tense": "PRESENT",</w:t>
      </w:r>
    </w:p>
    <w:p w14:paraId="4DC752A5" w14:textId="77777777" w:rsidR="000C0337" w:rsidRDefault="000C0337" w:rsidP="000C0337">
      <w:r>
        <w:t xml:space="preserve">      "notes": ""</w:t>
      </w:r>
    </w:p>
    <w:p w14:paraId="72BA72D5" w14:textId="77777777" w:rsidR="000C0337" w:rsidRDefault="000C0337" w:rsidP="000C0337">
      <w:r>
        <w:t xml:space="preserve">    },</w:t>
      </w:r>
    </w:p>
    <w:p w14:paraId="75D44EFC" w14:textId="77777777" w:rsidR="000C0337" w:rsidRDefault="000C0337" w:rsidP="000C0337">
      <w:r>
        <w:t xml:space="preserve">    {</w:t>
      </w:r>
    </w:p>
    <w:p w14:paraId="6CE71241" w14:textId="77777777" w:rsidR="000C0337" w:rsidRDefault="000C0337" w:rsidP="000C0337">
      <w:r>
        <w:t xml:space="preserve">      "id": "consistency-org-recommendations",</w:t>
      </w:r>
    </w:p>
    <w:p w14:paraId="77B4396D" w14:textId="77777777" w:rsidR="000C0337" w:rsidRDefault="000C0337" w:rsidP="000C0337">
      <w:r>
        <w:t xml:space="preserve">      "url": "https://ec.europa.eu/eurostat/documents/3859598/10758445/KS-GQ-20-004-EN-N.pdf",</w:t>
      </w:r>
    </w:p>
    <w:p w14:paraId="580C0781" w14:textId="77777777" w:rsidR="000C0337" w:rsidRDefault="000C0337" w:rsidP="000C0337">
      <w:r>
        <w:t xml:space="preserve">      "location": "organisational recommendations",</w:t>
      </w:r>
    </w:p>
    <w:p w14:paraId="6088B1E8" w14:textId="77777777" w:rsidR="000C0337" w:rsidRDefault="000C0337" w:rsidP="000C0337">
      <w:r>
        <w:t xml:space="preserve">      "quote": "Adequate suitably trained staff with clear responsibilities … Adequate statistical procedures that are well developed, documented, and up-to-date, including provisions covering all interdependencies of the accounts in the ESA 2010 TP … A comprehensive, documented revision policy in line with the HERP; an integrated compilation system with coordinated cut-off and release dates.",</w:t>
      </w:r>
    </w:p>
    <w:p w14:paraId="771E0D82" w14:textId="77777777" w:rsidR="000C0337" w:rsidRDefault="000C0337" w:rsidP="000C0337">
      <w:r>
        <w:t xml:space="preserve">      "names": ["ESA 2010 TP", "HERP"],</w:t>
      </w:r>
    </w:p>
    <w:p w14:paraId="56F93A92" w14:textId="77777777" w:rsidR="000C0337" w:rsidRDefault="000C0337" w:rsidP="000C0337">
      <w:r>
        <w:t xml:space="preserve">      "tense": "PRESENT",</w:t>
      </w:r>
    </w:p>
    <w:p w14:paraId="3248E71B" w14:textId="77777777" w:rsidR="000C0337" w:rsidRDefault="000C0337" w:rsidP="000C0337">
      <w:r>
        <w:t xml:space="preserve">      "notes": ""</w:t>
      </w:r>
    </w:p>
    <w:p w14:paraId="31D6B826" w14:textId="77777777" w:rsidR="000C0337" w:rsidRDefault="000C0337" w:rsidP="000C0337">
      <w:r>
        <w:t xml:space="preserve">    },</w:t>
      </w:r>
    </w:p>
    <w:p w14:paraId="15634C45" w14:textId="77777777" w:rsidR="000C0337" w:rsidRDefault="000C0337" w:rsidP="000C0337">
      <w:r>
        <w:t xml:space="preserve">    {</w:t>
      </w:r>
    </w:p>
    <w:p w14:paraId="1D71AAF7" w14:textId="77777777" w:rsidR="000C0337" w:rsidRDefault="000C0337" w:rsidP="000C0337">
      <w:r>
        <w:t xml:space="preserve">      "id": "consistency-balancing",</w:t>
      </w:r>
    </w:p>
    <w:p w14:paraId="2CB88C8A" w14:textId="77777777" w:rsidR="000C0337" w:rsidRDefault="000C0337" w:rsidP="000C0337">
      <w:r>
        <w:t xml:space="preserve">      "url": "https://ec.europa.eu/eurostat/documents/3859598/10758445/KS-GQ-20-004-EN-N.pdf",</w:t>
      </w:r>
    </w:p>
    <w:p w14:paraId="3EF4568F" w14:textId="77777777" w:rsidR="000C0337" w:rsidRDefault="000C0337" w:rsidP="000C0337">
      <w:r>
        <w:t xml:space="preserve">      "location": "compilation &amp; balancing",</w:t>
      </w:r>
    </w:p>
    <w:p w14:paraId="3EA99047" w14:textId="77777777" w:rsidR="000C0337" w:rsidRDefault="000C0337" w:rsidP="000C0337">
      <w:r>
        <w:t xml:space="preserve">      "quote": "Integration of all accounts in terms of process, data flows, and IT … Balancing of final results to achieve numerical consistency across accounts. … Balancing is necessary to achieve consistency between T8 and other ESA 2010 tables; no balancing is not recommended.",</w:t>
      </w:r>
    </w:p>
    <w:p w14:paraId="0A10D5F4" w14:textId="77777777" w:rsidR="000C0337" w:rsidRDefault="000C0337" w:rsidP="000C0337">
      <w:r>
        <w:t xml:space="preserve">      "names": ["T8 (Non-financial accounts by sector)"],</w:t>
      </w:r>
    </w:p>
    <w:p w14:paraId="42ECA32B" w14:textId="77777777" w:rsidR="000C0337" w:rsidRDefault="000C0337" w:rsidP="000C0337">
      <w:r>
        <w:t xml:space="preserve">      "tense": "PRESENT",</w:t>
      </w:r>
    </w:p>
    <w:p w14:paraId="0B3C84F0" w14:textId="77777777" w:rsidR="000C0337" w:rsidRDefault="000C0337" w:rsidP="000C0337">
      <w:r>
        <w:lastRenderedPageBreak/>
        <w:t xml:space="preserve">      "notes": ""</w:t>
      </w:r>
    </w:p>
    <w:p w14:paraId="2BC49646" w14:textId="77777777" w:rsidR="000C0337" w:rsidRDefault="000C0337" w:rsidP="000C0337">
      <w:r>
        <w:t xml:space="preserve">    },</w:t>
      </w:r>
    </w:p>
    <w:p w14:paraId="2FC5BFEA" w14:textId="77777777" w:rsidR="000C0337" w:rsidRDefault="000C0337" w:rsidP="000C0337">
      <w:r>
        <w:t xml:space="preserve">    {</w:t>
      </w:r>
    </w:p>
    <w:p w14:paraId="50604E98" w14:textId="77777777" w:rsidR="000C0337" w:rsidRDefault="000C0337" w:rsidP="000C0337">
      <w:r>
        <w:t xml:space="preserve">      "id": "consistency-checks",</w:t>
      </w:r>
    </w:p>
    <w:p w14:paraId="19B40E37" w14:textId="77777777" w:rsidR="000C0337" w:rsidRDefault="000C0337" w:rsidP="000C0337">
      <w:r>
        <w:t xml:space="preserve">      "url": "https://ec.europa.eu/eurostat/documents/3859598/10758445/KS-GQ-20-004-EN-N.pdf",</w:t>
      </w:r>
    </w:p>
    <w:p w14:paraId="2B920429" w14:textId="77777777" w:rsidR="000C0337" w:rsidRDefault="000C0337" w:rsidP="000C0337">
      <w:r>
        <w:t xml:space="preserve">      "location": "specific consistency checks / overlapping-variable check lists",</w:t>
      </w:r>
    </w:p>
    <w:p w14:paraId="1BB66ADE" w14:textId="77777777" w:rsidR="000C0337" w:rsidRDefault="000C0337" w:rsidP="000C0337">
      <w:r>
        <w:t xml:space="preserve">      "quote": "Numerical consistency between NFSAs (T8, T801) and NA MAs (T1), general government MAs (T2), financial sector accounts (T6, T27) … Priority ESA 2010 TP tables: T1, T2, T8, T6, T801; pairs with most challenges: T1 vs T2, T1 vs T8, T2 vs T8, T6 vs T8, T1q vs T801, T25 vs T801. Numerical consistency between T8 and T1/T801 … Check S1.P3.D (final consumption expenditure), S1.P5.D (gross capital formation), S1.P51G.D … S1.D1.D (compensation of employees) … S1.B1GQ.B … S2.P6.D (exports) … S1.EMP.PS (employment). Numerical consistency between T8 and T2 … S13.P3.D … S13.B9 …",</w:t>
      </w:r>
    </w:p>
    <w:p w14:paraId="402E958C" w14:textId="77777777" w:rsidR="000C0337" w:rsidRDefault="000C0337" w:rsidP="000C0337">
      <w:r>
        <w:t xml:space="preserve">      "names": ["T1", "T2", "T6", "T8", "T801", "T25", "T27", "specific ESA transaction codes (P.3, P.5, D.1, B.9, etc.)"],</w:t>
      </w:r>
    </w:p>
    <w:p w14:paraId="562BFFF6" w14:textId="77777777" w:rsidR="000C0337" w:rsidRDefault="000C0337" w:rsidP="000C0337">
      <w:r>
        <w:t xml:space="preserve">      "tense": "PRESENT",</w:t>
      </w:r>
    </w:p>
    <w:p w14:paraId="710773FB" w14:textId="77777777" w:rsidR="000C0337" w:rsidRDefault="000C0337" w:rsidP="000C0337">
      <w:r>
        <w:t xml:space="preserve">      "notes": ""</w:t>
      </w:r>
    </w:p>
    <w:p w14:paraId="45F94870" w14:textId="77777777" w:rsidR="000C0337" w:rsidRDefault="000C0337" w:rsidP="000C0337">
      <w:r>
        <w:t xml:space="preserve">    },</w:t>
      </w:r>
    </w:p>
    <w:p w14:paraId="075CCC07" w14:textId="77777777" w:rsidR="000C0337" w:rsidRDefault="000C0337" w:rsidP="000C0337">
      <w:r>
        <w:t xml:space="preserve">    {</w:t>
      </w:r>
    </w:p>
    <w:p w14:paraId="0E0BEC22" w14:textId="77777777" w:rsidR="000C0337" w:rsidRDefault="000C0337" w:rsidP="000C0337">
      <w:r>
        <w:t xml:space="preserve">      "id": "consistency-communication",</w:t>
      </w:r>
    </w:p>
    <w:p w14:paraId="7A6E81AE" w14:textId="77777777" w:rsidR="000C0337" w:rsidRDefault="000C0337" w:rsidP="000C0337">
      <w:r>
        <w:t xml:space="preserve">      "url": "https://ec.europa.eu/eurostat/documents/3859598/10758445/KS-GQ-20-004-EN-N.pdf",</w:t>
      </w:r>
    </w:p>
    <w:p w14:paraId="7C71EC4A" w14:textId="77777777" w:rsidR="000C0337" w:rsidRDefault="000C0337" w:rsidP="000C0337">
      <w:r>
        <w:t xml:space="preserve">      "location": "transparent communication (Recommendations 22–27) / remaining recommendations",</w:t>
      </w:r>
    </w:p>
    <w:p w14:paraId="3982CB4B" w14:textId="77777777" w:rsidR="000C0337" w:rsidRDefault="000C0337" w:rsidP="000C0337">
      <w:r>
        <w:t xml:space="preserve">      "quote": "Adapt communication policy on consistency to the audience … Use metadata for each published set of accounts to explain expected consistency and reasons for any achieved inconsistencies. … Transmit short, clear explanations of inconsistencies to Eurostat for validation … Use bridge tables in inventories, reference metadata, or quality reports. Recommendation 18: Balancing to reconcile methods; investigate discrepancies rather than alter estimates … Recommendation 21: Achieve consistency per release schedule/HERP … Recommendation 22–27: Communication adapted to users … metadata on inconsistencies … bridge tables …",</w:t>
      </w:r>
    </w:p>
    <w:p w14:paraId="69BDD230" w14:textId="77777777" w:rsidR="000C0337" w:rsidRDefault="000C0337" w:rsidP="000C0337">
      <w:r>
        <w:t xml:space="preserve">      "names": ["metadata", "bridge tables", "Eurostat validation", "Recommendations 18, 21–27", "HERP"],</w:t>
      </w:r>
    </w:p>
    <w:p w14:paraId="32356264" w14:textId="77777777" w:rsidR="000C0337" w:rsidRDefault="000C0337" w:rsidP="000C0337">
      <w:r>
        <w:t xml:space="preserve">      "tense": "PRESENT",</w:t>
      </w:r>
    </w:p>
    <w:p w14:paraId="450C5FD5" w14:textId="77777777" w:rsidR="000C0337" w:rsidRDefault="000C0337" w:rsidP="000C0337">
      <w:r>
        <w:t xml:space="preserve">      "notes": ""</w:t>
      </w:r>
    </w:p>
    <w:p w14:paraId="06C54F7D" w14:textId="77777777" w:rsidR="000C0337" w:rsidRDefault="000C0337" w:rsidP="000C0337">
      <w:r>
        <w:lastRenderedPageBreak/>
        <w:t xml:space="preserve">    },</w:t>
      </w:r>
    </w:p>
    <w:p w14:paraId="5A873178" w14:textId="77777777" w:rsidR="000C0337" w:rsidRDefault="000C0337" w:rsidP="000C0337">
      <w:r>
        <w:t xml:space="preserve">    {</w:t>
      </w:r>
    </w:p>
    <w:p w14:paraId="0F81B83D" w14:textId="77777777" w:rsidR="000C0337" w:rsidRDefault="000C0337" w:rsidP="000C0337">
      <w:r>
        <w:t xml:space="preserve">      "id": "consistency-ms-examples",</w:t>
      </w:r>
    </w:p>
    <w:p w14:paraId="7E85C85C" w14:textId="77777777" w:rsidR="000C0337" w:rsidRDefault="000C0337" w:rsidP="000C0337">
      <w:r>
        <w:t xml:space="preserve">      "url": "https://ec.europa.eu/eurostat/documents/3859598/10758445/KS-GQ-20-004-EN-N.pdf",</w:t>
      </w:r>
    </w:p>
    <w:p w14:paraId="6D646735" w14:textId="77777777" w:rsidR="000C0337" w:rsidRDefault="000C0337" w:rsidP="000C0337">
      <w:r>
        <w:t xml:space="preserve">      "location": "Member-State good-practice examples",</w:t>
      </w:r>
    </w:p>
    <w:p w14:paraId="3FD84AC6" w14:textId="77777777" w:rsidR="000C0337" w:rsidRDefault="000C0337" w:rsidP="000C0337">
      <w:r>
        <w:t xml:space="preserve">      "quote": "Italy: Integration via … annual-quarterly consistency via temporal disaggregation/benchmarking … Germany: GDP balancing: independent production/expenditure, macroeconomic … detailed balancing via SUTs … Netherlands: Reconciliation of total interest before FISIM allocation … vertical discrepancies (B.9 vs B.9f) minimized …",</w:t>
      </w:r>
    </w:p>
    <w:p w14:paraId="67B964C5" w14:textId="77777777" w:rsidR="000C0337" w:rsidRDefault="000C0337" w:rsidP="000C0337">
      <w:r>
        <w:t xml:space="preserve">      "names": ["(national practices cited as illustrations of the recommendations)"],</w:t>
      </w:r>
    </w:p>
    <w:p w14:paraId="4E5BC769" w14:textId="77777777" w:rsidR="000C0337" w:rsidRDefault="000C0337" w:rsidP="000C0337">
      <w:r>
        <w:t xml:space="preserve">      "tense": "PRESENT",</w:t>
      </w:r>
    </w:p>
    <w:p w14:paraId="31FDEBED" w14:textId="77777777" w:rsidR="000C0337" w:rsidRDefault="000C0337" w:rsidP="000C0337">
      <w:r>
        <w:t xml:space="preserve">      "notes": "These are illustrative only; edges remain governed by the EU-level rules, not by the national examples themselves."</w:t>
      </w:r>
    </w:p>
    <w:p w14:paraId="7550A256" w14:textId="77777777" w:rsidR="000C0337" w:rsidRDefault="000C0337" w:rsidP="000C0337">
      <w:r>
        <w:t xml:space="preserve">    }</w:t>
      </w:r>
    </w:p>
    <w:p w14:paraId="3170A2C5" w14:textId="77777777" w:rsidR="000C0337" w:rsidRDefault="000C0337" w:rsidP="000C0337">
      <w:r>
        <w:t xml:space="preserve">  ]</w:t>
      </w:r>
    </w:p>
    <w:p w14:paraId="387E3D23" w14:textId="77777777" w:rsidR="001655C9" w:rsidRDefault="000C0337" w:rsidP="001655C9">
      <w:r>
        <w:t>}</w:t>
      </w:r>
      <w:r w:rsidR="001655C9">
        <w:br/>
      </w:r>
      <w:r w:rsidR="001655C9">
        <w:br/>
        <w:t>{</w:t>
      </w:r>
    </w:p>
    <w:p w14:paraId="5DFC357D" w14:textId="77777777" w:rsidR="001655C9" w:rsidRDefault="001655C9" w:rsidP="001655C9">
      <w:r>
        <w:t xml:space="preserve">  "meta": {</w:t>
      </w:r>
    </w:p>
    <w:p w14:paraId="2F9CEB15" w14:textId="77777777" w:rsidR="001655C9" w:rsidRDefault="001655C9" w:rsidP="001655C9">
      <w:r>
        <w:t xml:space="preserve">    "project": "EU galaxy – Research.EU.md Version 0.1",</w:t>
      </w:r>
    </w:p>
    <w:p w14:paraId="31F342F8" w14:textId="77777777" w:rsidR="001655C9" w:rsidRDefault="001655C9" w:rsidP="001655C9">
      <w:r>
        <w:t xml:space="preserve">    "governing_brief": "Research.2.md Version 2.0 (fixed 2026-08-02)",</w:t>
      </w:r>
    </w:p>
    <w:p w14:paraId="5C5D02BA" w14:textId="77777777" w:rsidR="001655C9" w:rsidRDefault="001655C9" w:rsidP="001655C9">
      <w:r>
        <w:t xml:space="preserve">    "session_window": "2026-08-02",</w:t>
      </w:r>
    </w:p>
    <w:p w14:paraId="773E8337" w14:textId="77777777" w:rsidR="001655C9" w:rsidRDefault="001655C9" w:rsidP="001655C9">
      <w:r>
        <w:t xml:space="preserve">    "stop_condition_observed": true,</w:t>
      </w:r>
    </w:p>
    <w:p w14:paraId="343CD988" w14:textId="77777777" w:rsidR="001655C9" w:rsidRDefault="001655C9" w:rsidP="001655C9">
      <w:r>
        <w:t xml:space="preserve">    "scope_completed": [</w:t>
      </w:r>
    </w:p>
    <w:p w14:paraId="1D71F653" w14:textId="77777777" w:rsidR="001655C9" w:rsidRDefault="001655C9" w:rsidP="001655C9">
      <w:r>
        <w:t xml:space="preserve">      "Eurostat Statistical Requirements Compendium 2026 (KS-01-26-011) – macroeconomic modules + legal basis + selected data-requirement tables",</w:t>
      </w:r>
    </w:p>
    <w:p w14:paraId="38037F4E" w14:textId="77777777" w:rsidR="001655C9" w:rsidRDefault="001655C9" w:rsidP="001655C9">
      <w:r>
        <w:t xml:space="preserve">      "ESA 2010 Regulation (EU) No 549/2013 + Annex B transmission programme (tables overview + key articles)",</w:t>
      </w:r>
    </w:p>
    <w:p w14:paraId="7937B32B" w14:textId="77777777" w:rsidR="001655C9" w:rsidRDefault="001655C9" w:rsidP="001655C9">
      <w:r>
        <w:t xml:space="preserve">      "One high-authority NSI: Destatis ESA 2010 methods &amp; sources for German GNI (Edition 2025) + Quarterly national accounts inventory (Edition 2024) – including remaining EVAS series, sectoral accounts, price indices, quality-report statements and administrative sources",</w:t>
      </w:r>
    </w:p>
    <w:p w14:paraId="68E15EAC" w14:textId="77777777" w:rsidR="001655C9" w:rsidRDefault="001655C9" w:rsidP="001655C9">
      <w:r>
        <w:t xml:space="preserve">      "2025 List of main statistics produced and disseminated by Eurostat",</w:t>
      </w:r>
    </w:p>
    <w:p w14:paraId="28F9D59C" w14:textId="77777777" w:rsidR="001655C9" w:rsidRDefault="001655C9" w:rsidP="001655C9">
      <w:r>
        <w:lastRenderedPageBreak/>
        <w:t xml:space="preserve">      "Practical guidelines for revising ESA 2010 data (2019) – HERP",</w:t>
      </w:r>
    </w:p>
    <w:p w14:paraId="13849572" w14:textId="77777777" w:rsidR="001655C9" w:rsidRDefault="001655C9" w:rsidP="001655C9">
      <w:r>
        <w:t xml:space="preserve">      "Consistency of ESA 2010 based national accounts (2020)",</w:t>
      </w:r>
    </w:p>
    <w:p w14:paraId="6065ECBC" w14:textId="77777777" w:rsidR="001655C9" w:rsidRDefault="001655C9" w:rsidP="001655C9">
      <w:r>
        <w:t xml:space="preserve">      "Regulation (EC) No 223/2009 (consolidated 02009R0223-20241226) – apex institutional frame",</w:t>
      </w:r>
    </w:p>
    <w:p w14:paraId="4137DC96" w14:textId="77777777" w:rsidR="001655C9" w:rsidRDefault="001655C9" w:rsidP="001655C9">
      <w:r>
        <w:t xml:space="preserve">      "European Statistics Code of Practice (revised edition 2017, KS-02-18-142)"</w:t>
      </w:r>
    </w:p>
    <w:p w14:paraId="17163CBD" w14:textId="77777777" w:rsidR="001655C9" w:rsidRDefault="001655C9" w:rsidP="001655C9">
      <w:r>
        <w:t xml:space="preserve">    ],</w:t>
      </w:r>
    </w:p>
    <w:p w14:paraId="4B24D4C2" w14:textId="77777777" w:rsidR="001655C9" w:rsidRDefault="001655C9" w:rsidP="001655C9">
      <w:r>
        <w:t xml:space="preserve">    "explicitly_not_opened": [</w:t>
      </w:r>
    </w:p>
    <w:p w14:paraId="5F02F5DC" w14:textId="77777777" w:rsidR="001655C9" w:rsidRDefault="001655C9" w:rsidP="001655C9">
      <w:r>
        <w:t xml:space="preserve">      "Any second Member State NSI (INSEE, ISTAT, etc.)",</w:t>
      </w:r>
    </w:p>
    <w:p w14:paraId="0F9EDB88" w14:textId="77777777" w:rsidR="001655C9" w:rsidRDefault="001655C9" w:rsidP="001655C9">
      <w:r>
        <w:t xml:space="preserve">      "Municipal / local-government layer",</w:t>
      </w:r>
    </w:p>
    <w:p w14:paraId="5C58A561" w14:textId="77777777" w:rsidR="001655C9" w:rsidRDefault="001655C9" w:rsidP="001655C9">
      <w:r>
        <w:t xml:space="preserve">      "Full ECB/ESCB galaxy",</w:t>
      </w:r>
    </w:p>
    <w:p w14:paraId="4FCD6430" w14:textId="77777777" w:rsidR="001655C9" w:rsidRDefault="001655C9" w:rsidP="001655C9">
      <w:r>
        <w:t xml:space="preserve">      "Price-volume handbook (beyond citation)",</w:t>
      </w:r>
    </w:p>
    <w:p w14:paraId="15895923" w14:textId="77777777" w:rsidR="001655C9" w:rsidRDefault="001655C9" w:rsidP="001655C9">
      <w:r>
        <w:t xml:space="preserve">      "Regulation 223/2009 full text beyond the articles naming recurrent documents or transmission/quality duties"</w:t>
      </w:r>
    </w:p>
    <w:p w14:paraId="512D4312" w14:textId="77777777" w:rsidR="001655C9" w:rsidRDefault="001655C9" w:rsidP="001655C9">
      <w:r>
        <w:t xml:space="preserve">    ]</w:t>
      </w:r>
    </w:p>
    <w:p w14:paraId="5072DB96" w14:textId="77777777" w:rsidR="001655C9" w:rsidRDefault="001655C9" w:rsidP="001655C9">
      <w:r>
        <w:t xml:space="preserve">  },</w:t>
      </w:r>
    </w:p>
    <w:p w14:paraId="615EDF5C" w14:textId="77777777" w:rsidR="001655C9" w:rsidRDefault="001655C9" w:rsidP="001655C9">
      <w:r>
        <w:t xml:space="preserve">  "part_a_records": [</w:t>
      </w:r>
    </w:p>
    <w:p w14:paraId="0FABAC69" w14:textId="77777777" w:rsidR="001655C9" w:rsidRDefault="001655C9" w:rsidP="001655C9">
      <w:r>
        <w:t xml:space="preserve">    {</w:t>
      </w:r>
    </w:p>
    <w:p w14:paraId="4801DF68" w14:textId="77777777" w:rsidR="001655C9" w:rsidRDefault="001655C9" w:rsidP="001655C9">
      <w:r>
        <w:t xml:space="preserve">      "id": "src-2026-summary",</w:t>
      </w:r>
    </w:p>
    <w:p w14:paraId="0AE47984" w14:textId="77777777" w:rsidR="001655C9" w:rsidRDefault="001655C9" w:rsidP="001655C9">
      <w:r>
        <w:t xml:space="preserve">      "url": "https://ec.europa.eu/eurostat/web/products-manuals-and-guidelines/w/ks-01-26-011",</w:t>
      </w:r>
    </w:p>
    <w:p w14:paraId="7A168388" w14:textId="77777777" w:rsidR="001655C9" w:rsidRDefault="001655C9" w:rsidP="001655C9">
      <w:r>
        <w:t xml:space="preserve">      "location": "Summary (product page)",</w:t>
      </w:r>
    </w:p>
    <w:p w14:paraId="4CC0FCA7" w14:textId="77777777" w:rsidR="001655C9" w:rsidRDefault="001655C9" w:rsidP="001655C9">
      <w:r>
        <w:t xml:space="preserve">      "quote": "The Statistical Requirements Compendium (SRC), published by Eurostat, serves as a reference document for the EU acquis in statistics. It summarises the key reference information for European statistical production, taking into account new legislation and other developments relevant for European statistics. The SRC also serves as the framework for conducting compliance monitoring of the enlargement countries (candidate countries and potential candidates) in the field of statistics. The 2026 edition of the SRC maintains the structure introduced in the 2024 edition, which was adapted to align with the revised Classification of Statistical Activities (CSA Rev. 2) adopted by the United Nations in 2023.",</w:t>
      </w:r>
    </w:p>
    <w:p w14:paraId="22A98370" w14:textId="77777777" w:rsidR="001655C9" w:rsidRDefault="001655C9" w:rsidP="001655C9">
      <w:r>
        <w:t xml:space="preserve">      "names": ["Statistical Requirements Compendium"],</w:t>
      </w:r>
    </w:p>
    <w:p w14:paraId="5C242153" w14:textId="77777777" w:rsidR="001655C9" w:rsidRDefault="001655C9" w:rsidP="001655C9">
      <w:r>
        <w:t xml:space="preserve">      "tense": "PRESENT",</w:t>
      </w:r>
    </w:p>
    <w:p w14:paraId="711F4B7C" w14:textId="77777777" w:rsidR="001655C9" w:rsidRDefault="001655C9" w:rsidP="001655C9">
      <w:r>
        <w:t xml:space="preserve">      "notes": "Annual publication (2026 edition). Product code KS-01-26-011."</w:t>
      </w:r>
    </w:p>
    <w:p w14:paraId="589FC82F" w14:textId="77777777" w:rsidR="001655C9" w:rsidRDefault="001655C9" w:rsidP="001655C9">
      <w:r>
        <w:t xml:space="preserve">    },</w:t>
      </w:r>
    </w:p>
    <w:p w14:paraId="04CFA1E6" w14:textId="77777777" w:rsidR="001655C9" w:rsidRDefault="001655C9" w:rsidP="001655C9">
      <w:r>
        <w:t xml:space="preserve">    {</w:t>
      </w:r>
    </w:p>
    <w:p w14:paraId="2C829A78" w14:textId="77777777" w:rsidR="001655C9" w:rsidRDefault="001655C9" w:rsidP="001655C9">
      <w:r>
        <w:lastRenderedPageBreak/>
        <w:t xml:space="preserve">      "id": "src-2026-foreword",</w:t>
      </w:r>
    </w:p>
    <w:p w14:paraId="296CC3FD" w14:textId="77777777" w:rsidR="001655C9" w:rsidRDefault="001655C9" w:rsidP="001655C9">
      <w:r>
        <w:t xml:space="preserve">      "url": "https://ec.europa.eu/eurostat/documents/3859598/23260479/KS-01-26-011-EN-N.pdf/88c6a29b-9346-c9c0-b92a-1883473c265d?version=1.0&amp;t=1773941683844&amp;download=true",</w:t>
      </w:r>
    </w:p>
    <w:p w14:paraId="4CA784F2" w14:textId="77777777" w:rsidR="001655C9" w:rsidRDefault="001655C9" w:rsidP="001655C9">
      <w:r>
        <w:t xml:space="preserve">      "location": "Foreword",</w:t>
      </w:r>
    </w:p>
    <w:p w14:paraId="51A40F0E" w14:textId="77777777" w:rsidR="001655C9" w:rsidRDefault="001655C9" w:rsidP="001655C9">
      <w:r>
        <w:t xml:space="preserve">      "quote": "Eurostat, the statistical office of the European Union, publishes each year the Statistical Requirements Compendium (SRC), an essential reference document for the EU statistical acquis. Over time, the SRC has become a central resource, providing clear and structured descriptions of every statistical domain. It offers a comprehensive overview of the key reference elements required for the production of European statistics, including applicable legal acts, documentation needed for data compilation, methodological guidelines, data and metadata transmission requirements, and cooperation frameworks with international organisations across different thematic areas.",</w:t>
      </w:r>
    </w:p>
    <w:p w14:paraId="1DE26F71" w14:textId="77777777" w:rsidR="001655C9" w:rsidRDefault="001655C9" w:rsidP="001655C9">
      <w:r>
        <w:t xml:space="preserve">      "names": ["Statistical Requirements Compendium"],</w:t>
      </w:r>
    </w:p>
    <w:p w14:paraId="12DA1659" w14:textId="77777777" w:rsidR="001655C9" w:rsidRDefault="001655C9" w:rsidP="001655C9">
      <w:r>
        <w:t xml:space="preserve">      "tense": "PRESENT",</w:t>
      </w:r>
    </w:p>
    <w:p w14:paraId="53981512" w14:textId="77777777" w:rsidR="001655C9" w:rsidRDefault="001655C9" w:rsidP="001655C9">
      <w:r>
        <w:t xml:space="preserve">      "notes": "Explicit annual cadence."</w:t>
      </w:r>
    </w:p>
    <w:p w14:paraId="0C6D2AFC" w14:textId="77777777" w:rsidR="001655C9" w:rsidRDefault="001655C9" w:rsidP="001655C9">
      <w:r>
        <w:t xml:space="preserve">    },</w:t>
      </w:r>
    </w:p>
    <w:p w14:paraId="5316B80C" w14:textId="77777777" w:rsidR="001655C9" w:rsidRDefault="001655C9" w:rsidP="001655C9">
      <w:r>
        <w:t xml:space="preserve">    {</w:t>
      </w:r>
    </w:p>
    <w:p w14:paraId="299F8E89" w14:textId="77777777" w:rsidR="001655C9" w:rsidRDefault="001655C9" w:rsidP="001655C9">
      <w:r>
        <w:t xml:space="preserve">      "id": "src-2026-esa-module",</w:t>
      </w:r>
    </w:p>
    <w:p w14:paraId="692BE001" w14:textId="77777777" w:rsidR="001655C9" w:rsidRDefault="001655C9" w:rsidP="001655C9">
      <w:r>
        <w:t xml:space="preserve">      "url": "https://ec.europa.eu/eurostat/documents/3859598/23260479/KS-01-26-011-EN-N.pdf/88c6a29b-9346-c9c0-b92a-1883473c265d?version=1.0&amp;t=1773941683844&amp;download=true",</w:t>
      </w:r>
    </w:p>
    <w:p w14:paraId="533D7615" w14:textId="77777777" w:rsidR="001655C9" w:rsidRDefault="001655C9" w:rsidP="001655C9">
      <w:r>
        <w:t xml:space="preserve">      "location": "Table of contents / section headings (2.1 MACROECONOMIC ACCOUNTS AND STATISTICS)",</w:t>
      </w:r>
    </w:p>
    <w:p w14:paraId="77E7D6CC" w14:textId="77777777" w:rsidR="001655C9" w:rsidRDefault="001655C9" w:rsidP="001655C9">
      <w:r>
        <w:t xml:space="preserve">      "quote": "2.1.4. European system of accounts ..................................................................................................... 75",</w:t>
      </w:r>
    </w:p>
    <w:p w14:paraId="142841C7" w14:textId="77777777" w:rsidR="001655C9" w:rsidRDefault="001655C9" w:rsidP="001655C9">
      <w:r>
        <w:t xml:space="preserve">      "names": ["European system of accounts"],</w:t>
      </w:r>
    </w:p>
    <w:p w14:paraId="677037E5" w14:textId="77777777" w:rsidR="001655C9" w:rsidRDefault="001655C9" w:rsidP="001655C9">
      <w:r>
        <w:t xml:space="preserve">      "tense": "PRESENT",</w:t>
      </w:r>
    </w:p>
    <w:p w14:paraId="571D4CC4" w14:textId="77777777" w:rsidR="001655C9" w:rsidRDefault="001655C9" w:rsidP="001655C9">
      <w:r>
        <w:t xml:space="preserve">      "notes": "SRC organises subject areas that include the ESA module."</w:t>
      </w:r>
    </w:p>
    <w:p w14:paraId="1A16EFB8" w14:textId="77777777" w:rsidR="001655C9" w:rsidRDefault="001655C9" w:rsidP="001655C9">
      <w:r>
        <w:t xml:space="preserve">    },</w:t>
      </w:r>
    </w:p>
    <w:p w14:paraId="7CF72AA0" w14:textId="77777777" w:rsidR="001655C9" w:rsidRDefault="001655C9" w:rsidP="001655C9">
      <w:r>
        <w:t xml:space="preserve">    {</w:t>
      </w:r>
    </w:p>
    <w:p w14:paraId="312B3296" w14:textId="77777777" w:rsidR="001655C9" w:rsidRDefault="001655C9" w:rsidP="001655C9">
      <w:r>
        <w:t xml:space="preserve">      "id": "src-2026-legal-basis-esa",</w:t>
      </w:r>
    </w:p>
    <w:p w14:paraId="61408513" w14:textId="77777777" w:rsidR="001655C9" w:rsidRDefault="001655C9" w:rsidP="001655C9">
      <w:r>
        <w:lastRenderedPageBreak/>
        <w:t xml:space="preserve">      "url": "https://ec.europa.eu/eurostat/documents/3859598/23260479/KS-01-26-011-EN-N.pdf/88c6a29b-9346-c9c0-b92a-1883473c265d?version=1.0&amp;t=1773941683844&amp;download=true",</w:t>
      </w:r>
    </w:p>
    <w:p w14:paraId="033E08EA" w14:textId="77777777" w:rsidR="001655C9" w:rsidRDefault="001655C9" w:rsidP="001655C9">
      <w:r>
        <w:t xml:space="preserve">      "location": "2.1.4 European system of accounts – LEGAL BASIS",</w:t>
      </w:r>
    </w:p>
    <w:p w14:paraId="7DE8B8C5" w14:textId="77777777" w:rsidR="001655C9" w:rsidRDefault="001655C9" w:rsidP="001655C9">
      <w:r>
        <w:t xml:space="preserve">      "quote": "Regulation (EU) No 549/2013 of the European Parliament and of the Council of 21 May 2013 on the European System of national and regional accounts in the European Union (ESA 2010), OJ L 174, 26.6.2013, p. 1.",</w:t>
      </w:r>
    </w:p>
    <w:p w14:paraId="64054D82" w14:textId="77777777" w:rsidR="001655C9" w:rsidRDefault="001655C9" w:rsidP="001655C9">
      <w:r>
        <w:t xml:space="preserve">      "names": ["Regulation (EU) No 549/2013 (ESA 2010)"],</w:t>
      </w:r>
    </w:p>
    <w:p w14:paraId="3A7B7361" w14:textId="77777777" w:rsidR="001655C9" w:rsidRDefault="001655C9" w:rsidP="001655C9">
      <w:r>
        <w:t xml:space="preserve">      "tense": "PRESENT",</w:t>
      </w:r>
    </w:p>
    <w:p w14:paraId="2D063372" w14:textId="77777777" w:rsidR="001655C9" w:rsidRDefault="001655C9" w:rsidP="001655C9">
      <w:r>
        <w:t xml:space="preserve">      "notes": "Primary legal act named as organising framework."</w:t>
      </w:r>
    </w:p>
    <w:p w14:paraId="61F062C5" w14:textId="77777777" w:rsidR="001655C9" w:rsidRDefault="001655C9" w:rsidP="001655C9">
      <w:r>
        <w:t xml:space="preserve">    },</w:t>
      </w:r>
    </w:p>
    <w:p w14:paraId="5E0A0EE9" w14:textId="77777777" w:rsidR="001655C9" w:rsidRDefault="001655C9" w:rsidP="001655C9">
      <w:r>
        <w:t xml:space="preserve">    {</w:t>
      </w:r>
    </w:p>
    <w:p w14:paraId="42EAD756" w14:textId="77777777" w:rsidR="001655C9" w:rsidRDefault="001655C9" w:rsidP="001655C9">
      <w:r>
        <w:t xml:space="preserve">      "id": "src-2026-quality-reports-reg",</w:t>
      </w:r>
    </w:p>
    <w:p w14:paraId="4653DE26" w14:textId="77777777" w:rsidR="001655C9" w:rsidRDefault="001655C9" w:rsidP="001655C9">
      <w:r>
        <w:t xml:space="preserve">      "url": "https://ec.europa.eu/eurostat/documents/3859598/23260479/KS-01-26-011-EN-N.pdf/88c6a29b-9346-c9c0-b92a-1883473c265d?version=1.0&amp;t=1773941683844&amp;download=true",</w:t>
      </w:r>
    </w:p>
    <w:p w14:paraId="1A7E44D4" w14:textId="77777777" w:rsidR="001655C9" w:rsidRDefault="001655C9" w:rsidP="001655C9">
      <w:r>
        <w:t xml:space="preserve">      "location": "2.1.4 – LEGAL BASIS (continued)",</w:t>
      </w:r>
    </w:p>
    <w:p w14:paraId="79233781" w14:textId="77777777" w:rsidR="001655C9" w:rsidRDefault="001655C9" w:rsidP="001655C9">
      <w:r>
        <w:t xml:space="preserve">      "quote": "Commission Implementing Regulation (EU) 2016/2304 of 19 December 2016 on the modalities, structure, periodicity and assessment indicators of the quality reports on data transmitted pursuant to Regulation (EU) No 549/2013 of the European Parliament and of the Council. OJ L 345, 20.12.2016, p. 27–36.",</w:t>
      </w:r>
    </w:p>
    <w:p w14:paraId="57153C6F" w14:textId="77777777" w:rsidR="001655C9" w:rsidRDefault="001655C9" w:rsidP="001655C9">
      <w:r>
        <w:t xml:space="preserve">      "names": ["Commission Implementing Regulation (EU) 2016/2304 (quality reports under ESA 2010)"],</w:t>
      </w:r>
    </w:p>
    <w:p w14:paraId="64BC4FCE" w14:textId="77777777" w:rsidR="001655C9" w:rsidRDefault="001655C9" w:rsidP="001655C9">
      <w:r>
        <w:t xml:space="preserve">      "tense": "PRESENT",</w:t>
      </w:r>
    </w:p>
    <w:p w14:paraId="274E77BE" w14:textId="77777777" w:rsidR="001655C9" w:rsidRDefault="001655C9" w:rsidP="001655C9">
      <w:r>
        <w:t xml:space="preserve">      "notes": "Explicit requirement for quality reports on transmitted data."</w:t>
      </w:r>
    </w:p>
    <w:p w14:paraId="085468B4" w14:textId="77777777" w:rsidR="001655C9" w:rsidRDefault="001655C9" w:rsidP="001655C9">
      <w:r>
        <w:t xml:space="preserve">    },</w:t>
      </w:r>
    </w:p>
    <w:p w14:paraId="2941691B" w14:textId="77777777" w:rsidR="001655C9" w:rsidRDefault="001655C9" w:rsidP="001655C9">
      <w:r>
        <w:t xml:space="preserve">    {</w:t>
      </w:r>
    </w:p>
    <w:p w14:paraId="4D69EEA0" w14:textId="77777777" w:rsidR="001655C9" w:rsidRDefault="001655C9" w:rsidP="001655C9">
      <w:r>
        <w:t xml:space="preserve">      "id": "src-2026-data-requirements-main",</w:t>
      </w:r>
    </w:p>
    <w:p w14:paraId="73F44457" w14:textId="77777777" w:rsidR="001655C9" w:rsidRDefault="001655C9" w:rsidP="001655C9">
      <w:r>
        <w:t xml:space="preserve">      "url": "https://ec.europa.eu/eurostat/documents/3859598/23260479/KS-01-26-011-EN-N.pdf/88c6a29b-9346-c9c0-b92a-1883473c265d?version=1.0&amp;t=1773941683844&amp;download=true",</w:t>
      </w:r>
    </w:p>
    <w:p w14:paraId="7CEEC419" w14:textId="77777777" w:rsidR="001655C9" w:rsidRDefault="001655C9" w:rsidP="001655C9">
      <w:r>
        <w:t xml:space="preserve">      "location": "2.1.4 – DATA REQUIREMENTS (macroeconomic accounts)",</w:t>
      </w:r>
    </w:p>
    <w:p w14:paraId="6EE5F515" w14:textId="77777777" w:rsidR="001655C9" w:rsidRDefault="001655C9" w:rsidP="001655C9">
      <w:r>
        <w:lastRenderedPageBreak/>
        <w:t xml:space="preserve">      "quote": "Data are transmitted via eDAMIS to Eurostat, covering annual and quarterly national accounts aggregates. Key datasets include: ANA_GDP_A: Annual non-financial accounts – GDP and main aggregates. QNA_GDP_Q: Quarterly national accounts – GDP and main aggregates. ANA_GOV_A: Annual general government accounts. QNA_GOV_Q: Quarterly general government accounts.",</w:t>
      </w:r>
    </w:p>
    <w:p w14:paraId="06F8062B" w14:textId="77777777" w:rsidR="001655C9" w:rsidRDefault="001655C9" w:rsidP="001655C9">
      <w:r>
        <w:t xml:space="preserve">      "names": ["ANA_GDP_A", "QNA_GDP_Q", "ANA_GOV_A", "QNA_GOV_Q"],</w:t>
      </w:r>
    </w:p>
    <w:p w14:paraId="74114382" w14:textId="77777777" w:rsidR="001655C9" w:rsidRDefault="001655C9" w:rsidP="001655C9">
      <w:r>
        <w:t xml:space="preserve">      "tense": "PRESENT",</w:t>
      </w:r>
    </w:p>
    <w:p w14:paraId="5557D2A7" w14:textId="77777777" w:rsidR="001655C9" w:rsidRDefault="001655C9" w:rsidP="001655C9">
      <w:r>
        <w:t xml:space="preserve">      "notes": "Specific dataset codes and transmission channel named."</w:t>
      </w:r>
    </w:p>
    <w:p w14:paraId="25393766" w14:textId="77777777" w:rsidR="001655C9" w:rsidRDefault="001655C9" w:rsidP="001655C9">
      <w:r>
        <w:t xml:space="preserve">    },</w:t>
      </w:r>
    </w:p>
    <w:p w14:paraId="1F0EF8A8" w14:textId="77777777" w:rsidR="001655C9" w:rsidRDefault="001655C9" w:rsidP="001655C9">
      <w:r>
        <w:t xml:space="preserve">    {</w:t>
      </w:r>
    </w:p>
    <w:p w14:paraId="1C660C24" w14:textId="77777777" w:rsidR="001655C9" w:rsidRDefault="001655C9" w:rsidP="001655C9">
      <w:r>
        <w:t xml:space="preserve">      "id": "src-2026-nasec",</w:t>
      </w:r>
    </w:p>
    <w:p w14:paraId="11EC8305" w14:textId="77777777" w:rsidR="001655C9" w:rsidRDefault="001655C9" w:rsidP="001655C9">
      <w:r>
        <w:t xml:space="preserve">      "url": "https://ec.europa.eu/eurostat/documents/3859598/23260479/KS-01-26-011-EN-N.pdf/88c6a29b-9346-c9c0-b92a-1883473c265d?version=1.0&amp;t=1773941683844&amp;download=true",</w:t>
      </w:r>
    </w:p>
    <w:p w14:paraId="396B044C" w14:textId="77777777" w:rsidR="001655C9" w:rsidRDefault="001655C9" w:rsidP="001655C9">
      <w:r>
        <w:t xml:space="preserve">      "location": "2.1.5 Annual sector accounts – DATA REQUIREMENTS",</w:t>
      </w:r>
    </w:p>
    <w:p w14:paraId="5990BB43" w14:textId="77777777" w:rsidR="001655C9" w:rsidRDefault="001655C9" w:rsidP="001655C9">
      <w:r>
        <w:t xml:space="preserve">      "quote": "NASEC_T0800: -SDMX Non-Financial Accounts by Sector - Annual. Timeliness: T+9 months; Periodicity: A.",</w:t>
      </w:r>
    </w:p>
    <w:p w14:paraId="206CE982" w14:textId="77777777" w:rsidR="001655C9" w:rsidRDefault="001655C9" w:rsidP="001655C9">
      <w:r>
        <w:t xml:space="preserve">      "names": ["NASEC_T0800 (Non-Financial Accounts by Sector – Annual)"],</w:t>
      </w:r>
    </w:p>
    <w:p w14:paraId="0D46F6D9" w14:textId="77777777" w:rsidR="001655C9" w:rsidRDefault="001655C9" w:rsidP="001655C9">
      <w:r>
        <w:t xml:space="preserve">      "tense": "PRESENT",</w:t>
      </w:r>
    </w:p>
    <w:p w14:paraId="76789568" w14:textId="77777777" w:rsidR="001655C9" w:rsidRDefault="001655C9" w:rsidP="001655C9">
      <w:r>
        <w:t xml:space="preserve">      "notes": "Explicit transmission obligation under the ESA framework."</w:t>
      </w:r>
    </w:p>
    <w:p w14:paraId="0B08A7ED" w14:textId="77777777" w:rsidR="001655C9" w:rsidRDefault="001655C9" w:rsidP="001655C9">
      <w:r>
        <w:t xml:space="preserve">    },</w:t>
      </w:r>
    </w:p>
    <w:p w14:paraId="661EED5C" w14:textId="77777777" w:rsidR="001655C9" w:rsidRDefault="001655C9" w:rsidP="001655C9">
      <w:r>
        <w:t xml:space="preserve">    {</w:t>
      </w:r>
    </w:p>
    <w:p w14:paraId="4B84E073" w14:textId="77777777" w:rsidR="001655C9" w:rsidRDefault="001655C9" w:rsidP="001655C9">
      <w:r>
        <w:t xml:space="preserve">      "id": "src-2026-namain-annual",</w:t>
      </w:r>
    </w:p>
    <w:p w14:paraId="43A3898C" w14:textId="77777777" w:rsidR="001655C9" w:rsidRDefault="001655C9" w:rsidP="001655C9">
      <w:r>
        <w:t xml:space="preserve">      "url": "https://ec.europa.eu/eurostat/documents/3859598/23260479/KS-01-26-011-EN-N.pdf/88c6a29b-9346-c9c0-b92a-1883473c265d?version=1.0&amp;t=1773941683844&amp;download=true",</w:t>
      </w:r>
    </w:p>
    <w:p w14:paraId="73E09DAB" w14:textId="77777777" w:rsidR="001655C9" w:rsidRDefault="001655C9" w:rsidP="001655C9">
      <w:r>
        <w:t xml:space="preserve">      "location": "2.1.7 Quarterly and annual national accounts: main aggregates – DATA REQUIREMENTS (Annual)",</w:t>
      </w:r>
    </w:p>
    <w:p w14:paraId="0B0D92D9" w14:textId="77777777" w:rsidR="001655C9" w:rsidRDefault="001655C9" w:rsidP="001655C9">
      <w:r>
        <w:t xml:space="preserve">      "quote": "NAMAIN_T01GDP_A: National accounts main aggregates. Timeliness: T+2 months and T+9 months; Periodicity: A. NAMAIN_T0301_A: Output and income. Timeliness: T+9 months for A21 (including A10), T+21 for A64 (including A38) breakdowns; Periodicity: A. NAMAIN_T0500_A: Final consumption expenditure of households by purpose. Timeliness: T+9 months; Periodicity: A. NAMAIN_T2000_A: Cross-classification of fixed assets by industry and by non-financial fixed asset. Timeliness: T+24 months; Periodicity: A. NAMAIN_T2200_A: Cross-classification of gross fixed </w:t>
      </w:r>
      <w:r>
        <w:lastRenderedPageBreak/>
        <w:t>capital formation by industry and by non-financial fixed asset. Timeliness: T+9 months for A10, T+24 months up to A21 breakdowns; Periodicity: A.",</w:t>
      </w:r>
    </w:p>
    <w:p w14:paraId="22C74DB3" w14:textId="77777777" w:rsidR="001655C9" w:rsidRDefault="001655C9" w:rsidP="001655C9">
      <w:r>
        <w:t xml:space="preserve">      "names": ["NAMAIN_T01GDP_A", "NAMAIN_T0301_A", "NAMAIN_T0500_A", "NAMAIN_T2000_A", "NAMAIN_T2200_A"],</w:t>
      </w:r>
    </w:p>
    <w:p w14:paraId="52FC8EB6" w14:textId="77777777" w:rsidR="001655C9" w:rsidRDefault="001655C9" w:rsidP="001655C9">
      <w:r>
        <w:t xml:space="preserve">      "tense": "PRESENT",</w:t>
      </w:r>
    </w:p>
    <w:p w14:paraId="3DFBCF48" w14:textId="77777777" w:rsidR="001655C9" w:rsidRDefault="001655C9" w:rsidP="001655C9">
      <w:r>
        <w:t xml:space="preserve">      "notes": ""</w:t>
      </w:r>
    </w:p>
    <w:p w14:paraId="004BDDF8" w14:textId="77777777" w:rsidR="001655C9" w:rsidRDefault="001655C9" w:rsidP="001655C9">
      <w:r>
        <w:t xml:space="preserve">    },</w:t>
      </w:r>
    </w:p>
    <w:p w14:paraId="798F1A47" w14:textId="77777777" w:rsidR="001655C9" w:rsidRDefault="001655C9" w:rsidP="001655C9">
      <w:r>
        <w:t xml:space="preserve">    {</w:t>
      </w:r>
    </w:p>
    <w:p w14:paraId="01F015ED" w14:textId="77777777" w:rsidR="001655C9" w:rsidRDefault="001655C9" w:rsidP="001655C9">
      <w:r>
        <w:t xml:space="preserve">      "id": "src-2026-namain-quarterly",</w:t>
      </w:r>
    </w:p>
    <w:p w14:paraId="7285D7D2" w14:textId="77777777" w:rsidR="001655C9" w:rsidRDefault="001655C9" w:rsidP="001655C9">
      <w:r>
        <w:t xml:space="preserve">      "url": "https://ec.europa.eu/eurostat/documents/3859598/23260479/KS-01-26-011-EN-N.pdf/88c6a29b-9346-c9c0-b92a-1883473c265d?version=1.0&amp;t=1773941683844&amp;download=true",</w:t>
      </w:r>
    </w:p>
    <w:p w14:paraId="13B5925F" w14:textId="77777777" w:rsidR="001655C9" w:rsidRDefault="001655C9" w:rsidP="001655C9">
      <w:r>
        <w:t xml:space="preserve">      "location": "2.1.7 – DATA REQUIREMENTS (Quarterly)",</w:t>
      </w:r>
    </w:p>
    <w:p w14:paraId="37BD1377" w14:textId="77777777" w:rsidR="001655C9" w:rsidRDefault="001655C9" w:rsidP="001655C9">
      <w:r>
        <w:t xml:space="preserve">      "quote": "NAMAIN_T01GDP_Q: National accounts main aggregates. Timeliness: T+2 months; Periodicity: Q. NAMAIN_T01EMP_Q: Population and employment variables. Timeliness: T+2 months; Periodicity: Q.",</w:t>
      </w:r>
    </w:p>
    <w:p w14:paraId="6BA0849C" w14:textId="77777777" w:rsidR="001655C9" w:rsidRDefault="001655C9" w:rsidP="001655C9">
      <w:r>
        <w:t xml:space="preserve">      "names": ["NAMAIN_T01GDP_Q", "NAMAIN_T01EMP_Q"],</w:t>
      </w:r>
    </w:p>
    <w:p w14:paraId="080C4059" w14:textId="77777777" w:rsidR="001655C9" w:rsidRDefault="001655C9" w:rsidP="001655C9">
      <w:r>
        <w:t xml:space="preserve">      "tense": "PRESENT",</w:t>
      </w:r>
    </w:p>
    <w:p w14:paraId="590D4A8E" w14:textId="77777777" w:rsidR="001655C9" w:rsidRDefault="001655C9" w:rsidP="001655C9">
      <w:r>
        <w:t xml:space="preserve">      "notes": ""</w:t>
      </w:r>
    </w:p>
    <w:p w14:paraId="6DF21A93" w14:textId="77777777" w:rsidR="001655C9" w:rsidRDefault="001655C9" w:rsidP="001655C9">
      <w:r>
        <w:t xml:space="preserve">    },</w:t>
      </w:r>
    </w:p>
    <w:p w14:paraId="7BF2764E" w14:textId="77777777" w:rsidR="001655C9" w:rsidRDefault="001655C9" w:rsidP="001655C9">
      <w:r>
        <w:t xml:space="preserve">    {</w:t>
      </w:r>
    </w:p>
    <w:p w14:paraId="1FB186BF" w14:textId="77777777" w:rsidR="001655C9" w:rsidRDefault="001655C9" w:rsidP="001655C9">
      <w:r>
        <w:t xml:space="preserve">      "id": "esa-reg-article1",</w:t>
      </w:r>
    </w:p>
    <w:p w14:paraId="788B2354" w14:textId="77777777" w:rsidR="001655C9" w:rsidRDefault="001655C9" w:rsidP="001655C9">
      <w:r>
        <w:t xml:space="preserve">      "url": "https://eur-lex.europa.eu/eli/reg/2013/549",</w:t>
      </w:r>
    </w:p>
    <w:p w14:paraId="0CD73478" w14:textId="77777777" w:rsidR="001655C9" w:rsidRDefault="001655C9" w:rsidP="001655C9">
      <w:r>
        <w:t xml:space="preserve">      "location": "Article 1(2)",</w:t>
      </w:r>
    </w:p>
    <w:p w14:paraId="3704A940" w14:textId="77777777" w:rsidR="001655C9" w:rsidRDefault="001655C9" w:rsidP="001655C9">
      <w:r>
        <w:t xml:space="preserve">      "quote": "The ESA 2010 provides for: (a) a methodology (Annex A) on common standards, definitions, classifications and accounting rules that shall be used for compiling accounts and tables on comparable bases for the purposes of the Union, together with results as required under Article 3; (b) a programme (Annex B) setting out the time limits by which Member States shall transmit to the Commission (Eurostat) the accounts and tables to be compiled in accordance with the methodology referred to in point (a).",</w:t>
      </w:r>
    </w:p>
    <w:p w14:paraId="48DDC4EE" w14:textId="77777777" w:rsidR="001655C9" w:rsidRDefault="001655C9" w:rsidP="001655C9">
      <w:r>
        <w:t xml:space="preserve">      "names": ["European System of Accounts 2010 (ESA 2010)", "Annex B transmission programme"],</w:t>
      </w:r>
    </w:p>
    <w:p w14:paraId="7ED8BFA4" w14:textId="77777777" w:rsidR="001655C9" w:rsidRDefault="001655C9" w:rsidP="001655C9">
      <w:r>
        <w:t xml:space="preserve">      "tense": "PRESENT",</w:t>
      </w:r>
    </w:p>
    <w:p w14:paraId="5C3CE6F8" w14:textId="77777777" w:rsidR="001655C9" w:rsidRDefault="001655C9" w:rsidP="001655C9">
      <w:r>
        <w:lastRenderedPageBreak/>
        <w:t xml:space="preserve">      "notes": "Regulation (EU) No 549/2013 (as amended)."</w:t>
      </w:r>
    </w:p>
    <w:p w14:paraId="2775A39E" w14:textId="77777777" w:rsidR="001655C9" w:rsidRDefault="001655C9" w:rsidP="001655C9">
      <w:r>
        <w:t xml:space="preserve">    },</w:t>
      </w:r>
    </w:p>
    <w:p w14:paraId="6712B0F9" w14:textId="77777777" w:rsidR="001655C9" w:rsidRDefault="001655C9" w:rsidP="001655C9">
      <w:r>
        <w:t xml:space="preserve">    {</w:t>
      </w:r>
    </w:p>
    <w:p w14:paraId="531C32B9" w14:textId="77777777" w:rsidR="001655C9" w:rsidRDefault="001655C9" w:rsidP="001655C9">
      <w:r>
        <w:t xml:space="preserve">      "id": "esa-reg-article3",</w:t>
      </w:r>
    </w:p>
    <w:p w14:paraId="7BD2BD1E" w14:textId="77777777" w:rsidR="001655C9" w:rsidRDefault="001655C9" w:rsidP="001655C9">
      <w:r>
        <w:t xml:space="preserve">      "url": "https://eur-lex.europa.eu/eli/reg/2013/549",</w:t>
      </w:r>
    </w:p>
    <w:p w14:paraId="5EAE26E6" w14:textId="77777777" w:rsidR="001655C9" w:rsidRDefault="001655C9" w:rsidP="001655C9">
      <w:r>
        <w:t xml:space="preserve">      "location": "Article 3(1)",</w:t>
      </w:r>
    </w:p>
    <w:p w14:paraId="5A174143" w14:textId="77777777" w:rsidR="001655C9" w:rsidRDefault="001655C9" w:rsidP="001655C9">
      <w:r>
        <w:t xml:space="preserve">      "quote": "The Member States shall transmit to the Commission (Eurostat) the accounts and tables set out in Annex B within the time limits specified therein for each table.",</w:t>
      </w:r>
    </w:p>
    <w:p w14:paraId="492F7CE8" w14:textId="77777777" w:rsidR="001655C9" w:rsidRDefault="001655C9" w:rsidP="001655C9">
      <w:r>
        <w:t xml:space="preserve">      "names": ["Annex B (transmission programme)"],</w:t>
      </w:r>
    </w:p>
    <w:p w14:paraId="3DD7BAC1" w14:textId="77777777" w:rsidR="001655C9" w:rsidRDefault="001655C9" w:rsidP="001655C9">
      <w:r>
        <w:t xml:space="preserve">      "tense": "PRESENT",</w:t>
      </w:r>
    </w:p>
    <w:p w14:paraId="18245C3A" w14:textId="77777777" w:rsidR="001655C9" w:rsidRDefault="001655C9" w:rsidP="001655C9">
      <w:r>
        <w:t xml:space="preserve">      "notes": "Direct transmission obligation to Eurostat."</w:t>
      </w:r>
    </w:p>
    <w:p w14:paraId="45F2D5F1" w14:textId="77777777" w:rsidR="001655C9" w:rsidRDefault="001655C9" w:rsidP="001655C9">
      <w:r>
        <w:t xml:space="preserve">    },</w:t>
      </w:r>
    </w:p>
    <w:p w14:paraId="10065339" w14:textId="77777777" w:rsidR="001655C9" w:rsidRDefault="001655C9" w:rsidP="001655C9">
      <w:r>
        <w:t xml:space="preserve">    {</w:t>
      </w:r>
    </w:p>
    <w:p w14:paraId="5DB36EEC" w14:textId="77777777" w:rsidR="001655C9" w:rsidRDefault="001655C9" w:rsidP="001655C9">
      <w:r>
        <w:t xml:space="preserve">      "id": "esa-reg-article5",</w:t>
      </w:r>
    </w:p>
    <w:p w14:paraId="47B33CEF" w14:textId="77777777" w:rsidR="001655C9" w:rsidRDefault="001655C9" w:rsidP="001655C9">
      <w:r>
        <w:t xml:space="preserve">      "url": "https://eur-lex.europa.eu/eli/reg/2013/549",</w:t>
      </w:r>
    </w:p>
    <w:p w14:paraId="42357790" w14:textId="77777777" w:rsidR="001655C9" w:rsidRDefault="001655C9" w:rsidP="001655C9">
      <w:r>
        <w:t xml:space="preserve">      "location": "Article 5(1)",</w:t>
      </w:r>
    </w:p>
    <w:p w14:paraId="1838A7E1" w14:textId="77777777" w:rsidR="001655C9" w:rsidRDefault="001655C9" w:rsidP="001655C9">
      <w:r>
        <w:t xml:space="preserve">      "quote": "The ESA 2010 shall be applied for the first time to data established in accordance with Annex B to be transmitted from 1 September 2014.",</w:t>
      </w:r>
    </w:p>
    <w:p w14:paraId="508D310A" w14:textId="77777777" w:rsidR="001655C9" w:rsidRDefault="001655C9" w:rsidP="001655C9">
      <w:r>
        <w:t xml:space="preserve">      "names": ["ESA 2010", "Annex B"],</w:t>
      </w:r>
    </w:p>
    <w:p w14:paraId="539F1F5A" w14:textId="77777777" w:rsidR="001655C9" w:rsidRDefault="001655C9" w:rsidP="001655C9">
      <w:r>
        <w:t xml:space="preserve">      "tense": "PRESENT (application rule) / PAST (first-transmission date)",</w:t>
      </w:r>
    </w:p>
    <w:p w14:paraId="1A82ADEB" w14:textId="77777777" w:rsidR="001655C9" w:rsidRDefault="001655C9" w:rsidP="001655C9">
      <w:r>
        <w:t xml:space="preserve">      "notes": "First-transmission date is historical; ongoing obligation remains present-tense."</w:t>
      </w:r>
    </w:p>
    <w:p w14:paraId="2256CB44" w14:textId="77777777" w:rsidR="001655C9" w:rsidRDefault="001655C9" w:rsidP="001655C9">
      <w:r>
        <w:t xml:space="preserve">    },</w:t>
      </w:r>
    </w:p>
    <w:p w14:paraId="76C0C0B3" w14:textId="77777777" w:rsidR="001655C9" w:rsidRDefault="001655C9" w:rsidP="001655C9">
      <w:r>
        <w:t xml:space="preserve">    {</w:t>
      </w:r>
    </w:p>
    <w:p w14:paraId="5BAD7A6D" w14:textId="77777777" w:rsidR="001655C9" w:rsidRDefault="001655C9" w:rsidP="001655C9">
      <w:r>
        <w:t xml:space="preserve">      "id": "esa-tp-intro",</w:t>
      </w:r>
    </w:p>
    <w:p w14:paraId="293E9AEA" w14:textId="77777777" w:rsidR="001655C9" w:rsidRDefault="001655C9" w:rsidP="001655C9">
      <w:r>
        <w:t xml:space="preserve">      "url": "https://ec.europa.eu/eurostat/documents/3859598/5936561/KS-01-13-429-3A-C-EN.PDF.pdf/69e7e68c-661d-44dc-bef3-d0e560403722",</w:t>
      </w:r>
    </w:p>
    <w:p w14:paraId="61C9CB63" w14:textId="77777777" w:rsidR="001655C9" w:rsidRDefault="001655C9" w:rsidP="001655C9">
      <w:r>
        <w:t xml:space="preserve">      "location": "Introduction",</w:t>
      </w:r>
    </w:p>
    <w:p w14:paraId="158C80A4" w14:textId="77777777" w:rsidR="001655C9" w:rsidRDefault="001655C9" w:rsidP="001655C9">
      <w:r>
        <w:t xml:space="preserve">      "quote": "This document presents the programme of national accounts data delivery within the framework of the new European System of National and Regional Accounts (ESA 2010), as defined in Annex B of the Council Regulation (EU) No 549/2013 of the European Parliament and of the Council of 21 May 2013 (cf. also Article 3 of this regulation).",</w:t>
      </w:r>
    </w:p>
    <w:p w14:paraId="4A2FC7BA" w14:textId="77777777" w:rsidR="001655C9" w:rsidRDefault="001655C9" w:rsidP="001655C9">
      <w:r>
        <w:lastRenderedPageBreak/>
        <w:t xml:space="preserve">      "names": ["ESA 2010 Transmission programme of data", "Regulation (EU) No 549/2013 Annex B"],</w:t>
      </w:r>
    </w:p>
    <w:p w14:paraId="260E1499" w14:textId="77777777" w:rsidR="001655C9" w:rsidRDefault="001655C9" w:rsidP="001655C9">
      <w:r>
        <w:t xml:space="preserve">      "tense": "PRESENT",</w:t>
      </w:r>
    </w:p>
    <w:p w14:paraId="0538E5E3" w14:textId="77777777" w:rsidR="001655C9" w:rsidRDefault="001655C9" w:rsidP="001655C9">
      <w:r>
        <w:t xml:space="preserve">      "notes": "Official presentation of the transmission programme itself."</w:t>
      </w:r>
    </w:p>
    <w:p w14:paraId="72D7E0B2" w14:textId="77777777" w:rsidR="001655C9" w:rsidRDefault="001655C9" w:rsidP="001655C9">
      <w:r>
        <w:t xml:space="preserve">    },</w:t>
      </w:r>
    </w:p>
    <w:p w14:paraId="5ED40572" w14:textId="77777777" w:rsidR="001655C9" w:rsidRDefault="001655C9" w:rsidP="001655C9">
      <w:r>
        <w:t xml:space="preserve">    {</w:t>
      </w:r>
    </w:p>
    <w:p w14:paraId="06E1DF21" w14:textId="77777777" w:rsidR="001655C9" w:rsidRDefault="001655C9" w:rsidP="001655C9">
      <w:r>
        <w:t xml:space="preserve">      "id": "esa-tp-tables-overview",</w:t>
      </w:r>
    </w:p>
    <w:p w14:paraId="22399A01" w14:textId="77777777" w:rsidR="001655C9" w:rsidRDefault="001655C9" w:rsidP="001655C9">
      <w:r>
        <w:t xml:space="preserve">      "url": "https://ec.europa.eu/eurostat/documents/3859598/5936561/KS-01-13-429-3A-C-EN.PDF.pdf/69e7e68c-661d-44dc-bef3-d0e560403722",</w:t>
      </w:r>
    </w:p>
    <w:p w14:paraId="16D5E7DD" w14:textId="77777777" w:rsidR="001655C9" w:rsidRDefault="001655C9" w:rsidP="001655C9">
      <w:r>
        <w:t xml:space="preserve">      "location": "Overview of the tables",</w:t>
      </w:r>
    </w:p>
    <w:p w14:paraId="272CD869" w14:textId="77777777" w:rsidR="001655C9" w:rsidRDefault="001655C9" w:rsidP="001655C9">
      <w:r>
        <w:t xml:space="preserve">      "quote": "Table No | Subject of the tables | Deadline t + months (days where specified) | Period covered\n1 | Main aggregates — quarterly | 2 | 1995Q1 onwards\n1 | Main aggregates — annual | 2/9 | 1995 onwards\n2 | Main aggregates of general government — annual | 3/9 | 1995 onwards\n3 | Tables by industry — annual | 9/21 | 1995 onwards\n5 | Household final consumption expenditure by purpose — annual | 9 | 1995 onwards\n6 | Financial accounts by sector (transactions) — annual | 9 | 1995 onwards\n7 | Balance sheets for financial assets and liabilities — annual | 9 | 1995 onwards\n8 | Non-financial accounts by sector — annual | 9 | 1995 onwards\n801 | Non-financial accounts by sector — quarterly | 85 days | 1999Q1 onwards\n9 | Detailed tax and social contribution receipts ... — annual | 9 | 1995 onwards\n10 | Tables by industry and by region, NUTS level 2 — annual | 12/24 | 2000 onwards\n...",</w:t>
      </w:r>
    </w:p>
    <w:p w14:paraId="7E7706C9" w14:textId="77777777" w:rsidR="001655C9" w:rsidRDefault="001655C9" w:rsidP="001655C9">
      <w:r>
        <w:t xml:space="preserve">      "names": ["Tables 1, 2, 3, 5, 6, 7, 8, 801, 9, 10 (and subsequent tables 11–29 as listed in full overview)"],</w:t>
      </w:r>
    </w:p>
    <w:p w14:paraId="374C5AA3" w14:textId="77777777" w:rsidR="001655C9" w:rsidRDefault="001655C9" w:rsidP="001655C9">
      <w:r>
        <w:t xml:space="preserve">      "tense": "PRESENT",</w:t>
      </w:r>
    </w:p>
    <w:p w14:paraId="073DDE62" w14:textId="77777777" w:rsidR="001655C9" w:rsidRDefault="001655C9" w:rsidP="001655C9">
      <w:r>
        <w:t xml:space="preserve">      "notes": "Full overview table of the mandatory transmission programme. Footnotes clarify euro-area vs non-euro deadlines and voluntary items for small economies."</w:t>
      </w:r>
    </w:p>
    <w:p w14:paraId="6B890DCC" w14:textId="77777777" w:rsidR="001655C9" w:rsidRDefault="001655C9" w:rsidP="001655C9">
      <w:r>
        <w:t xml:space="preserve">    },</w:t>
      </w:r>
    </w:p>
    <w:p w14:paraId="03E32DCB" w14:textId="77777777" w:rsidR="001655C9" w:rsidRDefault="001655C9" w:rsidP="001655C9">
      <w:r>
        <w:t xml:space="preserve">    {</w:t>
      </w:r>
    </w:p>
    <w:p w14:paraId="3D6080C4" w14:textId="77777777" w:rsidR="001655C9" w:rsidRDefault="001655C9" w:rsidP="001655C9">
      <w:r>
        <w:t xml:space="preserve">      "id": "destatis-gni-2025-summary",</w:t>
      </w:r>
    </w:p>
    <w:p w14:paraId="3A38A5A3" w14:textId="77777777" w:rsidR="001655C9" w:rsidRDefault="001655C9" w:rsidP="001655C9">
      <w:r>
        <w:t xml:space="preserve">      "url": "https://www.destatis.de/EN/Themes/Economy/National-Accounts-Domestic-Product/Publications/Downloads-National-Accounts-Domestic-Product/esa-2010-methods.html",</w:t>
      </w:r>
    </w:p>
    <w:p w14:paraId="2A372E2A" w14:textId="77777777" w:rsidR="001655C9" w:rsidRDefault="001655C9" w:rsidP="001655C9">
      <w:r>
        <w:t xml:space="preserve">      "location": "Publication summary",</w:t>
      </w:r>
    </w:p>
    <w:p w14:paraId="21F2D3D5" w14:textId="77777777" w:rsidR="001655C9" w:rsidRDefault="001655C9" w:rsidP="001655C9">
      <w:r>
        <w:t xml:space="preserve">      "quote": "The present document contains the detailed description of the methods and sources used for the compilation of the gross domestic product and the gross national income of the Federal Republic of Germany in compliance with the European System of National Accounts (ESA) 2010.",</w:t>
      </w:r>
    </w:p>
    <w:p w14:paraId="7BB54C4C" w14:textId="77777777" w:rsidR="001655C9" w:rsidRDefault="001655C9" w:rsidP="001655C9">
      <w:r>
        <w:lastRenderedPageBreak/>
        <w:t xml:space="preserve">      "names": ["ESA 2010 methods and sources for the German GNI and its components – Edition 2025", "European System of National Accounts (ESA) 2010"],</w:t>
      </w:r>
    </w:p>
    <w:p w14:paraId="753CE91B" w14:textId="77777777" w:rsidR="001655C9" w:rsidRDefault="001655C9" w:rsidP="001655C9">
      <w:r>
        <w:t xml:space="preserve">      "tense": "PRESENT",</w:t>
      </w:r>
    </w:p>
    <w:p w14:paraId="3CC7A76C" w14:textId="77777777" w:rsidR="001655C9" w:rsidRDefault="001655C9" w:rsidP="001655C9">
      <w:r>
        <w:t xml:space="preserve">      "notes": "Edition 2025, published 12 March 2026. Explicit compliance statement."</w:t>
      </w:r>
    </w:p>
    <w:p w14:paraId="526EA264" w14:textId="77777777" w:rsidR="001655C9" w:rsidRDefault="001655C9" w:rsidP="001655C9">
      <w:r>
        <w:t xml:space="preserve">    },</w:t>
      </w:r>
    </w:p>
    <w:p w14:paraId="7958AD18" w14:textId="77777777" w:rsidR="001655C9" w:rsidRDefault="001655C9" w:rsidP="001655C9">
      <w:r>
        <w:t xml:space="preserve">    {</w:t>
      </w:r>
    </w:p>
    <w:p w14:paraId="59F55898" w14:textId="77777777" w:rsidR="001655C9" w:rsidRDefault="001655C9" w:rsidP="001655C9">
      <w:r>
        <w:t xml:space="preserve">      "id": "destatis-gni-2025-1.02",</w:t>
      </w:r>
    </w:p>
    <w:p w14:paraId="3454A832" w14:textId="77777777" w:rsidR="001655C9" w:rsidRDefault="001655C9" w:rsidP="001655C9">
      <w:r>
        <w:t xml:space="preserve">      "url": "https://www.destatis.de/EN/Themes/Economy/National-Accounts-Domestic-Product/Publications/Downloads-National-Accounts-Domestic-Product/esa-2010-methods.pdf?__blob=publicationFile",</w:t>
      </w:r>
    </w:p>
    <w:p w14:paraId="2EC54C00" w14:textId="77777777" w:rsidR="001655C9" w:rsidRDefault="001655C9" w:rsidP="001655C9">
      <w:r>
        <w:t xml:space="preserve">      "location": "§1.02",</w:t>
      </w:r>
    </w:p>
    <w:p w14:paraId="62015A90" w14:textId="77777777" w:rsidR="001655C9" w:rsidRDefault="001655C9" w:rsidP="001655C9">
      <w:r>
        <w:t xml:space="preserve">      "quote": "The following document describes the methods and statistical sources used to calculate GDP and GNI at market prices for the Federal Republic of Germany based on the European System of Accounts (ESA) 2010.",</w:t>
      </w:r>
    </w:p>
    <w:p w14:paraId="68FC39DA" w14:textId="77777777" w:rsidR="001655C9" w:rsidRDefault="001655C9" w:rsidP="001655C9">
      <w:r>
        <w:t xml:space="preserve">      "names": ["European System of Accounts (ESA) 2010"],</w:t>
      </w:r>
    </w:p>
    <w:p w14:paraId="2F443D7B" w14:textId="77777777" w:rsidR="001655C9" w:rsidRDefault="001655C9" w:rsidP="001655C9">
      <w:r>
        <w:t xml:space="preserve">      "tense": "PRESENT",</w:t>
      </w:r>
    </w:p>
    <w:p w14:paraId="67F776FE" w14:textId="77777777" w:rsidR="001655C9" w:rsidRDefault="001655C9" w:rsidP="001655C9">
      <w:r>
        <w:t xml:space="preserve">      "notes": "Full inventory-style description of sources and methods."</w:t>
      </w:r>
    </w:p>
    <w:p w14:paraId="1B9CC9EA" w14:textId="77777777" w:rsidR="001655C9" w:rsidRDefault="001655C9" w:rsidP="001655C9">
      <w:r>
        <w:t xml:space="preserve">    },</w:t>
      </w:r>
    </w:p>
    <w:p w14:paraId="68FACF1A" w14:textId="77777777" w:rsidR="001655C9" w:rsidRDefault="001655C9" w:rsidP="001655C9">
      <w:r>
        <w:t xml:space="preserve">    {</w:t>
      </w:r>
    </w:p>
    <w:p w14:paraId="78E80204" w14:textId="77777777" w:rsidR="001655C9" w:rsidRDefault="001655C9" w:rsidP="001655C9">
      <w:r>
        <w:t xml:space="preserve">      "id": "destatis-gni-main-sources",</w:t>
      </w:r>
    </w:p>
    <w:p w14:paraId="77A25108" w14:textId="77777777" w:rsidR="001655C9" w:rsidRDefault="001655C9" w:rsidP="001655C9">
      <w:r>
        <w:t xml:space="preserve">      "url": "https://www.destatis.de/EN/Themes/Economy/National-Accounts-Domestic-Product/Publications/Downloads-National-Accounts-Domestic-Product/esa-2010-methods.pdf?__blob=publicationFile",</w:t>
      </w:r>
    </w:p>
    <w:p w14:paraId="290B8A3B" w14:textId="77777777" w:rsidR="001655C9" w:rsidRDefault="001655C9" w:rsidP="001655C9">
      <w:r>
        <w:t xml:space="preserve">      "location": "§1.10 / main sources overview",</w:t>
      </w:r>
    </w:p>
    <w:p w14:paraId="3AC2C9AF" w14:textId="77777777" w:rsidR="001655C9" w:rsidRDefault="001655C9" w:rsidP="001655C9">
      <w:r>
        <w:t xml:space="preserve">      "quote": "The main sources are: Cost structure survey of manufacturing, mining and quarrying; Structural statistics in trade and services; International trade in goods statistics (ITGS); Balance of payments statistics; Annual survey in the main construction industry; Survey on production in the manufacturing industry; Census of building and housing; Microcensus; Labour cost survey; Monetary statistics of the Deutsche Bundesbank.",</w:t>
      </w:r>
    </w:p>
    <w:p w14:paraId="5DC006A7" w14:textId="77777777" w:rsidR="001655C9" w:rsidRDefault="001655C9" w:rsidP="001655C9">
      <w:r>
        <w:t xml:space="preserve">      "names": ["Cost structure survey of manufacturing, mining and quarrying", "Structural statistics in trade and services", "International trade in goods statistics (ITGS)", "Balance of payments statistics", "Annual survey in the main construction industry", "Survey on production in the manufacturing industry", "Census of building and housing", "Microcensus", "Labour cost survey", "Monetary statistics of the Deutsche Bundesbank"],</w:t>
      </w:r>
    </w:p>
    <w:p w14:paraId="2ACC2AD5" w14:textId="77777777" w:rsidR="001655C9" w:rsidRDefault="001655C9" w:rsidP="001655C9">
      <w:r>
        <w:lastRenderedPageBreak/>
        <w:t xml:space="preserve">      "tense": "PRESENT",</w:t>
      </w:r>
    </w:p>
    <w:p w14:paraId="7593F203" w14:textId="77777777" w:rsidR="001655C9" w:rsidRDefault="001655C9" w:rsidP="001655C9">
      <w:r>
        <w:t xml:space="preserve">      "notes": "Explicit list of named recurrent sources."</w:t>
      </w:r>
    </w:p>
    <w:p w14:paraId="47B8459D" w14:textId="77777777" w:rsidR="001655C9" w:rsidRDefault="001655C9" w:rsidP="001655C9">
      <w:r>
        <w:t xml:space="preserve">    },</w:t>
      </w:r>
    </w:p>
    <w:p w14:paraId="035380DD" w14:textId="77777777" w:rsidR="001655C9" w:rsidRDefault="001655C9" w:rsidP="001655C9">
      <w:r>
        <w:t xml:space="preserve">    {</w:t>
      </w:r>
    </w:p>
    <w:p w14:paraId="3583562F" w14:textId="77777777" w:rsidR="001655C9" w:rsidRDefault="001655C9" w:rsidP="001655C9">
      <w:r>
        <w:t xml:space="preserve">      "id": "destatis-gni-sector-accounts",</w:t>
      </w:r>
    </w:p>
    <w:p w14:paraId="0A8E0FE3" w14:textId="77777777" w:rsidR="001655C9" w:rsidRDefault="001655C9" w:rsidP="001655C9">
      <w:r>
        <w:t xml:space="preserve">      "url": "https://www.destatis.de/EN/Themes/Economy/National-Accounts-Domestic-Product/Publications/Downloads-National-Accounts-Domestic-Product/esa-2010-methods.pdf?__blob=publicationFile",</w:t>
      </w:r>
    </w:p>
    <w:p w14:paraId="07043489" w14:textId="77777777" w:rsidR="001655C9" w:rsidRDefault="001655C9" w:rsidP="001655C9">
      <w:r>
        <w:t xml:space="preserve">      "location": "§1.0 / sector accounts",</w:t>
      </w:r>
    </w:p>
    <w:p w14:paraId="476020AB" w14:textId="77777777" w:rsidR="001655C9" w:rsidRDefault="001655C9" w:rsidP="001655C9">
      <w:r>
        <w:t xml:space="preserve">      "quote": "Within the system of national accounts, sector accounts shed a light on the transactions between the institutional sectors of the economy. They also serve as an important instrument ensuring coherence in the system of national accounts as well as bridge to the financial accounts by sector, which the Deutsche Bundesbank (German Central Bank) is responsible for compiling.",</w:t>
      </w:r>
    </w:p>
    <w:p w14:paraId="4DD2231A" w14:textId="77777777" w:rsidR="001655C9" w:rsidRDefault="001655C9" w:rsidP="001655C9">
      <w:r>
        <w:t xml:space="preserve">      "names": ["financial accounts by sector (Deutsche Bundesbank)"],</w:t>
      </w:r>
    </w:p>
    <w:p w14:paraId="11997444" w14:textId="77777777" w:rsidR="001655C9" w:rsidRDefault="001655C9" w:rsidP="001655C9">
      <w:r>
        <w:t xml:space="preserve">      "tense": "PRESENT",</w:t>
      </w:r>
    </w:p>
    <w:p w14:paraId="470E03AF" w14:textId="77777777" w:rsidR="001655C9" w:rsidRDefault="001655C9" w:rsidP="001655C9">
      <w:r>
        <w:t xml:space="preserve">      "notes": "Clear dependency on Bundesbank financial accounts."</w:t>
      </w:r>
    </w:p>
    <w:p w14:paraId="7FB02624" w14:textId="77777777" w:rsidR="001655C9" w:rsidRDefault="001655C9" w:rsidP="001655C9">
      <w:r>
        <w:t xml:space="preserve">    },</w:t>
      </w:r>
    </w:p>
    <w:p w14:paraId="23B41D8E" w14:textId="77777777" w:rsidR="001655C9" w:rsidRDefault="001655C9" w:rsidP="001655C9">
      <w:r>
        <w:t xml:space="preserve">    {</w:t>
      </w:r>
    </w:p>
    <w:p w14:paraId="4FDE8868" w14:textId="77777777" w:rsidR="001655C9" w:rsidRDefault="001655C9" w:rsidP="001655C9">
      <w:r>
        <w:t xml:space="preserve">      "id": "destatis-gni-production-sources",</w:t>
      </w:r>
    </w:p>
    <w:p w14:paraId="2723E3FC" w14:textId="77777777" w:rsidR="001655C9" w:rsidRDefault="001655C9" w:rsidP="001655C9">
      <w:r>
        <w:t xml:space="preserve">      "url": "https://www.destatis.de/EN/Themes/Economy/National-Accounts-Domestic-Product/Publications/Downloads-National-Accounts-Domestic-Product/esa-2010-methods.pdf?__blob=publicationFile",</w:t>
      </w:r>
    </w:p>
    <w:p w14:paraId="26EE0B19" w14:textId="77777777" w:rsidR="001655C9" w:rsidRDefault="001655C9" w:rsidP="001655C9">
      <w:r>
        <w:t xml:space="preserve">      "location": "Chapter 10 / main surveys (and detailed production-approach sections)",</w:t>
      </w:r>
    </w:p>
    <w:p w14:paraId="152C7BAD" w14:textId="77777777" w:rsidR="001655C9" w:rsidRDefault="001655C9" w:rsidP="001655C9">
      <w:r>
        <w:t xml:space="preserve">      "quote": "Here, especially the cost structure survey for the manufacturing sector NACE C (EVAS 42251 and the structural survey of service activities, wholesale and retail trade (SHD, EVAS 47410) have to be mentioned as main sources for output and intermediate consumption.",</w:t>
      </w:r>
    </w:p>
    <w:p w14:paraId="66915B29" w14:textId="77777777" w:rsidR="001655C9" w:rsidRDefault="001655C9" w:rsidP="001655C9">
      <w:r>
        <w:t xml:space="preserve">      "names": ["Cost structure survey for the manufacturing sector (EVAS 42251)", "Structural survey of service activities, wholesale and retail trade (SHD, EVAS 47410)"],</w:t>
      </w:r>
    </w:p>
    <w:p w14:paraId="71632063" w14:textId="77777777" w:rsidR="001655C9" w:rsidRDefault="001655C9" w:rsidP="001655C9">
      <w:r>
        <w:t xml:space="preserve">      "tense": "PRESENT",</w:t>
      </w:r>
    </w:p>
    <w:p w14:paraId="02DE76C5" w14:textId="77777777" w:rsidR="001655C9" w:rsidRDefault="001655C9" w:rsidP="001655C9">
      <w:r>
        <w:t xml:space="preserve">      "notes": ""</w:t>
      </w:r>
    </w:p>
    <w:p w14:paraId="2B7F2056" w14:textId="77777777" w:rsidR="001655C9" w:rsidRDefault="001655C9" w:rsidP="001655C9">
      <w:r>
        <w:t xml:space="preserve">    },</w:t>
      </w:r>
    </w:p>
    <w:p w14:paraId="470842A2" w14:textId="77777777" w:rsidR="001655C9" w:rsidRDefault="001655C9" w:rsidP="001655C9">
      <w:r>
        <w:t xml:space="preserve">    {</w:t>
      </w:r>
    </w:p>
    <w:p w14:paraId="22F124F5" w14:textId="77777777" w:rsidR="001655C9" w:rsidRDefault="001655C9" w:rsidP="001655C9">
      <w:r>
        <w:lastRenderedPageBreak/>
        <w:t xml:space="preserve">      "id": "destatis-gni-shd-backcast",</w:t>
      </w:r>
    </w:p>
    <w:p w14:paraId="18239842" w14:textId="77777777" w:rsidR="001655C9" w:rsidRDefault="001655C9" w:rsidP="001655C9">
      <w:r>
        <w:t xml:space="preserve">      "url": "https://www.destatis.de/EN/Themes/Economy/National-Accounts-Domestic-Product/Publications/Downloads-National-Accounts-Domestic-Product/esa-2010-methods.pdf?__blob=publicationFile",</w:t>
      </w:r>
    </w:p>
    <w:p w14:paraId="2894D9DE" w14:textId="77777777" w:rsidR="001655C9" w:rsidRDefault="001655C9" w:rsidP="001655C9">
      <w:r>
        <w:t xml:space="preserve">      "location": "multiple production sections (e.g. 3.248, 3.271, 3.287 etc.)",</w:t>
      </w:r>
    </w:p>
    <w:p w14:paraId="7176F4D5" w14:textId="77777777" w:rsidR="001655C9" w:rsidRDefault="001655C9" w:rsidP="001655C9">
      <w:r>
        <w:t xml:space="preserve">      "quote": "Starting in 2021, the structural survey of service activities, wholesale and retail trade (SHD) (EVAS 47410) is used to derive output. ... The back-casting to 2020 is based on annual survey of the wholesale and retail trade (EVAS 45341).",</w:t>
      </w:r>
    </w:p>
    <w:p w14:paraId="7B9B91C0" w14:textId="77777777" w:rsidR="001655C9" w:rsidRDefault="001655C9" w:rsidP="001655C9">
      <w:r>
        <w:t xml:space="preserve">      "names": ["Structural survey of service activities, wholesale and retail trade (SHD, EVAS 47410)", "Annual survey of the wholesale and retail trade (EVAS 45341)"],</w:t>
      </w:r>
    </w:p>
    <w:p w14:paraId="1A33750E" w14:textId="77777777" w:rsidR="001655C9" w:rsidRDefault="001655C9" w:rsidP="001655C9">
      <w:r>
        <w:t xml:space="preserve">      "tense": "PRESENT",</w:t>
      </w:r>
    </w:p>
    <w:p w14:paraId="431E48C4" w14:textId="77777777" w:rsidR="001655C9" w:rsidRDefault="001655C9" w:rsidP="001655C9">
      <w:r>
        <w:t xml:space="preserve">      "notes": ""</w:t>
      </w:r>
    </w:p>
    <w:p w14:paraId="7BDA6742" w14:textId="77777777" w:rsidR="001655C9" w:rsidRDefault="001655C9" w:rsidP="001655C9">
      <w:r>
        <w:t xml:space="preserve">    },</w:t>
      </w:r>
    </w:p>
    <w:p w14:paraId="04B849F0" w14:textId="77777777" w:rsidR="001655C9" w:rsidRDefault="001655C9" w:rsidP="001655C9">
      <w:r>
        <w:t xml:space="preserve">    {</w:t>
      </w:r>
    </w:p>
    <w:p w14:paraId="2CF93283" w14:textId="77777777" w:rsidR="001655C9" w:rsidRDefault="001655C9" w:rsidP="001655C9">
      <w:r>
        <w:t xml:space="preserve">      "id": "destatis-gni-housing",</w:t>
      </w:r>
    </w:p>
    <w:p w14:paraId="6F139983" w14:textId="77777777" w:rsidR="001655C9" w:rsidRDefault="001655C9" w:rsidP="001655C9">
      <w:r>
        <w:t xml:space="preserve">      "url": "https://www.destatis.de/EN/Themes/Economy/National-Accounts-Domestic-Product/Publications/Downloads-National-Accounts-Domestic-Product/esa-2010-methods.pdf?__blob=publicationFile",</w:t>
      </w:r>
    </w:p>
    <w:p w14:paraId="5DF53332" w14:textId="77777777" w:rsidR="001655C9" w:rsidRDefault="001655C9" w:rsidP="001655C9">
      <w:r>
        <w:t xml:space="preserve">      "location": "housing / dwelling services",</w:t>
      </w:r>
    </w:p>
    <w:p w14:paraId="22B9E1B4" w14:textId="77777777" w:rsidR="001655C9" w:rsidRDefault="001655C9" w:rsidP="001655C9">
      <w:r>
        <w:t xml:space="preserve">      "quote": "With the results of the 2022 building and housing census (EVAS 31211), data on rental income per square metre and the corresponding floor area are available for the first time from a full survey. ... The calculation of the floor areas ... is carried out using data from the construction activity statistics (EVAS 31121).",</w:t>
      </w:r>
    </w:p>
    <w:p w14:paraId="50147661" w14:textId="77777777" w:rsidR="001655C9" w:rsidRDefault="001655C9" w:rsidP="001655C9">
      <w:r>
        <w:t xml:space="preserve">      "names": ["Building and housing census (EVAS 31211)", "Construction activity statistics (EVAS 31121)"],</w:t>
      </w:r>
    </w:p>
    <w:p w14:paraId="3C0E45B9" w14:textId="77777777" w:rsidR="001655C9" w:rsidRDefault="001655C9" w:rsidP="001655C9">
      <w:r>
        <w:t xml:space="preserve">      "tense": "PRESENT",</w:t>
      </w:r>
    </w:p>
    <w:p w14:paraId="0A95A5EC" w14:textId="77777777" w:rsidR="001655C9" w:rsidRDefault="001655C9" w:rsidP="001655C9">
      <w:r>
        <w:t xml:space="preserve">      "notes": ""</w:t>
      </w:r>
    </w:p>
    <w:p w14:paraId="2A0B0ECD" w14:textId="77777777" w:rsidR="001655C9" w:rsidRDefault="001655C9" w:rsidP="001655C9">
      <w:r>
        <w:t xml:space="preserve">    },</w:t>
      </w:r>
    </w:p>
    <w:p w14:paraId="05438D91" w14:textId="77777777" w:rsidR="001655C9" w:rsidRDefault="001655C9" w:rsidP="001655C9">
      <w:r>
        <w:t xml:space="preserve">    {</w:t>
      </w:r>
    </w:p>
    <w:p w14:paraId="0B9AA4E8" w14:textId="77777777" w:rsidR="001655C9" w:rsidRDefault="001655C9" w:rsidP="001655C9">
      <w:r>
        <w:t xml:space="preserve">      "id": "destatis-gni-admin-sources",</w:t>
      </w:r>
    </w:p>
    <w:p w14:paraId="46B518B8" w14:textId="77777777" w:rsidR="001655C9" w:rsidRDefault="001655C9" w:rsidP="001655C9">
      <w:r>
        <w:t xml:space="preserve">      "url": "https://www.destatis.de/EN/Themes/Economy/National-Accounts-Domestic-Product/Publications/Downloads-National-Accounts-Domestic-Product/esa-2010-methods.pdf?__blob=publicationFile",</w:t>
      </w:r>
    </w:p>
    <w:p w14:paraId="2C822CC7" w14:textId="77777777" w:rsidR="001655C9" w:rsidRDefault="001655C9" w:rsidP="001655C9">
      <w:r>
        <w:lastRenderedPageBreak/>
        <w:t xml:space="preserve">      "location": "administrative / other sources",</w:t>
      </w:r>
    </w:p>
    <w:p w14:paraId="18FC9148" w14:textId="77777777" w:rsidR="001655C9" w:rsidRDefault="001655C9" w:rsidP="001655C9">
      <w:r>
        <w:t xml:space="preserve">      "quote": "Administrative data is also used, such as: Cash results of general government budgets; Cash and accounting results at Federal level; Annual accounts of public funds, institutions and enterprises; Tax statistics (e.g. VAT statistics, tobacco duty statistics); Accounting results for social security providers; Federal Employment Agency data; Federal Financial Supervisory Authority data.",</w:t>
      </w:r>
    </w:p>
    <w:p w14:paraId="2C5E3978" w14:textId="77777777" w:rsidR="001655C9" w:rsidRDefault="001655C9" w:rsidP="001655C9">
      <w:r>
        <w:t xml:space="preserve">      "names": ["VAT statistics", "Federal Employment Agency data", "Federal Financial Supervisory Authority data", "cash results of general government budgets"],</w:t>
      </w:r>
    </w:p>
    <w:p w14:paraId="35CF80EB" w14:textId="77777777" w:rsidR="001655C9" w:rsidRDefault="001655C9" w:rsidP="001655C9">
      <w:r>
        <w:t xml:space="preserve">      "tense": "PRESENT",</w:t>
      </w:r>
    </w:p>
    <w:p w14:paraId="7491866B" w14:textId="77777777" w:rsidR="001655C9" w:rsidRDefault="001655C9" w:rsidP="001655C9">
      <w:r>
        <w:t xml:space="preserve">      "notes": "Several entries are AGENCY ONLY or look like termini (administrative records / forms). Federal Employment Agency and BaFin data named without a specific recurrent publication title in the quoted passages."</w:t>
      </w:r>
    </w:p>
    <w:p w14:paraId="0DDEA8EA" w14:textId="77777777" w:rsidR="001655C9" w:rsidRDefault="001655C9" w:rsidP="001655C9">
      <w:r>
        <w:t xml:space="preserve">    },</w:t>
      </w:r>
    </w:p>
    <w:p w14:paraId="3202DE2B" w14:textId="77777777" w:rsidR="001655C9" w:rsidRDefault="001655C9" w:rsidP="001655C9">
      <w:r>
        <w:t xml:space="preserve">    {</w:t>
      </w:r>
    </w:p>
    <w:p w14:paraId="3311E433" w14:textId="77777777" w:rsidR="001655C9" w:rsidRDefault="001655C9" w:rsidP="001655C9">
      <w:r>
        <w:t xml:space="preserve">      "id": "destatis-gni-revision-2024",</w:t>
      </w:r>
    </w:p>
    <w:p w14:paraId="506C446E" w14:textId="77777777" w:rsidR="001655C9" w:rsidRDefault="001655C9" w:rsidP="001655C9">
      <w:r>
        <w:t xml:space="preserve">      "url": "https://www.destatis.de/EN/Themes/Economy/National-Accounts-Domestic-Product/Publications/Downloads-National-Accounts-Domestic-Product/esa-2010-methods.pdf?__blob=publicationFile",</w:t>
      </w:r>
    </w:p>
    <w:p w14:paraId="648A09DF" w14:textId="77777777" w:rsidR="001655C9" w:rsidRDefault="001655C9" w:rsidP="001655C9">
      <w:r>
        <w:t xml:space="preserve">      "location": "§1.2.2 major revision 2024",</w:t>
      </w:r>
    </w:p>
    <w:p w14:paraId="1EA9AF04" w14:textId="77777777" w:rsidR="001655C9" w:rsidRDefault="001655C9" w:rsidP="001655C9">
      <w:r>
        <w:t xml:space="preserve">      "quote": "The largest data change in the revision 2024 is due to the integration of the results of the new structural statistics in trade and services (EVAS 47 410) in the compilation of gross value added, of household final expenditure and of changes in inventories. ... revisions were induced by the work on Eurostat action points from the GNI verification cycle 2020 to 2024.",</w:t>
      </w:r>
    </w:p>
    <w:p w14:paraId="6EAC01B8" w14:textId="77777777" w:rsidR="001655C9" w:rsidRDefault="001655C9" w:rsidP="001655C9">
      <w:r>
        <w:t xml:space="preserve">      "names": ["Structural statistics in trade and services (EVAS 47410)", "Eurostat GNI verification cycle"],</w:t>
      </w:r>
    </w:p>
    <w:p w14:paraId="57CAE4CE" w14:textId="77777777" w:rsidR="001655C9" w:rsidRDefault="001655C9" w:rsidP="001655C9">
      <w:r>
        <w:t xml:space="preserve">      "tense": "PRESENT (revision description) / PAST (specific cycle)",</w:t>
      </w:r>
    </w:p>
    <w:p w14:paraId="1DB8A182" w14:textId="77777777" w:rsidR="001655C9" w:rsidRDefault="001655C9" w:rsidP="001655C9">
      <w:r>
        <w:t xml:space="preserve">      "notes": "Explicit link to Eurostat verification process."</w:t>
      </w:r>
    </w:p>
    <w:p w14:paraId="4F18B691" w14:textId="77777777" w:rsidR="001655C9" w:rsidRDefault="001655C9" w:rsidP="001655C9">
      <w:r>
        <w:t xml:space="preserve">    },</w:t>
      </w:r>
    </w:p>
    <w:p w14:paraId="0220B750" w14:textId="77777777" w:rsidR="001655C9" w:rsidRDefault="001655C9" w:rsidP="001655C9">
      <w:r>
        <w:t xml:space="preserve">    {</w:t>
      </w:r>
    </w:p>
    <w:p w14:paraId="3C253B59" w14:textId="77777777" w:rsidR="001655C9" w:rsidRDefault="001655C9" w:rsidP="001655C9">
      <w:r>
        <w:t xml:space="preserve">      "id": "destatis-qna-purpose",</w:t>
      </w:r>
    </w:p>
    <w:p w14:paraId="7B62A384"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1227FC29" w14:textId="77777777" w:rsidR="001655C9" w:rsidRDefault="001655C9" w:rsidP="001655C9">
      <w:r>
        <w:t xml:space="preserve">      "location": "Preliminary remarks / purpose",</w:t>
      </w:r>
    </w:p>
    <w:p w14:paraId="23017874" w14:textId="77777777" w:rsidR="001655C9" w:rsidRDefault="001655C9" w:rsidP="001655C9">
      <w:r>
        <w:lastRenderedPageBreak/>
        <w:t xml:space="preserve">      "quote": "The present document contains the detailed description of the quarterly methods and sources used for the compilation of the gross domestic product of Germany in compliance with the European System of Accounts 2010 (ESA 2010). The inventory refers to the status as at August 2024. The structure of the description follows a uniform European standard that was developed by the Statistical Office of the European Communities (Eurostat).",</w:t>
      </w:r>
    </w:p>
    <w:p w14:paraId="0A76BF87" w14:textId="77777777" w:rsidR="001655C9" w:rsidRDefault="001655C9" w:rsidP="001655C9">
      <w:r>
        <w:t xml:space="preserve">      "names": ["ESA 2010", "Eurostat"],</w:t>
      </w:r>
    </w:p>
    <w:p w14:paraId="089E592A" w14:textId="77777777" w:rsidR="001655C9" w:rsidRDefault="001655C9" w:rsidP="001655C9">
      <w:r>
        <w:t xml:space="preserve">      "tense": "PRESENT",</w:t>
      </w:r>
    </w:p>
    <w:p w14:paraId="3DCF5FCC" w14:textId="77777777" w:rsidR="001655C9" w:rsidRDefault="001655C9" w:rsidP="001655C9">
      <w:r>
        <w:t xml:space="preserve">      "notes": ""</w:t>
      </w:r>
    </w:p>
    <w:p w14:paraId="579AF025" w14:textId="77777777" w:rsidR="001655C9" w:rsidRDefault="001655C9" w:rsidP="001655C9">
      <w:r>
        <w:t xml:space="preserve">    },</w:t>
      </w:r>
    </w:p>
    <w:p w14:paraId="6DFBAFE1" w14:textId="77777777" w:rsidR="001655C9" w:rsidRDefault="001655C9" w:rsidP="001655C9">
      <w:r>
        <w:t xml:space="preserve">    {</w:t>
      </w:r>
    </w:p>
    <w:p w14:paraId="6B972EEA" w14:textId="77777777" w:rsidR="001655C9" w:rsidRDefault="001655C9" w:rsidP="001655C9">
      <w:r>
        <w:t xml:space="preserve">      "id": "destatis-qna-transmission",</w:t>
      </w:r>
    </w:p>
    <w:p w14:paraId="21EFC1AB"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05E57DF0" w14:textId="77777777" w:rsidR="001655C9" w:rsidRDefault="001655C9" w:rsidP="001655C9">
      <w:r>
        <w:t xml:space="preserve">      "location": "transmission to Eurostat",</w:t>
      </w:r>
    </w:p>
    <w:p w14:paraId="501D183C" w14:textId="77777777" w:rsidR="001655C9" w:rsidRDefault="001655C9" w:rsidP="001655C9">
      <w:r>
        <w:t xml:space="preserve">      "quote": "The German QNA are transmitted to Eurostat in accordance with the mandatory ESA transmission program. Additionally, there are supplementary agreements between Eurostat and the member states for the early submission of national GDP results 30 days after the end of the reporting quarter (t+30). Quarterly sector accounts and quarterly government accounts are delivered to Eurostat in accordance with European regulations no later than 85 days after the end of the reporting period.",</w:t>
      </w:r>
    </w:p>
    <w:p w14:paraId="07378A8B" w14:textId="77777777" w:rsidR="001655C9" w:rsidRDefault="001655C9" w:rsidP="001655C9">
      <w:r>
        <w:t xml:space="preserve">      "names": ["ESA transmission programme", "t+30 GDP flash", "t+85 sector/government accounts"],</w:t>
      </w:r>
    </w:p>
    <w:p w14:paraId="78CABAAD" w14:textId="77777777" w:rsidR="001655C9" w:rsidRDefault="001655C9" w:rsidP="001655C9">
      <w:r>
        <w:t xml:space="preserve">      "tense": "PRESENT",</w:t>
      </w:r>
    </w:p>
    <w:p w14:paraId="14688A4B" w14:textId="77777777" w:rsidR="001655C9" w:rsidRDefault="001655C9" w:rsidP="001655C9">
      <w:r>
        <w:t xml:space="preserve">      "notes": ""</w:t>
      </w:r>
    </w:p>
    <w:p w14:paraId="098E1413" w14:textId="77777777" w:rsidR="001655C9" w:rsidRDefault="001655C9" w:rsidP="001655C9">
      <w:r>
        <w:t xml:space="preserve">    },</w:t>
      </w:r>
    </w:p>
    <w:p w14:paraId="2AA4D28D" w14:textId="77777777" w:rsidR="001655C9" w:rsidRDefault="001655C9" w:rsidP="001655C9">
      <w:r>
        <w:t xml:space="preserve">    {</w:t>
      </w:r>
    </w:p>
    <w:p w14:paraId="102E472A" w14:textId="77777777" w:rsidR="001655C9" w:rsidRDefault="001655C9" w:rsidP="001655C9">
      <w:r>
        <w:t xml:space="preserve">      "id": "destatis-qna-publication",</w:t>
      </w:r>
    </w:p>
    <w:p w14:paraId="5A6CC4DD"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19C92B61" w14:textId="77777777" w:rsidR="001655C9" w:rsidRDefault="001655C9" w:rsidP="001655C9">
      <w:r>
        <w:t xml:space="preserve">      "location": "publication timetable",</w:t>
      </w:r>
    </w:p>
    <w:p w14:paraId="5591DA97" w14:textId="77777777" w:rsidR="001655C9" w:rsidRDefault="001655C9" w:rsidP="001655C9">
      <w:r>
        <w:lastRenderedPageBreak/>
        <w:t xml:space="preserve">      "quote": "First quarterly results of GDP without particular breakdown are published as press release 30 days after the end of a reporting quarter. The more detailed figures are published … around 55 days after the end of the reporting quarter.",</w:t>
      </w:r>
    </w:p>
    <w:p w14:paraId="577BAF17" w14:textId="77777777" w:rsidR="001655C9" w:rsidRDefault="001655C9" w:rsidP="001655C9">
      <w:r>
        <w:t xml:space="preserve">      "names": ["GDP flash (t+30)", "detailed QNA (t+55)"],</w:t>
      </w:r>
    </w:p>
    <w:p w14:paraId="3EF8F633" w14:textId="77777777" w:rsidR="001655C9" w:rsidRDefault="001655C9" w:rsidP="001655C9">
      <w:r>
        <w:t xml:space="preserve">      "tense": "PRESENT",</w:t>
      </w:r>
    </w:p>
    <w:p w14:paraId="7009CB21" w14:textId="77777777" w:rsidR="001655C9" w:rsidRDefault="001655C9" w:rsidP="001655C9">
      <w:r>
        <w:t xml:space="preserve">      "notes": ""</w:t>
      </w:r>
    </w:p>
    <w:p w14:paraId="42C2B191" w14:textId="77777777" w:rsidR="001655C9" w:rsidRDefault="001655C9" w:rsidP="001655C9">
      <w:r>
        <w:t xml:space="preserve">    },</w:t>
      </w:r>
    </w:p>
    <w:p w14:paraId="4222D5D4" w14:textId="77777777" w:rsidR="001655C9" w:rsidRDefault="001655C9" w:rsidP="001655C9">
      <w:r>
        <w:t xml:space="preserve">    {</w:t>
      </w:r>
    </w:p>
    <w:p w14:paraId="4D71EACD" w14:textId="77777777" w:rsidR="001655C9" w:rsidRDefault="001655C9" w:rsidP="001655C9">
      <w:r>
        <w:t xml:space="preserve">      "id": "destatis-qna-revisions",</w:t>
      </w:r>
    </w:p>
    <w:p w14:paraId="26498A93"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6E55E38B" w14:textId="77777777" w:rsidR="001655C9" w:rsidRDefault="001655C9" w:rsidP="001655C9">
      <w:r>
        <w:t xml:space="preserve">      "location": "revisions policy",</w:t>
      </w:r>
    </w:p>
    <w:p w14:paraId="700749E6" w14:textId="77777777" w:rsidR="001655C9" w:rsidRDefault="001655C9" w:rsidP="001655C9">
      <w:r>
        <w:t xml:space="preserve">      "quote": "The revision timetables for the QNA are fully integrated into the annual national accounts (ANA)… The German NA follow the principles of the Harmonized European Revision Policy (HERP) and the guidelines for revising ESA data. The most recent major revision took place in 2024, and the next is scheduled for 2029.",</w:t>
      </w:r>
    </w:p>
    <w:p w14:paraId="62AAE6E0" w14:textId="77777777" w:rsidR="001655C9" w:rsidRDefault="001655C9" w:rsidP="001655C9">
      <w:r>
        <w:t xml:space="preserve">      "names": ["Harmonized European Revision Policy (HERP)", "major revision 2024 / 2029"],</w:t>
      </w:r>
    </w:p>
    <w:p w14:paraId="516815FC" w14:textId="77777777" w:rsidR="001655C9" w:rsidRDefault="001655C9" w:rsidP="001655C9">
      <w:r>
        <w:t xml:space="preserve">      "tense": "PRESENT",</w:t>
      </w:r>
    </w:p>
    <w:p w14:paraId="212052FE" w14:textId="77777777" w:rsidR="001655C9" w:rsidRDefault="001655C9" w:rsidP="001655C9">
      <w:r>
        <w:t xml:space="preserve">      "notes": ""</w:t>
      </w:r>
    </w:p>
    <w:p w14:paraId="701CAA12" w14:textId="77777777" w:rsidR="001655C9" w:rsidRDefault="001655C9" w:rsidP="001655C9">
      <w:r>
        <w:t xml:space="preserve">    },</w:t>
      </w:r>
    </w:p>
    <w:p w14:paraId="16B55F8A" w14:textId="77777777" w:rsidR="001655C9" w:rsidRDefault="001655C9" w:rsidP="001655C9">
      <w:r>
        <w:t xml:space="preserve">    {</w:t>
      </w:r>
    </w:p>
    <w:p w14:paraId="471EF34B" w14:textId="77777777" w:rsidR="001655C9" w:rsidRDefault="001655C9" w:rsidP="001655C9">
      <w:r>
        <w:t xml:space="preserve">      "id": "destatis-qna-production-sources",</w:t>
      </w:r>
    </w:p>
    <w:p w14:paraId="09686D00"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062A49EF" w14:textId="77777777" w:rsidR="001655C9" w:rsidRDefault="001655C9" w:rsidP="001655C9">
      <w:r>
        <w:t xml:space="preserve">      "location": "various source tables / chapters (manufacturing, construction, trade, FISIM, etc.)",</w:t>
      </w:r>
    </w:p>
    <w:p w14:paraId="1F62FA64" w14:textId="77777777" w:rsidR="001655C9" w:rsidRDefault="001655C9" w:rsidP="001655C9">
      <w:r>
        <w:t xml:space="preserve">      "quote": "Examples: monthly report including orders received for enterprises in the field of manufacturing, mining and quarrying (EVAS 42111); indices of production in the field of manufacturing, mining and quarrying (EVAS 42153); monthly statistics of retail trade (EVAS 45212); short-term statistical surveys in the service sector (EVAS 47414); quarterly cash results of the core budgets … of the Federation (incl. EU shares), the Länder and social insurance (EVAS 71512); balance of payments statistics (EVAS 83111); Assets and liabilities of credit institutions (EVAS 841); Interest rates (EVAS 843) (Deutsche Bundesbank).",</w:t>
      </w:r>
    </w:p>
    <w:p w14:paraId="332C9A62" w14:textId="77777777" w:rsidR="001655C9" w:rsidRDefault="001655C9" w:rsidP="001655C9">
      <w:r>
        <w:lastRenderedPageBreak/>
        <w:t xml:space="preserve">      "names": ["EVAS 42111", "EVAS 42153", "EVAS 45212", "EVAS 47414", "EVAS 71512", "EVAS 83111", "EVAS 841", "EVAS 843", "Deutsche Bundesbank"],</w:t>
      </w:r>
    </w:p>
    <w:p w14:paraId="512B6317" w14:textId="77777777" w:rsidR="001655C9" w:rsidRDefault="001655C9" w:rsidP="001655C9">
      <w:r>
        <w:t xml:space="preserve">      "tense": "PRESENT",</w:t>
      </w:r>
    </w:p>
    <w:p w14:paraId="088539C2" w14:textId="77777777" w:rsidR="001655C9" w:rsidRDefault="001655C9" w:rsidP="001655C9">
      <w:r>
        <w:t xml:space="preserve">      "notes": "Selected named quarterly sources with EVAS codes."</w:t>
      </w:r>
    </w:p>
    <w:p w14:paraId="7A057721" w14:textId="77777777" w:rsidR="001655C9" w:rsidRDefault="001655C9" w:rsidP="001655C9">
      <w:r>
        <w:t xml:space="preserve">    },</w:t>
      </w:r>
    </w:p>
    <w:p w14:paraId="3EB81AE9" w14:textId="77777777" w:rsidR="001655C9" w:rsidRDefault="001655C9" w:rsidP="001655C9">
      <w:r>
        <w:t xml:space="preserve">    {</w:t>
      </w:r>
    </w:p>
    <w:p w14:paraId="37ED221B" w14:textId="77777777" w:rsidR="001655C9" w:rsidRDefault="001655C9" w:rsidP="001655C9">
      <w:r>
        <w:t xml:space="preserve">      "id": "destatis-qna-expenditure",</w:t>
      </w:r>
    </w:p>
    <w:p w14:paraId="1F4227E6"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48015DF9" w14:textId="77777777" w:rsidR="001655C9" w:rsidRDefault="001655C9" w:rsidP="001655C9">
      <w:r>
        <w:t xml:space="preserve">      "location": "Expenditure approach – household final consumption / exports-imports",</w:t>
      </w:r>
    </w:p>
    <w:p w14:paraId="777EF4DE" w14:textId="77777777" w:rsidR="001655C9" w:rsidRDefault="001655C9" w:rsidP="001655C9">
      <w:r>
        <w:t xml:space="preserve">      "quote": "Basis for the calculation of quarterly HFCE are the monthly turnover results in retail trade (EVAS 45212), in trade of motor vehicles (EVAS 45214), in the hotel and restaurant industry (EVAS 45213) and the service activities (EVAS 47414) and the quarterly turnover results of crafts (EVAS 53211). Data on consumption expenditures of resident private households abroad and the consumption of non-resident households on the domestic territory are derived from the monthly Balance of Payments Statistics provided by the Deutsche Bundesbank. … Exports and imports: Foreign trade statistics (m), balance of payments statistics (m).",</w:t>
      </w:r>
    </w:p>
    <w:p w14:paraId="5C84D990" w14:textId="77777777" w:rsidR="001655C9" w:rsidRDefault="001655C9" w:rsidP="001655C9">
      <w:r>
        <w:t xml:space="preserve">      "names": ["EVAS 45212", "EVAS 45214", "EVAS 45213", "EVAS 47414", "EVAS 53211", "Balance of Payments Statistics (Deutsche Bundesbank)", "Foreign trade statistics"],</w:t>
      </w:r>
    </w:p>
    <w:p w14:paraId="6F9B5F52" w14:textId="77777777" w:rsidR="001655C9" w:rsidRDefault="001655C9" w:rsidP="001655C9">
      <w:r>
        <w:t xml:space="preserve">      "tense": "PRESENT",</w:t>
      </w:r>
    </w:p>
    <w:p w14:paraId="36A4D037" w14:textId="77777777" w:rsidR="001655C9" w:rsidRDefault="001655C9" w:rsidP="001655C9">
      <w:r>
        <w:t xml:space="preserve">      "notes": ""</w:t>
      </w:r>
    </w:p>
    <w:p w14:paraId="6BD49888" w14:textId="77777777" w:rsidR="001655C9" w:rsidRDefault="001655C9" w:rsidP="001655C9">
      <w:r>
        <w:t xml:space="preserve">    },</w:t>
      </w:r>
    </w:p>
    <w:p w14:paraId="55EC8F58" w14:textId="77777777" w:rsidR="001655C9" w:rsidRDefault="001655C9" w:rsidP="001655C9">
      <w:r>
        <w:t xml:space="preserve">    {</w:t>
      </w:r>
    </w:p>
    <w:p w14:paraId="6F43F935" w14:textId="77777777" w:rsidR="001655C9" w:rsidRDefault="001655C9" w:rsidP="001655C9">
      <w:r>
        <w:t xml:space="preserve">      "id": "destatis-qna-income-employment",</w:t>
      </w:r>
    </w:p>
    <w:p w14:paraId="1DBC6915"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601803CC" w14:textId="77777777" w:rsidR="001655C9" w:rsidRDefault="001655C9" w:rsidP="001655C9">
      <w:r>
        <w:t xml:space="preserve">      "location": "Income approach / employment / taxes",</w:t>
      </w:r>
    </w:p>
    <w:p w14:paraId="145699A8" w14:textId="77777777" w:rsidR="001655C9" w:rsidRDefault="001655C9" w:rsidP="001655C9">
      <w:r>
        <w:t xml:space="preserve">      "quote": "The primary source for employment data is the employment statistics (EVAS 13111) of the Federal Employment Agency. … The number of employed persons comes from the NA labour accounting, and the hours worked are provided by the Institute for Employment Research (IAB) of the Federal Employment Agency. Taxes on production are determined based on the monthly tax reports of the Federal Ministry of Finance … Pure local government taxes are obtained from the </w:t>
      </w:r>
      <w:r>
        <w:lastRenderedPageBreak/>
        <w:t>quarterly cash results … (EVAS 71517). The Information on the government subsidies is obtained from the quarterly cash results … (EVAS 71512) and … (EVAS 71517).",</w:t>
      </w:r>
    </w:p>
    <w:p w14:paraId="59516EC3" w14:textId="77777777" w:rsidR="001655C9" w:rsidRDefault="001655C9" w:rsidP="001655C9">
      <w:r>
        <w:t xml:space="preserve">      "names": ["Employment statistics (EVAS 13111)", "Federal Employment Agency", "Institute for Employment Research (IAB)", "Federal Ministry of Finance tax reports", "EVAS 71512", "EVAS 71517"],</w:t>
      </w:r>
    </w:p>
    <w:p w14:paraId="2413198A" w14:textId="77777777" w:rsidR="001655C9" w:rsidRDefault="001655C9" w:rsidP="001655C9">
      <w:r>
        <w:t xml:space="preserve">      "tense": "PRESENT",</w:t>
      </w:r>
    </w:p>
    <w:p w14:paraId="0BC78FCA" w14:textId="77777777" w:rsidR="001655C9" w:rsidRDefault="001655C9" w:rsidP="001655C9">
      <w:r>
        <w:t xml:space="preserve">      "notes": ""</w:t>
      </w:r>
    </w:p>
    <w:p w14:paraId="01E3E4E5" w14:textId="77777777" w:rsidR="001655C9" w:rsidRDefault="001655C9" w:rsidP="001655C9">
      <w:r>
        <w:t xml:space="preserve">    },</w:t>
      </w:r>
    </w:p>
    <w:p w14:paraId="1ED0D4A0" w14:textId="77777777" w:rsidR="001655C9" w:rsidRDefault="001655C9" w:rsidP="001655C9">
      <w:r>
        <w:t xml:space="preserve">    {</w:t>
      </w:r>
    </w:p>
    <w:p w14:paraId="4C79B0C7" w14:textId="77777777" w:rsidR="001655C9" w:rsidRDefault="001655C9" w:rsidP="001655C9">
      <w:r>
        <w:t xml:space="preserve">      "id": "list-main-stats-2025-na",</w:t>
      </w:r>
    </w:p>
    <w:p w14:paraId="737FAB0A" w14:textId="77777777" w:rsidR="001655C9" w:rsidRDefault="001655C9" w:rsidP="001655C9">
      <w:r>
        <w:t xml:space="preserve">      "url": "https://ec.europa.eu/eurostat/documents/13019146/21116264/list-main-statistics-2025.pdf/b57f8b7b-a16f-70c9-e634-e4f4cd7790f0",</w:t>
      </w:r>
    </w:p>
    <w:p w14:paraId="03D19C4B" w14:textId="77777777" w:rsidR="001655C9" w:rsidRDefault="001655C9" w:rsidP="001655C9">
      <w:r>
        <w:t xml:space="preserve">      "location": "National accounts / government / BOP cluster",</w:t>
      </w:r>
    </w:p>
    <w:p w14:paraId="1B658DE3" w14:textId="77777777" w:rsidR="001655C9" w:rsidRDefault="001655C9" w:rsidP="001655C9">
      <w:r>
        <w:t xml:space="preserve">      "quote": "[NAMA] Annual national accounts … Gross Domestic Product (GDP). … Highest frequency: Annual. Specific legal basis: (EU) [549/2013 implied]. [NAMQ] Quarterly national accounts … Main Gross Domestic Product (GDP) … Highest frequency: Quarterly. Specific legal basis: (EU) 549/2013. [NASA] Annual Sector Accounts … Highest frequency: Annual. Specific legal basis: (EU). [NASQ] Quarterly Sector Accounts … Highest frequency: Quarterly. [GovQ] Quarterly government accounts … Highest frequency: Quarterly. Specific legal basis: (EU). [GovD&amp;D] Government deficit and debt … Highest frequency: Annual. [NA-Pen] Pension entitlements in social insurance … according to Table 29 of the ESA 2010 Transmission Programme. Specific legal basis: Regulation (EU) No 549/2013. [BoP] Balance of payments and international investment position … Highest frequency: Monthly. [MUFA] Quarterly Financial Accounts … collected and re-transmitted by the ECB. Highest frequency: Quarterly.",</w:t>
      </w:r>
    </w:p>
    <w:p w14:paraId="2201107D" w14:textId="77777777" w:rsidR="001655C9" w:rsidRDefault="001655C9" w:rsidP="001655C9">
      <w:r>
        <w:t xml:space="preserve">      "names": ["NAMA", "NAMQ", "NASA", "NASQ", "GovQ", "GovD&amp;D", "NA-Pen", "BoP", "MUFA", "Regulation (EU) No 549/2013"],</w:t>
      </w:r>
    </w:p>
    <w:p w14:paraId="1DE248C7" w14:textId="77777777" w:rsidR="001655C9" w:rsidRDefault="001655C9" w:rsidP="001655C9">
      <w:r>
        <w:t xml:space="preserve">      "tense": "PRESENT",</w:t>
      </w:r>
    </w:p>
    <w:p w14:paraId="0D0ECB12" w14:textId="77777777" w:rsidR="001655C9" w:rsidRDefault="001655C9" w:rsidP="001655C9">
      <w:r>
        <w:t xml:space="preserve">      "notes": "2025 List of main statistics (version 4 December 2024)."</w:t>
      </w:r>
    </w:p>
    <w:p w14:paraId="0B911DAD" w14:textId="77777777" w:rsidR="001655C9" w:rsidRDefault="001655C9" w:rsidP="001655C9">
      <w:r>
        <w:t xml:space="preserve">    },</w:t>
      </w:r>
    </w:p>
    <w:p w14:paraId="592C28CC" w14:textId="77777777" w:rsidR="001655C9" w:rsidRDefault="001655C9" w:rsidP="001655C9">
      <w:r>
        <w:t xml:space="preserve">    {</w:t>
      </w:r>
    </w:p>
    <w:p w14:paraId="0E2607BC" w14:textId="77777777" w:rsidR="001655C9" w:rsidRDefault="001655C9" w:rsidP="001655C9">
      <w:r>
        <w:t xml:space="preserve">      "id": "list-main-stats-2025-other",</w:t>
      </w:r>
    </w:p>
    <w:p w14:paraId="640360CE" w14:textId="77777777" w:rsidR="001655C9" w:rsidRDefault="001655C9" w:rsidP="001655C9">
      <w:r>
        <w:t xml:space="preserve">      "url": "https://ec.europa.eu/eurostat/documents/13019146/21116264/list-main-statistics-2025.pdf/b57f8b7b-a16f-70c9-e634-e4f4cd7790f0",</w:t>
      </w:r>
    </w:p>
    <w:p w14:paraId="70A5B0CD" w14:textId="77777777" w:rsidR="001655C9" w:rsidRDefault="001655C9" w:rsidP="001655C9">
      <w:r>
        <w:t xml:space="preserve">      "location": "short-term / price / employment / trade cluster",</w:t>
      </w:r>
    </w:p>
    <w:p w14:paraId="1F7C8CE1" w14:textId="77777777" w:rsidR="001655C9" w:rsidRDefault="001655C9" w:rsidP="001655C9">
      <w:r>
        <w:lastRenderedPageBreak/>
        <w:t xml:space="preserve">      "quote": "[PEEIs] Principal European Economic Indicators … Highest frequency: Monthly. [Price-HICP] Harmonised Indices of Consumer Prices … Highest frequency: Monthly. Specific legal basis: (EU) 2016/792. [STS-In] / [STS-Co] / [STS-TS] Short-term business statistics … Highest frequency: Monthly. [SBS] Structural Business Statistics … Highest frequency: Annual. Specific legal basis: (EU). [IntGood] International trade in goods … Highest frequency: Monthly. [EmplUnempl] Employment and … Highest frequency: Quarterly. [LC] Labour costs … Highest frequency: Quarterly. [R&amp;D] Research and Development … Highest frequency: Annual.",</w:t>
      </w:r>
    </w:p>
    <w:p w14:paraId="08355681" w14:textId="77777777" w:rsidR="001655C9" w:rsidRDefault="001655C9" w:rsidP="001655C9">
      <w:r>
        <w:t xml:space="preserve">      "names": ["PEEIs", "Price-HICP", "STS-*", "SBS", "IntGood", "EmplUnempl", "LC", "R&amp;D"],</w:t>
      </w:r>
    </w:p>
    <w:p w14:paraId="01444046" w14:textId="77777777" w:rsidR="001655C9" w:rsidRDefault="001655C9" w:rsidP="001655C9">
      <w:r>
        <w:t xml:space="preserve">      "tense": "PRESENT",</w:t>
      </w:r>
    </w:p>
    <w:p w14:paraId="326273C1" w14:textId="77777777" w:rsidR="001655C9" w:rsidRDefault="001655C9" w:rsidP="001655C9">
      <w:r>
        <w:t xml:space="preserve">      "notes": ""</w:t>
      </w:r>
    </w:p>
    <w:p w14:paraId="05FF810B" w14:textId="77777777" w:rsidR="001655C9" w:rsidRDefault="001655C9" w:rsidP="001655C9">
      <w:r>
        <w:t xml:space="preserve">    },</w:t>
      </w:r>
    </w:p>
    <w:p w14:paraId="36063E61" w14:textId="77777777" w:rsidR="001655C9" w:rsidRDefault="001655C9" w:rsidP="001655C9">
      <w:r>
        <w:t xml:space="preserve">    {</w:t>
      </w:r>
    </w:p>
    <w:p w14:paraId="2893D3FD" w14:textId="77777777" w:rsidR="001655C9" w:rsidRDefault="001655C9" w:rsidP="001655C9">
      <w:r>
        <w:t xml:space="preserve">      "id": "herp-guidelines-purpose",</w:t>
      </w:r>
    </w:p>
    <w:p w14:paraId="4A384A4E" w14:textId="77777777" w:rsidR="001655C9" w:rsidRDefault="001655C9" w:rsidP="001655C9">
      <w:r>
        <w:t xml:space="preserve">      "url": "https://ec.europa.eu/eurostat/documents/3859598/9530664/KS-GQ-18-012-EN-N.pdf",</w:t>
      </w:r>
    </w:p>
    <w:p w14:paraId="6C87716B" w14:textId="77777777" w:rsidR="001655C9" w:rsidRDefault="001655C9" w:rsidP="001655C9">
      <w:r>
        <w:t xml:space="preserve">      "location": "purpose / objective",</w:t>
      </w:r>
    </w:p>
    <w:p w14:paraId="231702F8" w14:textId="77777777" w:rsidR="001655C9" w:rsidRDefault="001655C9" w:rsidP="001655C9">
      <w:r>
        <w:t xml:space="preserve">      "quote": "This handbook has been prepared as a practical tool at the disposal of compilers of ESA 2010-based national and regional accounts. Its objective is to translate the voluntary EU recommendations on data revisions into specific practices ensuring accurate, reliable, consistent and comparable data. The handbook provides good practices for routine and benchmark revisions as well as for non-scheduled revisions.",</w:t>
      </w:r>
    </w:p>
    <w:p w14:paraId="44D9A98D" w14:textId="77777777" w:rsidR="001655C9" w:rsidRDefault="001655C9" w:rsidP="001655C9">
      <w:r>
        <w:t xml:space="preserve">      "names": ["ESA 2010", "Harmonised European Revision Policy (HERP)"],</w:t>
      </w:r>
    </w:p>
    <w:p w14:paraId="6D4A6EAC" w14:textId="77777777" w:rsidR="001655C9" w:rsidRDefault="001655C9" w:rsidP="001655C9">
      <w:r>
        <w:t xml:space="preserve">      "tense": "PRESENT",</w:t>
      </w:r>
    </w:p>
    <w:p w14:paraId="5B849E44" w14:textId="77777777" w:rsidR="001655C9" w:rsidRDefault="001655C9" w:rsidP="001655C9">
      <w:r>
        <w:t xml:space="preserve">      "notes": ""</w:t>
      </w:r>
    </w:p>
    <w:p w14:paraId="09B87232" w14:textId="77777777" w:rsidR="001655C9" w:rsidRDefault="001655C9" w:rsidP="001655C9">
      <w:r>
        <w:t xml:space="preserve">    },</w:t>
      </w:r>
    </w:p>
    <w:p w14:paraId="04019354" w14:textId="77777777" w:rsidR="001655C9" w:rsidRDefault="001655C9" w:rsidP="001655C9">
      <w:r>
        <w:t xml:space="preserve">    {</w:t>
      </w:r>
    </w:p>
    <w:p w14:paraId="4B7DA29B" w14:textId="77777777" w:rsidR="001655C9" w:rsidRDefault="001655C9" w:rsidP="001655C9">
      <w:r>
        <w:t xml:space="preserve">      "id": "herp-revision-types",</w:t>
      </w:r>
    </w:p>
    <w:p w14:paraId="2DD3EAC7" w14:textId="77777777" w:rsidR="001655C9" w:rsidRDefault="001655C9" w:rsidP="001655C9">
      <w:r>
        <w:t xml:space="preserve">      "url": "https://ec.europa.eu/eurostat/documents/3859598/9530664/KS-GQ-18-012-EN-N.pdf",</w:t>
      </w:r>
    </w:p>
    <w:p w14:paraId="35E29F4C" w14:textId="77777777" w:rsidR="001655C9" w:rsidRDefault="001655C9" w:rsidP="001655C9">
      <w:r>
        <w:t xml:space="preserve">      "location": "definitions of revision types",</w:t>
      </w:r>
    </w:p>
    <w:p w14:paraId="5205F9A1" w14:textId="77777777" w:rsidR="001655C9" w:rsidRDefault="001655C9" w:rsidP="001655C9">
      <w:r>
        <w:t xml:space="preserve">      "quote": "Routine revisions (or current revisions) are changes in published data which are related to the regular data production process and encompass all changes in national accounts estimates for a particular period from the first to the final estimate. … Benchmark revisions … Revisions of data sources or methods … covering large time series … resolving classification issues, implementing major changes …",</w:t>
      </w:r>
    </w:p>
    <w:p w14:paraId="4A467938" w14:textId="77777777" w:rsidR="001655C9" w:rsidRDefault="001655C9" w:rsidP="001655C9">
      <w:r>
        <w:t xml:space="preserve">      "names": ["Routine revisions", "Benchmark / major regular revisions"],</w:t>
      </w:r>
    </w:p>
    <w:p w14:paraId="0CA52A1F" w14:textId="77777777" w:rsidR="001655C9" w:rsidRDefault="001655C9" w:rsidP="001655C9">
      <w:r>
        <w:lastRenderedPageBreak/>
        <w:t xml:space="preserve">      "tense": "PRESENT",</w:t>
      </w:r>
    </w:p>
    <w:p w14:paraId="374D9365" w14:textId="77777777" w:rsidR="001655C9" w:rsidRDefault="001655C9" w:rsidP="001655C9">
      <w:r>
        <w:t xml:space="preserve">      "notes": ""</w:t>
      </w:r>
    </w:p>
    <w:p w14:paraId="361C6302" w14:textId="77777777" w:rsidR="001655C9" w:rsidRDefault="001655C9" w:rsidP="001655C9">
      <w:r>
        <w:t xml:space="preserve">    },</w:t>
      </w:r>
    </w:p>
    <w:p w14:paraId="7A0F0AFB" w14:textId="77777777" w:rsidR="001655C9" w:rsidRDefault="001655C9" w:rsidP="001655C9">
      <w:r>
        <w:t xml:space="preserve">    {</w:t>
      </w:r>
    </w:p>
    <w:p w14:paraId="2E25356C" w14:textId="77777777" w:rsidR="001655C9" w:rsidRDefault="001655C9" w:rsidP="001655C9">
      <w:r>
        <w:t xml:space="preserve">      "id": "herp-timing",</w:t>
      </w:r>
    </w:p>
    <w:p w14:paraId="647F3BFC" w14:textId="77777777" w:rsidR="001655C9" w:rsidRDefault="001655C9" w:rsidP="001655C9">
      <w:r>
        <w:t xml:space="preserve">      "url": "https://ec.europa.eu/eurostat/documents/3859598/9530664/KS-GQ-18-012-EN-N.pdf",</w:t>
      </w:r>
    </w:p>
    <w:p w14:paraId="002D24E4" w14:textId="77777777" w:rsidR="001655C9" w:rsidRDefault="001655C9" w:rsidP="001655C9">
      <w:r>
        <w:t xml:space="preserve">      "location": "HERP timing &amp; depth",</w:t>
      </w:r>
    </w:p>
    <w:p w14:paraId="5EECF958" w14:textId="77777777" w:rsidR="001655C9" w:rsidRDefault="001655C9" w:rsidP="001655C9">
      <w:r>
        <w:t xml:space="preserve">      "quote": "Benchmark revisions should take place for reference years ending with ‘0’ and ‘5’, with implementation years ending with ‘4’ and ‘9’. … Routine revisions … depth limits … Quarterly – 15 quarters (Q1), 16 (Q2), unlimited (Q3), 18 (Q4) …",</w:t>
      </w:r>
    </w:p>
    <w:p w14:paraId="44269FDA" w14:textId="77777777" w:rsidR="001655C9" w:rsidRDefault="001655C9" w:rsidP="001655C9">
      <w:r>
        <w:t xml:space="preserve">      "names": ["HERP benchmark cycle (years ending 0/5, implementation 4/9)"],</w:t>
      </w:r>
    </w:p>
    <w:p w14:paraId="18CF523A" w14:textId="77777777" w:rsidR="001655C9" w:rsidRDefault="001655C9" w:rsidP="001655C9">
      <w:r>
        <w:t xml:space="preserve">      "tense": "PRESENT",</w:t>
      </w:r>
    </w:p>
    <w:p w14:paraId="6492415A" w14:textId="77777777" w:rsidR="001655C9" w:rsidRDefault="001655C9" w:rsidP="001655C9">
      <w:r>
        <w:t xml:space="preserve">      "notes": "Destatis already cited the 2024 major revision and 2029 next; this supplies the EU-level rule that governs those pulses."</w:t>
      </w:r>
    </w:p>
    <w:p w14:paraId="59E20212" w14:textId="77777777" w:rsidR="001655C9" w:rsidRDefault="001655C9" w:rsidP="001655C9">
      <w:r>
        <w:t xml:space="preserve">    },</w:t>
      </w:r>
    </w:p>
    <w:p w14:paraId="4E76475A" w14:textId="77777777" w:rsidR="001655C9" w:rsidRDefault="001655C9" w:rsidP="001655C9">
      <w:r>
        <w:t xml:space="preserve">    {</w:t>
      </w:r>
    </w:p>
    <w:p w14:paraId="2A9C273B" w14:textId="77777777" w:rsidR="001655C9" w:rsidRDefault="001655C9" w:rsidP="001655C9">
      <w:r>
        <w:t xml:space="preserve">      "id": "herp-tp-quality",</w:t>
      </w:r>
    </w:p>
    <w:p w14:paraId="4399CC9D" w14:textId="77777777" w:rsidR="001655C9" w:rsidRDefault="001655C9" w:rsidP="001655C9">
      <w:r>
        <w:t xml:space="preserve">      "url": "https://ec.europa.eu/eurostat/documents/3859598/9530664/KS-GQ-18-012-EN-N.pdf",</w:t>
      </w:r>
    </w:p>
    <w:p w14:paraId="7E4B7621" w14:textId="77777777" w:rsidR="001655C9" w:rsidRDefault="001655C9" w:rsidP="001655C9">
      <w:r>
        <w:t xml:space="preserve">      "location": "link to transmission programme &amp; quality",</w:t>
      </w:r>
    </w:p>
    <w:p w14:paraId="2FFFBAB0" w14:textId="77777777" w:rsidR="001655C9" w:rsidRDefault="001655C9" w:rsidP="001655C9">
      <w:r>
        <w:t xml:space="preserve">      "quote": "Revisions must align with the ESA 2010 TP (Annex B to Regulation (EU) No 549/2013); revised data transmitted no later than publication day … Assessed via ESA 2010 quality reporting (Regulation (EU) No 549/2013, Implementing Regulation (EU) 2016/2304).",</w:t>
      </w:r>
    </w:p>
    <w:p w14:paraId="00A9BE98" w14:textId="77777777" w:rsidR="001655C9" w:rsidRDefault="001655C9" w:rsidP="001655C9">
      <w:r>
        <w:t xml:space="preserve">      "names": ["ESA 2010 Transmission Programme", "Regulation (EU) No 549/2013", "Implementing Regulation (EU) 2016/2304"],</w:t>
      </w:r>
    </w:p>
    <w:p w14:paraId="0B0179BB" w14:textId="77777777" w:rsidR="001655C9" w:rsidRDefault="001655C9" w:rsidP="001655C9">
      <w:r>
        <w:t xml:space="preserve">      "tense": "PRESENT",</w:t>
      </w:r>
    </w:p>
    <w:p w14:paraId="52A7AA5D" w14:textId="77777777" w:rsidR="001655C9" w:rsidRDefault="001655C9" w:rsidP="001655C9">
      <w:r>
        <w:t xml:space="preserve">      "notes": ""</w:t>
      </w:r>
    </w:p>
    <w:p w14:paraId="053F964E" w14:textId="77777777" w:rsidR="001655C9" w:rsidRDefault="001655C9" w:rsidP="001655C9">
      <w:r>
        <w:t xml:space="preserve">    },</w:t>
      </w:r>
    </w:p>
    <w:p w14:paraId="7375E854" w14:textId="77777777" w:rsidR="001655C9" w:rsidRDefault="001655C9" w:rsidP="001655C9">
      <w:r>
        <w:t xml:space="preserve">    {</w:t>
      </w:r>
    </w:p>
    <w:p w14:paraId="0D5ECEFD" w14:textId="77777777" w:rsidR="001655C9" w:rsidRDefault="001655C9" w:rsidP="001655C9">
      <w:r>
        <w:t xml:space="preserve">      "id": "herp-depth-limits",</w:t>
      </w:r>
    </w:p>
    <w:p w14:paraId="093765C1" w14:textId="77777777" w:rsidR="001655C9" w:rsidRDefault="001655C9" w:rsidP="001655C9">
      <w:r>
        <w:t xml:space="preserve">      "url": "https://ec.europa.eu/eurostat/documents/3859598/9530664/KS-GQ-18-012-EN-N.pdf",</w:t>
      </w:r>
    </w:p>
    <w:p w14:paraId="2D47462D" w14:textId="77777777" w:rsidR="001655C9" w:rsidRDefault="001655C9" w:rsidP="001655C9">
      <w:r>
        <w:t xml:space="preserve">      "location": "routine-revision depth limits",</w:t>
      </w:r>
    </w:p>
    <w:p w14:paraId="225BF481" w14:textId="77777777" w:rsidR="001655C9" w:rsidRDefault="001655C9" w:rsidP="001655C9">
      <w:r>
        <w:lastRenderedPageBreak/>
        <w:t xml:space="preserve">      "quote": "The depth of the quarterly routine revisions is limited to a maximum of: 15 quarters in the 1st quarter; 16 quarters in the 2nd quarter; unlimited in the 3rd quarter; 18 quarters in the 4th quarter. The depth of the annual routine revisions is limited to a maximum of: 3 years in the 1st quarter …; 1 year in the 2nd quarter …; unlimited in the 3rd quarter; 1 year in the 4th quarter …",</w:t>
      </w:r>
    </w:p>
    <w:p w14:paraId="3CBFCFA1" w14:textId="77777777" w:rsidR="001655C9" w:rsidRDefault="001655C9" w:rsidP="001655C9">
      <w:r>
        <w:t xml:space="preserve">      "names": ["HERP routine-revision depth limits (by quarter)"],</w:t>
      </w:r>
    </w:p>
    <w:p w14:paraId="258D3A5E" w14:textId="77777777" w:rsidR="001655C9" w:rsidRDefault="001655C9" w:rsidP="001655C9">
      <w:r>
        <w:t xml:space="preserve">      "tense": "PRESENT",</w:t>
      </w:r>
    </w:p>
    <w:p w14:paraId="3604EAB0" w14:textId="77777777" w:rsidR="001655C9" w:rsidRDefault="001655C9" w:rsidP="001655C9">
      <w:r>
        <w:t xml:space="preserve">      "notes": ""</w:t>
      </w:r>
    </w:p>
    <w:p w14:paraId="75AC20CD" w14:textId="77777777" w:rsidR="001655C9" w:rsidRDefault="001655C9" w:rsidP="001655C9">
      <w:r>
        <w:t xml:space="preserve">    },</w:t>
      </w:r>
    </w:p>
    <w:p w14:paraId="67734185" w14:textId="77777777" w:rsidR="001655C9" w:rsidRDefault="001655C9" w:rsidP="001655C9">
      <w:r>
        <w:t xml:space="preserve">    {</w:t>
      </w:r>
    </w:p>
    <w:p w14:paraId="4BA57EA1" w14:textId="77777777" w:rsidR="001655C9" w:rsidRDefault="001655C9" w:rsidP="001655C9">
      <w:r>
        <w:t xml:space="preserve">      "id": "herp-advance-notice",</w:t>
      </w:r>
    </w:p>
    <w:p w14:paraId="26F7D53C" w14:textId="77777777" w:rsidR="001655C9" w:rsidRDefault="001655C9" w:rsidP="001655C9">
      <w:r>
        <w:t xml:space="preserve">      "url": "https://ec.europa.eu/eurostat/documents/3859598/9530664/KS-GQ-18-012-EN-N.pdf",</w:t>
      </w:r>
    </w:p>
    <w:p w14:paraId="0CBC241C" w14:textId="77777777" w:rsidR="001655C9" w:rsidRDefault="001655C9" w:rsidP="001655C9">
      <w:r>
        <w:t xml:space="preserve">      "location": "advance notice &amp; metadata",</w:t>
      </w:r>
    </w:p>
    <w:p w14:paraId="28C1FA53" w14:textId="77777777" w:rsidR="001655C9" w:rsidRDefault="001655C9" w:rsidP="001655C9">
      <w:r>
        <w:t xml:space="preserve">      "quote": "A benchmark revision should be publicly announced in advance of the release date (at least a quarter in advance for annual and quarterly statistics). … Metadata should contain adequate information on: the reasons for the revision … the scope of the revisions … revision size … inconsistencies with related and not (yet) revised statistics … possible breaks in timeseries …",</w:t>
      </w:r>
    </w:p>
    <w:p w14:paraId="34AD05D0" w14:textId="77777777" w:rsidR="001655C9" w:rsidRDefault="001655C9" w:rsidP="001655C9">
      <w:r>
        <w:t xml:space="preserve">      "names": ["advance-notice rule", "metadata requirements for revisions"],</w:t>
      </w:r>
    </w:p>
    <w:p w14:paraId="6CC4D739" w14:textId="77777777" w:rsidR="001655C9" w:rsidRDefault="001655C9" w:rsidP="001655C9">
      <w:r>
        <w:t xml:space="preserve">      "tense": "PRESENT",</w:t>
      </w:r>
    </w:p>
    <w:p w14:paraId="56819DAB" w14:textId="77777777" w:rsidR="001655C9" w:rsidRDefault="001655C9" w:rsidP="001655C9">
      <w:r>
        <w:t xml:space="preserve">      "notes": ""</w:t>
      </w:r>
    </w:p>
    <w:p w14:paraId="458A7B9E" w14:textId="77777777" w:rsidR="001655C9" w:rsidRDefault="001655C9" w:rsidP="001655C9">
      <w:r>
        <w:t xml:space="preserve">    },</w:t>
      </w:r>
    </w:p>
    <w:p w14:paraId="6CB535B6" w14:textId="77777777" w:rsidR="001655C9" w:rsidRDefault="001655C9" w:rsidP="001655C9">
      <w:r>
        <w:t xml:space="preserve">    {</w:t>
      </w:r>
    </w:p>
    <w:p w14:paraId="7EDA74BC" w14:textId="77777777" w:rsidR="001655C9" w:rsidRDefault="001655C9" w:rsidP="001655C9">
      <w:r>
        <w:t xml:space="preserve">      "id": "herp-quality-indicators",</w:t>
      </w:r>
    </w:p>
    <w:p w14:paraId="1DBD469C" w14:textId="77777777" w:rsidR="001655C9" w:rsidRDefault="001655C9" w:rsidP="001655C9">
      <w:r>
        <w:t xml:space="preserve">      "url": "https://ec.europa.eu/eurostat/documents/3859598/9530664/KS-GQ-18-012-EN-N.pdf",</w:t>
      </w:r>
    </w:p>
    <w:p w14:paraId="014AA152" w14:textId="77777777" w:rsidR="001655C9" w:rsidRDefault="001655C9" w:rsidP="001655C9">
      <w:r>
        <w:t xml:space="preserve">      "location": "quality-reporting indicators (Table 11.2)",</w:t>
      </w:r>
    </w:p>
    <w:p w14:paraId="271B87AE" w14:textId="77777777" w:rsidR="001655C9" w:rsidRDefault="001655C9" w:rsidP="001655C9">
      <w:r>
        <w:t xml:space="preserve">      "quote": "Table 11.2: Overview of the indicators to be implemented in the ESA 2010 quality reporting: National accounts main aggregates — annual data … Indicator 1: RI5, Indicator 2: RI1 … Implementation from 2019. National accounts main aggregates — quarterly data … RI1, RI5 … 2019. Non-financial sector accounts — quarterly data … RI1, RI5 … 2021 …",</w:t>
      </w:r>
    </w:p>
    <w:p w14:paraId="6630DD3A" w14:textId="77777777" w:rsidR="001655C9" w:rsidRDefault="001655C9" w:rsidP="001655C9">
      <w:r>
        <w:t xml:space="preserve">      "names": ["Revision Indicators RI1, RI5", "ESA 2010 quality reporting"],</w:t>
      </w:r>
    </w:p>
    <w:p w14:paraId="7BA3D631" w14:textId="77777777" w:rsidR="001655C9" w:rsidRDefault="001655C9" w:rsidP="001655C9">
      <w:r>
        <w:t xml:space="preserve">      "tense": "PRESENT",</w:t>
      </w:r>
    </w:p>
    <w:p w14:paraId="575D0F55" w14:textId="77777777" w:rsidR="001655C9" w:rsidRDefault="001655C9" w:rsidP="001655C9">
      <w:r>
        <w:t xml:space="preserve">      "notes": ""</w:t>
      </w:r>
    </w:p>
    <w:p w14:paraId="282221B2" w14:textId="77777777" w:rsidR="001655C9" w:rsidRDefault="001655C9" w:rsidP="001655C9">
      <w:r>
        <w:t xml:space="preserve">    },</w:t>
      </w:r>
    </w:p>
    <w:p w14:paraId="40738022" w14:textId="77777777" w:rsidR="001655C9" w:rsidRDefault="001655C9" w:rsidP="001655C9">
      <w:r>
        <w:lastRenderedPageBreak/>
        <w:t xml:space="preserve">    {</w:t>
      </w:r>
    </w:p>
    <w:p w14:paraId="2A07635B" w14:textId="77777777" w:rsidR="001655C9" w:rsidRDefault="001655C9" w:rsidP="001655C9">
      <w:r>
        <w:t xml:space="preserve">      "id": "consistency-guidelines-purpose",</w:t>
      </w:r>
    </w:p>
    <w:p w14:paraId="787B6D13" w14:textId="77777777" w:rsidR="001655C9" w:rsidRDefault="001655C9" w:rsidP="001655C9">
      <w:r>
        <w:t xml:space="preserve">      "url": "https://ec.europa.eu/eurostat/documents/3859598/10758445/KS-GQ-20-004-EN-N.pdf",</w:t>
      </w:r>
    </w:p>
    <w:p w14:paraId="32147BFF" w14:textId="77777777" w:rsidR="001655C9" w:rsidRDefault="001655C9" w:rsidP="001655C9">
      <w:r>
        <w:t xml:space="preserve">      "location": "purpose",</w:t>
      </w:r>
    </w:p>
    <w:p w14:paraId="56E5B67C" w14:textId="77777777" w:rsidR="001655C9" w:rsidRDefault="001655C9" w:rsidP="001655C9">
      <w:r>
        <w:t xml:space="preserve">      "quote": "These guidelines have been prepared to help national accounts compilers implement measures to improve the numerical consistency of the accounts. … All recommendations aim to ensure that the output of national accounts compilation is numerically consistent across the related accounts and their datasets.",</w:t>
      </w:r>
    </w:p>
    <w:p w14:paraId="45968C83" w14:textId="77777777" w:rsidR="001655C9" w:rsidRDefault="001655C9" w:rsidP="001655C9">
      <w:r>
        <w:t xml:space="preserve">      "names": ["ESA 2010"],</w:t>
      </w:r>
    </w:p>
    <w:p w14:paraId="3B9952C9" w14:textId="77777777" w:rsidR="001655C9" w:rsidRDefault="001655C9" w:rsidP="001655C9">
      <w:r>
        <w:t xml:space="preserve">      "tense": "PRESENT",</w:t>
      </w:r>
    </w:p>
    <w:p w14:paraId="0409B0A8" w14:textId="77777777" w:rsidR="001655C9" w:rsidRDefault="001655C9" w:rsidP="001655C9">
      <w:r>
        <w:t xml:space="preserve">      "notes": ""</w:t>
      </w:r>
    </w:p>
    <w:p w14:paraId="02CAC306" w14:textId="77777777" w:rsidR="001655C9" w:rsidRDefault="001655C9" w:rsidP="001655C9">
      <w:r>
        <w:t xml:space="preserve">    },</w:t>
      </w:r>
    </w:p>
    <w:p w14:paraId="37A8742E" w14:textId="77777777" w:rsidR="001655C9" w:rsidRDefault="001655C9" w:rsidP="001655C9">
      <w:r>
        <w:t xml:space="preserve">    {</w:t>
      </w:r>
    </w:p>
    <w:p w14:paraId="547DC8A0" w14:textId="77777777" w:rsidR="001655C9" w:rsidRDefault="001655C9" w:rsidP="001655C9">
      <w:r>
        <w:t xml:space="preserve">      "id": "consistency-requirements",</w:t>
      </w:r>
    </w:p>
    <w:p w14:paraId="788690A4" w14:textId="77777777" w:rsidR="001655C9" w:rsidRDefault="001655C9" w:rsidP="001655C9">
      <w:r>
        <w:t xml:space="preserve">      "url": "https://ec.europa.eu/eurostat/documents/3859598/10758445/KS-GQ-20-004-EN-N.pdf",</w:t>
      </w:r>
    </w:p>
    <w:p w14:paraId="5D67E0B5" w14:textId="77777777" w:rsidR="001655C9" w:rsidRDefault="001655C9" w:rsidP="001655C9">
      <w:r>
        <w:t xml:space="preserve">      "location": "key consistency requirements",</w:t>
      </w:r>
    </w:p>
    <w:p w14:paraId="752466C7" w14:textId="77777777" w:rsidR="001655C9" w:rsidRDefault="001655C9" w:rsidP="001655C9">
      <w:r>
        <w:t xml:space="preserve">      "quote": "Numerical consistency of quarterly data is required 85 days after the reference quarter. Numerical consistency of annual data is required with the September data transmissions … Numerical consistency between quarterly and annual frequencies is required with the September data transmissions …",</w:t>
      </w:r>
    </w:p>
    <w:p w14:paraId="1087D722" w14:textId="77777777" w:rsidR="001655C9" w:rsidRDefault="001655C9" w:rsidP="001655C9">
      <w:r>
        <w:t xml:space="preserve">      "names": ["t+85 quarterly consistency", "September annual / quarterly-annual consistency"],</w:t>
      </w:r>
    </w:p>
    <w:p w14:paraId="4654EA20" w14:textId="77777777" w:rsidR="001655C9" w:rsidRDefault="001655C9" w:rsidP="001655C9">
      <w:r>
        <w:t xml:space="preserve">      "tense": "PRESENT",</w:t>
      </w:r>
    </w:p>
    <w:p w14:paraId="42A69EFF" w14:textId="77777777" w:rsidR="001655C9" w:rsidRDefault="001655C9" w:rsidP="001655C9">
      <w:r>
        <w:t xml:space="preserve">      "notes": ""</w:t>
      </w:r>
    </w:p>
    <w:p w14:paraId="0D2E8085" w14:textId="77777777" w:rsidR="001655C9" w:rsidRDefault="001655C9" w:rsidP="001655C9">
      <w:r>
        <w:t xml:space="preserve">    },</w:t>
      </w:r>
    </w:p>
    <w:p w14:paraId="4C0526A9" w14:textId="77777777" w:rsidR="001655C9" w:rsidRDefault="001655C9" w:rsidP="001655C9">
      <w:r>
        <w:t xml:space="preserve">    {</w:t>
      </w:r>
    </w:p>
    <w:p w14:paraId="7CA91202" w14:textId="77777777" w:rsidR="001655C9" w:rsidRDefault="001655C9" w:rsidP="001655C9">
      <w:r>
        <w:t xml:space="preserve">      "id": "consistency-priority-tables",</w:t>
      </w:r>
    </w:p>
    <w:p w14:paraId="7D24D726" w14:textId="77777777" w:rsidR="001655C9" w:rsidRDefault="001655C9" w:rsidP="001655C9">
      <w:r>
        <w:t xml:space="preserve">      "url": "https://ec.europa.eu/eurostat/documents/3859598/10758445/KS-GQ-20-004-EN-N.pdf",</w:t>
      </w:r>
    </w:p>
    <w:p w14:paraId="095ED9E6" w14:textId="77777777" w:rsidR="001655C9" w:rsidRDefault="001655C9" w:rsidP="001655C9">
      <w:r>
        <w:t xml:space="preserve">      "location": "priority tables &amp; interdependencies",</w:t>
      </w:r>
    </w:p>
    <w:p w14:paraId="16DA013B" w14:textId="77777777" w:rsidR="001655C9" w:rsidRDefault="001655C9" w:rsidP="001655C9">
      <w:r>
        <w:t xml:space="preserve">      "quote": "Priority ESA 2010 TP tables: T1, T2, T8, T6, T801; pairs with most challenges: T1 vs T2, T1 vs T8, T2 vs T8, T6 vs T8, T1q vs T801 …",</w:t>
      </w:r>
    </w:p>
    <w:p w14:paraId="446E0282" w14:textId="77777777" w:rsidR="001655C9" w:rsidRDefault="001655C9" w:rsidP="001655C9">
      <w:r>
        <w:t xml:space="preserve">      "names": ["ESA 2010 TP tables T1, T2, T6, T8, T801"],</w:t>
      </w:r>
    </w:p>
    <w:p w14:paraId="4B631968" w14:textId="77777777" w:rsidR="001655C9" w:rsidRDefault="001655C9" w:rsidP="001655C9">
      <w:r>
        <w:lastRenderedPageBreak/>
        <w:t xml:space="preserve">      "tense": "PRESENT",</w:t>
      </w:r>
    </w:p>
    <w:p w14:paraId="33D27F00" w14:textId="77777777" w:rsidR="001655C9" w:rsidRDefault="001655C9" w:rsidP="001655C9">
      <w:r>
        <w:t xml:space="preserve">      "notes": ""</w:t>
      </w:r>
    </w:p>
    <w:p w14:paraId="2D5F0322" w14:textId="77777777" w:rsidR="001655C9" w:rsidRDefault="001655C9" w:rsidP="001655C9">
      <w:r>
        <w:t xml:space="preserve">    },</w:t>
      </w:r>
    </w:p>
    <w:p w14:paraId="31080AEA" w14:textId="77777777" w:rsidR="001655C9" w:rsidRDefault="001655C9" w:rsidP="001655C9">
      <w:r>
        <w:t xml:space="preserve">    {</w:t>
      </w:r>
    </w:p>
    <w:p w14:paraId="1C978B80" w14:textId="77777777" w:rsidR="001655C9" w:rsidRDefault="001655C9" w:rsidP="001655C9">
      <w:r>
        <w:t xml:space="preserve">      "id": "consistency-org-recommendations",</w:t>
      </w:r>
    </w:p>
    <w:p w14:paraId="7CCF74D4" w14:textId="77777777" w:rsidR="001655C9" w:rsidRDefault="001655C9" w:rsidP="001655C9">
      <w:r>
        <w:t xml:space="preserve">      "url": "https://ec.europa.eu/eurostat/documents/3859598/10758445/KS-GQ-20-004-EN-N.pdf",</w:t>
      </w:r>
    </w:p>
    <w:p w14:paraId="3DC1E639" w14:textId="77777777" w:rsidR="001655C9" w:rsidRDefault="001655C9" w:rsidP="001655C9">
      <w:r>
        <w:t xml:space="preserve">      "location": "organisational recommendations",</w:t>
      </w:r>
    </w:p>
    <w:p w14:paraId="52A9E043" w14:textId="77777777" w:rsidR="001655C9" w:rsidRDefault="001655C9" w:rsidP="001655C9">
      <w:r>
        <w:t xml:space="preserve">      "quote": "Adequate suitably trained staff with clear responsibilities … Adequate statistical procedures that are well developed, documented, and up-to-date, including provisions covering all interdependencies of the accounts in the ESA 2010 TP … A comprehensive, documented revision policy in line with the HERP; an integrated compilation system with coordinated cut-off and release dates.",</w:t>
      </w:r>
    </w:p>
    <w:p w14:paraId="5A0D5616" w14:textId="77777777" w:rsidR="001655C9" w:rsidRDefault="001655C9" w:rsidP="001655C9">
      <w:r>
        <w:t xml:space="preserve">      "names": ["ESA 2010 TP", "HERP"],</w:t>
      </w:r>
    </w:p>
    <w:p w14:paraId="4CAC6B79" w14:textId="77777777" w:rsidR="001655C9" w:rsidRDefault="001655C9" w:rsidP="001655C9">
      <w:r>
        <w:t xml:space="preserve">      "tense": "PRESENT",</w:t>
      </w:r>
    </w:p>
    <w:p w14:paraId="0DA3E6DD" w14:textId="77777777" w:rsidR="001655C9" w:rsidRDefault="001655C9" w:rsidP="001655C9">
      <w:r>
        <w:t xml:space="preserve">      "notes": ""</w:t>
      </w:r>
    </w:p>
    <w:p w14:paraId="63DC60F5" w14:textId="77777777" w:rsidR="001655C9" w:rsidRDefault="001655C9" w:rsidP="001655C9">
      <w:r>
        <w:t xml:space="preserve">    },</w:t>
      </w:r>
    </w:p>
    <w:p w14:paraId="18808B72" w14:textId="77777777" w:rsidR="001655C9" w:rsidRDefault="001655C9" w:rsidP="001655C9">
      <w:r>
        <w:t xml:space="preserve">    {</w:t>
      </w:r>
    </w:p>
    <w:p w14:paraId="1672523C" w14:textId="77777777" w:rsidR="001655C9" w:rsidRDefault="001655C9" w:rsidP="001655C9">
      <w:r>
        <w:t xml:space="preserve">      "id": "consistency-balancing",</w:t>
      </w:r>
    </w:p>
    <w:p w14:paraId="3AC975A7" w14:textId="77777777" w:rsidR="001655C9" w:rsidRDefault="001655C9" w:rsidP="001655C9">
      <w:r>
        <w:t xml:space="preserve">      "url": "https://ec.europa.eu/eurostat/documents/3859598/10758445/KS-GQ-20-004-EN-N.pdf",</w:t>
      </w:r>
    </w:p>
    <w:p w14:paraId="5DB367CD" w14:textId="77777777" w:rsidR="001655C9" w:rsidRDefault="001655C9" w:rsidP="001655C9">
      <w:r>
        <w:t xml:space="preserve">      "location": "compilation &amp; balancing",</w:t>
      </w:r>
    </w:p>
    <w:p w14:paraId="46A1FF09" w14:textId="77777777" w:rsidR="001655C9" w:rsidRDefault="001655C9" w:rsidP="001655C9">
      <w:r>
        <w:t xml:space="preserve">      "quote": "Integration of all accounts in terms of process, data flows, and IT … Balancing of final results to achieve numerical consistency across accounts. … Balancing is necessary to achieve consistency between T8 and other ESA 2010 tables; no balancing is not recommended.",</w:t>
      </w:r>
    </w:p>
    <w:p w14:paraId="4FC1D4C2" w14:textId="77777777" w:rsidR="001655C9" w:rsidRDefault="001655C9" w:rsidP="001655C9">
      <w:r>
        <w:t xml:space="preserve">      "names": ["T8 (Non-financial accounts by sector)"],</w:t>
      </w:r>
    </w:p>
    <w:p w14:paraId="5A0C042C" w14:textId="77777777" w:rsidR="001655C9" w:rsidRDefault="001655C9" w:rsidP="001655C9">
      <w:r>
        <w:t xml:space="preserve">      "tense": "PRESENT",</w:t>
      </w:r>
    </w:p>
    <w:p w14:paraId="1A08E2D4" w14:textId="77777777" w:rsidR="001655C9" w:rsidRDefault="001655C9" w:rsidP="001655C9">
      <w:r>
        <w:t xml:space="preserve">      "notes": ""</w:t>
      </w:r>
    </w:p>
    <w:p w14:paraId="61F2A67F" w14:textId="77777777" w:rsidR="001655C9" w:rsidRDefault="001655C9" w:rsidP="001655C9">
      <w:r>
        <w:t xml:space="preserve">    },</w:t>
      </w:r>
    </w:p>
    <w:p w14:paraId="34EA3AEB" w14:textId="77777777" w:rsidR="001655C9" w:rsidRDefault="001655C9" w:rsidP="001655C9">
      <w:r>
        <w:t xml:space="preserve">    {</w:t>
      </w:r>
    </w:p>
    <w:p w14:paraId="18E3089D" w14:textId="77777777" w:rsidR="001655C9" w:rsidRDefault="001655C9" w:rsidP="001655C9">
      <w:r>
        <w:t xml:space="preserve">      "id": "consistency-checks",</w:t>
      </w:r>
    </w:p>
    <w:p w14:paraId="58CE2E33" w14:textId="77777777" w:rsidR="001655C9" w:rsidRDefault="001655C9" w:rsidP="001655C9">
      <w:r>
        <w:t xml:space="preserve">      "url": "https://ec.europa.eu/eurostat/documents/3859598/10758445/KS-GQ-20-004-EN-N.pdf",</w:t>
      </w:r>
    </w:p>
    <w:p w14:paraId="78CF3915" w14:textId="77777777" w:rsidR="001655C9" w:rsidRDefault="001655C9" w:rsidP="001655C9">
      <w:r>
        <w:t xml:space="preserve">      "location": "specific consistency checks / overlapping-variable check lists",</w:t>
      </w:r>
    </w:p>
    <w:p w14:paraId="40CDE3AC" w14:textId="77777777" w:rsidR="001655C9" w:rsidRDefault="001655C9" w:rsidP="001655C9">
      <w:r>
        <w:lastRenderedPageBreak/>
        <w:t xml:space="preserve">      "quote": "Numerical consistency between NFSAs (T8, T801) and NA MAs (T1), general government MAs (T2), financial sector accounts (T6, T27) … Priority ESA 2010 TP tables: T1, T2, T8, T6, T801; pairs with most challenges: T1 vs T2, T1 vs T8, T2 vs T8, T6 vs T8, T1q vs T801, T25 vs T801. Numerical consistency between T8 and T1/T801 … Check S1.P3.D (final consumption expenditure), S1.P5.D (gross capital formation), S1.P51G.D … S1.D1.D (compensation of employees) … S1.B1GQ.B … S2.P6.D (exports) … S1.EMP.PS (employment). Numerical consistency between T8 and T2 … S13.P3.D … S13.B9 …",</w:t>
      </w:r>
    </w:p>
    <w:p w14:paraId="35A41FDE" w14:textId="77777777" w:rsidR="001655C9" w:rsidRDefault="001655C9" w:rsidP="001655C9">
      <w:r>
        <w:t xml:space="preserve">      "names": ["T1", "T2", "T6", "T8", "T801", "T25", "T27", "specific ESA transaction codes (P.3, P.5, D.1, B.9, etc.)"],</w:t>
      </w:r>
    </w:p>
    <w:p w14:paraId="74674E14" w14:textId="77777777" w:rsidR="001655C9" w:rsidRDefault="001655C9" w:rsidP="001655C9">
      <w:r>
        <w:t xml:space="preserve">      "tense": "PRESENT",</w:t>
      </w:r>
    </w:p>
    <w:p w14:paraId="3A2B4B94" w14:textId="77777777" w:rsidR="001655C9" w:rsidRDefault="001655C9" w:rsidP="001655C9">
      <w:r>
        <w:t xml:space="preserve">      "notes": ""</w:t>
      </w:r>
    </w:p>
    <w:p w14:paraId="29FF3F6A" w14:textId="77777777" w:rsidR="001655C9" w:rsidRDefault="001655C9" w:rsidP="001655C9">
      <w:r>
        <w:t xml:space="preserve">    },</w:t>
      </w:r>
    </w:p>
    <w:p w14:paraId="40308665" w14:textId="77777777" w:rsidR="001655C9" w:rsidRDefault="001655C9" w:rsidP="001655C9">
      <w:r>
        <w:t xml:space="preserve">    {</w:t>
      </w:r>
    </w:p>
    <w:p w14:paraId="20A0B612" w14:textId="77777777" w:rsidR="001655C9" w:rsidRDefault="001655C9" w:rsidP="001655C9">
      <w:r>
        <w:t xml:space="preserve">      "id": "consistency-communication",</w:t>
      </w:r>
    </w:p>
    <w:p w14:paraId="5075A129" w14:textId="77777777" w:rsidR="001655C9" w:rsidRDefault="001655C9" w:rsidP="001655C9">
      <w:r>
        <w:t xml:space="preserve">      "url": "https://ec.europa.eu/eurostat/documents/3859598/10758445/KS-GQ-20-004-EN-N.pdf",</w:t>
      </w:r>
    </w:p>
    <w:p w14:paraId="4BB48CD1" w14:textId="77777777" w:rsidR="001655C9" w:rsidRDefault="001655C9" w:rsidP="001655C9">
      <w:r>
        <w:t xml:space="preserve">      "location": "transparent communication (Recommendations 22–27) / remaining recommendations",</w:t>
      </w:r>
    </w:p>
    <w:p w14:paraId="688B0F7B" w14:textId="77777777" w:rsidR="001655C9" w:rsidRDefault="001655C9" w:rsidP="001655C9">
      <w:r>
        <w:t xml:space="preserve">      "quote": "Adapt communication policy on consistency to the audience … Use metadata for each published set of accounts to explain expected consistency and reasons for any achieved inconsistencies. … Transmit short, clear explanations of inconsistencies to Eurostat for validation … Use bridge tables in inventories, reference metadata, or quality reports. Recommendation 18: Balancing to reconcile methods; investigate discrepancies rather than alter estimates … Recommendation 21: Achieve consistency per release schedule/HERP … Recommendation 22–27: Communication adapted to users … metadata on inconsistencies … bridge tables …",</w:t>
      </w:r>
    </w:p>
    <w:p w14:paraId="39DDCE8E" w14:textId="77777777" w:rsidR="001655C9" w:rsidRDefault="001655C9" w:rsidP="001655C9">
      <w:r>
        <w:t xml:space="preserve">      "names": ["metadata", "bridge tables", "Eurostat validation", "Recommendations 18, 21–27", "HERP"],</w:t>
      </w:r>
    </w:p>
    <w:p w14:paraId="0D49F482" w14:textId="77777777" w:rsidR="001655C9" w:rsidRDefault="001655C9" w:rsidP="001655C9">
      <w:r>
        <w:t xml:space="preserve">      "tense": "PRESENT",</w:t>
      </w:r>
    </w:p>
    <w:p w14:paraId="6935C750" w14:textId="77777777" w:rsidR="001655C9" w:rsidRDefault="001655C9" w:rsidP="001655C9">
      <w:r>
        <w:t xml:space="preserve">      "notes": ""</w:t>
      </w:r>
    </w:p>
    <w:p w14:paraId="4F2C28B8" w14:textId="77777777" w:rsidR="001655C9" w:rsidRDefault="001655C9" w:rsidP="001655C9">
      <w:r>
        <w:t xml:space="preserve">    },</w:t>
      </w:r>
    </w:p>
    <w:p w14:paraId="6C2300D2" w14:textId="77777777" w:rsidR="001655C9" w:rsidRDefault="001655C9" w:rsidP="001655C9">
      <w:r>
        <w:t xml:space="preserve">    {</w:t>
      </w:r>
    </w:p>
    <w:p w14:paraId="15E35A4C" w14:textId="77777777" w:rsidR="001655C9" w:rsidRDefault="001655C9" w:rsidP="001655C9">
      <w:r>
        <w:t xml:space="preserve">      "id": "consistency-ms-examples",</w:t>
      </w:r>
    </w:p>
    <w:p w14:paraId="4E0BDF90" w14:textId="77777777" w:rsidR="001655C9" w:rsidRDefault="001655C9" w:rsidP="001655C9">
      <w:r>
        <w:t xml:space="preserve">      "url": "https://ec.europa.eu/eurostat/documents/3859598/10758445/KS-GQ-20-004-EN-N.pdf",</w:t>
      </w:r>
    </w:p>
    <w:p w14:paraId="388C7BDE" w14:textId="77777777" w:rsidR="001655C9" w:rsidRDefault="001655C9" w:rsidP="001655C9">
      <w:r>
        <w:t xml:space="preserve">      "location": "Member-State good-practice examples",</w:t>
      </w:r>
    </w:p>
    <w:p w14:paraId="0078C45A" w14:textId="77777777" w:rsidR="001655C9" w:rsidRDefault="001655C9" w:rsidP="001655C9">
      <w:r>
        <w:lastRenderedPageBreak/>
        <w:t xml:space="preserve">      "quote": "Italy: Integration via … annual-quarterly consistency via temporal disaggregation/benchmarking … Germany: GDP balancing: independent production/expenditure, macroeconomic … detailed balancing via SUTs … Netherlands: Reconciliation of total interest before FISIM allocation … vertical discrepancies (B.9 vs B.9f) minimized …",</w:t>
      </w:r>
    </w:p>
    <w:p w14:paraId="341155DC" w14:textId="77777777" w:rsidR="001655C9" w:rsidRDefault="001655C9" w:rsidP="001655C9">
      <w:r>
        <w:t xml:space="preserve">      "names": ["(national practices cited as illustrations of the recommendations)"],</w:t>
      </w:r>
    </w:p>
    <w:p w14:paraId="1817B65D" w14:textId="77777777" w:rsidR="001655C9" w:rsidRDefault="001655C9" w:rsidP="001655C9">
      <w:r>
        <w:t xml:space="preserve">      "tense": "PRESENT",</w:t>
      </w:r>
    </w:p>
    <w:p w14:paraId="60BBB9CE" w14:textId="77777777" w:rsidR="001655C9" w:rsidRDefault="001655C9" w:rsidP="001655C9">
      <w:r>
        <w:t xml:space="preserve">      "notes": "These are illustrative only; edges remain governed by the EU-level rules, not by the national examples themselves."</w:t>
      </w:r>
    </w:p>
    <w:p w14:paraId="1CD3F5E2" w14:textId="77777777" w:rsidR="001655C9" w:rsidRDefault="001655C9" w:rsidP="001655C9">
      <w:r>
        <w:t xml:space="preserve">    },</w:t>
      </w:r>
    </w:p>
    <w:p w14:paraId="0A8C9966" w14:textId="77777777" w:rsidR="001655C9" w:rsidRDefault="001655C9" w:rsidP="001655C9">
      <w:r>
        <w:t xml:space="preserve">    {</w:t>
      </w:r>
    </w:p>
    <w:p w14:paraId="4EE59DAB" w14:textId="77777777" w:rsidR="001655C9" w:rsidRDefault="001655C9" w:rsidP="001655C9">
      <w:r>
        <w:t xml:space="preserve">      "id": "destatis-gni-quality-report",</w:t>
      </w:r>
    </w:p>
    <w:p w14:paraId="59DE8B20" w14:textId="77777777" w:rsidR="001655C9" w:rsidRDefault="001655C9" w:rsidP="001655C9">
      <w:r>
        <w:t xml:space="preserve">      "url": "https://www.destatis.de/EN/Themes/Economy/National-Accounts-Domestic-Product/Publications/Downloads-National-Accounts-Domestic-Product/esa-2010-methods.pdf?__blob=publicationFile",</w:t>
      </w:r>
    </w:p>
    <w:p w14:paraId="498C3AF1" w14:textId="77777777" w:rsidR="001655C9" w:rsidRDefault="001655C9" w:rsidP="001655C9">
      <w:r>
        <w:t xml:space="preserve">      "location": "§1.1 / quality aspects",</w:t>
      </w:r>
    </w:p>
    <w:p w14:paraId="23BE141B" w14:textId="77777777" w:rsidR="001655C9" w:rsidRDefault="001655C9" w:rsidP="001655C9">
      <w:r>
        <w:t xml:space="preserve">      "quote": "The quality report on national accounts is updated annually and is published. In addition, the annually updated revision measurements for GDP (such as the mean revision and the mean absolute revision) are published.",</w:t>
      </w:r>
    </w:p>
    <w:p w14:paraId="4E162081" w14:textId="77777777" w:rsidR="001655C9" w:rsidRDefault="001655C9" w:rsidP="001655C9">
      <w:r>
        <w:t xml:space="preserve">      "names": ["quality report on national accounts"],</w:t>
      </w:r>
    </w:p>
    <w:p w14:paraId="41E9E6C1" w14:textId="77777777" w:rsidR="001655C9" w:rsidRDefault="001655C9" w:rsidP="001655C9">
      <w:r>
        <w:t xml:space="preserve">      "tense": "PRESENT",</w:t>
      </w:r>
    </w:p>
    <w:p w14:paraId="4546578D" w14:textId="77777777" w:rsidR="001655C9" w:rsidRDefault="001655C9" w:rsidP="001655C9">
      <w:r>
        <w:t xml:space="preserve">      "notes": "Explicit annual cadence and publication of revision metrics. Linked from the QNA inventory as well."</w:t>
      </w:r>
    </w:p>
    <w:p w14:paraId="3699831B" w14:textId="77777777" w:rsidR="001655C9" w:rsidRDefault="001655C9" w:rsidP="001655C9">
      <w:r>
        <w:t xml:space="preserve">    },</w:t>
      </w:r>
    </w:p>
    <w:p w14:paraId="3A477634" w14:textId="77777777" w:rsidR="001655C9" w:rsidRDefault="001655C9" w:rsidP="001655C9">
      <w:r>
        <w:t xml:space="preserve">    {</w:t>
      </w:r>
    </w:p>
    <w:p w14:paraId="628E8919" w14:textId="77777777" w:rsidR="001655C9" w:rsidRDefault="001655C9" w:rsidP="001655C9">
      <w:r>
        <w:t xml:space="preserve">      "id": "destatis-gni-input-output",</w:t>
      </w:r>
    </w:p>
    <w:p w14:paraId="112E669E" w14:textId="77777777" w:rsidR="001655C9" w:rsidRDefault="001655C9" w:rsidP="001655C9">
      <w:r>
        <w:t xml:space="preserve">      "url": "https://www.destatis.de/EN/Themes/Economy/National-Accounts-Domestic-Product/Publications/Downloads-National-Accounts-Domestic-Product/esa-2010-methods.pdf?__blob=publicationFile",</w:t>
      </w:r>
    </w:p>
    <w:p w14:paraId="3C236968" w14:textId="77777777" w:rsidR="001655C9" w:rsidRDefault="001655C9" w:rsidP="001655C9">
      <w:r>
        <w:t xml:space="preserve">      "location": "§1.1",</w:t>
      </w:r>
    </w:p>
    <w:p w14:paraId="358F827D" w14:textId="77777777" w:rsidR="001655C9" w:rsidRDefault="001655C9" w:rsidP="001655C9">
      <w:r>
        <w:t xml:space="preserve">      "quote": "The national accounts results are checked against the results of the input-output account. Detailed information on the supply and use of goods and services forms the basis of the input-output compilation.",</w:t>
      </w:r>
    </w:p>
    <w:p w14:paraId="5D8DC8BB" w14:textId="77777777" w:rsidR="001655C9" w:rsidRDefault="001655C9" w:rsidP="001655C9">
      <w:r>
        <w:t xml:space="preserve">      "names": ["input-output account"],</w:t>
      </w:r>
    </w:p>
    <w:p w14:paraId="235A872D" w14:textId="77777777" w:rsidR="001655C9" w:rsidRDefault="001655C9" w:rsidP="001655C9">
      <w:r>
        <w:lastRenderedPageBreak/>
        <w:t xml:space="preserve">      "tense": "PRESENT",</w:t>
      </w:r>
    </w:p>
    <w:p w14:paraId="630089A2" w14:textId="77777777" w:rsidR="001655C9" w:rsidRDefault="001655C9" w:rsidP="001655C9">
      <w:r>
        <w:t xml:space="preserve">      "notes": "Used for coherence checking and detailed balancing via supply-and-use tables."</w:t>
      </w:r>
    </w:p>
    <w:p w14:paraId="26AD0636" w14:textId="77777777" w:rsidR="001655C9" w:rsidRDefault="001655C9" w:rsidP="001655C9">
      <w:r>
        <w:t xml:space="preserve">    },</w:t>
      </w:r>
    </w:p>
    <w:p w14:paraId="56D410D8" w14:textId="77777777" w:rsidR="001655C9" w:rsidRDefault="001655C9" w:rsidP="001655C9">
      <w:r>
        <w:t xml:space="preserve">    {</w:t>
      </w:r>
    </w:p>
    <w:p w14:paraId="20971666" w14:textId="77777777" w:rsidR="001655C9" w:rsidRDefault="001655C9" w:rsidP="001655C9">
      <w:r>
        <w:t xml:space="preserve">      "id": "destatis-gni-household-budget",</w:t>
      </w:r>
    </w:p>
    <w:p w14:paraId="5F42F80E" w14:textId="77777777" w:rsidR="001655C9" w:rsidRDefault="001655C9" w:rsidP="001655C9">
      <w:r>
        <w:t xml:space="preserve">      "url": "https://www.destatis.de/EN/Themes/Economy/National-Accounts-Domestic-Product/Publications/Downloads-National-Accounts-Domestic-Product/esa-2010-methods.pdf?__blob=publicationFile",</w:t>
      </w:r>
    </w:p>
    <w:p w14:paraId="27332959" w14:textId="77777777" w:rsidR="001655C9" w:rsidRDefault="001655C9" w:rsidP="001655C9">
      <w:r>
        <w:t xml:space="preserve">      "location": "§1.1",</w:t>
      </w:r>
    </w:p>
    <w:p w14:paraId="70C60343" w14:textId="77777777" w:rsidR="001655C9" w:rsidRDefault="001655C9" w:rsidP="001655C9">
      <w:r>
        <w:t xml:space="preserve">      "quote": "The results of household final consumption expenditure (HFCE) according the suppliers approach are verified by the results of the household budget survey.",</w:t>
      </w:r>
    </w:p>
    <w:p w14:paraId="77780990" w14:textId="77777777" w:rsidR="001655C9" w:rsidRDefault="001655C9" w:rsidP="001655C9">
      <w:r>
        <w:t xml:space="preserve">      "names": ["household budget survey"],</w:t>
      </w:r>
    </w:p>
    <w:p w14:paraId="5313CCA0" w14:textId="77777777" w:rsidR="001655C9" w:rsidRDefault="001655C9" w:rsidP="001655C9">
      <w:r>
        <w:t xml:space="preserve">      "tense": "PRESENT",</w:t>
      </w:r>
    </w:p>
    <w:p w14:paraId="399E04F2" w14:textId="77777777" w:rsidR="001655C9" w:rsidRDefault="001655C9" w:rsidP="001655C9">
      <w:r>
        <w:t xml:space="preserve">      "notes": "Verification source for the expenditure approach."</w:t>
      </w:r>
    </w:p>
    <w:p w14:paraId="7E308430" w14:textId="77777777" w:rsidR="001655C9" w:rsidRDefault="001655C9" w:rsidP="001655C9">
      <w:r>
        <w:t xml:space="preserve">    },</w:t>
      </w:r>
    </w:p>
    <w:p w14:paraId="264C2232" w14:textId="77777777" w:rsidR="001655C9" w:rsidRDefault="001655C9" w:rsidP="001655C9">
      <w:r>
        <w:t xml:space="preserve">    {</w:t>
      </w:r>
    </w:p>
    <w:p w14:paraId="51C89C46" w14:textId="77777777" w:rsidR="001655C9" w:rsidRDefault="001655C9" w:rsidP="001655C9">
      <w:r>
        <w:t xml:space="preserve">      "id": "destatis-gni-eaa",</w:t>
      </w:r>
    </w:p>
    <w:p w14:paraId="1820078B" w14:textId="77777777" w:rsidR="001655C9" w:rsidRDefault="001655C9" w:rsidP="001655C9">
      <w:r>
        <w:t xml:space="preserve">      "url": "https://www.destatis.de/EN/Themes/Economy/National-Accounts-Domestic-Product/Publications/Downloads-National-Accounts-Domestic-Product/esa-2010-methods.pdf?__blob=publicationFile",</w:t>
      </w:r>
    </w:p>
    <w:p w14:paraId="1FCE185E" w14:textId="77777777" w:rsidR="001655C9" w:rsidRDefault="001655C9" w:rsidP="001655C9">
      <w:r>
        <w:t xml:space="preserve">      "location": "§1.10 / main sources overview (and later production sections)",</w:t>
      </w:r>
    </w:p>
    <w:p w14:paraId="4089A2D1" w14:textId="77777777" w:rsidR="001655C9" w:rsidRDefault="001655C9" w:rsidP="001655C9">
      <w:r>
        <w:t xml:space="preserve">      "quote": "Calculations for agriculture are based on the results of the economic accounts for agriculture.",</w:t>
      </w:r>
    </w:p>
    <w:p w14:paraId="7B380F81" w14:textId="77777777" w:rsidR="001655C9" w:rsidRDefault="001655C9" w:rsidP="001655C9">
      <w:r>
        <w:t xml:space="preserve">      "names": ["economic accounts for agriculture"],</w:t>
      </w:r>
    </w:p>
    <w:p w14:paraId="30B7B110" w14:textId="77777777" w:rsidR="001655C9" w:rsidRDefault="001655C9" w:rsidP="001655C9">
      <w:r>
        <w:t xml:space="preserve">      "tense": "PRESENT",</w:t>
      </w:r>
    </w:p>
    <w:p w14:paraId="12108D8E" w14:textId="77777777" w:rsidR="001655C9" w:rsidRDefault="001655C9" w:rsidP="001655C9">
      <w:r>
        <w:t xml:space="preserve">      "notes": "Compiled by the Federal Ministry of Food and Agriculture (BMEL) and Federal Office for Agriculture and Food (BLE). Recurrent sectoral input."</w:t>
      </w:r>
    </w:p>
    <w:p w14:paraId="201332CA" w14:textId="77777777" w:rsidR="001655C9" w:rsidRDefault="001655C9" w:rsidP="001655C9">
      <w:r>
        <w:t xml:space="preserve">    },</w:t>
      </w:r>
    </w:p>
    <w:p w14:paraId="1B903DAF" w14:textId="77777777" w:rsidR="001655C9" w:rsidRDefault="001655C9" w:rsidP="001655C9">
      <w:r>
        <w:t xml:space="preserve">    {</w:t>
      </w:r>
    </w:p>
    <w:p w14:paraId="079B354C" w14:textId="77777777" w:rsidR="001655C9" w:rsidRDefault="001655C9" w:rsidP="001655C9">
      <w:r>
        <w:t xml:space="preserve">      "id": "destatis-gni-forestry",</w:t>
      </w:r>
    </w:p>
    <w:p w14:paraId="68586C77" w14:textId="77777777" w:rsidR="001655C9" w:rsidRDefault="001655C9" w:rsidP="001655C9">
      <w:r>
        <w:lastRenderedPageBreak/>
        <w:t xml:space="preserve">      "url": "https://www.destatis.de/EN/Themes/Economy/National-Accounts-Domestic-Product/Publications/Downloads-National-Accounts-Domestic-Product/esa-2010-methods.pdf?__blob=publicationFile",</w:t>
      </w:r>
    </w:p>
    <w:p w14:paraId="2345F27D" w14:textId="77777777" w:rsidR="001655C9" w:rsidRDefault="001655C9" w:rsidP="001655C9">
      <w:r>
        <w:t xml:space="preserve">      "location": "production approach / forestry sections (approx. 3.111 ff.)",</w:t>
      </w:r>
    </w:p>
    <w:p w14:paraId="4D747668" w14:textId="77777777" w:rsidR="001655C9" w:rsidRDefault="001655C9" w:rsidP="001655C9">
      <w:r>
        <w:t xml:space="preserve">      "quote": "Forestry Accounts compiled by the Thünen Institute for International Forestry and Forest Economics.",</w:t>
      </w:r>
    </w:p>
    <w:p w14:paraId="07EF5B30" w14:textId="77777777" w:rsidR="001655C9" w:rsidRDefault="001655C9" w:rsidP="001655C9">
      <w:r>
        <w:t xml:space="preserve">      "names": ["Forestry Accounts (Thünen Institute)"],</w:t>
      </w:r>
    </w:p>
    <w:p w14:paraId="0489E708" w14:textId="77777777" w:rsidR="001655C9" w:rsidRDefault="001655C9" w:rsidP="001655C9">
      <w:r>
        <w:t xml:space="preserve">      "tense": "PRESENT",</w:t>
      </w:r>
    </w:p>
    <w:p w14:paraId="3970BFED" w14:textId="77777777" w:rsidR="001655C9" w:rsidRDefault="001655C9" w:rsidP="001655C9">
      <w:r>
        <w:t xml:space="preserve">      "notes": "Annual source for forestry output and intermediate consumption; includes growth valuation and harvesting."</w:t>
      </w:r>
    </w:p>
    <w:p w14:paraId="357FAC68" w14:textId="77777777" w:rsidR="001655C9" w:rsidRDefault="001655C9" w:rsidP="001655C9">
      <w:r>
        <w:t xml:space="preserve">    },</w:t>
      </w:r>
    </w:p>
    <w:p w14:paraId="7E05EC4B" w14:textId="77777777" w:rsidR="001655C9" w:rsidRDefault="001655C9" w:rsidP="001655C9">
      <w:r>
        <w:t xml:space="preserve">    {</w:t>
      </w:r>
    </w:p>
    <w:p w14:paraId="4446E345" w14:textId="77777777" w:rsidR="001655C9" w:rsidRDefault="001655C9" w:rsidP="001655C9">
      <w:r>
        <w:t xml:space="preserve">      "id": "destatis-gni-shd-sid",</w:t>
      </w:r>
    </w:p>
    <w:p w14:paraId="6E89A8CD" w14:textId="77777777" w:rsidR="001655C9" w:rsidRDefault="001655C9" w:rsidP="001655C9">
      <w:r>
        <w:t xml:space="preserve">      "url": "https://www.destatis.de/EN/Themes/Economy/National-Accounts-Domestic-Product/Publications/Downloads-National-Accounts-Domestic-Product/esa-2010-methods.pdf?__blob=publicationFile",</w:t>
      </w:r>
    </w:p>
    <w:p w14:paraId="321DBF67" w14:textId="77777777" w:rsidR="001655C9" w:rsidRDefault="001655C9" w:rsidP="001655C9">
      <w:r>
        <w:t xml:space="preserve">      "location": "§1.2.2 / major revision 2024 and related production sections",</w:t>
      </w:r>
    </w:p>
    <w:p w14:paraId="3A44A0DE" w14:textId="77777777" w:rsidR="001655C9" w:rsidRDefault="001655C9" w:rsidP="001655C9">
      <w:r>
        <w:t xml:space="preserve">      "quote": "Starting in 2021, the structural survey of service activities, wholesale and retail trade (SHD) (EVAS 47410) is used to derive output. ... The back-casting to 2020 is based on ... the structural survey in the services sector (SiD) (EVAS 47415).",</w:t>
      </w:r>
    </w:p>
    <w:p w14:paraId="75DC454E" w14:textId="77777777" w:rsidR="001655C9" w:rsidRDefault="001655C9" w:rsidP="001655C9">
      <w:r>
        <w:t xml:space="preserve">      "names": ["structural survey of service activities, wholesale and retail trade (SHD, EVAS 47410)", "structural survey in the services sector (SiD, EVAS 47415)"],</w:t>
      </w:r>
    </w:p>
    <w:p w14:paraId="1E5BA751" w14:textId="77777777" w:rsidR="001655C9" w:rsidRDefault="001655C9" w:rsidP="001655C9">
      <w:r>
        <w:t xml:space="preserve">      "tense": "PRESENT (current use) / PAST (back-casting reference)",</w:t>
      </w:r>
    </w:p>
    <w:p w14:paraId="3D2E8A25" w14:textId="77777777" w:rsidR="001655C9" w:rsidRDefault="001655C9" w:rsidP="001655C9">
      <w:r>
        <w:t xml:space="preserve">      "notes": "EVAS 47415 previously used for earlier years; both appear in multiple production sections."</w:t>
      </w:r>
    </w:p>
    <w:p w14:paraId="3D767E5D" w14:textId="77777777" w:rsidR="001655C9" w:rsidRDefault="001655C9" w:rsidP="001655C9">
      <w:r>
        <w:t xml:space="preserve">    },</w:t>
      </w:r>
    </w:p>
    <w:p w14:paraId="05DA9639" w14:textId="77777777" w:rsidR="001655C9" w:rsidRDefault="001655C9" w:rsidP="001655C9">
      <w:r>
        <w:t xml:space="preserve">    {</w:t>
      </w:r>
    </w:p>
    <w:p w14:paraId="2DC1B36B" w14:textId="77777777" w:rsidR="001655C9" w:rsidRDefault="001655C9" w:rsidP="001655C9">
      <w:r>
        <w:t xml:space="preserve">      "id": "destatis-gni-kse-se",</w:t>
      </w:r>
    </w:p>
    <w:p w14:paraId="7B0CD7E0" w14:textId="77777777" w:rsidR="001655C9" w:rsidRDefault="001655C9" w:rsidP="001655C9">
      <w:r>
        <w:t xml:space="preserve">      "url": "https://www.destatis.de/EN/Themes/Economy/National-Accounts-Domestic-Product/Publications/Downloads-National-Accounts-Domestic-Product/esa-2010-methods.pdf?__blob=publicationFile",</w:t>
      </w:r>
    </w:p>
    <w:p w14:paraId="36C29B92" w14:textId="77777777" w:rsidR="001655C9" w:rsidRDefault="001655C9" w:rsidP="001655C9">
      <w:r>
        <w:t xml:space="preserve">      "location": "manufacturing / production approach (e.g. 3.165, 3.143)",</w:t>
      </w:r>
    </w:p>
    <w:p w14:paraId="62D6F8CB" w14:textId="77777777" w:rsidR="001655C9" w:rsidRDefault="001655C9" w:rsidP="001655C9">
      <w:r>
        <w:lastRenderedPageBreak/>
        <w:t xml:space="preserve">      "quote": "In the manufacturing section, turnover data for enterprises with '20 or more employees' are available the cost structure survey (KSE) (EVAS 42251). ... For the size category 1 to 19 employees, the output based on the annual structural survey (SE) (EVAS 42252) is added.",</w:t>
      </w:r>
    </w:p>
    <w:p w14:paraId="6C136BE5" w14:textId="77777777" w:rsidR="001655C9" w:rsidRDefault="001655C9" w:rsidP="001655C9">
      <w:r>
        <w:t xml:space="preserve">      "names": ["cost structure survey (KSE, EVAS 42251)", "annual structural survey (SE, EVAS 42252)"],</w:t>
      </w:r>
    </w:p>
    <w:p w14:paraId="401F1C77" w14:textId="77777777" w:rsidR="001655C9" w:rsidRDefault="001655C9" w:rsidP="001655C9">
      <w:r>
        <w:t xml:space="preserve">      "tense": "PRESENT",</w:t>
      </w:r>
    </w:p>
    <w:p w14:paraId="0493C6D8" w14:textId="77777777" w:rsidR="001655C9" w:rsidRDefault="001655C9" w:rsidP="001655C9">
      <w:r>
        <w:t xml:space="preserve">      "notes": "Core production-approach sources; analogous EVAS variants appear for energy, water and construction (e.g. 43221, 44252–44254)."</w:t>
      </w:r>
    </w:p>
    <w:p w14:paraId="343FF621" w14:textId="77777777" w:rsidR="001655C9" w:rsidRDefault="001655C9" w:rsidP="001655C9">
      <w:r>
        <w:t xml:space="preserve">    },</w:t>
      </w:r>
    </w:p>
    <w:p w14:paraId="14D22988" w14:textId="77777777" w:rsidR="001655C9" w:rsidRDefault="001655C9" w:rsidP="001655C9">
      <w:r>
        <w:t xml:space="preserve">    {</w:t>
      </w:r>
    </w:p>
    <w:p w14:paraId="5D8FFC34" w14:textId="77777777" w:rsidR="001655C9" w:rsidRDefault="001655C9" w:rsidP="001655C9">
      <w:r>
        <w:t xml:space="preserve">      "id": "destatis-gni-construction-surveys",</w:t>
      </w:r>
    </w:p>
    <w:p w14:paraId="77CB40C3" w14:textId="77777777" w:rsidR="001655C9" w:rsidRDefault="001655C9" w:rsidP="001655C9">
      <w:r>
        <w:t xml:space="preserve">      "url": "https://www.destatis.de/EN/Themes/Economy/National-Accounts-Domestic-Product/Publications/Downloads-National-Accounts-Domestic-Product/esa-2010-methods.pdf?__blob=publicationFile",</w:t>
      </w:r>
    </w:p>
    <w:p w14:paraId="4B806BEE" w14:textId="77777777" w:rsidR="001655C9" w:rsidRDefault="001655C9" w:rsidP="001655C9">
      <w:r>
        <w:t xml:space="preserve">      "location": "construction sections (e.g. 3.228)",</w:t>
      </w:r>
    </w:p>
    <w:p w14:paraId="18B9634D" w14:textId="77777777" w:rsidR="001655C9" w:rsidRDefault="001655C9" w:rsidP="001655C9">
      <w:r>
        <w:t xml:space="preserve">      "quote": "Construction of buildings NACE 41: Annual construction output data from the annual business and investment survey (EVAS 44211, 44221) are used to determine output for enterprises with 20 or more employees. ... Data from the structural survey of small enterprises ... in the construction industry (EVAS 44252) ...",</w:t>
      </w:r>
    </w:p>
    <w:p w14:paraId="1B2352A6" w14:textId="77777777" w:rsidR="001655C9" w:rsidRDefault="001655C9" w:rsidP="001655C9">
      <w:r>
        <w:t xml:space="preserve">      "names": ["annual business and investment survey (EVAS 44211, 44221)", "structural survey of small enterprises in the construction industry (EVAS 44252)"],</w:t>
      </w:r>
    </w:p>
    <w:p w14:paraId="35265D55" w14:textId="77777777" w:rsidR="001655C9" w:rsidRDefault="001655C9" w:rsidP="001655C9">
      <w:r>
        <w:t xml:space="preserve">      "tense": "PRESENT",</w:t>
      </w:r>
    </w:p>
    <w:p w14:paraId="1BD7541B" w14:textId="77777777" w:rsidR="001655C9" w:rsidRDefault="001655C9" w:rsidP="001655C9">
      <w:r>
        <w:t xml:space="preserve">      "notes": "Construction-specific short-term and structural sources."</w:t>
      </w:r>
    </w:p>
    <w:p w14:paraId="2EC25B90" w14:textId="77777777" w:rsidR="001655C9" w:rsidRDefault="001655C9" w:rsidP="001655C9">
      <w:r>
        <w:t xml:space="preserve">    },</w:t>
      </w:r>
    </w:p>
    <w:p w14:paraId="713F6F4A" w14:textId="77777777" w:rsidR="001655C9" w:rsidRDefault="001655C9" w:rsidP="001655C9">
      <w:r>
        <w:t xml:space="preserve">    {</w:t>
      </w:r>
    </w:p>
    <w:p w14:paraId="299D4AC4" w14:textId="77777777" w:rsidR="001655C9" w:rsidRDefault="001655C9" w:rsidP="001655C9">
      <w:r>
        <w:t xml:space="preserve">      "id": "destatis-gni-fks",</w:t>
      </w:r>
    </w:p>
    <w:p w14:paraId="124A15CD" w14:textId="77777777" w:rsidR="001655C9" w:rsidRDefault="001655C9" w:rsidP="001655C9">
      <w:r>
        <w:t xml:space="preserve">      "url": "https://www.destatis.de/EN/Themes/Economy/National-Accounts-Domestic-Product/Publications/Downloads-National-Accounts-Domestic-Product/esa-2010-methods.pdf?__blob=publicationFile",</w:t>
      </w:r>
    </w:p>
    <w:p w14:paraId="3F330FB9" w14:textId="77777777" w:rsidR="001655C9" w:rsidRDefault="001655C9" w:rsidP="001655C9">
      <w:r>
        <w:t xml:space="preserve">      "location": "§1.2.2 / exhaustiveness and revision work",</w:t>
      </w:r>
    </w:p>
    <w:p w14:paraId="24EEF32B" w14:textId="77777777" w:rsidR="001655C9" w:rsidRDefault="001655C9" w:rsidP="001655C9">
      <w:r>
        <w:t xml:space="preserve">      "quote": "misreporting adjustments based on fiscal audit data (hidden economy) from the Financial Control Unit for Illegal Employment",</w:t>
      </w:r>
    </w:p>
    <w:p w14:paraId="7DF36C9E" w14:textId="77777777" w:rsidR="001655C9" w:rsidRDefault="001655C9" w:rsidP="001655C9">
      <w:r>
        <w:t xml:space="preserve">      "names": ["Financial Control Unit for Illegal Employment (Finanzkontrolle Schwarzarbeit) data"],</w:t>
      </w:r>
    </w:p>
    <w:p w14:paraId="7E9AEBD8" w14:textId="77777777" w:rsidR="001655C9" w:rsidRDefault="001655C9" w:rsidP="001655C9">
      <w:r>
        <w:lastRenderedPageBreak/>
        <w:t xml:space="preserve">      "tense": "PRESENT (model revised in 2024)",</w:t>
      </w:r>
    </w:p>
    <w:p w14:paraId="1856C6D1" w14:textId="77777777" w:rsidR="001655C9" w:rsidRDefault="001655C9" w:rsidP="001655C9">
      <w:r>
        <w:t xml:space="preserve">      "notes": "Looks like an administrative / audit terminus (unpublishable form or internal fiscal data)."</w:t>
      </w:r>
    </w:p>
    <w:p w14:paraId="5415F174" w14:textId="77777777" w:rsidR="001655C9" w:rsidRDefault="001655C9" w:rsidP="001655C9">
      <w:r>
        <w:t xml:space="preserve">    },</w:t>
      </w:r>
    </w:p>
    <w:p w14:paraId="68DCCB73" w14:textId="77777777" w:rsidR="001655C9" w:rsidRDefault="001655C9" w:rsidP="001655C9">
      <w:r>
        <w:t xml:space="preserve">    {</w:t>
      </w:r>
    </w:p>
    <w:p w14:paraId="7975F296" w14:textId="77777777" w:rsidR="001655C9" w:rsidRDefault="001655C9" w:rsidP="001655C9">
      <w:r>
        <w:t xml:space="preserve">      "id": "destatis-gni-business-register",</w:t>
      </w:r>
    </w:p>
    <w:p w14:paraId="3CE84F57" w14:textId="77777777" w:rsidR="001655C9" w:rsidRDefault="001655C9" w:rsidP="001655C9">
      <w:r>
        <w:t xml:space="preserve">      "url": "https://www.destatis.de/EN/Themes/Economy/National-Accounts-Domestic-Product/Publications/Downloads-National-Accounts-Domestic-Product/esa-2010-methods.pdf?__blob=publicationFile",</w:t>
      </w:r>
    </w:p>
    <w:p w14:paraId="37389758" w14:textId="77777777" w:rsidR="001655C9" w:rsidRDefault="001655C9" w:rsidP="001655C9">
      <w:r>
        <w:t xml:space="preserve">      "location": "business-register and profiling sections (3.24 ff.)",</w:t>
      </w:r>
    </w:p>
    <w:p w14:paraId="1112E38A" w14:textId="77777777" w:rsidR="001655C9" w:rsidRDefault="001655C9" w:rsidP="001655C9">
      <w:r>
        <w:t xml:space="preserve">      "quote": "Business register (BR) ... sources include administrative data (VAT files, Federal Employment Agency), surveys; used for sampling, extrapolation, sector identification",</w:t>
      </w:r>
    </w:p>
    <w:p w14:paraId="1CAFCD12" w14:textId="77777777" w:rsidR="001655C9" w:rsidRDefault="001655C9" w:rsidP="001655C9">
      <w:r>
        <w:t xml:space="preserve">      "names": ["Business register (BR) (EVAS 521 in QNA inventory cross-reference)"],</w:t>
      </w:r>
    </w:p>
    <w:p w14:paraId="1F5AFE43" w14:textId="77777777" w:rsidR="001655C9" w:rsidRDefault="001655C9" w:rsidP="001655C9">
      <w:r>
        <w:t xml:space="preserve">      "tense": "PRESENT",</w:t>
      </w:r>
    </w:p>
    <w:p w14:paraId="00D91833" w14:textId="77777777" w:rsidR="001655C9" w:rsidRDefault="001655C9" w:rsidP="001655C9">
      <w:r>
        <w:t xml:space="preserve">      "notes": "Central sampling and extrapolation frame; incorporates administrative records."</w:t>
      </w:r>
    </w:p>
    <w:p w14:paraId="2382176C" w14:textId="77777777" w:rsidR="001655C9" w:rsidRDefault="001655C9" w:rsidP="001655C9">
      <w:r>
        <w:t xml:space="preserve">    },</w:t>
      </w:r>
    </w:p>
    <w:p w14:paraId="50C95B3B" w14:textId="77777777" w:rsidR="001655C9" w:rsidRDefault="001655C9" w:rsidP="001655C9">
      <w:r>
        <w:t xml:space="preserve">    {</w:t>
      </w:r>
    </w:p>
    <w:p w14:paraId="57BDD956" w14:textId="77777777" w:rsidR="001655C9" w:rsidRDefault="001655C9" w:rsidP="001655C9">
      <w:r>
        <w:t xml:space="preserve">      "id": "destatis-qna-agri-prices",</w:t>
      </w:r>
    </w:p>
    <w:p w14:paraId="294793CE"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39FE1E54" w14:textId="77777777" w:rsidR="001655C9" w:rsidRDefault="001655C9" w:rsidP="001655C9">
      <w:r>
        <w:t xml:space="preserve">      "location": "§4.1.1 agriculture / forestry / fishing and related price sections",</w:t>
      </w:r>
    </w:p>
    <w:p w14:paraId="64DE43D8" w14:textId="77777777" w:rsidR="001655C9" w:rsidRDefault="001655C9" w:rsidP="001655C9">
      <w:r>
        <w:t xml:space="preserve">      "quote": "Slaughter and slaughter weight statistics (EVAS 41331) ... Poultry statistics (EVAS 41322 and 41323) ... Producer prices for agricultural products (EVAS 61211) ... Price indices of purchase prices for agricultural inputs (EVAS 61221) ... Producer prices for logging products (EVAS 61231) ... Consumer price index (EVAS 61111)",</w:t>
      </w:r>
    </w:p>
    <w:p w14:paraId="3DDDB2AD" w14:textId="77777777" w:rsidR="001655C9" w:rsidRDefault="001655C9" w:rsidP="001655C9">
      <w:r>
        <w:t xml:space="preserve">      "names": ["EVAS 41331", "EVAS 41322", "EVAS 41323", "EVAS 61211", "EVAS 61221", "EVAS 61231", "EVAS 61111"],</w:t>
      </w:r>
    </w:p>
    <w:p w14:paraId="7D1C5E53" w14:textId="77777777" w:rsidR="001655C9" w:rsidRDefault="001655C9" w:rsidP="001655C9">
      <w:r>
        <w:t xml:space="preserve">      "tense": "PRESENT",</w:t>
      </w:r>
    </w:p>
    <w:p w14:paraId="445BA14B" w14:textId="77777777" w:rsidR="001655C9" w:rsidRDefault="001655C9" w:rsidP="001655C9">
      <w:r>
        <w:t xml:space="preserve">      "notes": "Monthly quantity and price series feeding the primary sector."</w:t>
      </w:r>
    </w:p>
    <w:p w14:paraId="0A479FED" w14:textId="77777777" w:rsidR="001655C9" w:rsidRDefault="001655C9" w:rsidP="001655C9">
      <w:r>
        <w:t xml:space="preserve">    },</w:t>
      </w:r>
    </w:p>
    <w:p w14:paraId="78CF0D3A" w14:textId="77777777" w:rsidR="001655C9" w:rsidRDefault="001655C9" w:rsidP="001655C9">
      <w:r>
        <w:t xml:space="preserve">    {</w:t>
      </w:r>
    </w:p>
    <w:p w14:paraId="3A3B6ADF" w14:textId="77777777" w:rsidR="001655C9" w:rsidRDefault="001655C9" w:rsidP="001655C9">
      <w:r>
        <w:lastRenderedPageBreak/>
        <w:t xml:space="preserve">      "id": "destatis-qna-industry-prices",</w:t>
      </w:r>
    </w:p>
    <w:p w14:paraId="147FD025"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0660DAD6" w14:textId="77777777" w:rsidR="001655C9" w:rsidRDefault="001655C9" w:rsidP="001655C9">
      <w:r>
        <w:t xml:space="preserve">      "location": "§4.1.2–4.1.4 industry, construction, trade",</w:t>
      </w:r>
    </w:p>
    <w:p w14:paraId="4CB7EA7B" w14:textId="77777777" w:rsidR="001655C9" w:rsidRDefault="001655C9" w:rsidP="001655C9">
      <w:r>
        <w:t xml:space="preserve">      "quote": "Producer price index for industrial products (EVAS 61241) ... Export price index (EVAS 61421) ... Import price index (EVAS 61411) ... Wholesale selling price indices (EVAS 61281) ... Construction price statistics (EVAS 61261) ... Quarterly survey in the finishing trades and property developers (EVAS 44131) ... Short-term business statistics in the motor vehicle trade (EVAS 45214) ... Short-term business statistics in wholesale trade ... (EVAS 45211) ... Business cycle statistics in the hospitality industry (EVAS 45213)",</w:t>
      </w:r>
    </w:p>
    <w:p w14:paraId="46AB4700" w14:textId="77777777" w:rsidR="001655C9" w:rsidRDefault="001655C9" w:rsidP="001655C9">
      <w:r>
        <w:t xml:space="preserve">      "names": ["EVAS 61241", "EVAS 61421", "EVAS 61411", "EVAS 61281", "EVAS 61261", "EVAS 44131", "EVAS 45214", "EVAS 45211", "EVAS 45213"],</w:t>
      </w:r>
    </w:p>
    <w:p w14:paraId="33CFAE6E" w14:textId="77777777" w:rsidR="001655C9" w:rsidRDefault="001655C9" w:rsidP="001655C9">
      <w:r>
        <w:t xml:space="preserve">      "tense": "PRESENT",</w:t>
      </w:r>
    </w:p>
    <w:p w14:paraId="41638D39" w14:textId="77777777" w:rsidR="001655C9" w:rsidRDefault="001655C9" w:rsidP="001655C9">
      <w:r>
        <w:t xml:space="preserve">      "notes": "Core short-term price and turnover indicators for the quarterly production and expenditure approaches."</w:t>
      </w:r>
    </w:p>
    <w:p w14:paraId="232DA6B0" w14:textId="77777777" w:rsidR="001655C9" w:rsidRDefault="001655C9" w:rsidP="001655C9">
      <w:r>
        <w:t xml:space="preserve">    },</w:t>
      </w:r>
    </w:p>
    <w:p w14:paraId="296085C1" w14:textId="77777777" w:rsidR="001655C9" w:rsidRDefault="001655C9" w:rsidP="001655C9">
      <w:r>
        <w:t xml:space="preserve">    {</w:t>
      </w:r>
    </w:p>
    <w:p w14:paraId="76F81274" w14:textId="77777777" w:rsidR="001655C9" w:rsidRDefault="001655C9" w:rsidP="001655C9">
      <w:r>
        <w:t xml:space="preserve">      "id": "destatis-qna-housing-gfcf",</w:t>
      </w:r>
    </w:p>
    <w:p w14:paraId="25E8E813"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731BE529" w14:textId="77777777" w:rsidR="001655C9" w:rsidRDefault="001655C9" w:rsidP="001655C9">
      <w:r>
        <w:t xml:space="preserve">      "location": "§4.1.7 housing / real-estate and §5.4 GFCF",</w:t>
      </w:r>
    </w:p>
    <w:p w14:paraId="103341F2" w14:textId="77777777" w:rsidR="001655C9" w:rsidRDefault="001655C9" w:rsidP="001655C9">
      <w:r>
        <w:t xml:space="preserve">      "quote": "Building permits statistics (EVAS 31111) ... Statistics of building completions (EVAS 31121) ... Statistics of building removals (EVAS 31141) ... monthly report on main construction industry (EVAS 44111) ... Quarterly production survey in the field of manufacturing, mining and quarrying (EVAS 42131)",</w:t>
      </w:r>
    </w:p>
    <w:p w14:paraId="197591B2" w14:textId="77777777" w:rsidR="001655C9" w:rsidRDefault="001655C9" w:rsidP="001655C9">
      <w:r>
        <w:t xml:space="preserve">      "names": ["EVAS 31111", "EVAS 31121", "EVAS 31141", "EVAS 44111", "EVAS 42131"],</w:t>
      </w:r>
    </w:p>
    <w:p w14:paraId="4E6316A8" w14:textId="77777777" w:rsidR="001655C9" w:rsidRDefault="001655C9" w:rsidP="001655C9">
      <w:r>
        <w:t xml:space="preserve">      "tense": "PRESENT",</w:t>
      </w:r>
    </w:p>
    <w:p w14:paraId="4A68FF53" w14:textId="77777777" w:rsidR="001655C9" w:rsidRDefault="001655C9" w:rsidP="001655C9">
      <w:r>
        <w:t xml:space="preserve">      "notes": "Quantity progression for dwelling services and GFCF in buildings/machinery."</w:t>
      </w:r>
    </w:p>
    <w:p w14:paraId="3917FA41" w14:textId="77777777" w:rsidR="001655C9" w:rsidRDefault="001655C9" w:rsidP="001655C9">
      <w:r>
        <w:t xml:space="preserve">    },</w:t>
      </w:r>
    </w:p>
    <w:p w14:paraId="67E8670D" w14:textId="77777777" w:rsidR="001655C9" w:rsidRDefault="001655C9" w:rsidP="001655C9">
      <w:r>
        <w:t xml:space="preserve">    {</w:t>
      </w:r>
    </w:p>
    <w:p w14:paraId="59C65CF3" w14:textId="77777777" w:rsidR="001655C9" w:rsidRDefault="001655C9" w:rsidP="001655C9">
      <w:r>
        <w:t xml:space="preserve">      "id": "destatis-qna-foreign-trade",</w:t>
      </w:r>
    </w:p>
    <w:p w14:paraId="29E8C074" w14:textId="77777777" w:rsidR="001655C9" w:rsidRDefault="001655C9" w:rsidP="001655C9">
      <w:r>
        <w:lastRenderedPageBreak/>
        <w:t xml:space="preserve">      "url": "https://www.destatis.de/EN/Themes/Economy/National-Accounts-Domestic-Product/Publications/Downloads-National-Accounts-Domestic-Product/esa-2010-methodology-quarterly-national-accounts-inventory.pdf?__blob=publicationFile&amp;v=4",</w:t>
      </w:r>
    </w:p>
    <w:p w14:paraId="612BE460" w14:textId="77777777" w:rsidR="001655C9" w:rsidRDefault="001655C9" w:rsidP="001655C9">
      <w:r>
        <w:t xml:space="preserve">      "location": "§5.5 exports/imports and foreign-trade statistics",</w:t>
      </w:r>
    </w:p>
    <w:p w14:paraId="6BE52697" w14:textId="77777777" w:rsidR="001655C9" w:rsidRDefault="001655C9" w:rsidP="001655C9">
      <w:r>
        <w:t xml:space="preserve">      "quote": "foreign trade statistics (EVAS 51141 intra-EU trade) ... (EVAS 51231 extra-EU trade) ... price indices of the import and export price statistics (EVAS 61411) ... (EVAS 61421)",</w:t>
      </w:r>
    </w:p>
    <w:p w14:paraId="51066863" w14:textId="77777777" w:rsidR="001655C9" w:rsidRDefault="001655C9" w:rsidP="001655C9">
      <w:r>
        <w:t xml:space="preserve">      "names": ["EVAS 51141", "EVAS 51231", "EVAS 61411", "EVAS 61421"],</w:t>
      </w:r>
    </w:p>
    <w:p w14:paraId="7DDF8FC7" w14:textId="77777777" w:rsidR="001655C9" w:rsidRDefault="001655C9" w:rsidP="001655C9">
      <w:r>
        <w:t xml:space="preserve">      "tense": "PRESENT",</w:t>
      </w:r>
    </w:p>
    <w:p w14:paraId="049BC221" w14:textId="77777777" w:rsidR="001655C9" w:rsidRDefault="001655C9" w:rsidP="001655C9">
      <w:r>
        <w:t xml:space="preserve">      "notes": "Monthly foreign-trade and price series."</w:t>
      </w:r>
    </w:p>
    <w:p w14:paraId="667310C7" w14:textId="77777777" w:rsidR="001655C9" w:rsidRDefault="001655C9" w:rsidP="001655C9">
      <w:r>
        <w:t xml:space="preserve">    },</w:t>
      </w:r>
    </w:p>
    <w:p w14:paraId="67578340" w14:textId="77777777" w:rsidR="001655C9" w:rsidRDefault="001655C9" w:rsidP="001655C9">
      <w:r>
        <w:t xml:space="preserve">    {</w:t>
      </w:r>
    </w:p>
    <w:p w14:paraId="235309BD" w14:textId="77777777" w:rsidR="001655C9" w:rsidRDefault="001655C9" w:rsidP="001655C9">
      <w:r>
        <w:t xml:space="preserve">      "id": "destatis-qna-employment-extra",</w:t>
      </w:r>
    </w:p>
    <w:p w14:paraId="43A9692F"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5534FB87" w14:textId="77777777" w:rsidR="001655C9" w:rsidRDefault="001655C9" w:rsidP="001655C9">
      <w:r>
        <w:t xml:space="preserve">      "location": "§6 / income approach and employment; §7 employment accounts",</w:t>
      </w:r>
    </w:p>
    <w:p w14:paraId="6CA24082" w14:textId="77777777" w:rsidR="001655C9" w:rsidRDefault="001655C9" w:rsidP="001655C9">
      <w:r>
        <w:t xml:space="preserve">      "quote": "The primary source for employment data is the employment statistics (EVAS 13111) of the Federal Employment Agency. ... the results of the Microcensus (EVAS 122) ... the Business Register (EVAS 521) ... the civil service personnel statistics ... (EVAS 741) ... the data sources used for official population projections (EVAS 12 411)",</w:t>
      </w:r>
    </w:p>
    <w:p w14:paraId="2791AC98" w14:textId="77777777" w:rsidR="001655C9" w:rsidRDefault="001655C9" w:rsidP="001655C9">
      <w:r>
        <w:t xml:space="preserve">      "names": ["employment statistics (EVAS 13111)", "Microcensus (EVAS 122)", "Business Register (EVAS 521)", "civil service personnel statistics (EVAS 741)", "official population projections (EVAS 12 411)"],</w:t>
      </w:r>
    </w:p>
    <w:p w14:paraId="1A971651" w14:textId="77777777" w:rsidR="001655C9" w:rsidRDefault="001655C9" w:rsidP="001655C9">
      <w:r>
        <w:t xml:space="preserve">      "tense": "PRESENT",</w:t>
      </w:r>
    </w:p>
    <w:p w14:paraId="313FE5C3" w14:textId="77777777" w:rsidR="001655C9" w:rsidRDefault="001655C9" w:rsidP="001655C9">
      <w:r>
        <w:t xml:space="preserve">      "notes": "Employment and population framework sources."</w:t>
      </w:r>
    </w:p>
    <w:p w14:paraId="7B5E367D" w14:textId="77777777" w:rsidR="001655C9" w:rsidRDefault="001655C9" w:rsidP="001655C9">
      <w:r>
        <w:t xml:space="preserve">    },</w:t>
      </w:r>
    </w:p>
    <w:p w14:paraId="685D52A4" w14:textId="77777777" w:rsidR="001655C9" w:rsidRDefault="001655C9" w:rsidP="001655C9">
      <w:r>
        <w:t xml:space="preserve">    {</w:t>
      </w:r>
    </w:p>
    <w:p w14:paraId="5F3859E2" w14:textId="77777777" w:rsidR="001655C9" w:rsidRDefault="001655C9" w:rsidP="001655C9">
      <w:r>
        <w:t xml:space="preserve">      "id": "destatis-qna-gov-cash",</w:t>
      </w:r>
    </w:p>
    <w:p w14:paraId="0FDD1A0E"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303D5498" w14:textId="77777777" w:rsidR="001655C9" w:rsidRDefault="001655C9" w:rsidP="001655C9">
      <w:r>
        <w:t xml:space="preserve">      "location": "§4.2 / government GVA and related cash/accounting results",</w:t>
      </w:r>
    </w:p>
    <w:p w14:paraId="3BE305F7" w14:textId="77777777" w:rsidR="001655C9" w:rsidRDefault="001655C9" w:rsidP="001655C9">
      <w:r>
        <w:lastRenderedPageBreak/>
        <w:t xml:space="preserve">      "quote": "Quarterly cash results of core budgets and extra budgets of the federal government, states, and social security (EVAS 71512) ... of municipalities and municipal associations (EVAS 71517) ... Accounting results ... (EVAS 71712, 71717) ... Quarterly university finance statistics (EVAS 21372) ... Quarterly data from extra budgets that implement commercial accounting (EVAS 71611)",</w:t>
      </w:r>
    </w:p>
    <w:p w14:paraId="0F6897CB" w14:textId="77777777" w:rsidR="001655C9" w:rsidRDefault="001655C9" w:rsidP="001655C9">
      <w:r>
        <w:t xml:space="preserve">      "names": ["EVAS 71512", "EVAS 71517", "EVAS 71712", "EVAS 71717", "EVAS 21372", "EVAS 71611"],</w:t>
      </w:r>
    </w:p>
    <w:p w14:paraId="3A941007" w14:textId="77777777" w:rsidR="001655C9" w:rsidRDefault="001655C9" w:rsidP="001655C9">
      <w:r>
        <w:t xml:space="preserve">      "tense": "PRESENT",</w:t>
      </w:r>
    </w:p>
    <w:p w14:paraId="5D37A8BE" w14:textId="77777777" w:rsidR="001655C9" w:rsidRDefault="001655C9" w:rsidP="001655C9">
      <w:r>
        <w:t xml:space="preserve">      "notes": "Government-sector cash and accounting series; some already noted at high level, now with full codes."</w:t>
      </w:r>
    </w:p>
    <w:p w14:paraId="3B5176D0" w14:textId="77777777" w:rsidR="001655C9" w:rsidRDefault="001655C9" w:rsidP="001655C9">
      <w:r>
        <w:t xml:space="preserve">    },</w:t>
      </w:r>
    </w:p>
    <w:p w14:paraId="3F47D1B8" w14:textId="77777777" w:rsidR="001655C9" w:rsidRDefault="001655C9" w:rsidP="001655C9">
      <w:r>
        <w:t xml:space="preserve">    {</w:t>
      </w:r>
    </w:p>
    <w:p w14:paraId="4145569C" w14:textId="77777777" w:rsidR="001655C9" w:rsidRDefault="001655C9" w:rsidP="001655C9">
      <w:r>
        <w:t xml:space="preserve">      "id": "destatis-qna-quality-pointer",</w:t>
      </w:r>
    </w:p>
    <w:p w14:paraId="1C18858D" w14:textId="77777777" w:rsidR="001655C9" w:rsidRDefault="001655C9" w:rsidP="001655C9">
      <w:r>
        <w:t xml:space="preserve">      "url": "https://www.destatis.de/EN/Themes/Economy/National-Accounts-Domestic-Product/Publications/Downloads-National-Accounts-Domestic-Product/esa-2010-methodology-quarterly-national-accounts-inventory.pdf?__blob=publicationFile&amp;v=4",</w:t>
      </w:r>
    </w:p>
    <w:p w14:paraId="73C834C2" w14:textId="77777777" w:rsidR="001655C9" w:rsidRDefault="001655C9" w:rsidP="001655C9">
      <w:r>
        <w:t xml:space="preserve">      "location": "Preliminary remarks / quality pointer",</w:t>
      </w:r>
    </w:p>
    <w:p w14:paraId="629CDBB4" w14:textId="77777777" w:rsidR="001655C9" w:rsidRDefault="001655C9" w:rsidP="001655C9">
      <w:r>
        <w:t xml:space="preserve">      "quote": "The Quality Report of NA can be found here: https://www.destatis.de/EN/Methods/Quality/QualityReports/National-Accounts-Domestic-Product/einfuehrung.html",</w:t>
      </w:r>
    </w:p>
    <w:p w14:paraId="36A57184" w14:textId="77777777" w:rsidR="001655C9" w:rsidRDefault="001655C9" w:rsidP="001655C9">
      <w:r>
        <w:t xml:space="preserve">      "names": ["Quality Report of NA (national accounts)"],</w:t>
      </w:r>
    </w:p>
    <w:p w14:paraId="0400A8BA" w14:textId="77777777" w:rsidR="001655C9" w:rsidRDefault="001655C9" w:rsidP="001655C9">
      <w:r>
        <w:t xml:space="preserve">      "tense": "PRESENT",</w:t>
      </w:r>
    </w:p>
    <w:p w14:paraId="28559DE5" w14:textId="77777777" w:rsidR="001655C9" w:rsidRDefault="001655C9" w:rsidP="001655C9">
      <w:r>
        <w:t xml:space="preserve">      "notes": "Explicit cross-reference from the QNA inventory to the annual quality report."</w:t>
      </w:r>
    </w:p>
    <w:p w14:paraId="7797281D" w14:textId="77777777" w:rsidR="001655C9" w:rsidRDefault="001655C9" w:rsidP="001655C9">
      <w:r>
        <w:t xml:space="preserve">    },</w:t>
      </w:r>
    </w:p>
    <w:p w14:paraId="7CEADD23" w14:textId="77777777" w:rsidR="001655C9" w:rsidRDefault="001655C9" w:rsidP="001655C9">
      <w:r>
        <w:t xml:space="preserve">    {</w:t>
      </w:r>
    </w:p>
    <w:p w14:paraId="59328A9D" w14:textId="77777777" w:rsidR="001655C9" w:rsidRDefault="001655C9" w:rsidP="001655C9">
      <w:r>
        <w:t xml:space="preserve">      "id": "reg-223-article1",</w:t>
      </w:r>
    </w:p>
    <w:p w14:paraId="02FC8F77" w14:textId="77777777" w:rsidR="001655C9" w:rsidRDefault="001655C9" w:rsidP="001655C9">
      <w:r>
        <w:t xml:space="preserve">      "url": "https://eur-lex.europa.eu/legal-content/EN/TXT/?uri=CELEX:02009R0223-20241226",</w:t>
      </w:r>
    </w:p>
    <w:p w14:paraId="2E188752" w14:textId="77777777" w:rsidR="001655C9" w:rsidRDefault="001655C9" w:rsidP="001655C9">
      <w:r>
        <w:t xml:space="preserve">      "location": "Article 1",</w:t>
      </w:r>
    </w:p>
    <w:p w14:paraId="7E0C2C61" w14:textId="77777777" w:rsidR="001655C9" w:rsidRDefault="001655C9" w:rsidP="001655C9">
      <w:r>
        <w:t xml:space="preserve">      "quote": "European statistics are determined in the European statistical programme. They shall be developed, produced and disseminated in conformity with the statistical principles as set out in Article 285(2) of the Treaty and further elaborated in the European statistics Code of Practice in accordance with Article 11.",</w:t>
      </w:r>
    </w:p>
    <w:p w14:paraId="340F830B" w14:textId="77777777" w:rsidR="001655C9" w:rsidRDefault="001655C9" w:rsidP="001655C9">
      <w:r>
        <w:t xml:space="preserve">      "names": ["European statistical programme", "European statistics Code of Practice"],</w:t>
      </w:r>
    </w:p>
    <w:p w14:paraId="522315EF" w14:textId="77777777" w:rsidR="001655C9" w:rsidRDefault="001655C9" w:rsidP="001655C9">
      <w:r>
        <w:t xml:space="preserve">      "tense": "PRESENT",</w:t>
      </w:r>
    </w:p>
    <w:p w14:paraId="270D62F8" w14:textId="77777777" w:rsidR="001655C9" w:rsidRDefault="001655C9" w:rsidP="001655C9">
      <w:r>
        <w:lastRenderedPageBreak/>
        <w:t xml:space="preserve">      "notes": ""</w:t>
      </w:r>
    </w:p>
    <w:p w14:paraId="479A8236" w14:textId="77777777" w:rsidR="001655C9" w:rsidRDefault="001655C9" w:rsidP="001655C9">
      <w:r>
        <w:t xml:space="preserve">    },</w:t>
      </w:r>
    </w:p>
    <w:p w14:paraId="0D821B5A" w14:textId="77777777" w:rsidR="001655C9" w:rsidRDefault="001655C9" w:rsidP="001655C9">
      <w:r>
        <w:t xml:space="preserve">    {</w:t>
      </w:r>
    </w:p>
    <w:p w14:paraId="535FF4FB" w14:textId="77777777" w:rsidR="001655C9" w:rsidRDefault="001655C9" w:rsidP="001655C9">
      <w:r>
        <w:t xml:space="preserve">      "id": "reg-223-article2-1",</w:t>
      </w:r>
    </w:p>
    <w:p w14:paraId="23461E3F" w14:textId="77777777" w:rsidR="001655C9" w:rsidRDefault="001655C9" w:rsidP="001655C9">
      <w:r>
        <w:t xml:space="preserve">      "url": "https://eur-lex.europa.eu/legal-content/EN/TXT/?uri=CELEX:02009R0223-20241226",</w:t>
      </w:r>
    </w:p>
    <w:p w14:paraId="5403214A" w14:textId="77777777" w:rsidR="001655C9" w:rsidRDefault="001655C9" w:rsidP="001655C9">
      <w:r>
        <w:t xml:space="preserve">      "location": "Article 2(1)",</w:t>
      </w:r>
    </w:p>
    <w:p w14:paraId="1720FBE3" w14:textId="77777777" w:rsidR="001655C9" w:rsidRDefault="001655C9" w:rsidP="001655C9">
      <w:r>
        <w:t xml:space="preserve">      "quote": "The statistical principles set out in this paragraph are further elaborated in the Code of Practice in accordance with Article 11.",</w:t>
      </w:r>
    </w:p>
    <w:p w14:paraId="676BEB6F" w14:textId="77777777" w:rsidR="001655C9" w:rsidRDefault="001655C9" w:rsidP="001655C9">
      <w:r>
        <w:t xml:space="preserve">      "names": ["Code of Practice"],</w:t>
      </w:r>
    </w:p>
    <w:p w14:paraId="3233F577" w14:textId="77777777" w:rsidR="001655C9" w:rsidRDefault="001655C9" w:rsidP="001655C9">
      <w:r>
        <w:t xml:space="preserve">      "tense": "PRESENT",</w:t>
      </w:r>
    </w:p>
    <w:p w14:paraId="0E5C9E8A" w14:textId="77777777" w:rsidR="001655C9" w:rsidRDefault="001655C9" w:rsidP="001655C9">
      <w:r>
        <w:t xml:space="preserve">      "notes": ""</w:t>
      </w:r>
    </w:p>
    <w:p w14:paraId="123AD27A" w14:textId="77777777" w:rsidR="001655C9" w:rsidRDefault="001655C9" w:rsidP="001655C9">
      <w:r>
        <w:t xml:space="preserve">    },</w:t>
      </w:r>
    </w:p>
    <w:p w14:paraId="75A94A97" w14:textId="77777777" w:rsidR="001655C9" w:rsidRDefault="001655C9" w:rsidP="001655C9">
      <w:r>
        <w:t xml:space="preserve">    {</w:t>
      </w:r>
    </w:p>
    <w:p w14:paraId="7A9F6C80" w14:textId="77777777" w:rsidR="001655C9" w:rsidRDefault="001655C9" w:rsidP="001655C9">
      <w:r>
        <w:t xml:space="preserve">      "id": "reg-223-article5-1",</w:t>
      </w:r>
    </w:p>
    <w:p w14:paraId="51126F33" w14:textId="77777777" w:rsidR="001655C9" w:rsidRDefault="001655C9" w:rsidP="001655C9">
      <w:r>
        <w:t xml:space="preserve">      "url": "https://eur-lex.europa.eu/legal-content/EN/TXT/?uri=CELEX:02009R0223-20241226",</w:t>
      </w:r>
    </w:p>
    <w:p w14:paraId="4B40C561" w14:textId="77777777" w:rsidR="001655C9" w:rsidRDefault="001655C9" w:rsidP="001655C9">
      <w:r>
        <w:t xml:space="preserve">      "location": "Article 5(1)",</w:t>
      </w:r>
    </w:p>
    <w:p w14:paraId="0EE0E984" w14:textId="77777777" w:rsidR="001655C9" w:rsidRDefault="001655C9" w:rsidP="001655C9">
      <w:r>
        <w:t xml:space="preserve">      "quote": "The NSI shall, in particular, be responsible at the national level for coordinating statistical programming and reporting, quality monitoring, methodology, data transmission and communication on ESS statistical actions.",</w:t>
      </w:r>
    </w:p>
    <w:p w14:paraId="656B272C" w14:textId="77777777" w:rsidR="001655C9" w:rsidRDefault="001655C9" w:rsidP="001655C9">
      <w:r>
        <w:t xml:space="preserve">      "names": ["AGENCY ONLY"],</w:t>
      </w:r>
    </w:p>
    <w:p w14:paraId="5ACAA1FE" w14:textId="77777777" w:rsidR="001655C9" w:rsidRDefault="001655C9" w:rsidP="001655C9">
      <w:r>
        <w:t xml:space="preserve">      "tense": "PRESENT",</w:t>
      </w:r>
    </w:p>
    <w:p w14:paraId="2AB57367" w14:textId="77777777" w:rsidR="001655C9" w:rsidRDefault="001655C9" w:rsidP="001655C9">
      <w:r>
        <w:t xml:space="preserve">      "notes": "Names coordination of data transmission and quality monitoring as NSI duties; no specific titled document."</w:t>
      </w:r>
    </w:p>
    <w:p w14:paraId="0E190000" w14:textId="77777777" w:rsidR="001655C9" w:rsidRDefault="001655C9" w:rsidP="001655C9">
      <w:r>
        <w:t xml:space="preserve">    },</w:t>
      </w:r>
    </w:p>
    <w:p w14:paraId="7021C1B6" w14:textId="77777777" w:rsidR="001655C9" w:rsidRDefault="001655C9" w:rsidP="001655C9">
      <w:r>
        <w:t xml:space="preserve">    {</w:t>
      </w:r>
    </w:p>
    <w:p w14:paraId="5A11486B" w14:textId="77777777" w:rsidR="001655C9" w:rsidRDefault="001655C9" w:rsidP="001655C9">
      <w:r>
        <w:t xml:space="preserve">      "id": "reg-223-article11-1",</w:t>
      </w:r>
    </w:p>
    <w:p w14:paraId="641420E3" w14:textId="77777777" w:rsidR="001655C9" w:rsidRDefault="001655C9" w:rsidP="001655C9">
      <w:r>
        <w:t xml:space="preserve">      "url": "https://eur-lex.europa.eu/legal-content/EN/TXT/?uri=CELEX:02009R0223-20241226",</w:t>
      </w:r>
    </w:p>
    <w:p w14:paraId="733E9381" w14:textId="77777777" w:rsidR="001655C9" w:rsidRDefault="001655C9" w:rsidP="001655C9">
      <w:r>
        <w:t xml:space="preserve">      "location": "Article 11(1)",</w:t>
      </w:r>
    </w:p>
    <w:p w14:paraId="42ADC369" w14:textId="77777777" w:rsidR="001655C9" w:rsidRDefault="001655C9" w:rsidP="001655C9">
      <w:r>
        <w:t xml:space="preserve">      "quote": "The Code of Practice shall aim at ensuring public trust in European statistics by establishing how European statistics are to be developed, produced and disseminated in </w:t>
      </w:r>
      <w:r>
        <w:lastRenderedPageBreak/>
        <w:t>conformity with the statistical principles as set out in Article 2(1) and best international statistical practice.",</w:t>
      </w:r>
    </w:p>
    <w:p w14:paraId="1F2E5D40" w14:textId="77777777" w:rsidR="001655C9" w:rsidRDefault="001655C9" w:rsidP="001655C9">
      <w:r>
        <w:t xml:space="preserve">      "names": ["Code of Practice"],</w:t>
      </w:r>
    </w:p>
    <w:p w14:paraId="50BC2C60" w14:textId="77777777" w:rsidR="001655C9" w:rsidRDefault="001655C9" w:rsidP="001655C9">
      <w:r>
        <w:t xml:space="preserve">      "tense": "PRESENT",</w:t>
      </w:r>
    </w:p>
    <w:p w14:paraId="5DFF4DB1" w14:textId="77777777" w:rsidR="001655C9" w:rsidRDefault="001655C9" w:rsidP="001655C9">
      <w:r>
        <w:t xml:space="preserve">      "notes": ""</w:t>
      </w:r>
    </w:p>
    <w:p w14:paraId="265471F1" w14:textId="77777777" w:rsidR="001655C9" w:rsidRDefault="001655C9" w:rsidP="001655C9">
      <w:r>
        <w:t xml:space="preserve">    },</w:t>
      </w:r>
    </w:p>
    <w:p w14:paraId="10A400F2" w14:textId="77777777" w:rsidR="001655C9" w:rsidRDefault="001655C9" w:rsidP="001655C9">
      <w:r>
        <w:t xml:space="preserve">    {</w:t>
      </w:r>
    </w:p>
    <w:p w14:paraId="7EC507F2" w14:textId="77777777" w:rsidR="001655C9" w:rsidRDefault="001655C9" w:rsidP="001655C9">
      <w:r>
        <w:t xml:space="preserve">      "id": "reg-223-article11-2",</w:t>
      </w:r>
    </w:p>
    <w:p w14:paraId="67CECC6B" w14:textId="77777777" w:rsidR="001655C9" w:rsidRDefault="001655C9" w:rsidP="001655C9">
      <w:r>
        <w:t xml:space="preserve">      "url": "https://eur-lex.europa.eu/legal-content/EN/TXT/?uri=CELEX:02009R0223-20241226",</w:t>
      </w:r>
    </w:p>
    <w:p w14:paraId="0385084E" w14:textId="77777777" w:rsidR="001655C9" w:rsidRDefault="001655C9" w:rsidP="001655C9">
      <w:r>
        <w:t xml:space="preserve">      "location": "Article 11(2)",</w:t>
      </w:r>
    </w:p>
    <w:p w14:paraId="219C4D3D" w14:textId="77777777" w:rsidR="001655C9" w:rsidRDefault="001655C9" w:rsidP="001655C9">
      <w:r>
        <w:t xml:space="preserve">      "quote": "The Code of Practice shall be reviewed and updated as necessary by the ESS Committee. The Commission shall publish amendments thereto.",</w:t>
      </w:r>
    </w:p>
    <w:p w14:paraId="044BD9C8" w14:textId="77777777" w:rsidR="001655C9" w:rsidRDefault="001655C9" w:rsidP="001655C9">
      <w:r>
        <w:t xml:space="preserve">      "names": ["Code of Practice"],</w:t>
      </w:r>
    </w:p>
    <w:p w14:paraId="6CEE7F1B" w14:textId="77777777" w:rsidR="001655C9" w:rsidRDefault="001655C9" w:rsidP="001655C9">
      <w:r>
        <w:t xml:space="preserve">      "tense": "PRESENT",</w:t>
      </w:r>
    </w:p>
    <w:p w14:paraId="148F2A85" w14:textId="77777777" w:rsidR="001655C9" w:rsidRDefault="001655C9" w:rsidP="001655C9">
      <w:r>
        <w:t xml:space="preserve">      "notes": "Explicit duty on the Commission to publish amendments."</w:t>
      </w:r>
    </w:p>
    <w:p w14:paraId="535EDF98" w14:textId="77777777" w:rsidR="001655C9" w:rsidRDefault="001655C9" w:rsidP="001655C9">
      <w:r>
        <w:t xml:space="preserve">    },</w:t>
      </w:r>
    </w:p>
    <w:p w14:paraId="79B4BBA8" w14:textId="77777777" w:rsidR="001655C9" w:rsidRDefault="001655C9" w:rsidP="001655C9">
      <w:r>
        <w:t xml:space="preserve">    {</w:t>
      </w:r>
    </w:p>
    <w:p w14:paraId="25901C63" w14:textId="77777777" w:rsidR="001655C9" w:rsidRDefault="001655C9" w:rsidP="001655C9">
      <w:r>
        <w:t xml:space="preserve">      "id": "reg-223-article11-3",</w:t>
      </w:r>
    </w:p>
    <w:p w14:paraId="249DBB49" w14:textId="77777777" w:rsidR="001655C9" w:rsidRDefault="001655C9" w:rsidP="001655C9">
      <w:r>
        <w:t xml:space="preserve">      "url": "https://eur-lex.europa.eu/legal-content/EN/TXT/?uri=CELEX:02009R0223-20241226",</w:t>
      </w:r>
    </w:p>
    <w:p w14:paraId="5226B7A2" w14:textId="77777777" w:rsidR="001655C9" w:rsidRDefault="001655C9" w:rsidP="001655C9">
      <w:r>
        <w:t xml:space="preserve">      "location": "Article 11(3)",</w:t>
      </w:r>
    </w:p>
    <w:p w14:paraId="325FB312" w14:textId="77777777" w:rsidR="001655C9" w:rsidRDefault="001655C9" w:rsidP="001655C9">
      <w:r>
        <w:t xml:space="preserve">      "quote": "‘Commitments on Confidence in Statistics’ (the Commitments) by Member States and by the Commission shall further aim to ensure public trust in European statistics and progress in the implementation of the statistical principles contained in the Code of Practice.",</w:t>
      </w:r>
    </w:p>
    <w:p w14:paraId="1C657EA0" w14:textId="77777777" w:rsidR="001655C9" w:rsidRDefault="001655C9" w:rsidP="001655C9">
      <w:r>
        <w:t xml:space="preserve">      "names": ["Commitments on Confidence in Statistics", "Code of Practice"],</w:t>
      </w:r>
    </w:p>
    <w:p w14:paraId="7CB785BB" w14:textId="77777777" w:rsidR="001655C9" w:rsidRDefault="001655C9" w:rsidP="001655C9">
      <w:r>
        <w:t xml:space="preserve">      "tense": "PRESENT",</w:t>
      </w:r>
    </w:p>
    <w:p w14:paraId="27924D52" w14:textId="77777777" w:rsidR="001655C9" w:rsidRDefault="001655C9" w:rsidP="001655C9">
      <w:r>
        <w:t xml:space="preserve">      "notes": ""</w:t>
      </w:r>
    </w:p>
    <w:p w14:paraId="32AD1C54" w14:textId="77777777" w:rsidR="001655C9" w:rsidRDefault="001655C9" w:rsidP="001655C9">
      <w:r>
        <w:t xml:space="preserve">    },</w:t>
      </w:r>
    </w:p>
    <w:p w14:paraId="36249EAE" w14:textId="77777777" w:rsidR="001655C9" w:rsidRDefault="001655C9" w:rsidP="001655C9">
      <w:r>
        <w:t xml:space="preserve">    {</w:t>
      </w:r>
    </w:p>
    <w:p w14:paraId="35E83CB9" w14:textId="77777777" w:rsidR="001655C9" w:rsidRDefault="001655C9" w:rsidP="001655C9">
      <w:r>
        <w:t xml:space="preserve">      "id": "reg-223-article11-4",</w:t>
      </w:r>
    </w:p>
    <w:p w14:paraId="296E51EF" w14:textId="77777777" w:rsidR="001655C9" w:rsidRDefault="001655C9" w:rsidP="001655C9">
      <w:r>
        <w:t xml:space="preserve">      "url": "https://eur-lex.europa.eu/legal-content/EN/TXT/?uri=CELEX:02009R0223-20241226",</w:t>
      </w:r>
    </w:p>
    <w:p w14:paraId="084A17AB" w14:textId="77777777" w:rsidR="001655C9" w:rsidRDefault="001655C9" w:rsidP="001655C9">
      <w:r>
        <w:lastRenderedPageBreak/>
        <w:t xml:space="preserve">      "location": "Article 11(4)",</w:t>
      </w:r>
    </w:p>
    <w:p w14:paraId="1D7AA66F" w14:textId="77777777" w:rsidR="001655C9" w:rsidRDefault="001655C9" w:rsidP="001655C9">
      <w:r>
        <w:t xml:space="preserve">      "quote": "The Commitments by Member States shall be monitored regularly by the Commission on the basis of annual reports sent by Member States and shall be updated as necessary. In the absence of the publication of a Commitment by 9 June 2017, a Member State shall submit to the Commission and make public a progress report on the implementation of the Code of Practice and, where applicable, on the efforts undertaken towards the establishment of a Commitment. Those progress reports shall be updated periodically, at least every two years following their initial publication. The Commission shall report to the European Parliament and the Council on the published Commitments and, where appropriate, progress reports, by 9 June 2018 and every two years thereafter.",</w:t>
      </w:r>
    </w:p>
    <w:p w14:paraId="054FA35B" w14:textId="77777777" w:rsidR="001655C9" w:rsidRDefault="001655C9" w:rsidP="001655C9">
      <w:r>
        <w:t xml:space="preserve">      "names": ["annual reports (Member States on Commitments)", "progress report on the implementation of the Code of Practice", "Commitments on Confidence in Statistics"],</w:t>
      </w:r>
    </w:p>
    <w:p w14:paraId="5B3A81EB" w14:textId="77777777" w:rsidR="001655C9" w:rsidRDefault="001655C9" w:rsidP="001655C9">
      <w:r>
        <w:t xml:space="preserve">      "tense": "PRESENT (ongoing monitoring and updating obligations)",</w:t>
      </w:r>
    </w:p>
    <w:p w14:paraId="6E97067C" w14:textId="77777777" w:rsidR="001655C9" w:rsidRDefault="001655C9" w:rsidP="001655C9">
      <w:r>
        <w:t xml:space="preserve">      "notes": "Explicit recurrent reporting duties (annual reports; progress reports at least every two years)."</w:t>
      </w:r>
    </w:p>
    <w:p w14:paraId="32E0B563" w14:textId="77777777" w:rsidR="001655C9" w:rsidRDefault="001655C9" w:rsidP="001655C9">
      <w:r>
        <w:t xml:space="preserve">    },</w:t>
      </w:r>
    </w:p>
    <w:p w14:paraId="719B77FF" w14:textId="77777777" w:rsidR="001655C9" w:rsidRDefault="001655C9" w:rsidP="001655C9">
      <w:r>
        <w:t xml:space="preserve">    {</w:t>
      </w:r>
    </w:p>
    <w:p w14:paraId="74575417" w14:textId="77777777" w:rsidR="001655C9" w:rsidRDefault="001655C9" w:rsidP="001655C9">
      <w:r>
        <w:t xml:space="preserve">      "id": "reg-223-article12-2",</w:t>
      </w:r>
    </w:p>
    <w:p w14:paraId="5541EA45" w14:textId="77777777" w:rsidR="001655C9" w:rsidRDefault="001655C9" w:rsidP="001655C9">
      <w:r>
        <w:t xml:space="preserve">      "url": "https://eur-lex.europa.eu/legal-content/EN/TXT/?uri=CELEX:02009R0223-20241226",</w:t>
      </w:r>
    </w:p>
    <w:p w14:paraId="5CC532E7" w14:textId="77777777" w:rsidR="001655C9" w:rsidRDefault="001655C9" w:rsidP="001655C9">
      <w:r>
        <w:t xml:space="preserve">      "location": "Article 12(2)",</w:t>
      </w:r>
    </w:p>
    <w:p w14:paraId="143EBFF5" w14:textId="77777777" w:rsidR="001655C9" w:rsidRDefault="001655C9" w:rsidP="001655C9">
      <w:r>
        <w:t xml:space="preserve">      "quote": "In order to ensure the uniform application of the quality criteria laid down in paragraph 1 to the data covered by sectoral legislation in specific statistical domains, the Commission shall adopt implementing acts laying down the modalities, structure and periodicity of quality reports covered by sectoral legislation.",</w:t>
      </w:r>
    </w:p>
    <w:p w14:paraId="4656CD08" w14:textId="77777777" w:rsidR="001655C9" w:rsidRDefault="001655C9" w:rsidP="001655C9">
      <w:r>
        <w:t xml:space="preserve">      "names": ["quality reports"],</w:t>
      </w:r>
    </w:p>
    <w:p w14:paraId="0B047A23" w14:textId="77777777" w:rsidR="001655C9" w:rsidRDefault="001655C9" w:rsidP="001655C9">
      <w:r>
        <w:t xml:space="preserve">      "tense": "PRESENT",</w:t>
      </w:r>
    </w:p>
    <w:p w14:paraId="45CE361B" w14:textId="77777777" w:rsidR="001655C9" w:rsidRDefault="001655C9" w:rsidP="001655C9">
      <w:r>
        <w:t xml:space="preserve">      "notes": "Implementing acts set the modalities, structure and periodicity of the quality reports."</w:t>
      </w:r>
    </w:p>
    <w:p w14:paraId="12FE75CA" w14:textId="77777777" w:rsidR="001655C9" w:rsidRDefault="001655C9" w:rsidP="001655C9">
      <w:r>
        <w:t xml:space="preserve">    },</w:t>
      </w:r>
    </w:p>
    <w:p w14:paraId="46F980E7" w14:textId="77777777" w:rsidR="001655C9" w:rsidRDefault="001655C9" w:rsidP="001655C9">
      <w:r>
        <w:t xml:space="preserve">    {</w:t>
      </w:r>
    </w:p>
    <w:p w14:paraId="6CD2F26F" w14:textId="77777777" w:rsidR="001655C9" w:rsidRDefault="001655C9" w:rsidP="001655C9">
      <w:r>
        <w:t xml:space="preserve">      "id": "reg-223-article12-3",</w:t>
      </w:r>
    </w:p>
    <w:p w14:paraId="73AB8854" w14:textId="77777777" w:rsidR="001655C9" w:rsidRDefault="001655C9" w:rsidP="001655C9">
      <w:r>
        <w:t xml:space="preserve">      "url": "https://eur-lex.europa.eu/legal-content/EN/TXT/?uri=CELEX:02009R0223-20241226",</w:t>
      </w:r>
    </w:p>
    <w:p w14:paraId="1699F009" w14:textId="77777777" w:rsidR="001655C9" w:rsidRDefault="001655C9" w:rsidP="001655C9">
      <w:r>
        <w:t xml:space="preserve">      "location": "Article 12(3)",</w:t>
      </w:r>
    </w:p>
    <w:p w14:paraId="2A9A43F1" w14:textId="77777777" w:rsidR="001655C9" w:rsidRDefault="001655C9" w:rsidP="001655C9">
      <w:r>
        <w:t xml:space="preserve">      "quote": "Member States shall provide the Commission (Eurostat) with reports on the quality of data transmitted, including any concerns they have regarding the accuracy of the data. The </w:t>
      </w:r>
      <w:r>
        <w:lastRenderedPageBreak/>
        <w:t>Commission (Eurostat) shall assess the quality of the data transmitted, on the basis of appropriate analysis, and shall prepare and publish reports and communications on the quality of European statistics.",</w:t>
      </w:r>
    </w:p>
    <w:p w14:paraId="7B2D30A4" w14:textId="77777777" w:rsidR="001655C9" w:rsidRDefault="001655C9" w:rsidP="001655C9">
      <w:r>
        <w:t xml:space="preserve">      "names": ["reports on the quality of data transmitted", "reports and communications on the quality of European statistics"],</w:t>
      </w:r>
    </w:p>
    <w:p w14:paraId="0FAFF758" w14:textId="77777777" w:rsidR="001655C9" w:rsidRDefault="001655C9" w:rsidP="001655C9">
      <w:r>
        <w:t xml:space="preserve">      "tense": "PRESENT",</w:t>
      </w:r>
    </w:p>
    <w:p w14:paraId="6CB0B6DE" w14:textId="77777777" w:rsidR="001655C9" w:rsidRDefault="001655C9" w:rsidP="001655C9">
      <w:r>
        <w:t xml:space="preserve">      "notes": "Direct transmission obligation on Member States; publication duty on Eurostat."</w:t>
      </w:r>
    </w:p>
    <w:p w14:paraId="526462ED" w14:textId="77777777" w:rsidR="001655C9" w:rsidRDefault="001655C9" w:rsidP="001655C9">
      <w:r>
        <w:t xml:space="preserve">    },</w:t>
      </w:r>
    </w:p>
    <w:p w14:paraId="7033F6BC" w14:textId="77777777" w:rsidR="001655C9" w:rsidRDefault="001655C9" w:rsidP="001655C9">
      <w:r>
        <w:t xml:space="preserve">    {</w:t>
      </w:r>
    </w:p>
    <w:p w14:paraId="148D85EE" w14:textId="77777777" w:rsidR="001655C9" w:rsidRDefault="001655C9" w:rsidP="001655C9">
      <w:r>
        <w:t xml:space="preserve">      "id": "reg-223-article12-4",</w:t>
      </w:r>
    </w:p>
    <w:p w14:paraId="1457CA37" w14:textId="77777777" w:rsidR="001655C9" w:rsidRDefault="001655C9" w:rsidP="001655C9">
      <w:r>
        <w:t xml:space="preserve">      "url": "https://eur-lex.europa.eu/legal-content/EN/TXT/?uri=CELEX:02009R0223-20241226",</w:t>
      </w:r>
    </w:p>
    <w:p w14:paraId="06F54FCA" w14:textId="77777777" w:rsidR="001655C9" w:rsidRDefault="001655C9" w:rsidP="001655C9">
      <w:r>
        <w:t xml:space="preserve">      "location": "Article 12(4)",</w:t>
      </w:r>
    </w:p>
    <w:p w14:paraId="0C02A784" w14:textId="77777777" w:rsidR="001655C9" w:rsidRDefault="001655C9" w:rsidP="001655C9">
      <w:r>
        <w:t xml:space="preserve">      "quote": "In the interest of transparency, the Commission (Eurostat) shall, where appropriate, make public its assessment of the quality of national contributions to European statistics.",</w:t>
      </w:r>
    </w:p>
    <w:p w14:paraId="5CE13018" w14:textId="77777777" w:rsidR="001655C9" w:rsidRDefault="001655C9" w:rsidP="001655C9">
      <w:r>
        <w:t xml:space="preserve">      "names": ["AGENCY ONLY"],</w:t>
      </w:r>
    </w:p>
    <w:p w14:paraId="45FEEAF3" w14:textId="77777777" w:rsidR="001655C9" w:rsidRDefault="001655C9" w:rsidP="001655C9">
      <w:r>
        <w:t xml:space="preserve">      "tense": "PRESENT",</w:t>
      </w:r>
    </w:p>
    <w:p w14:paraId="5F884B23" w14:textId="77777777" w:rsidR="001655C9" w:rsidRDefault="001655C9" w:rsidP="001655C9">
      <w:r>
        <w:t xml:space="preserve">      "notes": "Public assessment by Eurostat; no specific titled recurrent document named beyond the general quality reports/communications."</w:t>
      </w:r>
    </w:p>
    <w:p w14:paraId="0AB755E9" w14:textId="77777777" w:rsidR="001655C9" w:rsidRDefault="001655C9" w:rsidP="001655C9">
      <w:r>
        <w:t xml:space="preserve">    },</w:t>
      </w:r>
    </w:p>
    <w:p w14:paraId="3667771B" w14:textId="77777777" w:rsidR="001655C9" w:rsidRDefault="001655C9" w:rsidP="001655C9">
      <w:r>
        <w:t xml:space="preserve">    {</w:t>
      </w:r>
    </w:p>
    <w:p w14:paraId="3A5107C6" w14:textId="77777777" w:rsidR="001655C9" w:rsidRDefault="001655C9" w:rsidP="001655C9">
      <w:r>
        <w:t xml:space="preserve">      "id": "reg-223-article13-1",</w:t>
      </w:r>
    </w:p>
    <w:p w14:paraId="51A3FCE9" w14:textId="77777777" w:rsidR="001655C9" w:rsidRDefault="001655C9" w:rsidP="001655C9">
      <w:r>
        <w:t xml:space="preserve">      "url": "https://eur-lex.europa.eu/legal-content/EN/TXT/?uri=CELEX:02009R0223-20241226",</w:t>
      </w:r>
    </w:p>
    <w:p w14:paraId="1B2A6983" w14:textId="77777777" w:rsidR="001655C9" w:rsidRDefault="001655C9" w:rsidP="001655C9">
      <w:r>
        <w:t xml:space="preserve">      "location": "Article 13(1)",</w:t>
      </w:r>
    </w:p>
    <w:p w14:paraId="451E8B86" w14:textId="77777777" w:rsidR="001655C9" w:rsidRDefault="001655C9" w:rsidP="001655C9">
      <w:r>
        <w:t xml:space="preserve">      "quote": "The European statistical programme shall provide the framework for the development, production and dissemination of European statistics, setting out the main fields and the objectives of the actions envisaged for a period corresponding to that of the multiannual financial framework.",</w:t>
      </w:r>
    </w:p>
    <w:p w14:paraId="3FDB71B7" w14:textId="77777777" w:rsidR="001655C9" w:rsidRDefault="001655C9" w:rsidP="001655C9">
      <w:r>
        <w:t xml:space="preserve">      "names": ["European statistical programme"],</w:t>
      </w:r>
    </w:p>
    <w:p w14:paraId="60A651BF" w14:textId="77777777" w:rsidR="001655C9" w:rsidRDefault="001655C9" w:rsidP="001655C9">
      <w:r>
        <w:t xml:space="preserve">      "tense": "PRESENT",</w:t>
      </w:r>
    </w:p>
    <w:p w14:paraId="679AE52D" w14:textId="77777777" w:rsidR="001655C9" w:rsidRDefault="001655C9" w:rsidP="001655C9">
      <w:r>
        <w:t xml:space="preserve">      "notes": ""</w:t>
      </w:r>
    </w:p>
    <w:p w14:paraId="3C56D28E" w14:textId="77777777" w:rsidR="001655C9" w:rsidRDefault="001655C9" w:rsidP="001655C9">
      <w:r>
        <w:t xml:space="preserve">    },</w:t>
      </w:r>
    </w:p>
    <w:p w14:paraId="69D857F1" w14:textId="77777777" w:rsidR="001655C9" w:rsidRDefault="001655C9" w:rsidP="001655C9">
      <w:r>
        <w:t xml:space="preserve">    {</w:t>
      </w:r>
    </w:p>
    <w:p w14:paraId="2BB2A7E5" w14:textId="77777777" w:rsidR="001655C9" w:rsidRDefault="001655C9" w:rsidP="001655C9">
      <w:r>
        <w:lastRenderedPageBreak/>
        <w:t xml:space="preserve">      "id": "reg-223-article13-5",</w:t>
      </w:r>
    </w:p>
    <w:p w14:paraId="7FDFD2E1" w14:textId="77777777" w:rsidR="001655C9" w:rsidRDefault="001655C9" w:rsidP="001655C9">
      <w:r>
        <w:t xml:space="preserve">      "url": "https://eur-lex.europa.eu/legal-content/EN/TXT/?uri=CELEX:02009R0223-20241226",</w:t>
      </w:r>
    </w:p>
    <w:p w14:paraId="48AA0802" w14:textId="77777777" w:rsidR="001655C9" w:rsidRDefault="001655C9" w:rsidP="001655C9">
      <w:r>
        <w:t xml:space="preserve">      "location": "Article 13(5)",</w:t>
      </w:r>
    </w:p>
    <w:p w14:paraId="3E0221BF" w14:textId="77777777" w:rsidR="001655C9" w:rsidRDefault="001655C9" w:rsidP="001655C9">
      <w:r>
        <w:t xml:space="preserve">      "quote": "For each European statistical programme, the Commission shall, after consulting the ESS Committee, present an intermediate progress report and a final evaluation report and shall submit them to the European Parliament and to the Council.",</w:t>
      </w:r>
    </w:p>
    <w:p w14:paraId="72D5813D" w14:textId="77777777" w:rsidR="001655C9" w:rsidRDefault="001655C9" w:rsidP="001655C9">
      <w:r>
        <w:t xml:space="preserve">      "names": ["intermediate progress report", "final evaluation report (on the European statistical programme)"],</w:t>
      </w:r>
    </w:p>
    <w:p w14:paraId="03CBEDBC" w14:textId="77777777" w:rsidR="001655C9" w:rsidRDefault="001655C9" w:rsidP="001655C9">
      <w:r>
        <w:t xml:space="preserve">      "tense": "PRESENT",</w:t>
      </w:r>
    </w:p>
    <w:p w14:paraId="416C006A" w14:textId="77777777" w:rsidR="001655C9" w:rsidRDefault="001655C9" w:rsidP="001655C9">
      <w:r>
        <w:t xml:space="preserve">      "notes": "Recurrent reporting obligations tied to each multiannual programme."</w:t>
      </w:r>
    </w:p>
    <w:p w14:paraId="6758C869" w14:textId="77777777" w:rsidR="001655C9" w:rsidRDefault="001655C9" w:rsidP="001655C9">
      <w:r>
        <w:t xml:space="preserve">    },</w:t>
      </w:r>
    </w:p>
    <w:p w14:paraId="540D3F2E" w14:textId="77777777" w:rsidR="001655C9" w:rsidRDefault="001655C9" w:rsidP="001655C9">
      <w:r>
        <w:t xml:space="preserve">    {</w:t>
      </w:r>
    </w:p>
    <w:p w14:paraId="1B3DBC27" w14:textId="77777777" w:rsidR="001655C9" w:rsidRDefault="001655C9" w:rsidP="001655C9">
      <w:r>
        <w:t xml:space="preserve">      "id": "reg-223-article17-1",</w:t>
      </w:r>
    </w:p>
    <w:p w14:paraId="2A67E1FC" w14:textId="77777777" w:rsidR="001655C9" w:rsidRDefault="001655C9" w:rsidP="001655C9">
      <w:r>
        <w:t xml:space="preserve">      "url": "https://eur-lex.europa.eu/legal-content/EN/TXT/?uri=CELEX:02009R0223-20241226",</w:t>
      </w:r>
    </w:p>
    <w:p w14:paraId="6E5554C4" w14:textId="77777777" w:rsidR="001655C9" w:rsidRDefault="001655C9" w:rsidP="001655C9">
      <w:r>
        <w:t xml:space="preserve">      "location": "Article 17(1)",</w:t>
      </w:r>
    </w:p>
    <w:p w14:paraId="5AA1C356" w14:textId="77777777" w:rsidR="001655C9" w:rsidRDefault="001655C9" w:rsidP="001655C9">
      <w:r>
        <w:t xml:space="preserve">      "quote": "The Commission shall submit to the ESS Committee its annual work programme by 30 April for the following year. ... Each annual work programme shall be based on the European statistical programme and shall indicate, in particular: (a) the actions which the Commission considers to have priority, ...",</w:t>
      </w:r>
    </w:p>
    <w:p w14:paraId="0ACF95E2" w14:textId="77777777" w:rsidR="001655C9" w:rsidRDefault="001655C9" w:rsidP="001655C9">
      <w:r>
        <w:t xml:space="preserve">      "names": ["annual work programme", "European statistical programme"],</w:t>
      </w:r>
    </w:p>
    <w:p w14:paraId="58B5B832" w14:textId="77777777" w:rsidR="001655C9" w:rsidRDefault="001655C9" w:rsidP="001655C9">
      <w:r>
        <w:t xml:space="preserve">      "tense": "PRESENT",</w:t>
      </w:r>
    </w:p>
    <w:p w14:paraId="4E683FBD" w14:textId="77777777" w:rsidR="001655C9" w:rsidRDefault="001655C9" w:rsidP="001655C9">
      <w:r>
        <w:t xml:space="preserve">      "notes": "Explicit annual cadence and submission duty."</w:t>
      </w:r>
    </w:p>
    <w:p w14:paraId="10620CE1" w14:textId="77777777" w:rsidR="001655C9" w:rsidRDefault="001655C9" w:rsidP="001655C9">
      <w:r>
        <w:t xml:space="preserve">    },</w:t>
      </w:r>
    </w:p>
    <w:p w14:paraId="1C94D7B3" w14:textId="77777777" w:rsidR="001655C9" w:rsidRDefault="001655C9" w:rsidP="001655C9">
      <w:r>
        <w:t xml:space="preserve">    {</w:t>
      </w:r>
    </w:p>
    <w:p w14:paraId="1523BE34" w14:textId="77777777" w:rsidR="001655C9" w:rsidRDefault="001655C9" w:rsidP="001655C9">
      <w:r>
        <w:t xml:space="preserve">      "id": "cop-2017-preamble",</w:t>
      </w:r>
    </w:p>
    <w:p w14:paraId="17449202" w14:textId="77777777" w:rsidR="001655C9" w:rsidRDefault="001655C9" w:rsidP="001655C9">
      <w:r>
        <w:t xml:space="preserve">      "url": "https://ec.europa.eu/eurostat/documents/4031688/8971242/KS-02-18-142-EN-N.pdf/e7f85f07-91db-4312-8118-f729c75878c7?t=1528447068000",</w:t>
      </w:r>
    </w:p>
    <w:p w14:paraId="3CA20449" w14:textId="77777777" w:rsidR="001655C9" w:rsidRDefault="001655C9" w:rsidP="001655C9">
      <w:r>
        <w:t xml:space="preserve">      "location": "Preamble",</w:t>
      </w:r>
    </w:p>
    <w:p w14:paraId="2E8B28C8" w14:textId="77777777" w:rsidR="001655C9" w:rsidRDefault="001655C9" w:rsidP="001655C9">
      <w:r>
        <w:t xml:space="preserve">      "quote": "The European Statistics Code of Practice is the cornerstone of the common quality framework of the European Statistical System. ... The common quality framework of the European Statistical System is composed of the European Statistics Code of Practice, the Quality Assurance Framework of the European Statistical System and the general quality management principles ...",</w:t>
      </w:r>
    </w:p>
    <w:p w14:paraId="2BA84657" w14:textId="77777777" w:rsidR="001655C9" w:rsidRDefault="001655C9" w:rsidP="001655C9">
      <w:r>
        <w:lastRenderedPageBreak/>
        <w:t xml:space="preserve">      "names": ["European Statistics Code of Practice", "Quality Assurance Framework of the European Statistical System"],</w:t>
      </w:r>
    </w:p>
    <w:p w14:paraId="719F4E98" w14:textId="77777777" w:rsidR="001655C9" w:rsidRDefault="001655C9" w:rsidP="001655C9">
      <w:r>
        <w:t xml:space="preserve">      "tense": "PRESENT",</w:t>
      </w:r>
    </w:p>
    <w:p w14:paraId="07971901" w14:textId="77777777" w:rsidR="001655C9" w:rsidRDefault="001655C9" w:rsidP="001655C9">
      <w:r>
        <w:t xml:space="preserve">      "notes": "Explicitly positions the Code of Practice and the Quality Assurance Framework as the two named components of the ESS common quality framework. Complements Regulation (EC) No 223/2009."</w:t>
      </w:r>
    </w:p>
    <w:p w14:paraId="4AA6F189" w14:textId="77777777" w:rsidR="001655C9" w:rsidRDefault="001655C9" w:rsidP="001655C9">
      <w:r>
        <w:t xml:space="preserve">    },</w:t>
      </w:r>
    </w:p>
    <w:p w14:paraId="018CFB20" w14:textId="77777777" w:rsidR="001655C9" w:rsidRDefault="001655C9" w:rsidP="001655C9">
      <w:r>
        <w:t xml:space="preserve">    {</w:t>
      </w:r>
    </w:p>
    <w:p w14:paraId="188AB2C0" w14:textId="77777777" w:rsidR="001655C9" w:rsidRDefault="001655C9" w:rsidP="001655C9">
      <w:r>
        <w:t xml:space="preserve">      "id": "cop-2017-p1-i1.5",</w:t>
      </w:r>
    </w:p>
    <w:p w14:paraId="1BF8251A" w14:textId="77777777" w:rsidR="001655C9" w:rsidRDefault="001655C9" w:rsidP="001655C9">
      <w:r>
        <w:t xml:space="preserve">      "url": "https://ec.europa.eu/eurostat/documents/4031688/8971242/KS-02-18-142-EN-N.pdf/e7f85f07-91db-4312-8118-f729c75878c7?t=1528447068000",</w:t>
      </w:r>
    </w:p>
    <w:p w14:paraId="19B42203" w14:textId="77777777" w:rsidR="001655C9" w:rsidRDefault="001655C9" w:rsidP="001655C9">
      <w:r>
        <w:t xml:space="preserve">      "location": "Principle 1, Indicator 1.5",</w:t>
      </w:r>
    </w:p>
    <w:p w14:paraId="2E899AD4" w14:textId="77777777" w:rsidR="001655C9" w:rsidRDefault="001655C9" w:rsidP="001655C9">
      <w:r>
        <w:t xml:space="preserve">      "quote": "The statistical work programmes are published and periodic reports describe progress made.",</w:t>
      </w:r>
    </w:p>
    <w:p w14:paraId="70058F04" w14:textId="77777777" w:rsidR="001655C9" w:rsidRDefault="001655C9" w:rsidP="001655C9">
      <w:r>
        <w:t xml:space="preserve">      "names": ["statistical work programmes", "periodic reports"],</w:t>
      </w:r>
    </w:p>
    <w:p w14:paraId="204C8667" w14:textId="77777777" w:rsidR="001655C9" w:rsidRDefault="001655C9" w:rsidP="001655C9">
      <w:r>
        <w:t xml:space="preserve">      "tense": "PRESENT",</w:t>
      </w:r>
    </w:p>
    <w:p w14:paraId="32CCD58A" w14:textId="77777777" w:rsidR="001655C9" w:rsidRDefault="001655C9" w:rsidP="001655C9">
      <w:r>
        <w:t xml:space="preserve">      "notes": ""</w:t>
      </w:r>
    </w:p>
    <w:p w14:paraId="7728EAD8" w14:textId="77777777" w:rsidR="001655C9" w:rsidRDefault="001655C9" w:rsidP="001655C9">
      <w:r>
        <w:t xml:space="preserve">    },</w:t>
      </w:r>
    </w:p>
    <w:p w14:paraId="77C646E5" w14:textId="77777777" w:rsidR="001655C9" w:rsidRDefault="001655C9" w:rsidP="001655C9">
      <w:r>
        <w:t xml:space="preserve">    {</w:t>
      </w:r>
    </w:p>
    <w:p w14:paraId="0C9AA4B9" w14:textId="77777777" w:rsidR="001655C9" w:rsidRDefault="001655C9" w:rsidP="001655C9">
      <w:r>
        <w:t xml:space="preserve">      "id": "cop-2017-p1bis-i1bis.2",</w:t>
      </w:r>
    </w:p>
    <w:p w14:paraId="23AE057B" w14:textId="77777777" w:rsidR="001655C9" w:rsidRDefault="001655C9" w:rsidP="001655C9">
      <w:r>
        <w:t xml:space="preserve">      "url": "https://ec.europa.eu/eurostat/documents/4031688/8971242/KS-02-18-142-EN-N.pdf/e7f85f07-91db-4312-8118-f729c75878c7?t=1528447068000",</w:t>
      </w:r>
    </w:p>
    <w:p w14:paraId="661502F8" w14:textId="77777777" w:rsidR="001655C9" w:rsidRDefault="001655C9" w:rsidP="001655C9">
      <w:r>
        <w:t xml:space="preserve">      "location": "Principle 1bis, Indicator 1bis.2",</w:t>
      </w:r>
    </w:p>
    <w:p w14:paraId="4F1FC247" w14:textId="77777777" w:rsidR="001655C9" w:rsidRDefault="001655C9" w:rsidP="001655C9">
      <w:r>
        <w:t xml:space="preserve">      "quote": "National guidelines to ensure quality in the development, production and dissemination of European statistics within the national statistical system are produced by the Heads of the National Statistical Institutes, where necessary; their implementation is monitored and reviewed.",</w:t>
      </w:r>
    </w:p>
    <w:p w14:paraId="106D0400" w14:textId="77777777" w:rsidR="001655C9" w:rsidRDefault="001655C9" w:rsidP="001655C9">
      <w:r>
        <w:t xml:space="preserve">      "names": ["national guidelines"],</w:t>
      </w:r>
    </w:p>
    <w:p w14:paraId="413F1E2F" w14:textId="77777777" w:rsidR="001655C9" w:rsidRDefault="001655C9" w:rsidP="001655C9">
      <w:r>
        <w:t xml:space="preserve">      "tense": "PRESENT",</w:t>
      </w:r>
    </w:p>
    <w:p w14:paraId="2D75D508" w14:textId="77777777" w:rsidR="001655C9" w:rsidRDefault="001655C9" w:rsidP="001655C9">
      <w:r>
        <w:t xml:space="preserve">      "notes": "Produced by Heads of NSIs where necessary."</w:t>
      </w:r>
    </w:p>
    <w:p w14:paraId="1C7A5339" w14:textId="77777777" w:rsidR="001655C9" w:rsidRDefault="001655C9" w:rsidP="001655C9">
      <w:r>
        <w:t xml:space="preserve">    },</w:t>
      </w:r>
    </w:p>
    <w:p w14:paraId="1BD777D8" w14:textId="77777777" w:rsidR="001655C9" w:rsidRDefault="001655C9" w:rsidP="001655C9">
      <w:r>
        <w:t xml:space="preserve">    {</w:t>
      </w:r>
    </w:p>
    <w:p w14:paraId="341D4D8C" w14:textId="77777777" w:rsidR="001655C9" w:rsidRDefault="001655C9" w:rsidP="001655C9">
      <w:r>
        <w:lastRenderedPageBreak/>
        <w:t xml:space="preserve">      "id": "cop-2017-p4-i4.1",</w:t>
      </w:r>
    </w:p>
    <w:p w14:paraId="6334B08D" w14:textId="77777777" w:rsidR="001655C9" w:rsidRDefault="001655C9" w:rsidP="001655C9">
      <w:r>
        <w:t xml:space="preserve">      "url": "https://ec.europa.eu/eurostat/documents/4031688/8971242/KS-02-18-142-EN-N.pdf/e7f85f07-91db-4312-8118-f729c75878c7?t=1528447068000",</w:t>
      </w:r>
    </w:p>
    <w:p w14:paraId="7765F001" w14:textId="77777777" w:rsidR="001655C9" w:rsidRDefault="001655C9" w:rsidP="001655C9">
      <w:r>
        <w:t xml:space="preserve">      "location": "Principle 4, Indicator 4.1",</w:t>
      </w:r>
    </w:p>
    <w:p w14:paraId="1CB54DF4" w14:textId="77777777" w:rsidR="001655C9" w:rsidRDefault="001655C9" w:rsidP="001655C9">
      <w:r>
        <w:t xml:space="preserve">      "quote": "Quality policy is defined and made available to the public. An organisational structure and tools are in place to deal with quality management.",</w:t>
      </w:r>
    </w:p>
    <w:p w14:paraId="727C3938" w14:textId="77777777" w:rsidR="001655C9" w:rsidRDefault="001655C9" w:rsidP="001655C9">
      <w:r>
        <w:t xml:space="preserve">      "names": ["quality policy"],</w:t>
      </w:r>
    </w:p>
    <w:p w14:paraId="22AC004C" w14:textId="77777777" w:rsidR="001655C9" w:rsidRDefault="001655C9" w:rsidP="001655C9">
      <w:r>
        <w:t xml:space="preserve">      "tense": "PRESENT",</w:t>
      </w:r>
    </w:p>
    <w:p w14:paraId="3B942D44" w14:textId="77777777" w:rsidR="001655C9" w:rsidRDefault="001655C9" w:rsidP="001655C9">
      <w:r>
        <w:t xml:space="preserve">      "notes": ""</w:t>
      </w:r>
    </w:p>
    <w:p w14:paraId="3E995262" w14:textId="77777777" w:rsidR="001655C9" w:rsidRDefault="001655C9" w:rsidP="001655C9">
      <w:r>
        <w:t xml:space="preserve">    },</w:t>
      </w:r>
    </w:p>
    <w:p w14:paraId="1AFA5AC9" w14:textId="77777777" w:rsidR="001655C9" w:rsidRDefault="001655C9" w:rsidP="001655C9">
      <w:r>
        <w:t xml:space="preserve">    {</w:t>
      </w:r>
    </w:p>
    <w:p w14:paraId="11799B0D" w14:textId="77777777" w:rsidR="001655C9" w:rsidRDefault="001655C9" w:rsidP="001655C9">
      <w:r>
        <w:t xml:space="preserve">      "id": "cop-2017-p4-i4.3",</w:t>
      </w:r>
    </w:p>
    <w:p w14:paraId="013E06E3" w14:textId="77777777" w:rsidR="001655C9" w:rsidRDefault="001655C9" w:rsidP="001655C9">
      <w:r>
        <w:t xml:space="preserve">      "url": "https://ec.europa.eu/eurostat/documents/4031688/8971242/KS-02-18-142-EN-N.pdf/e7f85f07-91db-4312-8118-f729c75878c7?t=1528447068000",</w:t>
      </w:r>
    </w:p>
    <w:p w14:paraId="439AD8AE" w14:textId="77777777" w:rsidR="001655C9" w:rsidRDefault="001655C9" w:rsidP="001655C9">
      <w:r>
        <w:t xml:space="preserve">      "location": "Principle 4, Indicator 4.3",</w:t>
      </w:r>
    </w:p>
    <w:p w14:paraId="2677571E" w14:textId="77777777" w:rsidR="001655C9" w:rsidRDefault="001655C9" w:rsidP="001655C9">
      <w:r>
        <w:t xml:space="preserve">      "quote": "Output quality is regularly monitored, assessed with regard to possible trade-offs, and reported according to the quality criteria for European Statistics.",</w:t>
      </w:r>
    </w:p>
    <w:p w14:paraId="4B55D8EA" w14:textId="77777777" w:rsidR="001655C9" w:rsidRDefault="001655C9" w:rsidP="001655C9">
      <w:r>
        <w:t xml:space="preserve">      "names": ["AGENCY ONLY"],</w:t>
      </w:r>
    </w:p>
    <w:p w14:paraId="376F59A2" w14:textId="77777777" w:rsidR="001655C9" w:rsidRDefault="001655C9" w:rsidP="001655C9">
      <w:r>
        <w:t xml:space="preserve">      "tense": "PRESENT",</w:t>
      </w:r>
    </w:p>
    <w:p w14:paraId="45CE6069" w14:textId="77777777" w:rsidR="001655C9" w:rsidRDefault="001655C9" w:rsidP="001655C9">
      <w:r>
        <w:t xml:space="preserve">      "notes": "Reporting of output quality according to the quality criteria; no specific titled recurrent report named beyond the general quality-reporting obligations already extracted from Regulation 223/2009."</w:t>
      </w:r>
    </w:p>
    <w:p w14:paraId="19557DB4" w14:textId="77777777" w:rsidR="001655C9" w:rsidRDefault="001655C9" w:rsidP="001655C9">
      <w:r>
        <w:t xml:space="preserve">    },</w:t>
      </w:r>
    </w:p>
    <w:p w14:paraId="7FC428E5" w14:textId="77777777" w:rsidR="001655C9" w:rsidRDefault="001655C9" w:rsidP="001655C9">
      <w:r>
        <w:t xml:space="preserve">    {</w:t>
      </w:r>
    </w:p>
    <w:p w14:paraId="2361D679" w14:textId="77777777" w:rsidR="001655C9" w:rsidRDefault="001655C9" w:rsidP="001655C9">
      <w:r>
        <w:t xml:space="preserve">      "id": "cop-2017-p6-i6.6",</w:t>
      </w:r>
    </w:p>
    <w:p w14:paraId="7B6DAE67" w14:textId="77777777" w:rsidR="001655C9" w:rsidRDefault="001655C9" w:rsidP="001655C9">
      <w:r>
        <w:t xml:space="preserve">      "url": "https://ec.europa.eu/eurostat/documents/4031688/8971242/KS-02-18-142-EN-N.pdf/e7f85f07-91db-4312-8118-f729c75878c7?t=1528447068000",</w:t>
      </w:r>
    </w:p>
    <w:p w14:paraId="39C8AC71" w14:textId="77777777" w:rsidR="001655C9" w:rsidRDefault="001655C9" w:rsidP="001655C9">
      <w:r>
        <w:t xml:space="preserve">      "location": "Principle 6, Indicator 6.6",</w:t>
      </w:r>
    </w:p>
    <w:p w14:paraId="628C2AD0" w14:textId="77777777" w:rsidR="001655C9" w:rsidRDefault="001655C9" w:rsidP="001655C9">
      <w:r>
        <w:t xml:space="preserve">      "quote": "Advance notice is given on major revisions or changes in methodologies.",</w:t>
      </w:r>
    </w:p>
    <w:p w14:paraId="36535D82" w14:textId="77777777" w:rsidR="001655C9" w:rsidRDefault="001655C9" w:rsidP="001655C9">
      <w:r>
        <w:t xml:space="preserve">      "names": ["AGENCY ONLY"],</w:t>
      </w:r>
    </w:p>
    <w:p w14:paraId="373705F1" w14:textId="77777777" w:rsidR="001655C9" w:rsidRDefault="001655C9" w:rsidP="001655C9">
      <w:r>
        <w:t xml:space="preserve">      "tense": "PRESENT",</w:t>
      </w:r>
    </w:p>
    <w:p w14:paraId="54EBAD7D" w14:textId="77777777" w:rsidR="001655C9" w:rsidRDefault="001655C9" w:rsidP="001655C9">
      <w:r>
        <w:lastRenderedPageBreak/>
        <w:t xml:space="preserve">      "notes": "Advance-notice practice for major revisions; no named recurrent document."</w:t>
      </w:r>
    </w:p>
    <w:p w14:paraId="706B846D" w14:textId="77777777" w:rsidR="001655C9" w:rsidRDefault="001655C9" w:rsidP="001655C9">
      <w:r>
        <w:t xml:space="preserve">    },</w:t>
      </w:r>
    </w:p>
    <w:p w14:paraId="67C438A4" w14:textId="77777777" w:rsidR="001655C9" w:rsidRDefault="001655C9" w:rsidP="001655C9">
      <w:r>
        <w:t xml:space="preserve">    {</w:t>
      </w:r>
    </w:p>
    <w:p w14:paraId="6DBDCCE8" w14:textId="77777777" w:rsidR="001655C9" w:rsidRDefault="001655C9" w:rsidP="001655C9">
      <w:r>
        <w:t xml:space="preserve">      "id": "cop-2017-p8-i8.5",</w:t>
      </w:r>
    </w:p>
    <w:p w14:paraId="6466E53B" w14:textId="77777777" w:rsidR="00D93395" w:rsidRDefault="001655C9" w:rsidP="00D93395">
      <w:r>
        <w:t xml:space="preserve">      "url": "https://ec.europa.eu/eurostat/documents/4031688/8971242/KS-02-18-142-EN-N.pdf/e7f85f07-91db-4312-8118-f729c75878c7?t=1528447068000",</w:t>
      </w:r>
      <w:r w:rsidR="00D93395">
        <w:br/>
        <w:t>{</w:t>
      </w:r>
    </w:p>
    <w:p w14:paraId="5A74E8A4" w14:textId="77777777" w:rsidR="00D93395" w:rsidRDefault="00D93395" w:rsidP="00D93395">
      <w:r>
        <w:t xml:space="preserve">  "meta": {</w:t>
      </w:r>
    </w:p>
    <w:p w14:paraId="520DBE1C" w14:textId="77777777" w:rsidR="00D93395" w:rsidRDefault="00D93395" w:rsidP="00D93395">
      <w:r>
        <w:t xml:space="preserve">    "project": "EU galaxy – Research.EU.md Version 0.1",</w:t>
      </w:r>
    </w:p>
    <w:p w14:paraId="74430C8A" w14:textId="77777777" w:rsidR="00D93395" w:rsidRDefault="00D93395" w:rsidP="00D93395">
      <w:r>
        <w:t xml:space="preserve">    "governing_brief": "Research.2.md Version 2.0 (fixed 2026-08-02)",</w:t>
      </w:r>
    </w:p>
    <w:p w14:paraId="4B44F834" w14:textId="77777777" w:rsidR="00D93395" w:rsidRDefault="00D93395" w:rsidP="00D93395">
      <w:r>
        <w:t xml:space="preserve">    "session_window": "2026-08-02",</w:t>
      </w:r>
    </w:p>
    <w:p w14:paraId="2FF2B64A" w14:textId="77777777" w:rsidR="00D93395" w:rsidRDefault="00D93395" w:rsidP="00D93395">
      <w:r>
        <w:t xml:space="preserve">    "stop_condition_observed": true,</w:t>
      </w:r>
    </w:p>
    <w:p w14:paraId="0D47EEBB" w14:textId="77777777" w:rsidR="00D93395" w:rsidRDefault="00D93395" w:rsidP="00D93395">
      <w:r>
        <w:t xml:space="preserve">    "scope_completed_this_batch": [</w:t>
      </w:r>
    </w:p>
    <w:p w14:paraId="1B9E381B" w14:textId="77777777" w:rsidR="00D93395" w:rsidRDefault="00D93395" w:rsidP="00D93395">
      <w:r>
        <w:t xml:space="preserve">      "Eurostat Manual of Supply, Use and Input-Output Tables (KS-RA-07-013, 2008)",</w:t>
      </w:r>
    </w:p>
    <w:p w14:paraId="1FDB11D1" w14:textId="77777777" w:rsidR="00D93395" w:rsidRDefault="00D93395" w:rsidP="00D93395">
      <w:r>
        <w:t xml:space="preserve">      "Handbook on quarterly national accounts (KS-GQ-13-004, 2013)",</w:t>
      </w:r>
    </w:p>
    <w:p w14:paraId="324746A2" w14:textId="77777777" w:rsidR="00D93395" w:rsidRDefault="00D93395" w:rsidP="00D93395">
      <w:r>
        <w:t xml:space="preserve">      "GNI Inventories and Quality Reports landing page (Eurostat)"</w:t>
      </w:r>
    </w:p>
    <w:p w14:paraId="736D882B" w14:textId="77777777" w:rsidR="00D93395" w:rsidRDefault="00D93395" w:rsidP="00D93395">
      <w:r>
        <w:t xml:space="preserve">    ],</w:t>
      </w:r>
    </w:p>
    <w:p w14:paraId="4C0DD939" w14:textId="77777777" w:rsidR="00D93395" w:rsidRDefault="00D93395" w:rsidP="00D93395">
      <w:r>
        <w:t xml:space="preserve">    "explicitly_not_opened": [</w:t>
      </w:r>
    </w:p>
    <w:p w14:paraId="4A53466F" w14:textId="77777777" w:rsidR="00D93395" w:rsidRDefault="00D93395" w:rsidP="00D93395">
      <w:r>
        <w:t xml:space="preserve">      "Any second Member State full NSI inventory beyond Destatis already done",</w:t>
      </w:r>
    </w:p>
    <w:p w14:paraId="77C1EB49" w14:textId="77777777" w:rsidR="00D93395" w:rsidRDefault="00D93395" w:rsidP="00D93395">
      <w:r>
        <w:t xml:space="preserve">      "Municipal / local-government layer",</w:t>
      </w:r>
    </w:p>
    <w:p w14:paraId="656C3CFD" w14:textId="77777777" w:rsidR="00D93395" w:rsidRDefault="00D93395" w:rsidP="00D93395">
      <w:r>
        <w:t xml:space="preserve">      "Full ECB/ESCB galaxy"</w:t>
      </w:r>
    </w:p>
    <w:p w14:paraId="046C9E4A" w14:textId="77777777" w:rsidR="00D93395" w:rsidRDefault="00D93395" w:rsidP="00D93395">
      <w:r>
        <w:t xml:space="preserve">    ]</w:t>
      </w:r>
    </w:p>
    <w:p w14:paraId="56013155" w14:textId="77777777" w:rsidR="00D93395" w:rsidRDefault="00D93395" w:rsidP="00D93395">
      <w:r>
        <w:t xml:space="preserve">  },</w:t>
      </w:r>
    </w:p>
    <w:p w14:paraId="06CE696B" w14:textId="77777777" w:rsidR="00D93395" w:rsidRDefault="00D93395" w:rsidP="00D93395">
      <w:r>
        <w:t xml:space="preserve">  "part_a_records": [</w:t>
      </w:r>
    </w:p>
    <w:p w14:paraId="37AED1B0" w14:textId="77777777" w:rsidR="00D93395" w:rsidRDefault="00D93395" w:rsidP="00D93395">
      <w:r>
        <w:t xml:space="preserve">    {</w:t>
      </w:r>
    </w:p>
    <w:p w14:paraId="48AF2008" w14:textId="77777777" w:rsidR="00D93395" w:rsidRDefault="00D93395" w:rsidP="00D93395">
      <w:r>
        <w:t xml:space="preserve">      "id": "sut-2008-foreword",</w:t>
      </w:r>
    </w:p>
    <w:p w14:paraId="016CBD9C" w14:textId="77777777" w:rsidR="00D93395" w:rsidRDefault="00D93395" w:rsidP="00D93395">
      <w:r>
        <w:t xml:space="preserve">      "url": "https://ec.europa.eu/eurostat/documents/3859598/5902113/KS-RA-07-013-EN.PDF.pdf/b0b3d71e-3930-4442-94be-70b36cea9b39",</w:t>
      </w:r>
    </w:p>
    <w:p w14:paraId="43B2AFF6" w14:textId="77777777" w:rsidR="00D93395" w:rsidRDefault="00D93395" w:rsidP="00D93395">
      <w:r>
        <w:t xml:space="preserve">      "location": "Foreword",</w:t>
      </w:r>
    </w:p>
    <w:p w14:paraId="3915433D" w14:textId="77777777" w:rsidR="00D93395" w:rsidRDefault="00D93395" w:rsidP="00D93395">
      <w:r>
        <w:lastRenderedPageBreak/>
        <w:t xml:space="preserve">      "quote": "By publishing this Manual, Eurostat is closing a gap for the European System of Accounts (ESA 1995).",</w:t>
      </w:r>
    </w:p>
    <w:p w14:paraId="7FC15C6A" w14:textId="77777777" w:rsidR="00D93395" w:rsidRDefault="00D93395" w:rsidP="00D93395">
      <w:r>
        <w:t xml:space="preserve">      "names": ["European System of Accounts (ESA 1995)"],</w:t>
      </w:r>
    </w:p>
    <w:p w14:paraId="380345DF" w14:textId="77777777" w:rsidR="00D93395" w:rsidRDefault="00D93395" w:rsidP="00D93395">
      <w:r>
        <w:t xml:space="preserve">      "tense": "PRESENT",</w:t>
      </w:r>
    </w:p>
    <w:p w14:paraId="709C3D1F" w14:textId="77777777" w:rsidR="00D93395" w:rsidRDefault="00D93395" w:rsidP="00D93395">
      <w:r>
        <w:t xml:space="preserve">      "notes": ""</w:t>
      </w:r>
    </w:p>
    <w:p w14:paraId="34E1C88C" w14:textId="77777777" w:rsidR="00D93395" w:rsidRDefault="00D93395" w:rsidP="00D93395">
      <w:r>
        <w:t xml:space="preserve">    },</w:t>
      </w:r>
    </w:p>
    <w:p w14:paraId="54D7671E" w14:textId="77777777" w:rsidR="00D93395" w:rsidRDefault="00D93395" w:rsidP="00D93395">
      <w:r>
        <w:t xml:space="preserve">    {</w:t>
      </w:r>
    </w:p>
    <w:p w14:paraId="669BD5F1" w14:textId="77777777" w:rsidR="00D93395" w:rsidRDefault="00D93395" w:rsidP="00D93395">
      <w:r>
        <w:t xml:space="preserve">      "id": "sut-2008-1.1-io-framework",</w:t>
      </w:r>
    </w:p>
    <w:p w14:paraId="036B7BE9" w14:textId="77777777" w:rsidR="00D93395" w:rsidRDefault="00D93395" w:rsidP="00D93395">
      <w:r>
        <w:t xml:space="preserve">      "url": "https://ec.europa.eu/eurostat/documents/3859598/5902113/KS-RA-07-013-EN.PDF.pdf/b0b3d71e-3930-4442-94be-70b36cea9b39",</w:t>
      </w:r>
    </w:p>
    <w:p w14:paraId="4D7D48B3" w14:textId="77777777" w:rsidR="00D93395" w:rsidRDefault="00D93395" w:rsidP="00D93395">
      <w:r>
        <w:t xml:space="preserve">      "location": "Chapter 1, Section 1.1",</w:t>
      </w:r>
    </w:p>
    <w:p w14:paraId="5A5AD790" w14:textId="77777777" w:rsidR="00D93395" w:rsidRDefault="00D93395" w:rsidP="00D93395">
      <w:r>
        <w:t xml:space="preserve">      "quote": "The input-output framework of the European System of Accounts (ESA 1995) consists of three types of tables: supply tables, use tables and symmetric input-output tables.",</w:t>
      </w:r>
    </w:p>
    <w:p w14:paraId="6A0C95AA" w14:textId="77777777" w:rsidR="00D93395" w:rsidRDefault="00D93395" w:rsidP="00D93395">
      <w:r>
        <w:t xml:space="preserve">      "names": ["European System of Accounts (ESA 1995)"],</w:t>
      </w:r>
    </w:p>
    <w:p w14:paraId="7FD6793D" w14:textId="77777777" w:rsidR="00D93395" w:rsidRDefault="00D93395" w:rsidP="00D93395">
      <w:r>
        <w:t xml:space="preserve">      "tense": "PRESENT",</w:t>
      </w:r>
    </w:p>
    <w:p w14:paraId="61F61B3C" w14:textId="77777777" w:rsidR="00D93395" w:rsidRDefault="00D93395" w:rsidP="00D93395">
      <w:r>
        <w:t xml:space="preserve">      "notes": ""</w:t>
      </w:r>
    </w:p>
    <w:p w14:paraId="397FB339" w14:textId="77777777" w:rsidR="00D93395" w:rsidRDefault="00D93395" w:rsidP="00D93395">
      <w:r>
        <w:t xml:space="preserve">    },</w:t>
      </w:r>
    </w:p>
    <w:p w14:paraId="730B7728" w14:textId="77777777" w:rsidR="00D93395" w:rsidRDefault="00D93395" w:rsidP="00D93395">
      <w:r>
        <w:t xml:space="preserve">    {</w:t>
      </w:r>
    </w:p>
    <w:p w14:paraId="19E7377D" w14:textId="77777777" w:rsidR="00D93395" w:rsidRDefault="00D93395" w:rsidP="00D93395">
      <w:r>
        <w:t xml:space="preserve">      "id": "sut-2008-1.1-sna",</w:t>
      </w:r>
    </w:p>
    <w:p w14:paraId="564876EC" w14:textId="77777777" w:rsidR="00D93395" w:rsidRDefault="00D93395" w:rsidP="00D93395">
      <w:r>
        <w:t xml:space="preserve">      "url": "https://ec.europa.eu/eurostat/documents/3859598/5902113/KS-RA-07-013-EN.PDF.pdf/b0b3d71e-3930-4442-94be-70b36cea9b39",</w:t>
      </w:r>
    </w:p>
    <w:p w14:paraId="350724A3" w14:textId="77777777" w:rsidR="00D93395" w:rsidRDefault="00D93395" w:rsidP="00D93395">
      <w:r>
        <w:t xml:space="preserve">      "location": "Chapter 1, Section 1.1",</w:t>
      </w:r>
    </w:p>
    <w:p w14:paraId="6E154014" w14:textId="77777777" w:rsidR="00D93395" w:rsidRDefault="00D93395" w:rsidP="00D93395">
      <w:r>
        <w:t xml:space="preserve">      "quote": "The ESA 1995 is fully consistent with the world-wide System of National Accounts (SNA 1993).",</w:t>
      </w:r>
    </w:p>
    <w:p w14:paraId="40482851" w14:textId="77777777" w:rsidR="00D93395" w:rsidRDefault="00D93395" w:rsidP="00D93395">
      <w:r>
        <w:t xml:space="preserve">      "names": ["System of National Accounts (SNA 1993)"],</w:t>
      </w:r>
    </w:p>
    <w:p w14:paraId="2B3F7861" w14:textId="77777777" w:rsidR="00D93395" w:rsidRDefault="00D93395" w:rsidP="00D93395">
      <w:r>
        <w:t xml:space="preserve">      "tense": "PRESENT",</w:t>
      </w:r>
    </w:p>
    <w:p w14:paraId="3CF9E99F" w14:textId="77777777" w:rsidR="00D93395" w:rsidRDefault="00D93395" w:rsidP="00D93395">
      <w:r>
        <w:t xml:space="preserve">      "notes": "\"consistent with\" language flagged as non-dependency."</w:t>
      </w:r>
    </w:p>
    <w:p w14:paraId="5A843E12" w14:textId="77777777" w:rsidR="00D93395" w:rsidRDefault="00D93395" w:rsidP="00D93395">
      <w:r>
        <w:t xml:space="preserve">    },</w:t>
      </w:r>
    </w:p>
    <w:p w14:paraId="1E4E130E" w14:textId="77777777" w:rsidR="00D93395" w:rsidRDefault="00D93395" w:rsidP="00D93395">
      <w:r>
        <w:t xml:space="preserve">    {</w:t>
      </w:r>
    </w:p>
    <w:p w14:paraId="343DC3BF" w14:textId="77777777" w:rsidR="00D93395" w:rsidRDefault="00D93395" w:rsidP="00D93395">
      <w:r>
        <w:t xml:space="preserve">      "id": "sut-2008-1.4-transmission",</w:t>
      </w:r>
    </w:p>
    <w:p w14:paraId="408B510D" w14:textId="77777777" w:rsidR="00D93395" w:rsidRDefault="00D93395" w:rsidP="00D93395">
      <w:r>
        <w:lastRenderedPageBreak/>
        <w:t xml:space="preserve">      "url": "https://ec.europa.eu/eurostat/documents/3859598/5902113/KS-RA-07-013-EN.PDF.pdf/b0b3d71e-3930-4442-94be-70b36cea9b39",</w:t>
      </w:r>
    </w:p>
    <w:p w14:paraId="3BB13152" w14:textId="77777777" w:rsidR="00D93395" w:rsidRDefault="00D93395" w:rsidP="00D93395">
      <w:r>
        <w:t xml:space="preserve">      "location": "Chapter 1, Section 1.4",</w:t>
      </w:r>
    </w:p>
    <w:p w14:paraId="17BDE937" w14:textId="77777777" w:rsidR="00D93395" w:rsidRDefault="00D93395" w:rsidP="00D93395">
      <w:r>
        <w:t xml:space="preserve">      "quote": "The transmission programme of the ESA 1995 requests regular data provision on all three data sets of the input-output framework: Annual supply table at basic prices… Annual use table at purchasers’ prices… Five-yearly symmetric input-output tables… The supply and use tables and the symmetric input-output tables have to be provided by each country of the European Union within a maximum delay of T + 36 months.",</w:t>
      </w:r>
    </w:p>
    <w:p w14:paraId="6BA88EF6" w14:textId="77777777" w:rsidR="00D93395" w:rsidRDefault="00D93395" w:rsidP="00D93395">
      <w:r>
        <w:t xml:space="preserve">      "names": ["transmission programme of the ESA 1995"],</w:t>
      </w:r>
    </w:p>
    <w:p w14:paraId="3C81651C" w14:textId="77777777" w:rsidR="00D93395" w:rsidRDefault="00D93395" w:rsidP="00D93395">
      <w:r>
        <w:t xml:space="preserve">      "tense": "PRESENT",</w:t>
      </w:r>
    </w:p>
    <w:p w14:paraId="4B10B2D2" w14:textId="77777777" w:rsidR="00D93395" w:rsidRDefault="00D93395" w:rsidP="00D93395">
      <w:r>
        <w:t xml:space="preserve">      "notes": ""</w:t>
      </w:r>
    </w:p>
    <w:p w14:paraId="5AA8FF59" w14:textId="77777777" w:rsidR="00D93395" w:rsidRDefault="00D93395" w:rsidP="00D93395">
      <w:r>
        <w:t xml:space="preserve">    },</w:t>
      </w:r>
    </w:p>
    <w:p w14:paraId="2058EA1A" w14:textId="77777777" w:rsidR="00D93395" w:rsidRDefault="00D93395" w:rsidP="00D93395">
      <w:r>
        <w:t xml:space="preserve">    {</w:t>
      </w:r>
    </w:p>
    <w:p w14:paraId="0E19A916" w14:textId="77777777" w:rsidR="00D93395" w:rsidRDefault="00D93395" w:rsidP="00D93395">
      <w:r>
        <w:t xml:space="preserve">      "id": "sut-2008-1.4-esa-reg",</w:t>
      </w:r>
    </w:p>
    <w:p w14:paraId="097868F8" w14:textId="77777777" w:rsidR="00D93395" w:rsidRDefault="00D93395" w:rsidP="00D93395">
      <w:r>
        <w:t xml:space="preserve">      "url": "https://ec.europa.eu/eurostat/documents/3859598/5902113/KS-RA-07-013-EN.PDF.pdf/b0b3d71e-3930-4442-94be-70b36cea9b39",</w:t>
      </w:r>
    </w:p>
    <w:p w14:paraId="6B5F9981" w14:textId="77777777" w:rsidR="00D93395" w:rsidRDefault="00D93395" w:rsidP="00D93395">
      <w:r>
        <w:t xml:space="preserve">      "location": "Chapter 1, Section 1.4",</w:t>
      </w:r>
    </w:p>
    <w:p w14:paraId="4D90D888" w14:textId="77777777" w:rsidR="00D93395" w:rsidRDefault="00D93395" w:rsidP="00D93395">
      <w:r>
        <w:t xml:space="preserve">      "quote": "The current data transmission programme of the ESA Regulation requires the application of the main classifications with 60 industries and 60 products.",</w:t>
      </w:r>
    </w:p>
    <w:p w14:paraId="48CFBE2F" w14:textId="77777777" w:rsidR="00D93395" w:rsidRDefault="00D93395" w:rsidP="00D93395">
      <w:r>
        <w:t xml:space="preserve">      "names": ["data transmission programme of the ESA Regulation"],</w:t>
      </w:r>
    </w:p>
    <w:p w14:paraId="64BFF6AD" w14:textId="77777777" w:rsidR="00D93395" w:rsidRDefault="00D93395" w:rsidP="00D93395">
      <w:r>
        <w:t xml:space="preserve">      "tense": "PRESENT",</w:t>
      </w:r>
    </w:p>
    <w:p w14:paraId="33673060" w14:textId="77777777" w:rsidR="00D93395" w:rsidRDefault="00D93395" w:rsidP="00D93395">
      <w:r>
        <w:t xml:space="preserve">      "notes": ""</w:t>
      </w:r>
    </w:p>
    <w:p w14:paraId="18B7B170" w14:textId="77777777" w:rsidR="00D93395" w:rsidRDefault="00D93395" w:rsidP="00D93395">
      <w:r>
        <w:t xml:space="preserve">    },</w:t>
      </w:r>
    </w:p>
    <w:p w14:paraId="5A1ED201" w14:textId="77777777" w:rsidR="00D93395" w:rsidRDefault="00D93395" w:rsidP="00D93395">
      <w:r>
        <w:t xml:space="preserve">    {</w:t>
      </w:r>
    </w:p>
    <w:p w14:paraId="6B6B52AB" w14:textId="77777777" w:rsidR="00D93395" w:rsidRDefault="00D93395" w:rsidP="00D93395">
      <w:r>
        <w:t xml:space="preserve">      "id": "sut-2008-ch3-gni-pv",</w:t>
      </w:r>
    </w:p>
    <w:p w14:paraId="0F4F4FF4" w14:textId="77777777" w:rsidR="00D93395" w:rsidRDefault="00D93395" w:rsidP="00D93395">
      <w:r>
        <w:t xml:space="preserve">      "url": "https://ec.europa.eu/eurostat/documents/3859598/5902113/KS-RA-07-013-EN.PDF.pdf/b0b3d71e-3930-4442-94be-70b36cea9b39",</w:t>
      </w:r>
    </w:p>
    <w:p w14:paraId="70BAF16B" w14:textId="77777777" w:rsidR="00D93395" w:rsidRDefault="00D93395" w:rsidP="00D93395">
      <w:r>
        <w:t xml:space="preserve">      "location": "Chapter 3",</w:t>
      </w:r>
    </w:p>
    <w:p w14:paraId="4ECC9566" w14:textId="77777777" w:rsidR="00D93395" w:rsidRDefault="00D93395" w:rsidP="00D93395">
      <w:r>
        <w:t xml:space="preserve">      "quote": "The compilation methods should meet all requirements of the ESA 1995 standards as well as the requirements for the Council Regulation on the harmonisation of gross national income at market prices (GNI Regulation) and for the Handbook on price and volume measures in national accounts.",</w:t>
      </w:r>
    </w:p>
    <w:p w14:paraId="198C49E4" w14:textId="77777777" w:rsidR="00D93395" w:rsidRDefault="00D93395" w:rsidP="00D93395">
      <w:r>
        <w:lastRenderedPageBreak/>
        <w:t xml:space="preserve">      "names": ["Council Regulation on the harmonisation of gross national income at market prices (GNI Regulation)", "Handbook on price and volume measures in national accounts"],</w:t>
      </w:r>
    </w:p>
    <w:p w14:paraId="35FB6F85" w14:textId="77777777" w:rsidR="00D93395" w:rsidRDefault="00D93395" w:rsidP="00D93395">
      <w:r>
        <w:t xml:space="preserve">      "tense": "PRESENT",</w:t>
      </w:r>
    </w:p>
    <w:p w14:paraId="09F203EE" w14:textId="77777777" w:rsidR="00D93395" w:rsidRDefault="00D93395" w:rsidP="00D93395">
      <w:r>
        <w:t xml:space="preserve">      "notes": ""</w:t>
      </w:r>
    </w:p>
    <w:p w14:paraId="248D874C" w14:textId="77777777" w:rsidR="00D93395" w:rsidRDefault="00D93395" w:rsidP="00D93395">
      <w:r>
        <w:t xml:space="preserve">    },</w:t>
      </w:r>
    </w:p>
    <w:p w14:paraId="648C2D2C" w14:textId="77777777" w:rsidR="00D93395" w:rsidRDefault="00D93395" w:rsidP="00D93395">
      <w:r>
        <w:t xml:space="preserve">    {</w:t>
      </w:r>
    </w:p>
    <w:p w14:paraId="70ADE485" w14:textId="77777777" w:rsidR="00D93395" w:rsidRDefault="00D93395" w:rsidP="00D93395">
      <w:r>
        <w:t xml:space="preserve">      "id": "sut-2008-ch3-business-register",</w:t>
      </w:r>
    </w:p>
    <w:p w14:paraId="5A24C5F7" w14:textId="77777777" w:rsidR="00D93395" w:rsidRDefault="00D93395" w:rsidP="00D93395">
      <w:r>
        <w:t xml:space="preserve">      "url": "https://ec.europa.eu/eurostat/documents/3859598/5902113/KS-RA-07-013-EN.PDF.pdf/b0b3d71e-3930-4442-94be-70b36cea9b39",</w:t>
      </w:r>
    </w:p>
    <w:p w14:paraId="4FCB741D" w14:textId="77777777" w:rsidR="00D93395" w:rsidRDefault="00D93395" w:rsidP="00D93395">
      <w:r>
        <w:t xml:space="preserve">      "location": "Chapter 3",</w:t>
      </w:r>
    </w:p>
    <w:p w14:paraId="4B325F24" w14:textId="77777777" w:rsidR="00D93395" w:rsidRDefault="00D93395" w:rsidP="00D93395">
      <w:r>
        <w:t xml:space="preserve">      "quote": "The aim should be to collect as much coherent and consistent business data using surveys sampled from a high quality business register as possible.",</w:t>
      </w:r>
    </w:p>
    <w:p w14:paraId="6678C36A" w14:textId="77777777" w:rsidR="00D93395" w:rsidRDefault="00D93395" w:rsidP="00D93395">
      <w:r>
        <w:t xml:space="preserve">      "names": ["business register"],</w:t>
      </w:r>
    </w:p>
    <w:p w14:paraId="41EDA375" w14:textId="77777777" w:rsidR="00D93395" w:rsidRDefault="00D93395" w:rsidP="00D93395">
      <w:r>
        <w:t xml:space="preserve">      "tense": "PRESENT",</w:t>
      </w:r>
    </w:p>
    <w:p w14:paraId="54A49333" w14:textId="77777777" w:rsidR="00D93395" w:rsidRDefault="00D93395" w:rsidP="00D93395">
      <w:r>
        <w:t xml:space="preserve">      "notes": "Looks like a terminus (administrative/register source)."</w:t>
      </w:r>
    </w:p>
    <w:p w14:paraId="48AFE13F" w14:textId="77777777" w:rsidR="00D93395" w:rsidRDefault="00D93395" w:rsidP="00D93395">
      <w:r>
        <w:t xml:space="preserve">    },</w:t>
      </w:r>
    </w:p>
    <w:p w14:paraId="1E60FFF0" w14:textId="77777777" w:rsidR="00D93395" w:rsidRDefault="00D93395" w:rsidP="00D93395">
      <w:r>
        <w:t xml:space="preserve">    {</w:t>
      </w:r>
    </w:p>
    <w:p w14:paraId="0A4749B2" w14:textId="77777777" w:rsidR="00D93395" w:rsidRDefault="00D93395" w:rsidP="00D93395">
      <w:r>
        <w:t xml:space="preserve">      "id": "qna-2013-intro",</w:t>
      </w:r>
    </w:p>
    <w:p w14:paraId="6BE2EB48" w14:textId="77777777" w:rsidR="00D93395" w:rsidRDefault="00D93395" w:rsidP="00D93395">
      <w:r>
        <w:t xml:space="preserve">      "url": "https://ec.europa.eu/eurostat/documents/3859598/5936013/KS-GQ-13-004-EN.PDF/3544793c-0bde-4381-a7ad-a5cfe5d8c8d0",</w:t>
      </w:r>
    </w:p>
    <w:p w14:paraId="7B691D24" w14:textId="77777777" w:rsidR="00D93395" w:rsidRDefault="00D93395" w:rsidP="00D93395">
      <w:r>
        <w:t xml:space="preserve">      "location": "Introduction / Chapter 1",</w:t>
      </w:r>
    </w:p>
    <w:p w14:paraId="0A8FF52D" w14:textId="77777777" w:rsidR="00D93395" w:rsidRDefault="00D93395" w:rsidP="00D93395">
      <w:r>
        <w:t xml:space="preserve">      "quote": "This handbook is an update of the 1999 edition. … including the update of ESA 2010 and associated transmission programme…",</w:t>
      </w:r>
    </w:p>
    <w:p w14:paraId="4FBD8601" w14:textId="77777777" w:rsidR="00D93395" w:rsidRDefault="00D93395" w:rsidP="00D93395">
      <w:r>
        <w:t xml:space="preserve">      "names": ["ESA 2010", "transmission programme"],</w:t>
      </w:r>
    </w:p>
    <w:p w14:paraId="34CAB938" w14:textId="77777777" w:rsidR="00D93395" w:rsidRDefault="00D93395" w:rsidP="00D93395">
      <w:r>
        <w:t xml:space="preserve">      "tense": "PRESENT",</w:t>
      </w:r>
    </w:p>
    <w:p w14:paraId="60305F8D" w14:textId="77777777" w:rsidR="00D93395" w:rsidRDefault="00D93395" w:rsidP="00D93395">
      <w:r>
        <w:t xml:space="preserve">      "notes": ""</w:t>
      </w:r>
    </w:p>
    <w:p w14:paraId="3ACE85A1" w14:textId="77777777" w:rsidR="00D93395" w:rsidRDefault="00D93395" w:rsidP="00D93395">
      <w:r>
        <w:t xml:space="preserve">    },</w:t>
      </w:r>
    </w:p>
    <w:p w14:paraId="1FE9506D" w14:textId="77777777" w:rsidR="00D93395" w:rsidRDefault="00D93395" w:rsidP="00D93395">
      <w:r>
        <w:t xml:space="preserve">    {</w:t>
      </w:r>
    </w:p>
    <w:p w14:paraId="54BF1E64" w14:textId="77777777" w:rsidR="00D93395" w:rsidRDefault="00D93395" w:rsidP="00D93395">
      <w:r>
        <w:t xml:space="preserve">      "id": "qna-2013-esa-ch12",</w:t>
      </w:r>
    </w:p>
    <w:p w14:paraId="42FDD664" w14:textId="77777777" w:rsidR="00D93395" w:rsidRDefault="00D93395" w:rsidP="00D93395">
      <w:r>
        <w:t xml:space="preserve">      "url": "https://ec.europa.eu/eurostat/documents/3859598/5936013/KS-GQ-13-004-EN.PDF/3544793c-0bde-4381-a7ad-a5cfe5d8c8d0",</w:t>
      </w:r>
    </w:p>
    <w:p w14:paraId="1F16A208" w14:textId="77777777" w:rsidR="00D93395" w:rsidRDefault="00D93395" w:rsidP="00D93395">
      <w:r>
        <w:lastRenderedPageBreak/>
        <w:t xml:space="preserve">      "location": "p. 19",</w:t>
      </w:r>
    </w:p>
    <w:p w14:paraId="4252CF5E" w14:textId="77777777" w:rsidR="00D93395" w:rsidRDefault="00D93395" w:rsidP="00D93395">
      <w:r>
        <w:t xml:space="preserve">      "quote": "Chapter 12 of ESA 2010 describes and defines the major principles and characteristics of QNA. … the coverage of QNA is the same as that of ANA: they encompass the entire sequence of accounts and the corresponding aggregates as well as the supply and use framework.",</w:t>
      </w:r>
    </w:p>
    <w:p w14:paraId="7DEA2768" w14:textId="77777777" w:rsidR="00D93395" w:rsidRDefault="00D93395" w:rsidP="00D93395">
      <w:r>
        <w:t xml:space="preserve">      "names": ["ESA 2010 (Chapter 12)", "annual national accounts (ANA)"],</w:t>
      </w:r>
    </w:p>
    <w:p w14:paraId="1AF6ADF4" w14:textId="77777777" w:rsidR="00D93395" w:rsidRDefault="00D93395" w:rsidP="00D93395">
      <w:r>
        <w:t xml:space="preserve">      "tense": "PRESENT",</w:t>
      </w:r>
    </w:p>
    <w:p w14:paraId="047C3625" w14:textId="77777777" w:rsidR="00D93395" w:rsidRDefault="00D93395" w:rsidP="00D93395">
      <w:r>
        <w:t xml:space="preserve">      "notes": ""</w:t>
      </w:r>
    </w:p>
    <w:p w14:paraId="2C35EE61" w14:textId="77777777" w:rsidR="00D93395" w:rsidRDefault="00D93395" w:rsidP="00D93395">
      <w:r>
        <w:t xml:space="preserve">    },</w:t>
      </w:r>
    </w:p>
    <w:p w14:paraId="2C06B6E9" w14:textId="77777777" w:rsidR="00D93395" w:rsidRDefault="00D93395" w:rsidP="00D93395">
      <w:r>
        <w:t xml:space="preserve">    {</w:t>
      </w:r>
    </w:p>
    <w:p w14:paraId="18A3E0EA" w14:textId="77777777" w:rsidR="00D93395" w:rsidRDefault="00D93395" w:rsidP="00D93395">
      <w:r>
        <w:t xml:space="preserve">      "id": "qna-2013-special-issues",</w:t>
      </w:r>
    </w:p>
    <w:p w14:paraId="61F8236F" w14:textId="77777777" w:rsidR="00D93395" w:rsidRDefault="00D93395" w:rsidP="00D93395">
      <w:r>
        <w:t xml:space="preserve">      "url": "https://ec.europa.eu/eurostat/documents/3859598/5936013/KS-GQ-13-004-EN.PDF/3544793c-0bde-4381-a7ad-a5cfe5d8c8d0",</w:t>
      </w:r>
    </w:p>
    <w:p w14:paraId="07743C88" w14:textId="77777777" w:rsidR="00D93395" w:rsidRDefault="00D93395" w:rsidP="00D93395">
      <w:r>
        <w:t xml:space="preserve">      "location": "p. 19",</w:t>
      </w:r>
    </w:p>
    <w:p w14:paraId="1142F3C4" w14:textId="77777777" w:rsidR="00D93395" w:rsidRDefault="00D93395" w:rsidP="00D93395">
      <w:r>
        <w:t xml:space="preserve">      "quote": "Chapter 12 of ESA 2010 also identifies issues that are of special significance in QNA… time of recording; flash estimates; balancing and benchmarking; chain-linked volume estimates; seasonal and calendar adjustments.",</w:t>
      </w:r>
    </w:p>
    <w:p w14:paraId="508E6F2F" w14:textId="77777777" w:rsidR="00D93395" w:rsidRDefault="00D93395" w:rsidP="00D93395">
      <w:r>
        <w:t xml:space="preserve">      "names": ["ESA 2010"],</w:t>
      </w:r>
    </w:p>
    <w:p w14:paraId="034C34C5" w14:textId="77777777" w:rsidR="00D93395" w:rsidRDefault="00D93395" w:rsidP="00D93395">
      <w:r>
        <w:t xml:space="preserve">      "tense": "PRESENT",</w:t>
      </w:r>
    </w:p>
    <w:p w14:paraId="1D91231D" w14:textId="77777777" w:rsidR="00D93395" w:rsidRDefault="00D93395" w:rsidP="00D93395">
      <w:r>
        <w:t xml:space="preserve">      "notes": ""</w:t>
      </w:r>
    </w:p>
    <w:p w14:paraId="63FCD631" w14:textId="77777777" w:rsidR="00D93395" w:rsidRDefault="00D93395" w:rsidP="00D93395">
      <w:r>
        <w:t xml:space="preserve">    },</w:t>
      </w:r>
    </w:p>
    <w:p w14:paraId="75B211A7" w14:textId="77777777" w:rsidR="00D93395" w:rsidRDefault="00D93395" w:rsidP="00D93395">
      <w:r>
        <w:t xml:space="preserve">    {</w:t>
      </w:r>
    </w:p>
    <w:p w14:paraId="4B5C3D89" w14:textId="77777777" w:rsidR="00D93395" w:rsidRDefault="00D93395" w:rsidP="00D93395">
      <w:r>
        <w:t xml:space="preserve">      "id": "qna-2013-sut-manual",</w:t>
      </w:r>
    </w:p>
    <w:p w14:paraId="2CB19301" w14:textId="77777777" w:rsidR="00D93395" w:rsidRDefault="00D93395" w:rsidP="00D93395">
      <w:r>
        <w:t xml:space="preserve">      "url": "https://ec.europa.eu/eurostat/documents/3859598/5936013/KS-GQ-13-004-EN.PDF/3544793c-0bde-4381-a7ad-a5cfe5d8c8d0",</w:t>
      </w:r>
    </w:p>
    <w:p w14:paraId="336145DC" w14:textId="77777777" w:rsidR="00D93395" w:rsidRDefault="00D93395" w:rsidP="00D93395">
      <w:r>
        <w:t xml:space="preserve">      "location": "p. 20",</w:t>
      </w:r>
    </w:p>
    <w:p w14:paraId="35C1E11D" w14:textId="77777777" w:rsidR="00D93395" w:rsidRDefault="00D93395" w:rsidP="00D93395">
      <w:r>
        <w:t xml:space="preserve">      "quote": "Thought should also be given to the way the various estimates are valued… see the Eurostat Manual of Supply, Use and Input-output Tables.",</w:t>
      </w:r>
    </w:p>
    <w:p w14:paraId="69E5E75B" w14:textId="77777777" w:rsidR="00D93395" w:rsidRDefault="00D93395" w:rsidP="00D93395">
      <w:r>
        <w:t xml:space="preserve">      "names": ["Eurostat Manual of Supply, Use and Input-output Tables"],</w:t>
      </w:r>
    </w:p>
    <w:p w14:paraId="33E97563" w14:textId="77777777" w:rsidR="00D93395" w:rsidRDefault="00D93395" w:rsidP="00D93395">
      <w:r>
        <w:t xml:space="preserve">      "tense": "PRESENT",</w:t>
      </w:r>
    </w:p>
    <w:p w14:paraId="1E491CF3" w14:textId="77777777" w:rsidR="00D93395" w:rsidRDefault="00D93395" w:rsidP="00D93395">
      <w:r>
        <w:t xml:space="preserve">      "notes": ""</w:t>
      </w:r>
    </w:p>
    <w:p w14:paraId="75E862C7" w14:textId="77777777" w:rsidR="00D93395" w:rsidRDefault="00D93395" w:rsidP="00D93395">
      <w:r>
        <w:t xml:space="preserve">    },</w:t>
      </w:r>
    </w:p>
    <w:p w14:paraId="6F225796" w14:textId="77777777" w:rsidR="00D93395" w:rsidRDefault="00D93395" w:rsidP="00D93395">
      <w:r>
        <w:lastRenderedPageBreak/>
        <w:t xml:space="preserve">    {</w:t>
      </w:r>
    </w:p>
    <w:p w14:paraId="138719E5" w14:textId="77777777" w:rsidR="00D93395" w:rsidRDefault="00D93395" w:rsidP="00D93395">
      <w:r>
        <w:t xml:space="preserve">      "id": "qna-2013-sources",</w:t>
      </w:r>
    </w:p>
    <w:p w14:paraId="40F9182B" w14:textId="77777777" w:rsidR="00D93395" w:rsidRDefault="00D93395" w:rsidP="00D93395">
      <w:r>
        <w:t xml:space="preserve">      "url": "https://ec.europa.eu/eurostat/documents/3859598/5936013/KS-GQ-13-004-EN.PDF/3544793c-0bde-4381-a7ad-a5cfe5d8c8d0",</w:t>
      </w:r>
    </w:p>
    <w:p w14:paraId="2F210961" w14:textId="77777777" w:rsidR="00D93395" w:rsidRDefault="00D93395" w:rsidP="00D93395">
      <w:r>
        <w:t xml:space="preserve">      "location": "Various source sections",</w:t>
      </w:r>
    </w:p>
    <w:p w14:paraId="2171AD53" w14:textId="77777777" w:rsidR="00D93395" w:rsidRDefault="00D93395" w:rsidP="00D93395">
      <w:r>
        <w:t xml:space="preserve">      "quote": "Household budget survey (HBS). / Government finance statistics. / Enterprise (or business) surveys. / Capital expenditure survey. / Building and engineering construction activity surveys.",</w:t>
      </w:r>
    </w:p>
    <w:p w14:paraId="21130FE3" w14:textId="77777777" w:rsidR="00D93395" w:rsidRDefault="00D93395" w:rsidP="00D93395">
      <w:r>
        <w:t xml:space="preserve">      "names": ["Household budget survey (HBS)", "Government finance statistics", "Enterprise surveys", "Capital expenditure survey", "Building and engineering construction activity surveys"],</w:t>
      </w:r>
    </w:p>
    <w:p w14:paraId="73553CEC" w14:textId="77777777" w:rsidR="00D93395" w:rsidRDefault="00D93395" w:rsidP="00D93395">
      <w:r>
        <w:t xml:space="preserve">      "tense": "PRESENT",</w:t>
      </w:r>
    </w:p>
    <w:p w14:paraId="280F1230" w14:textId="77777777" w:rsidR="00D93395" w:rsidRDefault="00D93395" w:rsidP="00D93395">
      <w:r>
        <w:t xml:space="preserve">      "notes": "Named as sources for QNA components."</w:t>
      </w:r>
    </w:p>
    <w:p w14:paraId="65397701" w14:textId="77777777" w:rsidR="00D93395" w:rsidRDefault="00D93395" w:rsidP="00D93395">
      <w:r>
        <w:t xml:space="preserve">    },</w:t>
      </w:r>
    </w:p>
    <w:p w14:paraId="68974AB6" w14:textId="77777777" w:rsidR="00D93395" w:rsidRDefault="00D93395" w:rsidP="00D93395">
      <w:r>
        <w:t xml:space="preserve">    {</w:t>
      </w:r>
    </w:p>
    <w:p w14:paraId="0F1A10CC" w14:textId="77777777" w:rsidR="00D93395" w:rsidRDefault="00D93395" w:rsidP="00D93395">
      <w:r>
        <w:t xml:space="preserve">      "id": "qna-2013-gov-manual",</w:t>
      </w:r>
    </w:p>
    <w:p w14:paraId="76030C11" w14:textId="77777777" w:rsidR="00D93395" w:rsidRDefault="00D93395" w:rsidP="00D93395">
      <w:r>
        <w:t xml:space="preserve">      "url": "https://ec.europa.eu/eurostat/documents/3859598/5936013/KS-GQ-13-004-EN.PDF/3544793c-0bde-4381-a7ad-a5cfe5d8c8d0",</w:t>
      </w:r>
    </w:p>
    <w:p w14:paraId="6DF2DD96" w14:textId="77777777" w:rsidR="00D93395" w:rsidRDefault="00D93395" w:rsidP="00D93395">
      <w:r>
        <w:t xml:space="preserve">      "location": "§2.194 area",</w:t>
      </w:r>
    </w:p>
    <w:p w14:paraId="192BB59C" w14:textId="77777777" w:rsidR="00D93395" w:rsidRDefault="00D93395" w:rsidP="00D93395">
      <w:r>
        <w:t xml:space="preserve">      "quote": "Further guidance is provided in the Eurostat Manual on Quarterly Non-financial Accounts for General Government.",</w:t>
      </w:r>
    </w:p>
    <w:p w14:paraId="3CE2EDB9" w14:textId="77777777" w:rsidR="00D93395" w:rsidRDefault="00D93395" w:rsidP="00D93395">
      <w:r>
        <w:t xml:space="preserve">      "names": ["Eurostat Manual on Quarterly Non-financial Accounts for General Government"],</w:t>
      </w:r>
    </w:p>
    <w:p w14:paraId="68C6BA0E" w14:textId="77777777" w:rsidR="00D93395" w:rsidRDefault="00D93395" w:rsidP="00D93395">
      <w:r>
        <w:t xml:space="preserve">      "tense": "PRESENT",</w:t>
      </w:r>
    </w:p>
    <w:p w14:paraId="2ADCA1D9" w14:textId="77777777" w:rsidR="00D93395" w:rsidRDefault="00D93395" w:rsidP="00D93395">
      <w:r>
        <w:t xml:space="preserve">      "notes": ""</w:t>
      </w:r>
    </w:p>
    <w:p w14:paraId="6D39D7D9" w14:textId="77777777" w:rsidR="00D93395" w:rsidRDefault="00D93395" w:rsidP="00D93395">
      <w:r>
        <w:t xml:space="preserve">    },</w:t>
      </w:r>
    </w:p>
    <w:p w14:paraId="5F1A8DC0" w14:textId="77777777" w:rsidR="00D93395" w:rsidRDefault="00D93395" w:rsidP="00D93395">
      <w:r>
        <w:t xml:space="preserve">    {</w:t>
      </w:r>
    </w:p>
    <w:p w14:paraId="18BCEA93" w14:textId="77777777" w:rsidR="00D93395" w:rsidRDefault="00D93395" w:rsidP="00D93395">
      <w:r>
        <w:t xml:space="preserve">      "id": "gni-inventories-def",</w:t>
      </w:r>
    </w:p>
    <w:p w14:paraId="227FCB7E" w14:textId="77777777" w:rsidR="00D93395" w:rsidRDefault="00D93395" w:rsidP="00D93395">
      <w:r>
        <w:t xml:space="preserve">      "url": "https://ec.europa.eu/eurostat/web/gross-national-income-resource-purposes/inventories-quality-reports",</w:t>
      </w:r>
    </w:p>
    <w:p w14:paraId="1BAE5C32" w14:textId="77777777" w:rsidR="00D93395" w:rsidRDefault="00D93395" w:rsidP="00D93395">
      <w:r>
        <w:t xml:space="preserve">      "location": "Inventories section",</w:t>
      </w:r>
    </w:p>
    <w:p w14:paraId="0B139F38" w14:textId="77777777" w:rsidR="00D93395" w:rsidRDefault="00D93395" w:rsidP="00D93395">
      <w:r>
        <w:t xml:space="preserve">      "quote": "The GNI inventories contain the description of sources and methods used to produce GNI aggregates and their components. They are provided to Eurostat by the EU countries at the beginning of each multiannual verification cycle, which lasts about 5 years in total.",</w:t>
      </w:r>
    </w:p>
    <w:p w14:paraId="0ACFCB8A" w14:textId="77777777" w:rsidR="00D93395" w:rsidRDefault="00D93395" w:rsidP="00D93395">
      <w:r>
        <w:lastRenderedPageBreak/>
        <w:t xml:space="preserve">      "names": ["GNI inventories"],</w:t>
      </w:r>
    </w:p>
    <w:p w14:paraId="60C01657" w14:textId="77777777" w:rsidR="00D93395" w:rsidRDefault="00D93395" w:rsidP="00D93395">
      <w:r>
        <w:t xml:space="preserve">      "tense": "PRESENT",</w:t>
      </w:r>
    </w:p>
    <w:p w14:paraId="44260410" w14:textId="77777777" w:rsidR="00D93395" w:rsidRDefault="00D93395" w:rsidP="00D93395">
      <w:r>
        <w:t xml:space="preserve">      "notes": ""</w:t>
      </w:r>
    </w:p>
    <w:p w14:paraId="0176A857" w14:textId="77777777" w:rsidR="00D93395" w:rsidRDefault="00D93395" w:rsidP="00D93395">
      <w:r>
        <w:t xml:space="preserve">    },</w:t>
      </w:r>
    </w:p>
    <w:p w14:paraId="4024D2DE" w14:textId="77777777" w:rsidR="00D93395" w:rsidRDefault="00D93395" w:rsidP="00D93395">
      <w:r>
        <w:t xml:space="preserve">    {</w:t>
      </w:r>
    </w:p>
    <w:p w14:paraId="5FBA7081" w14:textId="77777777" w:rsidR="00D93395" w:rsidRDefault="00D93395" w:rsidP="00D93395">
      <w:r>
        <w:t xml:space="preserve">      "id": "gni-inventories-purpose",</w:t>
      </w:r>
    </w:p>
    <w:p w14:paraId="0E7AF2B6" w14:textId="77777777" w:rsidR="00D93395" w:rsidRDefault="00D93395" w:rsidP="00D93395">
      <w:r>
        <w:t xml:space="preserve">      "url": "https://ec.europa.eu/eurostat/web/gross-national-income-resource-purposes/inventories-quality-reports",</w:t>
      </w:r>
    </w:p>
    <w:p w14:paraId="1DBDEE89" w14:textId="77777777" w:rsidR="00D93395" w:rsidRDefault="00D93395" w:rsidP="00D93395">
      <w:r>
        <w:t xml:space="preserve">      "location": "Inventories section",</w:t>
      </w:r>
    </w:p>
    <w:p w14:paraId="1A74BD03" w14:textId="77777777" w:rsidR="00D93395" w:rsidRDefault="00D93395" w:rsidP="00D93395">
      <w:r>
        <w:t xml:space="preserve">      "quote": "These inventories are the basis for Eurostat's assessment of the quality of GNI data in terms of comparability, reliability, and exhaustiveness. They are used as reference documents during all stages of the GNI verification process.",</w:t>
      </w:r>
    </w:p>
    <w:p w14:paraId="0B83DB42" w14:textId="77777777" w:rsidR="00D93395" w:rsidRDefault="00D93395" w:rsidP="00D93395">
      <w:r>
        <w:t xml:space="preserve">      "names": ["GNI inventories"],</w:t>
      </w:r>
    </w:p>
    <w:p w14:paraId="5C7F2B2C" w14:textId="77777777" w:rsidR="00D93395" w:rsidRDefault="00D93395" w:rsidP="00D93395">
      <w:r>
        <w:t xml:space="preserve">      "tense": "PRESENT",</w:t>
      </w:r>
    </w:p>
    <w:p w14:paraId="15A819AB" w14:textId="77777777" w:rsidR="00D93395" w:rsidRDefault="00D93395" w:rsidP="00D93395">
      <w:r>
        <w:t xml:space="preserve">      "notes": ""</w:t>
      </w:r>
    </w:p>
    <w:p w14:paraId="6CED7110" w14:textId="77777777" w:rsidR="00D93395" w:rsidRDefault="00D93395" w:rsidP="00D93395">
      <w:r>
        <w:t xml:space="preserve">    },</w:t>
      </w:r>
    </w:p>
    <w:p w14:paraId="6C1758A3" w14:textId="77777777" w:rsidR="00D93395" w:rsidRDefault="00D93395" w:rsidP="00D93395">
      <w:r>
        <w:t xml:space="preserve">    {</w:t>
      </w:r>
    </w:p>
    <w:p w14:paraId="56B05FB9" w14:textId="77777777" w:rsidR="00D93395" w:rsidRDefault="00D93395" w:rsidP="00D93395">
      <w:r>
        <w:t xml:space="preserve">      "id": "gni-inventories-annexes",</w:t>
      </w:r>
    </w:p>
    <w:p w14:paraId="47551572" w14:textId="77777777" w:rsidR="00D93395" w:rsidRDefault="00D93395" w:rsidP="00D93395">
      <w:r>
        <w:t xml:space="preserve">      "url": "https://ec.europa.eu/eurostat/web/gross-national-income-resource-purposes/inventories-quality-reports",</w:t>
      </w:r>
    </w:p>
    <w:p w14:paraId="26249D11" w14:textId="77777777" w:rsidR="00D93395" w:rsidRDefault="00D93395" w:rsidP="00D93395">
      <w:r>
        <w:t xml:space="preserve">      "location": "Inventories section",</w:t>
      </w:r>
    </w:p>
    <w:p w14:paraId="65AA692B" w14:textId="77777777" w:rsidR="00D93395" w:rsidRDefault="00D93395" w:rsidP="00D93395">
      <w:r>
        <w:t xml:space="preserve">      "quote": "The GNI inventories include 2 annexes: process tables: they give numerical information on the results of all consecutive stages of the GNI compilation process, from the statistical sources, through various adjustments, to the final national accounts data; supply and use tables before and after balancing and the balancing adjustments.",</w:t>
      </w:r>
    </w:p>
    <w:p w14:paraId="55918836" w14:textId="77777777" w:rsidR="00D93395" w:rsidRDefault="00D93395" w:rsidP="00D93395">
      <w:r>
        <w:t xml:space="preserve">      "names": ["process tables", "supply and use tables"],</w:t>
      </w:r>
    </w:p>
    <w:p w14:paraId="4B23678B" w14:textId="77777777" w:rsidR="00D93395" w:rsidRDefault="00D93395" w:rsidP="00D93395">
      <w:r>
        <w:t xml:space="preserve">      "tense": "PRESENT",</w:t>
      </w:r>
    </w:p>
    <w:p w14:paraId="284816DD" w14:textId="77777777" w:rsidR="00D93395" w:rsidRDefault="00D93395" w:rsidP="00D93395">
      <w:r>
        <w:t xml:space="preserve">      "notes": ""</w:t>
      </w:r>
    </w:p>
    <w:p w14:paraId="70A1EE2E" w14:textId="77777777" w:rsidR="00D93395" w:rsidRDefault="00D93395" w:rsidP="00D93395">
      <w:r>
        <w:t xml:space="preserve">    },</w:t>
      </w:r>
    </w:p>
    <w:p w14:paraId="0F3B4902" w14:textId="77777777" w:rsidR="00D93395" w:rsidRDefault="00D93395" w:rsidP="00D93395">
      <w:r>
        <w:t xml:space="preserve">    {</w:t>
      </w:r>
    </w:p>
    <w:p w14:paraId="706C9396" w14:textId="77777777" w:rsidR="00D93395" w:rsidRDefault="00D93395" w:rsidP="00D93395">
      <w:r>
        <w:t xml:space="preserve">      "id": "gni-quality-reports",</w:t>
      </w:r>
    </w:p>
    <w:p w14:paraId="1066D4BC" w14:textId="77777777" w:rsidR="00D93395" w:rsidRDefault="00D93395" w:rsidP="00D93395">
      <w:r>
        <w:lastRenderedPageBreak/>
        <w:t xml:space="preserve">      "url": "https://ec.europa.eu/eurostat/web/gross-national-income-resource-purposes/inventories-quality-reports",</w:t>
      </w:r>
    </w:p>
    <w:p w14:paraId="53FBF1DC" w14:textId="77777777" w:rsidR="00D93395" w:rsidRDefault="00D93395" w:rsidP="00D93395">
      <w:r>
        <w:t xml:space="preserve">      "location": "Quality reports section",</w:t>
      </w:r>
    </w:p>
    <w:p w14:paraId="037A5C4B" w14:textId="77777777" w:rsidR="00D93395" w:rsidRDefault="00D93395" w:rsidP="00D93395">
      <w:r>
        <w:t xml:space="preserve">      "quote": "Every year before 1 October, the EU countries send to Eurostat the completed annual GNI questionnaire about their GNI data for the preceding year and any changes made to the data for previous years. These questionnaires are accompanied by so-called ‘Reports on the quality of GNI data’. They provide information on significant changes in the sources and methods used and explain revisions made to GNI and its components, if any.",</w:t>
      </w:r>
    </w:p>
    <w:p w14:paraId="083354C8" w14:textId="77777777" w:rsidR="00D93395" w:rsidRDefault="00D93395" w:rsidP="00D93395">
      <w:r>
        <w:t xml:space="preserve">      "names": ["annual GNI questionnaire", "Reports on the quality of GNI data"],</w:t>
      </w:r>
    </w:p>
    <w:p w14:paraId="34484497" w14:textId="77777777" w:rsidR="00D93395" w:rsidRDefault="00D93395" w:rsidP="00D93395">
      <w:r>
        <w:t xml:space="preserve">      "tense": "PRESENT",</w:t>
      </w:r>
    </w:p>
    <w:p w14:paraId="537C16B7" w14:textId="77777777" w:rsidR="00D93395" w:rsidRDefault="00D93395" w:rsidP="00D93395">
      <w:r>
        <w:t xml:space="preserve">      "notes": ""</w:t>
      </w:r>
    </w:p>
    <w:p w14:paraId="5A805DB8" w14:textId="77777777" w:rsidR="00D93395" w:rsidRDefault="00D93395" w:rsidP="00D93395">
      <w:r>
        <w:t xml:space="preserve">    },</w:t>
      </w:r>
    </w:p>
    <w:p w14:paraId="099843A0" w14:textId="77777777" w:rsidR="00D93395" w:rsidRDefault="00D93395" w:rsidP="00D93395">
      <w:r>
        <w:t xml:space="preserve">    {</w:t>
      </w:r>
    </w:p>
    <w:p w14:paraId="3166F431" w14:textId="77777777" w:rsidR="00D93395" w:rsidRDefault="00D93395" w:rsidP="00D93395">
      <w:r>
        <w:t xml:space="preserve">      "id": "gni-gnig",</w:t>
      </w:r>
    </w:p>
    <w:p w14:paraId="55B2D5F0" w14:textId="77777777" w:rsidR="00D93395" w:rsidRDefault="00D93395" w:rsidP="00D93395">
      <w:r>
        <w:t xml:space="preserve">      "url": "https://ec.europa.eu/eurostat/web/gross-national-income-resource-purposes/inventories-quality-reports",</w:t>
      </w:r>
    </w:p>
    <w:p w14:paraId="48C645BC" w14:textId="77777777" w:rsidR="00D93395" w:rsidRDefault="00D93395" w:rsidP="00D93395">
      <w:r>
        <w:t xml:space="preserve">      "location": "Quality reports section",</w:t>
      </w:r>
    </w:p>
    <w:p w14:paraId="796E0633" w14:textId="77777777" w:rsidR="00D93395" w:rsidRDefault="00D93395" w:rsidP="00D93395">
      <w:r>
        <w:t xml:space="preserve">      "quote": "The transmitted data and the quality reports are checked by Eurostat before being presented for examination to the GNI expert group (GNIG) in its November meetings.",</w:t>
      </w:r>
    </w:p>
    <w:p w14:paraId="0CF0C89E" w14:textId="77777777" w:rsidR="00D93395" w:rsidRDefault="00D93395" w:rsidP="00D93395">
      <w:r>
        <w:t xml:space="preserve">      "names": ["GNI expert group (GNIG)"],</w:t>
      </w:r>
    </w:p>
    <w:p w14:paraId="0C4D1311" w14:textId="77777777" w:rsidR="00D93395" w:rsidRDefault="00D93395" w:rsidP="00D93395">
      <w:r>
        <w:t xml:space="preserve">      "tense": "PRESENT",</w:t>
      </w:r>
    </w:p>
    <w:p w14:paraId="03E13976" w14:textId="77777777" w:rsidR="00D93395" w:rsidRDefault="00D93395" w:rsidP="00D93395">
      <w:r>
        <w:t xml:space="preserve">      "notes": ""</w:t>
      </w:r>
    </w:p>
    <w:p w14:paraId="726625E0" w14:textId="77777777" w:rsidR="00D93395" w:rsidRDefault="00D93395" w:rsidP="00D93395">
      <w:r>
        <w:t xml:space="preserve">    }</w:t>
      </w:r>
    </w:p>
    <w:p w14:paraId="53C8038D" w14:textId="77777777" w:rsidR="00D93395" w:rsidRDefault="00D93395" w:rsidP="00D93395">
      <w:r>
        <w:t xml:space="preserve">  ]</w:t>
      </w:r>
    </w:p>
    <w:p w14:paraId="57640D24" w14:textId="77777777" w:rsidR="00D93395" w:rsidRDefault="00D93395" w:rsidP="00D93395">
      <w:r>
        <w:t>}</w:t>
      </w:r>
      <w:r>
        <w:br/>
        <w:t>{</w:t>
      </w:r>
    </w:p>
    <w:p w14:paraId="3458F765" w14:textId="77777777" w:rsidR="00D93395" w:rsidRDefault="00D93395" w:rsidP="00D93395">
      <w:r>
        <w:t xml:space="preserve">  "meta": {</w:t>
      </w:r>
    </w:p>
    <w:p w14:paraId="5417A4F3" w14:textId="77777777" w:rsidR="00D93395" w:rsidRDefault="00D93395" w:rsidP="00D93395">
      <w:r>
        <w:t xml:space="preserve">    "project": "EU galaxy – Research.EU.md Version 0.1",</w:t>
      </w:r>
    </w:p>
    <w:p w14:paraId="2A1FCE27" w14:textId="77777777" w:rsidR="00D93395" w:rsidRDefault="00D93395" w:rsidP="00D93395">
      <w:r>
        <w:t xml:space="preserve">    "governing_brief": "Research.2.md Version 2.0 (fixed 2026-08-02)",</w:t>
      </w:r>
    </w:p>
    <w:p w14:paraId="213479C6" w14:textId="77777777" w:rsidR="00D93395" w:rsidRDefault="00D93395" w:rsidP="00D93395">
      <w:r>
        <w:t xml:space="preserve">    "session_window": "2026-08-02",</w:t>
      </w:r>
    </w:p>
    <w:p w14:paraId="75305EF8" w14:textId="77777777" w:rsidR="00D93395" w:rsidRDefault="00D93395" w:rsidP="00D93395">
      <w:r>
        <w:t xml:space="preserve">    "stop_condition_observed": true,</w:t>
      </w:r>
    </w:p>
    <w:p w14:paraId="5BB83937" w14:textId="77777777" w:rsidR="00D93395" w:rsidRDefault="00D93395" w:rsidP="00D93395">
      <w:r>
        <w:t xml:space="preserve">    "scope_completed_this_batch": [</w:t>
      </w:r>
    </w:p>
    <w:p w14:paraId="4577ED30" w14:textId="77777777" w:rsidR="00D93395" w:rsidRDefault="00D93395" w:rsidP="00D93395">
      <w:r>
        <w:lastRenderedPageBreak/>
        <w:t xml:space="preserve">      "Quarterly non-financial accounts for general government (ESMS + 2006/2011 manuals naming)",</w:t>
      </w:r>
    </w:p>
    <w:p w14:paraId="24D32E18" w14:textId="77777777" w:rsidR="00D93395" w:rsidRDefault="00D93395" w:rsidP="00D93395">
      <w:r>
        <w:t xml:space="preserve">      "Manual on quarterly financial accounts for general government (KS-GQ-17-012, 2017 edition)"</w:t>
      </w:r>
    </w:p>
    <w:p w14:paraId="549C1886" w14:textId="77777777" w:rsidR="00D93395" w:rsidRDefault="00D93395" w:rsidP="00D93395">
      <w:r>
        <w:t xml:space="preserve">    ],</w:t>
      </w:r>
    </w:p>
    <w:p w14:paraId="0365A34D" w14:textId="77777777" w:rsidR="00D93395" w:rsidRDefault="00D93395" w:rsidP="00D93395">
      <w:r>
        <w:t xml:space="preserve">    "notes": "Full PDF text extraction for the 2017 manual was limited by access; key naming, legal and transmission statements captured from product page, preface and introduction excerpts."</w:t>
      </w:r>
    </w:p>
    <w:p w14:paraId="6D36738C" w14:textId="77777777" w:rsidR="00D93395" w:rsidRDefault="00D93395" w:rsidP="00D93395">
      <w:r>
        <w:t xml:space="preserve">  },</w:t>
      </w:r>
    </w:p>
    <w:p w14:paraId="5CFBB300" w14:textId="77777777" w:rsidR="00D93395" w:rsidRDefault="00D93395" w:rsidP="00D93395">
      <w:r>
        <w:t xml:space="preserve">  "part_a_records": [</w:t>
      </w:r>
    </w:p>
    <w:p w14:paraId="3F0EEBA1" w14:textId="77777777" w:rsidR="00D93395" w:rsidRDefault="00D93395" w:rsidP="00D93395">
      <w:r>
        <w:t xml:space="preserve">    {</w:t>
      </w:r>
    </w:p>
    <w:p w14:paraId="3A725728" w14:textId="77777777" w:rsidR="00D93395" w:rsidRDefault="00D93395" w:rsidP="00D93395">
      <w:r>
        <w:t xml:space="preserve">      "id": "qnfagg-esms-consistent",</w:t>
      </w:r>
    </w:p>
    <w:p w14:paraId="4F8660F0" w14:textId="77777777" w:rsidR="00D93395" w:rsidRDefault="00D93395" w:rsidP="00D93395">
      <w:r>
        <w:t xml:space="preserve">      "url": "https://ec.europa.eu/eurostat/cache/metadata/en/gov_10q_ggnfa_esms.htm",</w:t>
      </w:r>
    </w:p>
    <w:p w14:paraId="7141B4FF" w14:textId="77777777" w:rsidR="00D93395" w:rsidRDefault="00D93395" w:rsidP="00D93395">
      <w:r>
        <w:t xml:space="preserve">      "location": "Data description",</w:t>
      </w:r>
    </w:p>
    <w:p w14:paraId="00C9845D" w14:textId="77777777" w:rsidR="00D93395" w:rsidRDefault="00D93395" w:rsidP="00D93395">
      <w:r>
        <w:t xml:space="preserve">      "quote": "The data correspond to quarterly non-financial accounts for the general government sector which are conceptually consistent with the corresponding annual data compiled on a national accounts (ESA 2010) basis. All data is at current prices.",</w:t>
      </w:r>
    </w:p>
    <w:p w14:paraId="4DE7A2A6" w14:textId="77777777" w:rsidR="00D93395" w:rsidRDefault="00D93395" w:rsidP="00D93395">
      <w:r>
        <w:t xml:space="preserve">      "names": ["ESA 2010"],</w:t>
      </w:r>
    </w:p>
    <w:p w14:paraId="4A57A35B" w14:textId="77777777" w:rsidR="00D93395" w:rsidRDefault="00D93395" w:rsidP="00D93395">
      <w:r>
        <w:t xml:space="preserve">      "tense": "PRESENT",</w:t>
      </w:r>
    </w:p>
    <w:p w14:paraId="1F22B254" w14:textId="77777777" w:rsidR="00D93395" w:rsidRDefault="00D93395" w:rsidP="00D93395">
      <w:r>
        <w:t xml:space="preserve">      "notes": ""</w:t>
      </w:r>
    </w:p>
    <w:p w14:paraId="111FF2F2" w14:textId="77777777" w:rsidR="00D93395" w:rsidRDefault="00D93395" w:rsidP="00D93395">
      <w:r>
        <w:t xml:space="preserve">    },</w:t>
      </w:r>
    </w:p>
    <w:p w14:paraId="11B7EAC2" w14:textId="77777777" w:rsidR="00D93395" w:rsidRDefault="00D93395" w:rsidP="00D93395">
      <w:r>
        <w:t xml:space="preserve">    {</w:t>
      </w:r>
    </w:p>
    <w:p w14:paraId="57B5DAD5" w14:textId="77777777" w:rsidR="00D93395" w:rsidRDefault="00D93395" w:rsidP="00D93395">
      <w:r>
        <w:t xml:space="preserve">      "id": "qnfagg-esms-definitions",</w:t>
      </w:r>
    </w:p>
    <w:p w14:paraId="76990CB8" w14:textId="77777777" w:rsidR="00D93395" w:rsidRDefault="00D93395" w:rsidP="00D93395">
      <w:r>
        <w:t xml:space="preserve">      "url": "https://ec.europa.eu/eurostat/cache/metadata/en/gov_10q_ggnfa_esms.htm",</w:t>
      </w:r>
    </w:p>
    <w:p w14:paraId="6889EBE6" w14:textId="77777777" w:rsidR="00D93395" w:rsidRDefault="00D93395" w:rsidP="00D93395">
      <w:r>
        <w:t xml:space="preserve">      "location": "Statistical concepts and definitions",</w:t>
      </w:r>
    </w:p>
    <w:p w14:paraId="0E2BB68B" w14:textId="77777777" w:rsidR="00D93395" w:rsidRDefault="00D93395" w:rsidP="00D93395">
      <w:r>
        <w:t xml:space="preserve">      "quote": "For definitions of the transactions, see European system of accounts, 2010 edition (ESA2010).",</w:t>
      </w:r>
    </w:p>
    <w:p w14:paraId="3E0699C2" w14:textId="77777777" w:rsidR="00D93395" w:rsidRDefault="00D93395" w:rsidP="00D93395">
      <w:r>
        <w:t xml:space="preserve">      "names": ["European system of accounts, 2010 edition (ESA2010)"],</w:t>
      </w:r>
    </w:p>
    <w:p w14:paraId="1E458836" w14:textId="77777777" w:rsidR="00D93395" w:rsidRDefault="00D93395" w:rsidP="00D93395">
      <w:r>
        <w:t xml:space="preserve">      "tense": "PRESENT",</w:t>
      </w:r>
    </w:p>
    <w:p w14:paraId="6C874632" w14:textId="77777777" w:rsidR="00D93395" w:rsidRDefault="00D93395" w:rsidP="00D93395">
      <w:r>
        <w:t xml:space="preserve">      "notes": ""</w:t>
      </w:r>
    </w:p>
    <w:p w14:paraId="1C9CF06A" w14:textId="77777777" w:rsidR="00D93395" w:rsidRDefault="00D93395" w:rsidP="00D93395">
      <w:r>
        <w:t xml:space="preserve">    },</w:t>
      </w:r>
    </w:p>
    <w:p w14:paraId="4BBFDCE9" w14:textId="77777777" w:rsidR="00D93395" w:rsidRDefault="00D93395" w:rsidP="00D93395">
      <w:r>
        <w:t xml:space="preserve">    {</w:t>
      </w:r>
    </w:p>
    <w:p w14:paraId="1A8ABEA6" w14:textId="77777777" w:rsidR="00D93395" w:rsidRDefault="00D93395" w:rsidP="00D93395">
      <w:r>
        <w:lastRenderedPageBreak/>
        <w:t xml:space="preserve">      "id": "qnfagg-esms-consistency-table2",</w:t>
      </w:r>
    </w:p>
    <w:p w14:paraId="57C09E46" w14:textId="77777777" w:rsidR="00D93395" w:rsidRDefault="00D93395" w:rsidP="00D93395">
      <w:r>
        <w:t xml:space="preserve">      "url": "https://ec.europa.eu/eurostat/cache/metadata/en/gov_10q_ggnfa_esms.htm",</w:t>
      </w:r>
    </w:p>
    <w:p w14:paraId="1384D792" w14:textId="77777777" w:rsidR="00D93395" w:rsidRDefault="00D93395" w:rsidP="00D93395">
      <w:r>
        <w:t xml:space="preserve">      "location": "Data compilation",</w:t>
      </w:r>
    </w:p>
    <w:p w14:paraId="6A4EC458" w14:textId="77777777" w:rsidR="00D93395" w:rsidRDefault="00D93395" w:rsidP="00D93395">
      <w:r>
        <w:t xml:space="preserve">      "quote": "Quarterly data should be based as much as possible on direct information from basic sources, shall be completed by coverage adjustments, if needed, and by conceptual adjustments in order to bring quarterly data in line with ESA2010 concepts. The quarterly data and the corresponding annual data transmitted under table 2 ‘Main aggregates of general government' of the ESA2010 transmission programme should be consistent.",</w:t>
      </w:r>
    </w:p>
    <w:p w14:paraId="6ACF48AC" w14:textId="77777777" w:rsidR="00D93395" w:rsidRDefault="00D93395" w:rsidP="00D93395">
      <w:r>
        <w:t xml:space="preserve">      "names": ["ESA2010", "table 2 ‘Main aggregates of general government' of the ESA2010 transmission programme"],</w:t>
      </w:r>
    </w:p>
    <w:p w14:paraId="2D23CD1F" w14:textId="77777777" w:rsidR="00D93395" w:rsidRDefault="00D93395" w:rsidP="00D93395">
      <w:r>
        <w:t xml:space="preserve">      "tense": "PRESENT",</w:t>
      </w:r>
    </w:p>
    <w:p w14:paraId="5180E19F" w14:textId="77777777" w:rsidR="00D93395" w:rsidRDefault="00D93395" w:rsidP="00D93395">
      <w:r>
        <w:t xml:space="preserve">      "notes": ""</w:t>
      </w:r>
    </w:p>
    <w:p w14:paraId="585C75EA" w14:textId="77777777" w:rsidR="00D93395" w:rsidRDefault="00D93395" w:rsidP="00D93395">
      <w:r>
        <w:t xml:space="preserve">    },</w:t>
      </w:r>
    </w:p>
    <w:p w14:paraId="6E247416" w14:textId="77777777" w:rsidR="00D93395" w:rsidRDefault="00D93395" w:rsidP="00D93395">
      <w:r>
        <w:t xml:space="preserve">    {</w:t>
      </w:r>
    </w:p>
    <w:p w14:paraId="07866748" w14:textId="77777777" w:rsidR="00D93395" w:rsidRDefault="00D93395" w:rsidP="00D93395">
      <w:r>
        <w:t xml:space="preserve">      "id": "qnfagg-esms-sources",</w:t>
      </w:r>
    </w:p>
    <w:p w14:paraId="4A34EF3A" w14:textId="77777777" w:rsidR="00D93395" w:rsidRDefault="00D93395" w:rsidP="00D93395">
      <w:r>
        <w:t xml:space="preserve">      "url": "https://ec.europa.eu/eurostat/cache/metadata/en/gov_10q_ggnfa_esms.htm",</w:t>
      </w:r>
    </w:p>
    <w:p w14:paraId="6BCA5524" w14:textId="77777777" w:rsidR="00D93395" w:rsidRDefault="00D93395" w:rsidP="00D93395">
      <w:r>
        <w:t xml:space="preserve">      "location": "Source data",</w:t>
      </w:r>
    </w:p>
    <w:p w14:paraId="4C313472" w14:textId="77777777" w:rsidR="00D93395" w:rsidRDefault="00D93395" w:rsidP="00D93395">
      <w:r>
        <w:t xml:space="preserve">      "quote": "Quarterly non-financial accounts for general government are primarily derived from administrative and other records of general government. Once more detailed annual information becomes available (not all units in general government may have detailed quarterly reports), the data is benchmarked on annual GFS data.",</w:t>
      </w:r>
    </w:p>
    <w:p w14:paraId="16B5E8AF" w14:textId="77777777" w:rsidR="00D93395" w:rsidRDefault="00D93395" w:rsidP="00D93395">
      <w:r>
        <w:t xml:space="preserve">      "names": ["administrative and other records of general government", "annual GFS data"],</w:t>
      </w:r>
    </w:p>
    <w:p w14:paraId="5BAC514C" w14:textId="77777777" w:rsidR="00D93395" w:rsidRDefault="00D93395" w:rsidP="00D93395">
      <w:r>
        <w:t xml:space="preserve">      "tense": "PRESENT",</w:t>
      </w:r>
    </w:p>
    <w:p w14:paraId="7CB7B4A3" w14:textId="77777777" w:rsidR="00D93395" w:rsidRDefault="00D93395" w:rsidP="00D93395">
      <w:r>
        <w:t xml:space="preserve">      "notes": "Administrative records look like termini."</w:t>
      </w:r>
    </w:p>
    <w:p w14:paraId="2E99BDDD" w14:textId="77777777" w:rsidR="00D93395" w:rsidRDefault="00D93395" w:rsidP="00D93395">
      <w:r>
        <w:t xml:space="preserve">    },</w:t>
      </w:r>
    </w:p>
    <w:p w14:paraId="5B158972" w14:textId="77777777" w:rsidR="00D93395" w:rsidRDefault="00D93395" w:rsidP="00D93395">
      <w:r>
        <w:t xml:space="preserve">    {</w:t>
      </w:r>
    </w:p>
    <w:p w14:paraId="6446C329" w14:textId="77777777" w:rsidR="00D93395" w:rsidRDefault="00D93395" w:rsidP="00D93395">
      <w:r>
        <w:t xml:space="preserve">      "id": "qnfagg-esms-manuals",</w:t>
      </w:r>
    </w:p>
    <w:p w14:paraId="09B9F98E" w14:textId="77777777" w:rsidR="00D93395" w:rsidRDefault="00D93395" w:rsidP="00D93395">
      <w:r>
        <w:t xml:space="preserve">      "url": "https://ec.europa.eu/eurostat/cache/metadata/en/gov_10q_ggnfa_esms.htm",</w:t>
      </w:r>
    </w:p>
    <w:p w14:paraId="3EA76127" w14:textId="77777777" w:rsidR="00D93395" w:rsidRDefault="00D93395" w:rsidP="00D93395">
      <w:r>
        <w:t xml:space="preserve">      "location": "Data compilation",</w:t>
      </w:r>
    </w:p>
    <w:p w14:paraId="3646E139" w14:textId="77777777" w:rsidR="00D93395" w:rsidRDefault="00D93395" w:rsidP="00D93395">
      <w:r>
        <w:t xml:space="preserve">      "quote": "A Manual on Compilation of Taxes and Social Payments on a Quarterly Basis was first published in 2002. A Manual on Quarterly Non-Financial Accounts for General Government (2006) replaces the first manual providing methodological guidance and describing Member States' </w:t>
      </w:r>
      <w:r>
        <w:lastRenderedPageBreak/>
        <w:t>compilation practices for all ESA95 transactions. An updated Manual on Quarterly Non-Financial Accounts for General Government (2011 edition) was released in September 2011.",</w:t>
      </w:r>
    </w:p>
    <w:p w14:paraId="583B0931" w14:textId="77777777" w:rsidR="00D93395" w:rsidRDefault="00D93395" w:rsidP="00D93395">
      <w:r>
        <w:t xml:space="preserve">      "names": [</w:t>
      </w:r>
    </w:p>
    <w:p w14:paraId="6BDC938F" w14:textId="77777777" w:rsidR="00D93395" w:rsidRDefault="00D93395" w:rsidP="00D93395">
      <w:r>
        <w:t xml:space="preserve">        "Manual on Compilation of Taxes and Social Payments on a Quarterly Basis",</w:t>
      </w:r>
    </w:p>
    <w:p w14:paraId="0815D155" w14:textId="77777777" w:rsidR="00D93395" w:rsidRDefault="00D93395" w:rsidP="00D93395">
      <w:r>
        <w:t xml:space="preserve">        "Manual on Quarterly Non-Financial Accounts for General Government (2006)",</w:t>
      </w:r>
    </w:p>
    <w:p w14:paraId="480C716F" w14:textId="77777777" w:rsidR="00D93395" w:rsidRDefault="00D93395" w:rsidP="00D93395">
      <w:r>
        <w:t xml:space="preserve">        "Manual on Quarterly Non-Financial Accounts for General Government (2011 edition)"</w:t>
      </w:r>
    </w:p>
    <w:p w14:paraId="20689B13" w14:textId="77777777" w:rsidR="00D93395" w:rsidRDefault="00D93395" w:rsidP="00D93395">
      <w:r>
        <w:t xml:space="preserve">      ],</w:t>
      </w:r>
    </w:p>
    <w:p w14:paraId="6811E305" w14:textId="77777777" w:rsidR="00D93395" w:rsidRDefault="00D93395" w:rsidP="00D93395">
      <w:r>
        <w:t xml:space="preserve">      "tense": "PRESENT",</w:t>
      </w:r>
    </w:p>
    <w:p w14:paraId="113F1CB9" w14:textId="77777777" w:rsidR="00D93395" w:rsidRDefault="00D93395" w:rsidP="00D93395">
      <w:r>
        <w:t xml:space="preserve">      "notes": ""</w:t>
      </w:r>
    </w:p>
    <w:p w14:paraId="3D3D99E2" w14:textId="77777777" w:rsidR="00D93395" w:rsidRDefault="00D93395" w:rsidP="00D93395">
      <w:r>
        <w:t xml:space="preserve">    },</w:t>
      </w:r>
    </w:p>
    <w:p w14:paraId="7F45412C" w14:textId="77777777" w:rsidR="00D93395" w:rsidRDefault="00D93395" w:rsidP="00D93395">
      <w:r>
        <w:t xml:space="preserve">    {</w:t>
      </w:r>
    </w:p>
    <w:p w14:paraId="1EE23F87" w14:textId="77777777" w:rsidR="00D93395" w:rsidRDefault="00D93395" w:rsidP="00D93395">
      <w:r>
        <w:t xml:space="preserve">      "id": "qnfagg-esms-timeliness",</w:t>
      </w:r>
    </w:p>
    <w:p w14:paraId="68ABF256" w14:textId="77777777" w:rsidR="00D93395" w:rsidRDefault="00D93395" w:rsidP="00D93395">
      <w:r>
        <w:t xml:space="preserve">      "url": "https://ec.europa.eu/eurostat/cache/metadata/en/gov_10q_ggnfa_esms.htm",</w:t>
      </w:r>
    </w:p>
    <w:p w14:paraId="277CB458" w14:textId="77777777" w:rsidR="00D93395" w:rsidRDefault="00D93395" w:rsidP="00D93395">
      <w:r>
        <w:t xml:space="preserve">      "location": "Timeliness",</w:t>
      </w:r>
    </w:p>
    <w:p w14:paraId="761F6B68" w14:textId="77777777" w:rsidR="00D93395" w:rsidRDefault="00D93395" w:rsidP="00D93395">
      <w:r>
        <w:t xml:space="preserve">      "quote": "Quarterly data are to be delivered three months after the end of the quarter to which the data relate. Quarterly data are released at around t+112 days after the reference quarter.",</w:t>
      </w:r>
    </w:p>
    <w:p w14:paraId="2E687403" w14:textId="77777777" w:rsidR="00D93395" w:rsidRDefault="00D93395" w:rsidP="00D93395">
      <w:r>
        <w:t xml:space="preserve">      "names": [],</w:t>
      </w:r>
    </w:p>
    <w:p w14:paraId="78375B0C" w14:textId="77777777" w:rsidR="00D93395" w:rsidRDefault="00D93395" w:rsidP="00D93395">
      <w:r>
        <w:t xml:space="preserve">      "tense": "PRESENT",</w:t>
      </w:r>
    </w:p>
    <w:p w14:paraId="7EACD1E4" w14:textId="77777777" w:rsidR="00D93395" w:rsidRDefault="00D93395" w:rsidP="00D93395">
      <w:r>
        <w:t xml:space="preserve">      "notes": "Explicit transmission deadline."</w:t>
      </w:r>
    </w:p>
    <w:p w14:paraId="46FD25D1" w14:textId="77777777" w:rsidR="00D93395" w:rsidRDefault="00D93395" w:rsidP="00D93395">
      <w:r>
        <w:t xml:space="preserve">    },</w:t>
      </w:r>
    </w:p>
    <w:p w14:paraId="78A0A4DB" w14:textId="77777777" w:rsidR="00D93395" w:rsidRDefault="00D93395" w:rsidP="00D93395">
      <w:r>
        <w:t xml:space="preserve">    {</w:t>
      </w:r>
    </w:p>
    <w:p w14:paraId="45E14EE8" w14:textId="77777777" w:rsidR="00D93395" w:rsidRDefault="00D93395" w:rsidP="00D93395">
      <w:r>
        <w:t xml:space="preserve">      "id": "qfagg-2017-summary",</w:t>
      </w:r>
    </w:p>
    <w:p w14:paraId="6F9D031A" w14:textId="77777777" w:rsidR="00D93395" w:rsidRDefault="00D93395" w:rsidP="00D93395">
      <w:r>
        <w:t xml:space="preserve">      "url": "https://ec.europa.eu/eurostat/web/products-manuals-and-guidelines/-/ks-gq-17-012",</w:t>
      </w:r>
    </w:p>
    <w:p w14:paraId="758D0111" w14:textId="77777777" w:rsidR="00D93395" w:rsidRDefault="00D93395" w:rsidP="00D93395">
      <w:r>
        <w:t xml:space="preserve">      "location": "Publication summary",</w:t>
      </w:r>
    </w:p>
    <w:p w14:paraId="3D6ED67F" w14:textId="77777777" w:rsidR="00D93395" w:rsidRDefault="00D93395" w:rsidP="00D93395">
      <w:r>
        <w:t xml:space="preserve">      "quote": "The second edition of the Manual on Quarterly Financial Accounts for General Government provides a detailed insight into the sources and methods used by countries to compile the data on quarterly financial accounts for general government. … It integrates ESA 2010 concepts and documents improvements in compilation practices achieved since the first edition. … The Manual was compiled under the supervision of the Government Finance Statistics Task Force and validated by the Excessive Deficit Procedure Working Group.",</w:t>
      </w:r>
    </w:p>
    <w:p w14:paraId="6027A093" w14:textId="77777777" w:rsidR="00D93395" w:rsidRDefault="00D93395" w:rsidP="00D93395">
      <w:r>
        <w:t xml:space="preserve">      "names": ["ESA 2010", "Government Finance Statistics Task Force", "Excessive Deficit Procedure Working Group"],</w:t>
      </w:r>
    </w:p>
    <w:p w14:paraId="6B480A75" w14:textId="77777777" w:rsidR="00D93395" w:rsidRDefault="00D93395" w:rsidP="00D93395">
      <w:r>
        <w:lastRenderedPageBreak/>
        <w:t xml:space="preserve">      "tense": "PRESENT",</w:t>
      </w:r>
    </w:p>
    <w:p w14:paraId="45C6094A" w14:textId="77777777" w:rsidR="00D93395" w:rsidRDefault="00D93395" w:rsidP="00D93395">
      <w:r>
        <w:t xml:space="preserve">      "notes": ""</w:t>
      </w:r>
    </w:p>
    <w:p w14:paraId="595F2D2E" w14:textId="77777777" w:rsidR="00D93395" w:rsidRDefault="00D93395" w:rsidP="00D93395">
      <w:r>
        <w:t xml:space="preserve">    },</w:t>
      </w:r>
    </w:p>
    <w:p w14:paraId="33551AA0" w14:textId="77777777" w:rsidR="00D93395" w:rsidRDefault="00D93395" w:rsidP="00D93395">
      <w:r>
        <w:t xml:space="preserve">    {</w:t>
      </w:r>
    </w:p>
    <w:p w14:paraId="62EB2897" w14:textId="77777777" w:rsidR="00D93395" w:rsidRDefault="00D93395" w:rsidP="00D93395">
      <w:r>
        <w:t xml:space="preserve">      "id": "qfagg-2017-preface",</w:t>
      </w:r>
    </w:p>
    <w:p w14:paraId="72811918" w14:textId="77777777" w:rsidR="00D93395" w:rsidRDefault="00D93395" w:rsidP="00D93395">
      <w:r>
        <w:t xml:space="preserve">      "url": "https://www.cbs.nl/-/media/_pdf/2019/39/manual-on-qfagg---2017-edition.pdf",</w:t>
      </w:r>
    </w:p>
    <w:p w14:paraId="5DACB1AA" w14:textId="77777777" w:rsidR="00D93395" w:rsidRDefault="00D93395" w:rsidP="00D93395">
      <w:r>
        <w:t xml:space="preserve">      "location": "Preface",</w:t>
      </w:r>
    </w:p>
    <w:p w14:paraId="4528C204" w14:textId="77777777" w:rsidR="00D93395" w:rsidRDefault="00D93395" w:rsidP="00D93395">
      <w:r>
        <w:t xml:space="preserve">      "quote": "I am pleased to present this new version of the manual on Quarterly Financial Accounts for General Government, reflecting the change from ESA95 to ESA2010.",</w:t>
      </w:r>
    </w:p>
    <w:p w14:paraId="47A7E593" w14:textId="77777777" w:rsidR="00D93395" w:rsidRDefault="00D93395" w:rsidP="00D93395">
      <w:r>
        <w:t xml:space="preserve">      "names": ["ESA2010"],</w:t>
      </w:r>
    </w:p>
    <w:p w14:paraId="0F1F153E" w14:textId="77777777" w:rsidR="00D93395" w:rsidRDefault="00D93395" w:rsidP="00D93395">
      <w:r>
        <w:t xml:space="preserve">      "tense": "PRESENT",</w:t>
      </w:r>
    </w:p>
    <w:p w14:paraId="367EA106" w14:textId="77777777" w:rsidR="00D93395" w:rsidRDefault="00D93395" w:rsidP="00D93395">
      <w:r>
        <w:t xml:space="preserve">      "notes": ""</w:t>
      </w:r>
    </w:p>
    <w:p w14:paraId="32F4312E" w14:textId="77777777" w:rsidR="00D93395" w:rsidRDefault="00D93395" w:rsidP="00D93395">
      <w:r>
        <w:t xml:space="preserve">    },</w:t>
      </w:r>
    </w:p>
    <w:p w14:paraId="5D0F8EEC" w14:textId="77777777" w:rsidR="00D93395" w:rsidRDefault="00D93395" w:rsidP="00D93395">
      <w:r>
        <w:t xml:space="preserve">    {</w:t>
      </w:r>
    </w:p>
    <w:p w14:paraId="38EACC13" w14:textId="77777777" w:rsidR="00D93395" w:rsidRDefault="00D93395" w:rsidP="00D93395">
      <w:r>
        <w:t xml:space="preserve">      "id": "qfagg-2017-legal",</w:t>
      </w:r>
    </w:p>
    <w:p w14:paraId="22A3D4AA" w14:textId="77777777" w:rsidR="00D93395" w:rsidRDefault="00D93395" w:rsidP="00D93395">
      <w:r>
        <w:t xml:space="preserve">      "url": "https://www.cbs.nl/-/media/_pdf/2019/39/manual-on-qfagg---2017-edition.pdf",</w:t>
      </w:r>
    </w:p>
    <w:p w14:paraId="0222367C" w14:textId="77777777" w:rsidR="00D93395" w:rsidRDefault="00D93395" w:rsidP="00D93395">
      <w:r>
        <w:t xml:space="preserve">      "location": "Introduction / legal basis",</w:t>
      </w:r>
    </w:p>
    <w:p w14:paraId="7590D36A" w14:textId="77777777" w:rsidR="00D93395" w:rsidRDefault="00D93395" w:rsidP="00D93395">
      <w:r>
        <w:t xml:space="preserve">      "quote": "The reporting requirements for quarterly financial accounts for general government are defined in the European Parliament and Council Regulation (EU) № 549/2013 of 21 May 2013 (the ESA2010 Regulation), specifically in its Annex B, the ESA Transmission Programme.",</w:t>
      </w:r>
    </w:p>
    <w:p w14:paraId="500B7555" w14:textId="77777777" w:rsidR="00D93395" w:rsidRDefault="00D93395" w:rsidP="00D93395">
      <w:r>
        <w:t xml:space="preserve">      "names": ["Regulation (EU) No 549/2013 (ESA2010 Regulation)", "Annex B, the ESA Transmission Programme"],</w:t>
      </w:r>
    </w:p>
    <w:p w14:paraId="62A116F8" w14:textId="77777777" w:rsidR="00D93395" w:rsidRDefault="00D93395" w:rsidP="00D93395">
      <w:r>
        <w:t xml:space="preserve">      "tense": "PRESENT",</w:t>
      </w:r>
    </w:p>
    <w:p w14:paraId="58FB00CF" w14:textId="77777777" w:rsidR="00D93395" w:rsidRDefault="00D93395" w:rsidP="00D93395">
      <w:r>
        <w:t xml:space="preserve">      "notes": ""</w:t>
      </w:r>
    </w:p>
    <w:p w14:paraId="305AE170" w14:textId="77777777" w:rsidR="00D93395" w:rsidRDefault="00D93395" w:rsidP="00D93395">
      <w:r>
        <w:t xml:space="preserve">    },</w:t>
      </w:r>
    </w:p>
    <w:p w14:paraId="2987502B" w14:textId="77777777" w:rsidR="00D93395" w:rsidRDefault="00D93395" w:rsidP="00D93395">
      <w:r>
        <w:t xml:space="preserve">    {</w:t>
      </w:r>
    </w:p>
    <w:p w14:paraId="471B4A3A" w14:textId="77777777" w:rsidR="00D93395" w:rsidRDefault="00D93395" w:rsidP="00D93395">
      <w:r>
        <w:t xml:space="preserve">      "id": "qfagg-2017-dataset",</w:t>
      </w:r>
    </w:p>
    <w:p w14:paraId="7CFB6D48" w14:textId="77777777" w:rsidR="00D93395" w:rsidRDefault="00D93395" w:rsidP="00D93395">
      <w:r>
        <w:t xml:space="preserve">      "url": "https://www.cbs.nl/-/media/_pdf/2019/39/manual-on-qfagg---2017-edition.pdf",</w:t>
      </w:r>
    </w:p>
    <w:p w14:paraId="549C57AB" w14:textId="77777777" w:rsidR="00D93395" w:rsidRDefault="00D93395" w:rsidP="00D93395">
      <w:r>
        <w:t xml:space="preserve">      "location": "Publication / validation",</w:t>
      </w:r>
    </w:p>
    <w:p w14:paraId="0CDC2659" w14:textId="77777777" w:rsidR="00D93395" w:rsidRDefault="00D93395" w:rsidP="00D93395">
      <w:r>
        <w:lastRenderedPageBreak/>
        <w:t xml:space="preserve">      "quote": "Once validated, the Quarterly Financial Accounts of General Government (QFAGG) data are published on Eurostat’s public database … Government finance statistics (EDP and ESA2010) – Quarterly Government Finance Statistics – to find the dataset ‘Quarterly financial accounts for general government (gov_10q_ggfa)’.",</w:t>
      </w:r>
    </w:p>
    <w:p w14:paraId="74B7D508" w14:textId="77777777" w:rsidR="00D93395" w:rsidRDefault="00D93395" w:rsidP="00D93395">
      <w:r>
        <w:t xml:space="preserve">      "names": ["Quarterly financial accounts for general government (gov_10q_ggfa)", "EDP and ESA2010"],</w:t>
      </w:r>
    </w:p>
    <w:p w14:paraId="4B7496A8" w14:textId="77777777" w:rsidR="00D93395" w:rsidRDefault="00D93395" w:rsidP="00D93395">
      <w:r>
        <w:t xml:space="preserve">      "tense": "PRESENT",</w:t>
      </w:r>
    </w:p>
    <w:p w14:paraId="52C48385" w14:textId="77777777" w:rsidR="00D93395" w:rsidRDefault="00D93395" w:rsidP="00D93395">
      <w:r>
        <w:t xml:space="preserve">      "notes": ""</w:t>
      </w:r>
    </w:p>
    <w:p w14:paraId="57F67303" w14:textId="77777777" w:rsidR="00D93395" w:rsidRDefault="00D93395" w:rsidP="00D93395">
      <w:r>
        <w:t xml:space="preserve">    },</w:t>
      </w:r>
    </w:p>
    <w:p w14:paraId="24A710EF" w14:textId="77777777" w:rsidR="00D93395" w:rsidRDefault="00D93395" w:rsidP="00D93395">
      <w:r>
        <w:t xml:space="preserve">    {</w:t>
      </w:r>
    </w:p>
    <w:p w14:paraId="3841684E" w14:textId="77777777" w:rsidR="00D93395" w:rsidRDefault="00D93395" w:rsidP="00D93395">
      <w:r>
        <w:t xml:space="preserve">      "id": "qfagg-2017-previous",</w:t>
      </w:r>
    </w:p>
    <w:p w14:paraId="404B5D1D" w14:textId="77777777" w:rsidR="00D93395" w:rsidRDefault="00D93395" w:rsidP="00D93395">
      <w:r>
        <w:t xml:space="preserve">      "url": "https://www.cbs.nl/-/media/_pdf/2019/39/manual-on-qfagg---2017-edition.pdf",</w:t>
      </w:r>
    </w:p>
    <w:p w14:paraId="26400724" w14:textId="77777777" w:rsidR="00D93395" w:rsidRDefault="00D93395" w:rsidP="00D93395">
      <w:r>
        <w:t xml:space="preserve">      "location": "Background",</w:t>
      </w:r>
    </w:p>
    <w:p w14:paraId="015EAF3F" w14:textId="77777777" w:rsidR="00D93395" w:rsidRDefault="00D93395" w:rsidP="00D93395">
      <w:r>
        <w:t xml:space="preserve">      "quote": "This information was initially published on Eurostat’s website. It was later used to produce, in 2008, the first version of the Manual on sources and methods for quarterly financial accounts for general government. This version, the 2017 version, is the first update of the manual.",</w:t>
      </w:r>
    </w:p>
    <w:p w14:paraId="2875BC16" w14:textId="77777777" w:rsidR="00D93395" w:rsidRDefault="00D93395" w:rsidP="00D93395">
      <w:r>
        <w:t xml:space="preserve">      "names": ["Manual on sources and methods for quarterly financial accounts for general government (2008)"],</w:t>
      </w:r>
    </w:p>
    <w:p w14:paraId="47BD544F" w14:textId="77777777" w:rsidR="00D93395" w:rsidRDefault="00D93395" w:rsidP="00D93395">
      <w:r>
        <w:t xml:space="preserve">      "tense": "PRESENT",</w:t>
      </w:r>
    </w:p>
    <w:p w14:paraId="45584882" w14:textId="77777777" w:rsidR="00D93395" w:rsidRDefault="00D93395" w:rsidP="00D93395">
      <w:r>
        <w:t xml:space="preserve">      "notes": ""</w:t>
      </w:r>
    </w:p>
    <w:p w14:paraId="66E2714D" w14:textId="77777777" w:rsidR="00D93395" w:rsidRDefault="00D93395" w:rsidP="00D93395">
      <w:r>
        <w:t xml:space="preserve">    }</w:t>
      </w:r>
    </w:p>
    <w:p w14:paraId="18217B28" w14:textId="77777777" w:rsidR="00D93395" w:rsidRDefault="00D93395" w:rsidP="00D93395">
      <w:r>
        <w:t xml:space="preserve">  ]</w:t>
      </w:r>
    </w:p>
    <w:p w14:paraId="1368E086" w14:textId="77777777" w:rsidR="0007625B" w:rsidRDefault="00D93395" w:rsidP="0007625B">
      <w:r>
        <w:t>}</w:t>
      </w:r>
      <w:r>
        <w:br/>
      </w:r>
      <w:r w:rsidR="0007625B">
        <w:t>{</w:t>
      </w:r>
    </w:p>
    <w:p w14:paraId="397A1D84" w14:textId="77777777" w:rsidR="0007625B" w:rsidRDefault="0007625B" w:rsidP="0007625B">
      <w:r>
        <w:t xml:space="preserve">  "meta": {</w:t>
      </w:r>
    </w:p>
    <w:p w14:paraId="1CCB2A92" w14:textId="77777777" w:rsidR="0007625B" w:rsidRDefault="0007625B" w:rsidP="0007625B">
      <w:r>
        <w:t xml:space="preserve">    "project": "EU galaxy – Research.EU.md Version 0.1",</w:t>
      </w:r>
    </w:p>
    <w:p w14:paraId="392CDFCF" w14:textId="77777777" w:rsidR="0007625B" w:rsidRDefault="0007625B" w:rsidP="0007625B">
      <w:r>
        <w:t xml:space="preserve">    "governing_brief": "Research.2.md Version 2.0 (fixed 2026-08-02)",</w:t>
      </w:r>
    </w:p>
    <w:p w14:paraId="0992C798" w14:textId="77777777" w:rsidR="0007625B" w:rsidRDefault="0007625B" w:rsidP="0007625B">
      <w:r>
        <w:t xml:space="preserve">    "session_window": "2026-08-02",</w:t>
      </w:r>
    </w:p>
    <w:p w14:paraId="5EFFB8F5" w14:textId="77777777" w:rsidR="0007625B" w:rsidRDefault="0007625B" w:rsidP="0007625B">
      <w:r>
        <w:t xml:space="preserve">    "stop_condition_observed": true,</w:t>
      </w:r>
    </w:p>
    <w:p w14:paraId="13676553" w14:textId="77777777" w:rsidR="0007625B" w:rsidRDefault="0007625B" w:rsidP="0007625B">
      <w:r>
        <w:t xml:space="preserve">    "scope_completed_this_batch": [</w:t>
      </w:r>
    </w:p>
    <w:p w14:paraId="00A6DE39" w14:textId="77777777" w:rsidR="0007625B" w:rsidRDefault="0007625B" w:rsidP="0007625B">
      <w:r>
        <w:t xml:space="preserve">      "EDP inventories landing page and related legal references (Council Regulation 479/2009)"</w:t>
      </w:r>
    </w:p>
    <w:p w14:paraId="1CA7E59C" w14:textId="77777777" w:rsidR="0007625B" w:rsidRDefault="0007625B" w:rsidP="0007625B">
      <w:r>
        <w:t xml:space="preserve">    ],</w:t>
      </w:r>
    </w:p>
    <w:p w14:paraId="70204E4A" w14:textId="77777777" w:rsidR="0007625B" w:rsidRDefault="0007625B" w:rsidP="0007625B">
      <w:r>
        <w:lastRenderedPageBreak/>
        <w:t xml:space="preserve">    "notes": "Extraction limited to the Eurostat EDP inventories overview page and confirmed legal basis. Country-specific inventories remain outside the current stop condition (no second NSI)."</w:t>
      </w:r>
    </w:p>
    <w:p w14:paraId="22685034" w14:textId="77777777" w:rsidR="0007625B" w:rsidRDefault="0007625B" w:rsidP="0007625B">
      <w:r>
        <w:t xml:space="preserve">  },</w:t>
      </w:r>
    </w:p>
    <w:p w14:paraId="16D9988F" w14:textId="77777777" w:rsidR="0007625B" w:rsidRDefault="0007625B" w:rsidP="0007625B">
      <w:r>
        <w:t xml:space="preserve">  "part_a_records": [</w:t>
      </w:r>
    </w:p>
    <w:p w14:paraId="34BE6C3C" w14:textId="77777777" w:rsidR="0007625B" w:rsidRDefault="0007625B" w:rsidP="0007625B">
      <w:r>
        <w:t xml:space="preserve">    {</w:t>
      </w:r>
    </w:p>
    <w:p w14:paraId="084AFBD0" w14:textId="77777777" w:rsidR="0007625B" w:rsidRDefault="0007625B" w:rsidP="0007625B">
      <w:r>
        <w:t xml:space="preserve">      "id": "edp-inv-purpose",</w:t>
      </w:r>
    </w:p>
    <w:p w14:paraId="3FAB0F03" w14:textId="77777777" w:rsidR="0007625B" w:rsidRDefault="0007625B" w:rsidP="0007625B">
      <w:r>
        <w:t xml:space="preserve">      "url": "https://ec.europa.eu/eurostat/web/government-finance-statistics/excessive-deficit-procedure/edp-inventories",</w:t>
      </w:r>
    </w:p>
    <w:p w14:paraId="206BC5A0" w14:textId="77777777" w:rsidR="0007625B" w:rsidRDefault="0007625B" w:rsidP="0007625B">
      <w:r>
        <w:t xml:space="preserve">      "location": "Main introductory text",</w:t>
      </w:r>
    </w:p>
    <w:p w14:paraId="6189554D" w14:textId="77777777" w:rsidR="0007625B" w:rsidRDefault="0007625B" w:rsidP="0007625B">
      <w:r>
        <w:t xml:space="preserve">      "quote": "The availability of detailed and comprehensive inventories for the excessive deficit procedure (EDP) is critical for the quality assessment of EDP statistics and government finance statistics (GFS) and for identifying possible risks that might impact the reliability of the data.",</w:t>
      </w:r>
    </w:p>
    <w:p w14:paraId="6C9A646E" w14:textId="77777777" w:rsidR="0007625B" w:rsidRDefault="0007625B" w:rsidP="0007625B">
      <w:r>
        <w:t xml:space="preserve">      "names": ["EDP inventories", "EDP statistics", "government finance statistics (GFS)"],</w:t>
      </w:r>
    </w:p>
    <w:p w14:paraId="7A0BBAA8" w14:textId="77777777" w:rsidR="0007625B" w:rsidRDefault="0007625B" w:rsidP="0007625B">
      <w:r>
        <w:t xml:space="preserve">      "tense": "PRESENT",</w:t>
      </w:r>
    </w:p>
    <w:p w14:paraId="2F04B20C" w14:textId="77777777" w:rsidR="0007625B" w:rsidRDefault="0007625B" w:rsidP="0007625B">
      <w:r>
        <w:t xml:space="preserve">      "notes": ""</w:t>
      </w:r>
    </w:p>
    <w:p w14:paraId="622F494E" w14:textId="77777777" w:rsidR="0007625B" w:rsidRDefault="0007625B" w:rsidP="0007625B">
      <w:r>
        <w:t xml:space="preserve">    },</w:t>
      </w:r>
    </w:p>
    <w:p w14:paraId="4B1C1219" w14:textId="77777777" w:rsidR="0007625B" w:rsidRDefault="0007625B" w:rsidP="0007625B">
      <w:r>
        <w:t xml:space="preserve">    {</w:t>
      </w:r>
    </w:p>
    <w:p w14:paraId="0EEF1DFB" w14:textId="77777777" w:rsidR="0007625B" w:rsidRDefault="0007625B" w:rsidP="0007625B">
      <w:r>
        <w:t xml:space="preserve">      "id": "edp-inv-content",</w:t>
      </w:r>
    </w:p>
    <w:p w14:paraId="065DD1F2" w14:textId="77777777" w:rsidR="0007625B" w:rsidRDefault="0007625B" w:rsidP="0007625B">
      <w:r>
        <w:t xml:space="preserve">      "url": "https://ec.europa.eu/eurostat/web/government-finance-statistics/excessive-deficit-procedure/edp-inventories",</w:t>
      </w:r>
    </w:p>
    <w:p w14:paraId="584BE763" w14:textId="77777777" w:rsidR="0007625B" w:rsidRDefault="0007625B" w:rsidP="0007625B">
      <w:r>
        <w:t xml:space="preserve">      "location": "Main introductory text",</w:t>
      </w:r>
    </w:p>
    <w:p w14:paraId="72F89CD3" w14:textId="77777777" w:rsidR="0007625B" w:rsidRDefault="0007625B" w:rsidP="0007625B">
      <w:r>
        <w:t xml:space="preserve">      "quote": "The ESA 2010-based EDP inventories contain information on the methods, procedures, and sources used to compile the actual deficit and debt data and the underlying government accounts.",</w:t>
      </w:r>
    </w:p>
    <w:p w14:paraId="46A53F04" w14:textId="77777777" w:rsidR="0007625B" w:rsidRDefault="0007625B" w:rsidP="0007625B">
      <w:r>
        <w:t xml:space="preserve">      "names": ["ESA 2010-based EDP inventories"],</w:t>
      </w:r>
    </w:p>
    <w:p w14:paraId="4C6F59BD" w14:textId="77777777" w:rsidR="0007625B" w:rsidRDefault="0007625B" w:rsidP="0007625B">
      <w:r>
        <w:t xml:space="preserve">      "tense": "PRESENT",</w:t>
      </w:r>
    </w:p>
    <w:p w14:paraId="66D286F8" w14:textId="77777777" w:rsidR="0007625B" w:rsidRDefault="0007625B" w:rsidP="0007625B">
      <w:r>
        <w:t xml:space="preserve">      "notes": ""</w:t>
      </w:r>
    </w:p>
    <w:p w14:paraId="3590B3BB" w14:textId="77777777" w:rsidR="0007625B" w:rsidRDefault="0007625B" w:rsidP="0007625B">
      <w:r>
        <w:t xml:space="preserve">    },</w:t>
      </w:r>
    </w:p>
    <w:p w14:paraId="0B4BEC65" w14:textId="77777777" w:rsidR="0007625B" w:rsidRDefault="0007625B" w:rsidP="0007625B">
      <w:r>
        <w:t xml:space="preserve">    {</w:t>
      </w:r>
    </w:p>
    <w:p w14:paraId="7AB8A1E6" w14:textId="77777777" w:rsidR="0007625B" w:rsidRDefault="0007625B" w:rsidP="0007625B">
      <w:r>
        <w:t xml:space="preserve">      "id": "edp-inv-legal",</w:t>
      </w:r>
    </w:p>
    <w:p w14:paraId="1827F223" w14:textId="77777777" w:rsidR="0007625B" w:rsidRDefault="0007625B" w:rsidP="0007625B">
      <w:r>
        <w:t xml:space="preserve">      "url": "https://ec.europa.eu/eurostat/web/government-finance-statistics/excessive-deficit-procedure/edp-inventories",</w:t>
      </w:r>
    </w:p>
    <w:p w14:paraId="4F80ECAD" w14:textId="77777777" w:rsidR="0007625B" w:rsidRDefault="0007625B" w:rsidP="0007625B">
      <w:r>
        <w:lastRenderedPageBreak/>
        <w:t xml:space="preserve">      "location": "Main introductory text",</w:t>
      </w:r>
    </w:p>
    <w:p w14:paraId="20047906" w14:textId="77777777" w:rsidR="0007625B" w:rsidRDefault="0007625B" w:rsidP="0007625B">
      <w:r>
        <w:t xml:space="preserve">      "quote": "Pursuant to Article 9 of Council regulation 479/2009 (as amended), all EU Member States are required to prepare and publish an EDP inventory. Each EDP inventory includes a list of general government units as an annex.",</w:t>
      </w:r>
    </w:p>
    <w:p w14:paraId="66A39C4A" w14:textId="77777777" w:rsidR="0007625B" w:rsidRDefault="0007625B" w:rsidP="0007625B">
      <w:r>
        <w:t xml:space="preserve">      "names": ["Council regulation 479/2009 (as amended)", "EDP inventory"],</w:t>
      </w:r>
    </w:p>
    <w:p w14:paraId="2DAFBD2B" w14:textId="77777777" w:rsidR="0007625B" w:rsidRDefault="0007625B" w:rsidP="0007625B">
      <w:r>
        <w:t xml:space="preserve">      "tense": "PRESENT",</w:t>
      </w:r>
    </w:p>
    <w:p w14:paraId="49F8DEE1" w14:textId="77777777" w:rsidR="0007625B" w:rsidRDefault="0007625B" w:rsidP="0007625B">
      <w:r>
        <w:t xml:space="preserve">      "notes": "Legal basis for the recurrent obligation to produce and publish the inventories."</w:t>
      </w:r>
    </w:p>
    <w:p w14:paraId="6B8B49C8" w14:textId="77777777" w:rsidR="0007625B" w:rsidRDefault="0007625B" w:rsidP="0007625B">
      <w:r>
        <w:t xml:space="preserve">    }</w:t>
      </w:r>
    </w:p>
    <w:p w14:paraId="599A7B03" w14:textId="77777777" w:rsidR="0007625B" w:rsidRDefault="0007625B" w:rsidP="0007625B">
      <w:r>
        <w:t xml:space="preserve">  ]</w:t>
      </w:r>
    </w:p>
    <w:p w14:paraId="5FD03F58" w14:textId="77777777" w:rsidR="0007625B" w:rsidRDefault="0007625B" w:rsidP="0007625B">
      <w:r>
        <w:t>}</w:t>
      </w:r>
      <w:r>
        <w:br/>
        <w:t>{</w:t>
      </w:r>
    </w:p>
    <w:p w14:paraId="531AF2A7" w14:textId="77777777" w:rsidR="0007625B" w:rsidRDefault="0007625B" w:rsidP="0007625B">
      <w:r>
        <w:t xml:space="preserve">  "meta": {</w:t>
      </w:r>
    </w:p>
    <w:p w14:paraId="4BDBC8C9" w14:textId="77777777" w:rsidR="0007625B" w:rsidRDefault="0007625B" w:rsidP="0007625B">
      <w:r>
        <w:t xml:space="preserve">    "project": "EU galaxy – Research.EU.md Version 0.1",</w:t>
      </w:r>
    </w:p>
    <w:p w14:paraId="49B291DF" w14:textId="77777777" w:rsidR="0007625B" w:rsidRDefault="0007625B" w:rsidP="0007625B">
      <w:r>
        <w:t xml:space="preserve">    "governing_brief": "Research.2.md Version 2.0 (fixed 2026-08-02)",</w:t>
      </w:r>
    </w:p>
    <w:p w14:paraId="62930375" w14:textId="77777777" w:rsidR="0007625B" w:rsidRDefault="0007625B" w:rsidP="0007625B">
      <w:r>
        <w:t xml:space="preserve">    "session_window": "2026-08-02",</w:t>
      </w:r>
    </w:p>
    <w:p w14:paraId="3CF88B7A" w14:textId="77777777" w:rsidR="0007625B" w:rsidRDefault="0007625B" w:rsidP="0007625B">
      <w:r>
        <w:t xml:space="preserve">    "stop_condition_observed": true,</w:t>
      </w:r>
    </w:p>
    <w:p w14:paraId="260B9758" w14:textId="77777777" w:rsidR="0007625B" w:rsidRDefault="0007625B" w:rsidP="0007625B">
      <w:r>
        <w:t xml:space="preserve">    "scope_completed_this_batch": [</w:t>
      </w:r>
    </w:p>
    <w:p w14:paraId="25B9E483" w14:textId="77777777" w:rsidR="0007625B" w:rsidRDefault="0007625B" w:rsidP="0007625B">
      <w:r>
        <w:t xml:space="preserve">      "Council Regulation (EC) No 479/2009 (consolidated version 01/09/2014) – key Articles 1, 8 and 9"</w:t>
      </w:r>
    </w:p>
    <w:p w14:paraId="67802B63" w14:textId="77777777" w:rsidR="0007625B" w:rsidRDefault="0007625B" w:rsidP="0007625B">
      <w:r>
        <w:t xml:space="preserve">    ],</w:t>
      </w:r>
    </w:p>
    <w:p w14:paraId="3B0D5ED7" w14:textId="77777777" w:rsidR="0007625B" w:rsidRDefault="0007625B" w:rsidP="0007625B">
      <w:r>
        <w:t xml:space="preserve">    "source_urls": [</w:t>
      </w:r>
    </w:p>
    <w:p w14:paraId="0AFC2AD6" w14:textId="77777777" w:rsidR="0007625B" w:rsidRDefault="0007625B" w:rsidP="0007625B">
      <w:r>
        <w:t xml:space="preserve">      "https://eur-lex.europa.eu/legal-content/EN/TXT/?uri=CELEX:02009R0479-20140901",</w:t>
      </w:r>
    </w:p>
    <w:p w14:paraId="07040739" w14:textId="77777777" w:rsidR="0007625B" w:rsidRDefault="0007625B" w:rsidP="0007625B">
      <w:r>
        <w:t xml:space="preserve">      "https://eur-lex.europa.eu/eli/reg/2009/479/2010-08-19/eng"</w:t>
      </w:r>
    </w:p>
    <w:p w14:paraId="4095C104" w14:textId="77777777" w:rsidR="0007625B" w:rsidRDefault="0007625B" w:rsidP="0007625B">
      <w:r>
        <w:t xml:space="preserve">    ],</w:t>
      </w:r>
    </w:p>
    <w:p w14:paraId="4C1A8FD8" w14:textId="77777777" w:rsidR="0007625B" w:rsidRDefault="0007625B" w:rsidP="0007625B">
      <w:r>
        <w:t xml:space="preserve">    "notes": "Extracted from the current consolidated text (01/09/2014). References updated from ESA 95 to ESA 2010."</w:t>
      </w:r>
    </w:p>
    <w:p w14:paraId="320D1FB2" w14:textId="77777777" w:rsidR="0007625B" w:rsidRDefault="0007625B" w:rsidP="0007625B">
      <w:r>
        <w:t xml:space="preserve">  },</w:t>
      </w:r>
    </w:p>
    <w:p w14:paraId="3C85BB6B" w14:textId="77777777" w:rsidR="0007625B" w:rsidRDefault="0007625B" w:rsidP="0007625B">
      <w:r>
        <w:t xml:space="preserve">  "part_a_records": [</w:t>
      </w:r>
    </w:p>
    <w:p w14:paraId="7173C3D8" w14:textId="77777777" w:rsidR="0007625B" w:rsidRDefault="0007625B" w:rsidP="0007625B">
      <w:r>
        <w:t xml:space="preserve">    {</w:t>
      </w:r>
    </w:p>
    <w:p w14:paraId="012D3CB8" w14:textId="77777777" w:rsidR="0007625B" w:rsidRDefault="0007625B" w:rsidP="0007625B">
      <w:r>
        <w:t xml:space="preserve">      "id": "reg-479-2009-art1-1",</w:t>
      </w:r>
    </w:p>
    <w:p w14:paraId="3F7F0D13" w14:textId="77777777" w:rsidR="0007625B" w:rsidRDefault="0007625B" w:rsidP="0007625B">
      <w:r>
        <w:lastRenderedPageBreak/>
        <w:t xml:space="preserve">      "url": "https://eur-lex.europa.eu/legal-content/EN/TXT/?uri=CELEX:02009R0479-20140901",</w:t>
      </w:r>
    </w:p>
    <w:p w14:paraId="08256E85" w14:textId="77777777" w:rsidR="0007625B" w:rsidRDefault="0007625B" w:rsidP="0007625B">
      <w:r>
        <w:t xml:space="preserve">      "location": "Article 1(1)",</w:t>
      </w:r>
    </w:p>
    <w:p w14:paraId="1F0D9060" w14:textId="77777777" w:rsidR="0007625B" w:rsidRDefault="0007625B" w:rsidP="0007625B">
      <w:r>
        <w:t xml:space="preserve">      "quote": "For the purposes of the Protocol on the excessive deficit procedure and of this Regulation, the terms in paragraphs 2 to 6 are defined according to Regulation (EU) No 549/2013 of the European Parliament and the Council of 21 May 2013 on the European system of national and regional accounts in the European Union (hereinafter referred to as ESA 2010). The codes in brackets refer to ESA 2010.",</w:t>
      </w:r>
    </w:p>
    <w:p w14:paraId="66688538" w14:textId="77777777" w:rsidR="0007625B" w:rsidRDefault="0007625B" w:rsidP="0007625B">
      <w:r>
        <w:t xml:space="preserve">      "names": ["Regulation (EU) No 549/2013", "ESA 2010"],</w:t>
      </w:r>
    </w:p>
    <w:p w14:paraId="52CBA716" w14:textId="77777777" w:rsidR="0007625B" w:rsidRDefault="0007625B" w:rsidP="0007625B">
      <w:r>
        <w:t xml:space="preserve">      "tense": "PRESENT",</w:t>
      </w:r>
    </w:p>
    <w:p w14:paraId="69D5C67D" w14:textId="77777777" w:rsidR="0007625B" w:rsidRDefault="0007625B" w:rsidP="0007625B">
      <w:r>
        <w:t xml:space="preserve">      "notes": ""</w:t>
      </w:r>
    </w:p>
    <w:p w14:paraId="492C9EE6" w14:textId="77777777" w:rsidR="0007625B" w:rsidRDefault="0007625B" w:rsidP="0007625B">
      <w:r>
        <w:t xml:space="preserve">    },</w:t>
      </w:r>
    </w:p>
    <w:p w14:paraId="4FD8B033" w14:textId="77777777" w:rsidR="0007625B" w:rsidRDefault="0007625B" w:rsidP="0007625B">
      <w:r>
        <w:t xml:space="preserve">    {</w:t>
      </w:r>
    </w:p>
    <w:p w14:paraId="46EC7BC7" w14:textId="77777777" w:rsidR="0007625B" w:rsidRDefault="0007625B" w:rsidP="0007625B">
      <w:r>
        <w:t xml:space="preserve">      "id": "reg-479-2009-art1-2",</w:t>
      </w:r>
    </w:p>
    <w:p w14:paraId="795566AB" w14:textId="77777777" w:rsidR="0007625B" w:rsidRDefault="0007625B" w:rsidP="0007625B">
      <w:r>
        <w:t xml:space="preserve">      "url": "https://eur-lex.europa.eu/legal-content/EN/TXT/?uri=CELEX:02009R0479-20140901",</w:t>
      </w:r>
    </w:p>
    <w:p w14:paraId="5C50A51B" w14:textId="77777777" w:rsidR="0007625B" w:rsidRDefault="0007625B" w:rsidP="0007625B">
      <w:r>
        <w:t xml:space="preserve">      "location": "Article 1(2)",</w:t>
      </w:r>
    </w:p>
    <w:p w14:paraId="1CDAE7BC" w14:textId="77777777" w:rsidR="0007625B" w:rsidRDefault="0007625B" w:rsidP="0007625B">
      <w:r>
        <w:t xml:space="preserve">      "quote": "‘Government’ means the sector of ‘general government’ (S.13), that is ‘central government’ (S.1311), ‘state government’ (S.1312), ‘local government’ (S.1313) and ‘social security funds’ (S.1314), to the exclusion of commercial operations, as defined in ESA 2010.",</w:t>
      </w:r>
    </w:p>
    <w:p w14:paraId="14F8D27E" w14:textId="77777777" w:rsidR="0007625B" w:rsidRDefault="0007625B" w:rsidP="0007625B">
      <w:r>
        <w:t xml:space="preserve">      "names": ["ESA 2010"],</w:t>
      </w:r>
    </w:p>
    <w:p w14:paraId="28AFF248" w14:textId="77777777" w:rsidR="0007625B" w:rsidRDefault="0007625B" w:rsidP="0007625B">
      <w:r>
        <w:t xml:space="preserve">      "tense": "PRESENT",</w:t>
      </w:r>
    </w:p>
    <w:p w14:paraId="00EE8B14" w14:textId="77777777" w:rsidR="0007625B" w:rsidRDefault="0007625B" w:rsidP="0007625B">
      <w:r>
        <w:t xml:space="preserve">      "notes": ""</w:t>
      </w:r>
    </w:p>
    <w:p w14:paraId="5A5A265A" w14:textId="77777777" w:rsidR="0007625B" w:rsidRDefault="0007625B" w:rsidP="0007625B">
      <w:r>
        <w:t xml:space="preserve">    },</w:t>
      </w:r>
    </w:p>
    <w:p w14:paraId="4F7E2B5A" w14:textId="77777777" w:rsidR="0007625B" w:rsidRDefault="0007625B" w:rsidP="0007625B">
      <w:r>
        <w:t xml:space="preserve">    {</w:t>
      </w:r>
    </w:p>
    <w:p w14:paraId="36520D23" w14:textId="77777777" w:rsidR="0007625B" w:rsidRDefault="0007625B" w:rsidP="0007625B">
      <w:r>
        <w:t xml:space="preserve">      "id": "reg-479-2009-art1-3",</w:t>
      </w:r>
    </w:p>
    <w:p w14:paraId="04CED1B5" w14:textId="77777777" w:rsidR="0007625B" w:rsidRDefault="0007625B" w:rsidP="0007625B">
      <w:r>
        <w:t xml:space="preserve">      "url": "https://eur-lex.europa.eu/legal-content/EN/TXT/?uri=CELEX:02009R0479-20140901",</w:t>
      </w:r>
    </w:p>
    <w:p w14:paraId="0D4FC601" w14:textId="77777777" w:rsidR="0007625B" w:rsidRDefault="0007625B" w:rsidP="0007625B">
      <w:r>
        <w:t xml:space="preserve">      "location": "Article 1(3)",</w:t>
      </w:r>
    </w:p>
    <w:p w14:paraId="486BBF26" w14:textId="77777777" w:rsidR="0007625B" w:rsidRDefault="0007625B" w:rsidP="0007625B">
      <w:r>
        <w:t xml:space="preserve">      "quote": "‘Government deficit (surplus)’ means the net borrowing (net lending) (B.9) of the sector of ‘general government’ (S.13), as defined in ESA 2010.",</w:t>
      </w:r>
    </w:p>
    <w:p w14:paraId="6890E3C7" w14:textId="77777777" w:rsidR="0007625B" w:rsidRDefault="0007625B" w:rsidP="0007625B">
      <w:r>
        <w:t xml:space="preserve">      "names": ["ESA 2010"],</w:t>
      </w:r>
    </w:p>
    <w:p w14:paraId="197F345E" w14:textId="77777777" w:rsidR="0007625B" w:rsidRDefault="0007625B" w:rsidP="0007625B">
      <w:r>
        <w:t xml:space="preserve">      "tense": "PRESENT",</w:t>
      </w:r>
    </w:p>
    <w:p w14:paraId="4008C347" w14:textId="77777777" w:rsidR="0007625B" w:rsidRDefault="0007625B" w:rsidP="0007625B">
      <w:r>
        <w:t xml:space="preserve">      "notes": ""</w:t>
      </w:r>
    </w:p>
    <w:p w14:paraId="2B385F6C" w14:textId="77777777" w:rsidR="0007625B" w:rsidRDefault="0007625B" w:rsidP="0007625B">
      <w:r>
        <w:lastRenderedPageBreak/>
        <w:t xml:space="preserve">    },</w:t>
      </w:r>
    </w:p>
    <w:p w14:paraId="2CB189E7" w14:textId="77777777" w:rsidR="0007625B" w:rsidRDefault="0007625B" w:rsidP="0007625B">
      <w:r>
        <w:t xml:space="preserve">    {</w:t>
      </w:r>
    </w:p>
    <w:p w14:paraId="32042A53" w14:textId="77777777" w:rsidR="0007625B" w:rsidRDefault="0007625B" w:rsidP="0007625B">
      <w:r>
        <w:t xml:space="preserve">      "id": "reg-479-2009-art1-5",</w:t>
      </w:r>
    </w:p>
    <w:p w14:paraId="64D88FF6" w14:textId="77777777" w:rsidR="0007625B" w:rsidRDefault="0007625B" w:rsidP="0007625B">
      <w:r>
        <w:t xml:space="preserve">      "url": "https://eur-lex.europa.eu/legal-content/EN/TXT/?uri=CELEX:02009R0479-20140901",</w:t>
      </w:r>
    </w:p>
    <w:p w14:paraId="6317BA17" w14:textId="77777777" w:rsidR="0007625B" w:rsidRDefault="0007625B" w:rsidP="0007625B">
      <w:r>
        <w:t xml:space="preserve">      "location": "Article 1(5)",</w:t>
      </w:r>
    </w:p>
    <w:p w14:paraId="204AE983" w14:textId="77777777" w:rsidR="0007625B" w:rsidRDefault="0007625B" w:rsidP="0007625B">
      <w:r>
        <w:t xml:space="preserve">      "quote": "‘Government debt’ means the total gross debt at nominal value outstanding at the end of the year of the sector of ‘general government’ (S.13), with the exception of those liabilities the corresponding financial assets of which are held by the sector of ‘general government’ (S.13). Government debt is constituted by the liabilities of general government in the following categories: currency and deposits (AF.2); debt securities (AF.3) and loans (AF.4), as defined in ESA 2010.",</w:t>
      </w:r>
    </w:p>
    <w:p w14:paraId="74ED024E" w14:textId="77777777" w:rsidR="0007625B" w:rsidRDefault="0007625B" w:rsidP="0007625B">
      <w:r>
        <w:t xml:space="preserve">      "names": ["ESA 2010"],</w:t>
      </w:r>
    </w:p>
    <w:p w14:paraId="437E619F" w14:textId="77777777" w:rsidR="0007625B" w:rsidRDefault="0007625B" w:rsidP="0007625B">
      <w:r>
        <w:t xml:space="preserve">      "tense": "PRESENT",</w:t>
      </w:r>
    </w:p>
    <w:p w14:paraId="6273F131" w14:textId="77777777" w:rsidR="0007625B" w:rsidRDefault="0007625B" w:rsidP="0007625B">
      <w:r>
        <w:t xml:space="preserve">      "notes": ""</w:t>
      </w:r>
    </w:p>
    <w:p w14:paraId="14F8DC3D" w14:textId="77777777" w:rsidR="0007625B" w:rsidRDefault="0007625B" w:rsidP="0007625B">
      <w:r>
        <w:t xml:space="preserve">    },</w:t>
      </w:r>
    </w:p>
    <w:p w14:paraId="2A25D82B" w14:textId="77777777" w:rsidR="0007625B" w:rsidRDefault="0007625B" w:rsidP="0007625B">
      <w:r>
        <w:t xml:space="preserve">    {</w:t>
      </w:r>
    </w:p>
    <w:p w14:paraId="08E2B275" w14:textId="77777777" w:rsidR="0007625B" w:rsidRDefault="0007625B" w:rsidP="0007625B">
      <w:r>
        <w:t xml:space="preserve">      "id": "reg-479-2009-art8-1",</w:t>
      </w:r>
    </w:p>
    <w:p w14:paraId="7BE4D4E5" w14:textId="77777777" w:rsidR="0007625B" w:rsidRDefault="0007625B" w:rsidP="0007625B">
      <w:r>
        <w:t xml:space="preserve">      "url": "https://eur-lex.europa.eu/legal-content/EN/TXT/?uri=CELEX:02009R0479-20140901",</w:t>
      </w:r>
    </w:p>
    <w:p w14:paraId="14C83D58" w14:textId="77777777" w:rsidR="0007625B" w:rsidRDefault="0007625B" w:rsidP="0007625B">
      <w:r>
        <w:t xml:space="preserve">      "location": "Article 8(1)",</w:t>
      </w:r>
    </w:p>
    <w:p w14:paraId="60E61F06" w14:textId="77777777" w:rsidR="0007625B" w:rsidRDefault="0007625B" w:rsidP="0007625B">
      <w:r>
        <w:t xml:space="preserve">      "quote": "The Commission (Eurostat) shall regularly assess the quality both of actual data reported by Member States and of the underlying government sector accounts compiled according to ESA 2010 (hereinafter referred to as government accounts). Quality of actual data means compliance with accounting rules, completeness, reliability, timeliness, and consistency of the statistical data. The assessment will focus on areas specified in the inventories of Member States such as the delimitation of the government sector, the classification of government transactions and liabilities, and the time of recording.",</w:t>
      </w:r>
    </w:p>
    <w:p w14:paraId="77412303" w14:textId="77777777" w:rsidR="0007625B" w:rsidRDefault="0007625B" w:rsidP="0007625B">
      <w:r>
        <w:t xml:space="preserve">      "names": ["ESA 2010", "inventories of Member States"],</w:t>
      </w:r>
    </w:p>
    <w:p w14:paraId="18E91145" w14:textId="77777777" w:rsidR="0007625B" w:rsidRDefault="0007625B" w:rsidP="0007625B">
      <w:r>
        <w:t xml:space="preserve">      "tense": "PRESENT",</w:t>
      </w:r>
    </w:p>
    <w:p w14:paraId="40483C30" w14:textId="77777777" w:rsidR="0007625B" w:rsidRDefault="0007625B" w:rsidP="0007625B">
      <w:r>
        <w:t xml:space="preserve">      "notes": ""</w:t>
      </w:r>
    </w:p>
    <w:p w14:paraId="2E39D927" w14:textId="77777777" w:rsidR="0007625B" w:rsidRDefault="0007625B" w:rsidP="0007625B">
      <w:r>
        <w:t xml:space="preserve">    },</w:t>
      </w:r>
    </w:p>
    <w:p w14:paraId="7C4C6D3A" w14:textId="77777777" w:rsidR="0007625B" w:rsidRDefault="0007625B" w:rsidP="0007625B">
      <w:r>
        <w:t xml:space="preserve">    {</w:t>
      </w:r>
    </w:p>
    <w:p w14:paraId="1B0755E4" w14:textId="77777777" w:rsidR="0007625B" w:rsidRDefault="0007625B" w:rsidP="0007625B">
      <w:r>
        <w:t xml:space="preserve">      "id": "reg-479-2009-art8-2",</w:t>
      </w:r>
    </w:p>
    <w:p w14:paraId="0376BD36" w14:textId="77777777" w:rsidR="0007625B" w:rsidRDefault="0007625B" w:rsidP="0007625B">
      <w:r>
        <w:t xml:space="preserve">      "url": "https://eur-lex.europa.eu/legal-content/EN/TXT/?uri=CELEX:02009R0479-20140901",</w:t>
      </w:r>
    </w:p>
    <w:p w14:paraId="7D4568A0" w14:textId="77777777" w:rsidR="0007625B" w:rsidRDefault="0007625B" w:rsidP="0007625B">
      <w:r>
        <w:lastRenderedPageBreak/>
        <w:t xml:space="preserve">      "location": "Article 8(2)",</w:t>
      </w:r>
    </w:p>
    <w:p w14:paraId="6ACBC22D" w14:textId="77777777" w:rsidR="0007625B" w:rsidRDefault="0007625B" w:rsidP="0007625B">
      <w:r>
        <w:t xml:space="preserve">      "quote": "Member States shall provide the Commission (Eurostat), as promptly as possible, with the relevant statistical information requested for the needs of the data quality assessment, without prejudice to the provisions of Regulation (EC) No 223/2009 of the European Parliament and of the Council of 11 March 2009 on European statistics relating to statistical confidentiality. … In particular, ‘statistical information’ means: (a) data from national accounts; (b) inventories; (c) EDP notification tables; (d) additional questionnaires and clarification related to the notifications.",</w:t>
      </w:r>
    </w:p>
    <w:p w14:paraId="25E52286" w14:textId="77777777" w:rsidR="0007625B" w:rsidRDefault="0007625B" w:rsidP="0007625B">
      <w:r>
        <w:t xml:space="preserve">      "names": ["Regulation (EC) No 223/2009", "inventories", "EDP notification tables"],</w:t>
      </w:r>
    </w:p>
    <w:p w14:paraId="626A30FD" w14:textId="77777777" w:rsidR="0007625B" w:rsidRDefault="0007625B" w:rsidP="0007625B">
      <w:r>
        <w:t xml:space="preserve">      "tense": "PRESENT",</w:t>
      </w:r>
    </w:p>
    <w:p w14:paraId="1EE65099" w14:textId="77777777" w:rsidR="0007625B" w:rsidRDefault="0007625B" w:rsidP="0007625B">
      <w:r>
        <w:t xml:space="preserve">      "notes": ""</w:t>
      </w:r>
    </w:p>
    <w:p w14:paraId="04AECCA3" w14:textId="77777777" w:rsidR="0007625B" w:rsidRDefault="0007625B" w:rsidP="0007625B">
      <w:r>
        <w:t xml:space="preserve">    },</w:t>
      </w:r>
    </w:p>
    <w:p w14:paraId="40ED2E88" w14:textId="77777777" w:rsidR="0007625B" w:rsidRDefault="0007625B" w:rsidP="0007625B">
      <w:r>
        <w:t xml:space="preserve">    {</w:t>
      </w:r>
    </w:p>
    <w:p w14:paraId="661EDC6A" w14:textId="77777777" w:rsidR="0007625B" w:rsidRDefault="0007625B" w:rsidP="0007625B">
      <w:r>
        <w:t xml:space="preserve">      "id": "reg-479-2009-art9-1",</w:t>
      </w:r>
    </w:p>
    <w:p w14:paraId="48FAB383" w14:textId="77777777" w:rsidR="0007625B" w:rsidRDefault="0007625B" w:rsidP="0007625B">
      <w:r>
        <w:t xml:space="preserve">      "url": "https://eur-lex.europa.eu/legal-content/EN/TXT/?uri=CELEX:02009R0479-20140901",</w:t>
      </w:r>
    </w:p>
    <w:p w14:paraId="54C57CBC" w14:textId="77777777" w:rsidR="0007625B" w:rsidRDefault="0007625B" w:rsidP="0007625B">
      <w:r>
        <w:t xml:space="preserve">      "location": "Article 9(1)",</w:t>
      </w:r>
    </w:p>
    <w:p w14:paraId="374F1176" w14:textId="77777777" w:rsidR="0007625B" w:rsidRDefault="0007625B" w:rsidP="0007625B">
      <w:r>
        <w:t xml:space="preserve">      "quote": "Member States shall provide the Commission (Eurostat) with a detailed inventory of the methods, procedures and sources used to compile actual deficit and debt data and the underlying government accounts.",</w:t>
      </w:r>
    </w:p>
    <w:p w14:paraId="6F5DBB8C" w14:textId="77777777" w:rsidR="0007625B" w:rsidRDefault="0007625B" w:rsidP="0007625B">
      <w:r>
        <w:t xml:space="preserve">      "names": ["inventory of the methods, procedures and sources"],</w:t>
      </w:r>
    </w:p>
    <w:p w14:paraId="79F0E856" w14:textId="77777777" w:rsidR="0007625B" w:rsidRDefault="0007625B" w:rsidP="0007625B">
      <w:r>
        <w:t xml:space="preserve">      "tense": "PRESENT",</w:t>
      </w:r>
    </w:p>
    <w:p w14:paraId="2A0E1C76" w14:textId="77777777" w:rsidR="0007625B" w:rsidRDefault="0007625B" w:rsidP="0007625B">
      <w:r>
        <w:t xml:space="preserve">      "notes": "Core obligation creating the EDP inventory node."</w:t>
      </w:r>
    </w:p>
    <w:p w14:paraId="7A66A006" w14:textId="77777777" w:rsidR="0007625B" w:rsidRDefault="0007625B" w:rsidP="0007625B">
      <w:r>
        <w:t xml:space="preserve">    },</w:t>
      </w:r>
    </w:p>
    <w:p w14:paraId="4E15F91F" w14:textId="77777777" w:rsidR="0007625B" w:rsidRDefault="0007625B" w:rsidP="0007625B">
      <w:r>
        <w:t xml:space="preserve">    {</w:t>
      </w:r>
    </w:p>
    <w:p w14:paraId="3C02E651" w14:textId="77777777" w:rsidR="0007625B" w:rsidRDefault="0007625B" w:rsidP="0007625B">
      <w:r>
        <w:t xml:space="preserve">      "id": "reg-479-2009-art9-2",</w:t>
      </w:r>
    </w:p>
    <w:p w14:paraId="564A72E9" w14:textId="77777777" w:rsidR="0007625B" w:rsidRDefault="0007625B" w:rsidP="0007625B">
      <w:r>
        <w:t xml:space="preserve">      "url": "https://eur-lex.europa.eu/legal-content/EN/TXT/?uri=CELEX:02009R0479-20140901",</w:t>
      </w:r>
    </w:p>
    <w:p w14:paraId="01274B69" w14:textId="77777777" w:rsidR="0007625B" w:rsidRDefault="0007625B" w:rsidP="0007625B">
      <w:r>
        <w:t xml:space="preserve">      "location": "Article 9(2)",</w:t>
      </w:r>
    </w:p>
    <w:p w14:paraId="5B84AACC" w14:textId="77777777" w:rsidR="0007625B" w:rsidRDefault="0007625B" w:rsidP="0007625B">
      <w:r>
        <w:t xml:space="preserve">      "quote": "The inventories shall be prepared in accordance with guidelines adopted by the Commission (Eurostat) after consultation of CMFB.",</w:t>
      </w:r>
    </w:p>
    <w:p w14:paraId="0B994209" w14:textId="77777777" w:rsidR="0007625B" w:rsidRDefault="0007625B" w:rsidP="0007625B">
      <w:r>
        <w:t xml:space="preserve">      "names": ["CMFB"],</w:t>
      </w:r>
    </w:p>
    <w:p w14:paraId="1186FDC2" w14:textId="77777777" w:rsidR="0007625B" w:rsidRDefault="0007625B" w:rsidP="0007625B">
      <w:r>
        <w:t xml:space="preserve">      "tense": "PRESENT",</w:t>
      </w:r>
    </w:p>
    <w:p w14:paraId="02C1AE95" w14:textId="77777777" w:rsidR="0007625B" w:rsidRDefault="0007625B" w:rsidP="0007625B">
      <w:r>
        <w:t xml:space="preserve">      "notes": ""</w:t>
      </w:r>
    </w:p>
    <w:p w14:paraId="5B5338F5" w14:textId="77777777" w:rsidR="0007625B" w:rsidRDefault="0007625B" w:rsidP="0007625B">
      <w:r>
        <w:t xml:space="preserve">    },</w:t>
      </w:r>
    </w:p>
    <w:p w14:paraId="22BCFD01" w14:textId="77777777" w:rsidR="0007625B" w:rsidRDefault="0007625B" w:rsidP="0007625B">
      <w:r>
        <w:lastRenderedPageBreak/>
        <w:t xml:space="preserve">    {</w:t>
      </w:r>
    </w:p>
    <w:p w14:paraId="4742CC5B" w14:textId="77777777" w:rsidR="0007625B" w:rsidRDefault="0007625B" w:rsidP="0007625B">
      <w:r>
        <w:t xml:space="preserve">      "id": "reg-479-2009-art9-3",</w:t>
      </w:r>
    </w:p>
    <w:p w14:paraId="68A6935A" w14:textId="77777777" w:rsidR="0007625B" w:rsidRDefault="0007625B" w:rsidP="0007625B">
      <w:r>
        <w:t xml:space="preserve">      "url": "https://eur-lex.europa.eu/legal-content/EN/TXT/?uri=CELEX:02009R0479-20140901",</w:t>
      </w:r>
    </w:p>
    <w:p w14:paraId="596FCACC" w14:textId="77777777" w:rsidR="0007625B" w:rsidRDefault="0007625B" w:rsidP="0007625B">
      <w:r>
        <w:t xml:space="preserve">      "location": "Article 9(3)",</w:t>
      </w:r>
    </w:p>
    <w:p w14:paraId="30C3CB8D" w14:textId="77777777" w:rsidR="0007625B" w:rsidRDefault="0007625B" w:rsidP="0007625B">
      <w:r>
        <w:t xml:space="preserve">      "quote": "The inventories shall be updated following revisions in the methods, procedures and sources adopted by Member States to compile their statistical data.",</w:t>
      </w:r>
    </w:p>
    <w:p w14:paraId="6264B916" w14:textId="77777777" w:rsidR="0007625B" w:rsidRDefault="0007625B" w:rsidP="0007625B">
      <w:r>
        <w:t xml:space="preserve">      "names": [],</w:t>
      </w:r>
    </w:p>
    <w:p w14:paraId="4D1D6B2A" w14:textId="77777777" w:rsidR="0007625B" w:rsidRDefault="0007625B" w:rsidP="0007625B">
      <w:r>
        <w:t xml:space="preserve">      "tense": "PRESENT",</w:t>
      </w:r>
    </w:p>
    <w:p w14:paraId="7CA512DB" w14:textId="77777777" w:rsidR="0007625B" w:rsidRDefault="0007625B" w:rsidP="0007625B">
      <w:r>
        <w:t xml:space="preserve">      "notes": "Update obligation."</w:t>
      </w:r>
    </w:p>
    <w:p w14:paraId="63D14B46" w14:textId="77777777" w:rsidR="0007625B" w:rsidRDefault="0007625B" w:rsidP="0007625B">
      <w:r>
        <w:t xml:space="preserve">    },</w:t>
      </w:r>
    </w:p>
    <w:p w14:paraId="6F41B609" w14:textId="77777777" w:rsidR="0007625B" w:rsidRDefault="0007625B" w:rsidP="0007625B">
      <w:r>
        <w:t xml:space="preserve">    {</w:t>
      </w:r>
    </w:p>
    <w:p w14:paraId="46F16FE7" w14:textId="77777777" w:rsidR="0007625B" w:rsidRDefault="0007625B" w:rsidP="0007625B">
      <w:r>
        <w:t xml:space="preserve">      "id": "reg-479-2009-art9-4",</w:t>
      </w:r>
    </w:p>
    <w:p w14:paraId="375EDBD7" w14:textId="77777777" w:rsidR="0007625B" w:rsidRDefault="0007625B" w:rsidP="0007625B">
      <w:r>
        <w:t xml:space="preserve">      "url": "https://eur-lex.europa.eu/legal-content/EN/TXT/?uri=CELEX:02009R0479-20140901",</w:t>
      </w:r>
    </w:p>
    <w:p w14:paraId="4D24A8A9" w14:textId="77777777" w:rsidR="0007625B" w:rsidRDefault="0007625B" w:rsidP="0007625B">
      <w:r>
        <w:t xml:space="preserve">      "location": "Article 9(4)",</w:t>
      </w:r>
    </w:p>
    <w:p w14:paraId="12674845" w14:textId="77777777" w:rsidR="0007625B" w:rsidRDefault="0007625B" w:rsidP="0007625B">
      <w:r>
        <w:t xml:space="preserve">      "quote": "Member States shall make their inventories public.",</w:t>
      </w:r>
    </w:p>
    <w:p w14:paraId="1F4C2F9F" w14:textId="77777777" w:rsidR="0007625B" w:rsidRDefault="0007625B" w:rsidP="0007625B">
      <w:r>
        <w:t xml:space="preserve">      "names": [],</w:t>
      </w:r>
    </w:p>
    <w:p w14:paraId="48CBB536" w14:textId="77777777" w:rsidR="0007625B" w:rsidRDefault="0007625B" w:rsidP="0007625B">
      <w:r>
        <w:t xml:space="preserve">      "tense": "PRESENT",</w:t>
      </w:r>
    </w:p>
    <w:p w14:paraId="49F3B946" w14:textId="77777777" w:rsidR="0007625B" w:rsidRDefault="0007625B" w:rsidP="0007625B">
      <w:r>
        <w:t xml:space="preserve">      "notes": "Public availability requirement."</w:t>
      </w:r>
    </w:p>
    <w:p w14:paraId="26179869" w14:textId="77777777" w:rsidR="0007625B" w:rsidRDefault="0007625B" w:rsidP="0007625B">
      <w:r>
        <w:t xml:space="preserve">    }</w:t>
      </w:r>
    </w:p>
    <w:p w14:paraId="723EAFC9" w14:textId="77777777" w:rsidR="0007625B" w:rsidRDefault="0007625B" w:rsidP="0007625B">
      <w:r>
        <w:t xml:space="preserve">  ]</w:t>
      </w:r>
    </w:p>
    <w:p w14:paraId="4BDB237B" w14:textId="77777777" w:rsidR="0007625B" w:rsidRDefault="0007625B" w:rsidP="0007625B">
      <w:r>
        <w:t>}</w:t>
      </w:r>
      <w:r>
        <w:br/>
        <w:t>{</w:t>
      </w:r>
    </w:p>
    <w:p w14:paraId="30ED0D3C" w14:textId="77777777" w:rsidR="0007625B" w:rsidRDefault="0007625B" w:rsidP="0007625B">
      <w:r>
        <w:t xml:space="preserve">  "meta": {</w:t>
      </w:r>
    </w:p>
    <w:p w14:paraId="112191B0" w14:textId="77777777" w:rsidR="0007625B" w:rsidRDefault="0007625B" w:rsidP="0007625B">
      <w:r>
        <w:t xml:space="preserve">    "project": "EU galaxy – Research.EU.md Version 0.1",</w:t>
      </w:r>
    </w:p>
    <w:p w14:paraId="4FDECD13" w14:textId="77777777" w:rsidR="0007625B" w:rsidRDefault="0007625B" w:rsidP="0007625B">
      <w:r>
        <w:t xml:space="preserve">    "governing_brief": "Research.2.md Version 2.0 (fixed 2026-08-02)",</w:t>
      </w:r>
    </w:p>
    <w:p w14:paraId="316E3E53" w14:textId="77777777" w:rsidR="0007625B" w:rsidRDefault="0007625B" w:rsidP="0007625B">
      <w:r>
        <w:t xml:space="preserve">    "session_window": "2026-08-02",</w:t>
      </w:r>
    </w:p>
    <w:p w14:paraId="6D59C99F" w14:textId="77777777" w:rsidR="0007625B" w:rsidRDefault="0007625B" w:rsidP="0007625B">
      <w:r>
        <w:t xml:space="preserve">    "stop_condition_observed": true,</w:t>
      </w:r>
    </w:p>
    <w:p w14:paraId="2898BFF1" w14:textId="77777777" w:rsidR="0007625B" w:rsidRDefault="0007625B" w:rsidP="0007625B">
      <w:r>
        <w:t xml:space="preserve">    "scope_completed_this_batch": [</w:t>
      </w:r>
    </w:p>
    <w:p w14:paraId="070838AD" w14:textId="77777777" w:rsidR="0007625B" w:rsidRDefault="0007625B" w:rsidP="0007625B">
      <w:r>
        <w:t xml:space="preserve">      "Regulation (EU) No 549/2013 (ESA 2010) – Articles 1 and 3 + selected Annex A definitional paragraphs (current consolidated text)"</w:t>
      </w:r>
    </w:p>
    <w:p w14:paraId="6172FA32" w14:textId="77777777" w:rsidR="0007625B" w:rsidRDefault="0007625B" w:rsidP="0007625B">
      <w:r>
        <w:lastRenderedPageBreak/>
        <w:t xml:space="preserve">    ],</w:t>
      </w:r>
    </w:p>
    <w:p w14:paraId="12F53698" w14:textId="77777777" w:rsidR="0007625B" w:rsidRDefault="0007625B" w:rsidP="0007625B">
      <w:r>
        <w:t xml:space="preserve">    "source_urls": [</w:t>
      </w:r>
    </w:p>
    <w:p w14:paraId="643C244E" w14:textId="77777777" w:rsidR="0007625B" w:rsidRDefault="0007625B" w:rsidP="0007625B">
      <w:r>
        <w:t xml:space="preserve">      "https://eur-lex.europa.eu/eli/reg/2013/549",</w:t>
      </w:r>
    </w:p>
    <w:p w14:paraId="7249C24A" w14:textId="77777777" w:rsidR="0007625B" w:rsidRDefault="0007625B" w:rsidP="0007625B">
      <w:r>
        <w:t xml:space="preserve">      "https://eur-lex.europa.eu/legal-content/EN/TXT/?uri=CELEX:02013R0549-20250901"</w:t>
      </w:r>
    </w:p>
    <w:p w14:paraId="12AF77B0" w14:textId="77777777" w:rsidR="0007625B" w:rsidRDefault="0007625B" w:rsidP="0007625B">
      <w:r>
        <w:t xml:space="preserve">    ],</w:t>
      </w:r>
    </w:p>
    <w:p w14:paraId="708F5681" w14:textId="77777777" w:rsidR="0007625B" w:rsidRDefault="0007625B" w:rsidP="0007625B">
      <w:r>
        <w:t xml:space="preserve">    "notes": "Current consolidation as of 01/09/2025 (amended by Regulation (EU) 2023/734). Focus on statistical definitions relevant to EDP, government sector, and transmission."</w:t>
      </w:r>
    </w:p>
    <w:p w14:paraId="45F67C36" w14:textId="77777777" w:rsidR="0007625B" w:rsidRDefault="0007625B" w:rsidP="0007625B">
      <w:r>
        <w:t xml:space="preserve">  },</w:t>
      </w:r>
    </w:p>
    <w:p w14:paraId="1C080C72" w14:textId="77777777" w:rsidR="0007625B" w:rsidRDefault="0007625B" w:rsidP="0007625B">
      <w:r>
        <w:t xml:space="preserve">  "part_a_records": [</w:t>
      </w:r>
    </w:p>
    <w:p w14:paraId="7BD2294F" w14:textId="77777777" w:rsidR="0007625B" w:rsidRDefault="0007625B" w:rsidP="0007625B">
      <w:r>
        <w:t xml:space="preserve">    {</w:t>
      </w:r>
    </w:p>
    <w:p w14:paraId="4887A8DF" w14:textId="77777777" w:rsidR="0007625B" w:rsidRDefault="0007625B" w:rsidP="0007625B">
      <w:r>
        <w:t xml:space="preserve">      "id": "esa2010-art1-1",</w:t>
      </w:r>
    </w:p>
    <w:p w14:paraId="17663F84" w14:textId="77777777" w:rsidR="0007625B" w:rsidRDefault="0007625B" w:rsidP="0007625B">
      <w:r>
        <w:t xml:space="preserve">      "url": "https://eur-lex.europa.eu/eli/reg/2013/549",</w:t>
      </w:r>
    </w:p>
    <w:p w14:paraId="489F6FE3" w14:textId="77777777" w:rsidR="0007625B" w:rsidRDefault="0007625B" w:rsidP="0007625B">
      <w:r>
        <w:t xml:space="preserve">      "location": "Article 1(1)",</w:t>
      </w:r>
    </w:p>
    <w:p w14:paraId="27943580" w14:textId="77777777" w:rsidR="0007625B" w:rsidRDefault="0007625B" w:rsidP="0007625B">
      <w:r>
        <w:t xml:space="preserve">      "quote": "This Regulation sets up the European System of Accounts 2010 (‘the ESA 2010’ or ‘the ESA’).",</w:t>
      </w:r>
    </w:p>
    <w:p w14:paraId="7BD547C3" w14:textId="77777777" w:rsidR="0007625B" w:rsidRDefault="0007625B" w:rsidP="0007625B">
      <w:r>
        <w:t xml:space="preserve">      "names": ["European System of Accounts 2010 (ESA 2010)"],</w:t>
      </w:r>
    </w:p>
    <w:p w14:paraId="402F02FE" w14:textId="77777777" w:rsidR="0007625B" w:rsidRDefault="0007625B" w:rsidP="0007625B">
      <w:r>
        <w:t xml:space="preserve">      "tense": "PRESENT",</w:t>
      </w:r>
    </w:p>
    <w:p w14:paraId="6692AD8D" w14:textId="77777777" w:rsidR="0007625B" w:rsidRDefault="0007625B" w:rsidP="0007625B">
      <w:r>
        <w:t xml:space="preserve">      "notes": ""</w:t>
      </w:r>
    </w:p>
    <w:p w14:paraId="2418EDEA" w14:textId="77777777" w:rsidR="0007625B" w:rsidRDefault="0007625B" w:rsidP="0007625B">
      <w:r>
        <w:t xml:space="preserve">    },</w:t>
      </w:r>
    </w:p>
    <w:p w14:paraId="6B6BEEDD" w14:textId="77777777" w:rsidR="0007625B" w:rsidRDefault="0007625B" w:rsidP="0007625B">
      <w:r>
        <w:t xml:space="preserve">    {</w:t>
      </w:r>
    </w:p>
    <w:p w14:paraId="26B791B8" w14:textId="77777777" w:rsidR="0007625B" w:rsidRDefault="0007625B" w:rsidP="0007625B">
      <w:r>
        <w:t xml:space="preserve">      "id": "esa2010-art1-2",</w:t>
      </w:r>
    </w:p>
    <w:p w14:paraId="6B5DF604" w14:textId="77777777" w:rsidR="0007625B" w:rsidRDefault="0007625B" w:rsidP="0007625B">
      <w:r>
        <w:t xml:space="preserve">      "url": "https://eur-lex.europa.eu/eli/reg/2013/549",</w:t>
      </w:r>
    </w:p>
    <w:p w14:paraId="0EB3DDCF" w14:textId="77777777" w:rsidR="0007625B" w:rsidRDefault="0007625B" w:rsidP="0007625B">
      <w:r>
        <w:t xml:space="preserve">      "location": "Article 1(2)",</w:t>
      </w:r>
    </w:p>
    <w:p w14:paraId="25510679" w14:textId="77777777" w:rsidR="0007625B" w:rsidRDefault="0007625B" w:rsidP="0007625B">
      <w:r>
        <w:t xml:space="preserve">      "quote": "The ESA 2010 provides for: (a) a methodology (Annex A) on common standards, definitions, classifications and accounting rules that shall be used for compiling accounts and tables on comparable bases for the purposes of the Union, together with results as required under Article 3; (b) a programme (Annex B) setting out the time limits by which Member States shall transmit to the Commission (Eurostat) the accounts and tables to be compiled in accordance with the methodology referred to in point (a).",</w:t>
      </w:r>
    </w:p>
    <w:p w14:paraId="3072133E" w14:textId="77777777" w:rsidR="0007625B" w:rsidRDefault="0007625B" w:rsidP="0007625B">
      <w:r>
        <w:t xml:space="preserve">      "names": ["Annex A (methodology)", "Annex B (transmission programme)"],</w:t>
      </w:r>
    </w:p>
    <w:p w14:paraId="23590FB6" w14:textId="77777777" w:rsidR="0007625B" w:rsidRDefault="0007625B" w:rsidP="0007625B">
      <w:r>
        <w:t xml:space="preserve">      "tense": "PRESENT",</w:t>
      </w:r>
    </w:p>
    <w:p w14:paraId="2ABC78F5" w14:textId="77777777" w:rsidR="0007625B" w:rsidRDefault="0007625B" w:rsidP="0007625B">
      <w:r>
        <w:lastRenderedPageBreak/>
        <w:t xml:space="preserve">      "notes": ""</w:t>
      </w:r>
    </w:p>
    <w:p w14:paraId="1B791F8E" w14:textId="77777777" w:rsidR="0007625B" w:rsidRDefault="0007625B" w:rsidP="0007625B">
      <w:r>
        <w:t xml:space="preserve">    },</w:t>
      </w:r>
    </w:p>
    <w:p w14:paraId="10BC482E" w14:textId="77777777" w:rsidR="0007625B" w:rsidRDefault="0007625B" w:rsidP="0007625B">
      <w:r>
        <w:t xml:space="preserve">    {</w:t>
      </w:r>
    </w:p>
    <w:p w14:paraId="2229CC07" w14:textId="77777777" w:rsidR="0007625B" w:rsidRDefault="0007625B" w:rsidP="0007625B">
      <w:r>
        <w:t xml:space="preserve">      "id": "esa2010-art3-1",</w:t>
      </w:r>
    </w:p>
    <w:p w14:paraId="3884EEAD" w14:textId="77777777" w:rsidR="0007625B" w:rsidRDefault="0007625B" w:rsidP="0007625B">
      <w:r>
        <w:t xml:space="preserve">      "url": "https://eur-lex.europa.eu/eli/reg/2013/549",</w:t>
      </w:r>
    </w:p>
    <w:p w14:paraId="5EC53D49" w14:textId="77777777" w:rsidR="0007625B" w:rsidRDefault="0007625B" w:rsidP="0007625B">
      <w:r>
        <w:t xml:space="preserve">      "location": "Article 3(1)",</w:t>
      </w:r>
    </w:p>
    <w:p w14:paraId="4FCCFC93" w14:textId="77777777" w:rsidR="0007625B" w:rsidRDefault="0007625B" w:rsidP="0007625B">
      <w:r>
        <w:t xml:space="preserve">      "quote": "The Member States shall transmit to the Commission (Eurostat) the accounts and tables set out in Annex B within the time limits specified therein for each table.",</w:t>
      </w:r>
    </w:p>
    <w:p w14:paraId="06027231" w14:textId="77777777" w:rsidR="0007625B" w:rsidRDefault="0007625B" w:rsidP="0007625B">
      <w:r>
        <w:t xml:space="preserve">      "names": ["Annex B"],</w:t>
      </w:r>
    </w:p>
    <w:p w14:paraId="26E36CA9" w14:textId="77777777" w:rsidR="0007625B" w:rsidRDefault="0007625B" w:rsidP="0007625B">
      <w:r>
        <w:t xml:space="preserve">      "tense": "PRESENT",</w:t>
      </w:r>
    </w:p>
    <w:p w14:paraId="7DCC6555" w14:textId="77777777" w:rsidR="0007625B" w:rsidRDefault="0007625B" w:rsidP="0007625B">
      <w:r>
        <w:t xml:space="preserve">      "notes": "Core transmission obligation."</w:t>
      </w:r>
    </w:p>
    <w:p w14:paraId="25587B32" w14:textId="77777777" w:rsidR="0007625B" w:rsidRDefault="0007625B" w:rsidP="0007625B">
      <w:r>
        <w:t xml:space="preserve">    },</w:t>
      </w:r>
    </w:p>
    <w:p w14:paraId="4E7AF6D1" w14:textId="77777777" w:rsidR="0007625B" w:rsidRDefault="0007625B" w:rsidP="0007625B">
      <w:r>
        <w:t xml:space="preserve">    {</w:t>
      </w:r>
    </w:p>
    <w:p w14:paraId="5E5B9EF8" w14:textId="77777777" w:rsidR="0007625B" w:rsidRDefault="0007625B" w:rsidP="0007625B">
      <w:r>
        <w:t xml:space="preserve">      "id": "esa2010-annexA-1.01",</w:t>
      </w:r>
    </w:p>
    <w:p w14:paraId="7BEE7146" w14:textId="77777777" w:rsidR="0007625B" w:rsidRDefault="0007625B" w:rsidP="0007625B">
      <w:r>
        <w:t xml:space="preserve">      "url": "https://eur-lex.europa.eu/eli/reg/2013/549",</w:t>
      </w:r>
    </w:p>
    <w:p w14:paraId="057C7AD3" w14:textId="77777777" w:rsidR="0007625B" w:rsidRDefault="0007625B" w:rsidP="0007625B">
      <w:r>
        <w:t xml:space="preserve">      "location": "Annex A, Chapter 1, paragraph 1.01",</w:t>
      </w:r>
    </w:p>
    <w:p w14:paraId="1380B5D0" w14:textId="77777777" w:rsidR="0007625B" w:rsidRDefault="0007625B" w:rsidP="0007625B">
      <w:r>
        <w:t xml:space="preserve">      "quote": "The European System of Accounts (hereinafter referred to as 'the ESA 2010' or 'the ESA') is an internationally compatible accounting framework for a systematic and detailed description of a total economy (that is, a region, country or group of countries), its components and its relations with other total economies.",</w:t>
      </w:r>
    </w:p>
    <w:p w14:paraId="4BCBB924" w14:textId="77777777" w:rsidR="0007625B" w:rsidRDefault="0007625B" w:rsidP="0007625B">
      <w:r>
        <w:t xml:space="preserve">      "names": ["ESA 2010"],</w:t>
      </w:r>
    </w:p>
    <w:p w14:paraId="618A65FB" w14:textId="77777777" w:rsidR="0007625B" w:rsidRDefault="0007625B" w:rsidP="0007625B">
      <w:r>
        <w:t xml:space="preserve">      "tense": "PRESENT",</w:t>
      </w:r>
    </w:p>
    <w:p w14:paraId="1577281A" w14:textId="77777777" w:rsidR="0007625B" w:rsidRDefault="0007625B" w:rsidP="0007625B">
      <w:r>
        <w:t xml:space="preserve">      "notes": ""</w:t>
      </w:r>
    </w:p>
    <w:p w14:paraId="174A1FBA" w14:textId="77777777" w:rsidR="0007625B" w:rsidRDefault="0007625B" w:rsidP="0007625B">
      <w:r>
        <w:t xml:space="preserve">    },</w:t>
      </w:r>
    </w:p>
    <w:p w14:paraId="11AFD17B" w14:textId="77777777" w:rsidR="0007625B" w:rsidRDefault="0007625B" w:rsidP="0007625B">
      <w:r>
        <w:t xml:space="preserve">    {</w:t>
      </w:r>
    </w:p>
    <w:p w14:paraId="210403EC" w14:textId="77777777" w:rsidR="0007625B" w:rsidRDefault="0007625B" w:rsidP="0007625B">
      <w:r>
        <w:t xml:space="preserve">      "id": "esa2010-annexA-1.05",</w:t>
      </w:r>
    </w:p>
    <w:p w14:paraId="32173CF7" w14:textId="77777777" w:rsidR="0007625B" w:rsidRDefault="0007625B" w:rsidP="0007625B">
      <w:r>
        <w:t xml:space="preserve">      "url": "https://eur-lex.europa.eu/eli/reg/2013/549",</w:t>
      </w:r>
    </w:p>
    <w:p w14:paraId="408AAD77" w14:textId="77777777" w:rsidR="0007625B" w:rsidRDefault="0007625B" w:rsidP="0007625B">
      <w:r>
        <w:t xml:space="preserve">      "location": "Annex A, Chapter 1, paragraph 1.05",</w:t>
      </w:r>
    </w:p>
    <w:p w14:paraId="232D90FD" w14:textId="77777777" w:rsidR="0007625B" w:rsidRDefault="0007625B" w:rsidP="0007625B">
      <w:r>
        <w:t xml:space="preserve">      "quote": "The ESA 2010 is consistent with the worldwide guidelines on national accounting set out in the System of National Accounts 2008 (2008 SNA).",</w:t>
      </w:r>
    </w:p>
    <w:p w14:paraId="261FFCD3" w14:textId="77777777" w:rsidR="0007625B" w:rsidRDefault="0007625B" w:rsidP="0007625B">
      <w:r>
        <w:lastRenderedPageBreak/>
        <w:t xml:space="preserve">      "names": ["System of National Accounts 2008 (2008 SNA)"],</w:t>
      </w:r>
    </w:p>
    <w:p w14:paraId="3432E5FF" w14:textId="77777777" w:rsidR="0007625B" w:rsidRDefault="0007625B" w:rsidP="0007625B">
      <w:r>
        <w:t xml:space="preserve">      "tense": "PRESENT",</w:t>
      </w:r>
    </w:p>
    <w:p w14:paraId="1FAE3C15" w14:textId="77777777" w:rsidR="0007625B" w:rsidRDefault="0007625B" w:rsidP="0007625B">
      <w:r>
        <w:t xml:space="preserve">      "notes": "\"consistent with\" language flagged as non-dependency."</w:t>
      </w:r>
    </w:p>
    <w:p w14:paraId="7A43C04D" w14:textId="77777777" w:rsidR="0007625B" w:rsidRDefault="0007625B" w:rsidP="0007625B">
      <w:r>
        <w:t xml:space="preserve">    },</w:t>
      </w:r>
    </w:p>
    <w:p w14:paraId="14353F8A" w14:textId="77777777" w:rsidR="0007625B" w:rsidRDefault="0007625B" w:rsidP="0007625B">
      <w:r>
        <w:t xml:space="preserve">    {</w:t>
      </w:r>
    </w:p>
    <w:p w14:paraId="59D34475" w14:textId="77777777" w:rsidR="0007625B" w:rsidRDefault="0007625B" w:rsidP="0007625B">
      <w:r>
        <w:t xml:space="preserve">      "id": "esa2010-annexA-1.19b",</w:t>
      </w:r>
    </w:p>
    <w:p w14:paraId="18F6269B" w14:textId="77777777" w:rsidR="0007625B" w:rsidRDefault="0007625B" w:rsidP="0007625B">
      <w:r>
        <w:t xml:space="preserve">      "url": "https://eur-lex.europa.eu/eli/reg/2013/549",</w:t>
      </w:r>
    </w:p>
    <w:p w14:paraId="3633C394" w14:textId="77777777" w:rsidR="0007625B" w:rsidRDefault="0007625B" w:rsidP="0007625B">
      <w:r>
        <w:t xml:space="preserve">      "location": "Annex A, Chapter 1, paragraph 1.19(b)",</w:t>
      </w:r>
    </w:p>
    <w:p w14:paraId="7AE2D23D" w14:textId="77777777" w:rsidR="0007625B" w:rsidRDefault="0007625B" w:rsidP="0007625B">
      <w:r>
        <w:t xml:space="preserve">      "quote": "defining criteria for the excessive deficit procedure: measures of government deficit and debt",</w:t>
      </w:r>
    </w:p>
    <w:p w14:paraId="6AA86751" w14:textId="77777777" w:rsidR="0007625B" w:rsidRDefault="0007625B" w:rsidP="0007625B">
      <w:r>
        <w:t xml:space="preserve">      "names": ["excessive deficit procedure"],</w:t>
      </w:r>
    </w:p>
    <w:p w14:paraId="599083B0" w14:textId="77777777" w:rsidR="0007625B" w:rsidRDefault="0007625B" w:rsidP="0007625B">
      <w:r>
        <w:t xml:space="preserve">      "tense": "PRESENT",</w:t>
      </w:r>
    </w:p>
    <w:p w14:paraId="1818DB0B" w14:textId="77777777" w:rsidR="0007625B" w:rsidRDefault="0007625B" w:rsidP="0007625B">
      <w:r>
        <w:t xml:space="preserve">      "notes": "Links ESA 2010 definitions to EDP use."</w:t>
      </w:r>
    </w:p>
    <w:p w14:paraId="0C980240" w14:textId="77777777" w:rsidR="0007625B" w:rsidRDefault="0007625B" w:rsidP="0007625B">
      <w:r>
        <w:t xml:space="preserve">    },</w:t>
      </w:r>
    </w:p>
    <w:p w14:paraId="3E9B0F24" w14:textId="77777777" w:rsidR="0007625B" w:rsidRDefault="0007625B" w:rsidP="0007625B">
      <w:r>
        <w:t xml:space="preserve">    {</w:t>
      </w:r>
    </w:p>
    <w:p w14:paraId="5DA0B344" w14:textId="77777777" w:rsidR="0007625B" w:rsidRDefault="0007625B" w:rsidP="0007625B">
      <w:r>
        <w:t xml:space="preserve">      "id": "esa2010-annexA-2.111",</w:t>
      </w:r>
    </w:p>
    <w:p w14:paraId="790A13B6" w14:textId="77777777" w:rsidR="0007625B" w:rsidRDefault="0007625B" w:rsidP="0007625B">
      <w:r>
        <w:t xml:space="preserve">      "url": "https://eur-lex.europa.eu/eli/reg/2013/549",</w:t>
      </w:r>
    </w:p>
    <w:p w14:paraId="12A32F6C" w14:textId="77777777" w:rsidR="0007625B" w:rsidRDefault="0007625B" w:rsidP="0007625B">
      <w:r>
        <w:t xml:space="preserve">      "location": "Annex A, Chapter 2, paragraph 2.111",</w:t>
      </w:r>
    </w:p>
    <w:p w14:paraId="195EF0EB" w14:textId="77777777" w:rsidR="0007625B" w:rsidRDefault="0007625B" w:rsidP="0007625B">
      <w:r>
        <w:t xml:space="preserve">      "quote": "the general government sector (S.13) consists of institutional units which are non-market producers whose output is intended for individual and collective consumption, and are financed by compulsory payments made by units belonging to other sectors, and institutional units principally engaged in the redistribution of national income and wealth.",</w:t>
      </w:r>
    </w:p>
    <w:p w14:paraId="6A4D2110" w14:textId="77777777" w:rsidR="0007625B" w:rsidRDefault="0007625B" w:rsidP="0007625B">
      <w:r>
        <w:t xml:space="preserve">      "names": ["general government sector (S.13)"],</w:t>
      </w:r>
    </w:p>
    <w:p w14:paraId="2BFA5DC5" w14:textId="77777777" w:rsidR="0007625B" w:rsidRDefault="0007625B" w:rsidP="0007625B">
      <w:r>
        <w:t xml:space="preserve">      "tense": "PRESENT",</w:t>
      </w:r>
    </w:p>
    <w:p w14:paraId="3EEC2B2E" w14:textId="77777777" w:rsidR="0007625B" w:rsidRDefault="0007625B" w:rsidP="0007625B">
      <w:r>
        <w:t xml:space="preserve">      "notes": "Core statistical definition used in EDP and Regulation 479/2009."</w:t>
      </w:r>
    </w:p>
    <w:p w14:paraId="05414AAC" w14:textId="77777777" w:rsidR="0007625B" w:rsidRDefault="0007625B" w:rsidP="0007625B">
      <w:r>
        <w:t xml:space="preserve">    },</w:t>
      </w:r>
    </w:p>
    <w:p w14:paraId="34DA5C7C" w14:textId="77777777" w:rsidR="0007625B" w:rsidRDefault="0007625B" w:rsidP="0007625B">
      <w:r>
        <w:t xml:space="preserve">    {</w:t>
      </w:r>
    </w:p>
    <w:p w14:paraId="381ADD22" w14:textId="77777777" w:rsidR="0007625B" w:rsidRDefault="0007625B" w:rsidP="0007625B">
      <w:r>
        <w:t xml:space="preserve">      "id": "esa2010-annexA-2.113",</w:t>
      </w:r>
    </w:p>
    <w:p w14:paraId="79A24441" w14:textId="77777777" w:rsidR="0007625B" w:rsidRDefault="0007625B" w:rsidP="0007625B">
      <w:r>
        <w:t xml:space="preserve">      "url": "https://eur-lex.europa.eu/eli/reg/2013/549",</w:t>
      </w:r>
    </w:p>
    <w:p w14:paraId="612168D3" w14:textId="77777777" w:rsidR="0007625B" w:rsidRDefault="0007625B" w:rsidP="0007625B">
      <w:r>
        <w:t xml:space="preserve">      "location": "Annex A, Chapter 2, paragraph 2.113",</w:t>
      </w:r>
    </w:p>
    <w:p w14:paraId="59BF4031" w14:textId="77777777" w:rsidR="0007625B" w:rsidRDefault="0007625B" w:rsidP="0007625B">
      <w:r>
        <w:lastRenderedPageBreak/>
        <w:t xml:space="preserve">      "quote": "The general government sector is divided into four subsectors: (a) central government (excluding social security funds) (S.1311); (b) state government (excluding social security funds) (S.1312); (c) local government (excluding social security funds) (S.1313); (d) social security funds (S.1314).",</w:t>
      </w:r>
    </w:p>
    <w:p w14:paraId="190E73F7" w14:textId="77777777" w:rsidR="0007625B" w:rsidRDefault="0007625B" w:rsidP="0007625B">
      <w:r>
        <w:t xml:space="preserve">      "names": ["S.1311", "S.1312", "S.1313", "S.1314"],</w:t>
      </w:r>
    </w:p>
    <w:p w14:paraId="5A838E3D" w14:textId="77777777" w:rsidR="0007625B" w:rsidRDefault="0007625B" w:rsidP="0007625B">
      <w:r>
        <w:t xml:space="preserve">      "tense": "PRESENT",</w:t>
      </w:r>
    </w:p>
    <w:p w14:paraId="03F4AD41" w14:textId="77777777" w:rsidR="0007625B" w:rsidRDefault="0007625B" w:rsidP="0007625B">
      <w:r>
        <w:t xml:space="preserve">      "notes": ""</w:t>
      </w:r>
    </w:p>
    <w:p w14:paraId="5CA74A16" w14:textId="77777777" w:rsidR="0007625B" w:rsidRDefault="0007625B" w:rsidP="0007625B">
      <w:r>
        <w:t xml:space="preserve">    },</w:t>
      </w:r>
    </w:p>
    <w:p w14:paraId="18D22608" w14:textId="77777777" w:rsidR="0007625B" w:rsidRDefault="0007625B" w:rsidP="0007625B">
      <w:r>
        <w:t xml:space="preserve">    {</w:t>
      </w:r>
    </w:p>
    <w:p w14:paraId="5109B3EF" w14:textId="77777777" w:rsidR="0007625B" w:rsidRDefault="0007625B" w:rsidP="0007625B">
      <w:r>
        <w:t xml:space="preserve">      "id": "esa2010-annexA-8.100",</w:t>
      </w:r>
    </w:p>
    <w:p w14:paraId="7C48A60C" w14:textId="77777777" w:rsidR="0007625B" w:rsidRDefault="0007625B" w:rsidP="0007625B">
      <w:r>
        <w:t xml:space="preserve">      "url": "https://eur-lex.europa.eu/eli/reg/2013/549",</w:t>
      </w:r>
    </w:p>
    <w:p w14:paraId="0A170C7B" w14:textId="77777777" w:rsidR="0007625B" w:rsidRDefault="0007625B" w:rsidP="0007625B">
      <w:r>
        <w:t xml:space="preserve">      "location": "Annex A, Chapter 8, paragraph 8.100",</w:t>
      </w:r>
    </w:p>
    <w:p w14:paraId="31467060" w14:textId="77777777" w:rsidR="0007625B" w:rsidRDefault="0007625B" w:rsidP="0007625B">
      <w:r>
        <w:t xml:space="preserve">      "quote": "By definition, the difference between general government revenue and general government expenditure is net lending (+)/net borrowing (–) of the general government sector.",</w:t>
      </w:r>
    </w:p>
    <w:p w14:paraId="7651D45C" w14:textId="77777777" w:rsidR="0007625B" w:rsidRDefault="0007625B" w:rsidP="0007625B">
      <w:r>
        <w:t xml:space="preserve">      "names": ["net lending (+)/net borrowing (–) of the general government sector"],</w:t>
      </w:r>
    </w:p>
    <w:p w14:paraId="3C4CC42F" w14:textId="77777777" w:rsidR="0007625B" w:rsidRDefault="0007625B" w:rsidP="0007625B">
      <w:r>
        <w:t xml:space="preserve">      "tense": "PRESENT",</w:t>
      </w:r>
    </w:p>
    <w:p w14:paraId="680F152A" w14:textId="77777777" w:rsidR="0007625B" w:rsidRDefault="0007625B" w:rsidP="0007625B">
      <w:r>
        <w:t xml:space="preserve">      "notes": "This is the ESA definition of government deficit/surplus used in EDP."</w:t>
      </w:r>
    </w:p>
    <w:p w14:paraId="25ABE126" w14:textId="77777777" w:rsidR="0007625B" w:rsidRDefault="0007625B" w:rsidP="0007625B">
      <w:r>
        <w:t xml:space="preserve">    }</w:t>
      </w:r>
    </w:p>
    <w:p w14:paraId="4DE93011" w14:textId="77777777" w:rsidR="0007625B" w:rsidRDefault="0007625B" w:rsidP="0007625B">
      <w:r>
        <w:t xml:space="preserve">  ]</w:t>
      </w:r>
    </w:p>
    <w:p w14:paraId="61C7217B" w14:textId="05E5DE09" w:rsidR="009060FD" w:rsidRDefault="0007625B" w:rsidP="0007625B">
      <w:r>
        <w:t>}</w:t>
      </w:r>
    </w:p>
    <w:p w14:paraId="0EA15BC2" w14:textId="77777777" w:rsidR="0007625B" w:rsidRDefault="0007625B" w:rsidP="0007625B">
      <w:r>
        <w:t>{</w:t>
      </w:r>
    </w:p>
    <w:p w14:paraId="5F49EBCE" w14:textId="77777777" w:rsidR="0007625B" w:rsidRDefault="0007625B" w:rsidP="0007625B">
      <w:r>
        <w:t xml:space="preserve">  "meta": {</w:t>
      </w:r>
    </w:p>
    <w:p w14:paraId="31E81EDF" w14:textId="77777777" w:rsidR="0007625B" w:rsidRDefault="0007625B" w:rsidP="0007625B">
      <w:r>
        <w:t xml:space="preserve">    "project": "EU galaxy – Research.EU.md Version 0.1",</w:t>
      </w:r>
    </w:p>
    <w:p w14:paraId="30F50D1B" w14:textId="77777777" w:rsidR="0007625B" w:rsidRDefault="0007625B" w:rsidP="0007625B">
      <w:r>
        <w:t xml:space="preserve">    "governing_brief": "Research.2.md Version 2.0 (fixed 2026-08-02)",</w:t>
      </w:r>
    </w:p>
    <w:p w14:paraId="44049236" w14:textId="77777777" w:rsidR="0007625B" w:rsidRDefault="0007625B" w:rsidP="0007625B">
      <w:r>
        <w:t xml:space="preserve">    "session_window": "2026-08-02",</w:t>
      </w:r>
    </w:p>
    <w:p w14:paraId="7E69ED71" w14:textId="77777777" w:rsidR="0007625B" w:rsidRDefault="0007625B" w:rsidP="0007625B">
      <w:r>
        <w:t xml:space="preserve">    "stop_condition_observed": true,</w:t>
      </w:r>
    </w:p>
    <w:p w14:paraId="40C7015C" w14:textId="77777777" w:rsidR="0007625B" w:rsidRDefault="0007625B" w:rsidP="0007625B">
      <w:r>
        <w:t xml:space="preserve">    "scope_completed_this_batch": [</w:t>
      </w:r>
    </w:p>
    <w:p w14:paraId="2D8C0342" w14:textId="77777777" w:rsidR="0007625B" w:rsidRDefault="0007625B" w:rsidP="0007625B">
      <w:r>
        <w:t xml:space="preserve">      "ESA 2010 Annex A – classification rules for institutional sectors (especially general government S.13), market/non-market producers, control criteria, and NACE/CPA references"</w:t>
      </w:r>
    </w:p>
    <w:p w14:paraId="6F65D6D6" w14:textId="77777777" w:rsidR="0007625B" w:rsidRDefault="0007625B" w:rsidP="0007625B">
      <w:r>
        <w:t xml:space="preserve">    ],</w:t>
      </w:r>
    </w:p>
    <w:p w14:paraId="30EFC41B" w14:textId="77777777" w:rsidR="0007625B" w:rsidRDefault="0007625B" w:rsidP="0007625B">
      <w:r>
        <w:lastRenderedPageBreak/>
        <w:t xml:space="preserve">    "source_url": "https://eur-lex.europa.eu/eli/reg/2013/549",</w:t>
      </w:r>
    </w:p>
    <w:p w14:paraId="79431D17" w14:textId="77777777" w:rsidR="0007625B" w:rsidRDefault="0007625B" w:rsidP="0007625B">
      <w:r>
        <w:t xml:space="preserve">    "notes": "Current consolidated text (01/09/2025). Focus on classification rules used for EDP and government accounts."</w:t>
      </w:r>
    </w:p>
    <w:p w14:paraId="1EC00108" w14:textId="77777777" w:rsidR="0007625B" w:rsidRDefault="0007625B" w:rsidP="0007625B">
      <w:r>
        <w:t xml:space="preserve">  },</w:t>
      </w:r>
    </w:p>
    <w:p w14:paraId="46F4452E" w14:textId="77777777" w:rsidR="0007625B" w:rsidRDefault="0007625B" w:rsidP="0007625B">
      <w:r>
        <w:t xml:space="preserve">  "part_a_records": [</w:t>
      </w:r>
    </w:p>
    <w:p w14:paraId="240ED52C" w14:textId="77777777" w:rsidR="0007625B" w:rsidRDefault="0007625B" w:rsidP="0007625B">
      <w:r>
        <w:t xml:space="preserve">    {</w:t>
      </w:r>
    </w:p>
    <w:p w14:paraId="6814BC31" w14:textId="77777777" w:rsidR="0007625B" w:rsidRDefault="0007625B" w:rsidP="0007625B">
      <w:r>
        <w:t xml:space="preserve">      "id": "esa2010-a-1.34",</w:t>
      </w:r>
    </w:p>
    <w:p w14:paraId="7E84A161" w14:textId="77777777" w:rsidR="0007625B" w:rsidRDefault="0007625B" w:rsidP="0007625B">
      <w:r>
        <w:t xml:space="preserve">      "url": "https://eur-lex.europa.eu/eli/reg/2013/549",</w:t>
      </w:r>
    </w:p>
    <w:p w14:paraId="412FF090" w14:textId="77777777" w:rsidR="0007625B" w:rsidRDefault="0007625B" w:rsidP="0007625B">
      <w:r>
        <w:t xml:space="preserve">      "location": "Annex A, Chapter 1, paragraph 1.34",</w:t>
      </w:r>
    </w:p>
    <w:p w14:paraId="672C948F" w14:textId="77777777" w:rsidR="0007625B" w:rsidRDefault="0007625B" w:rsidP="0007625B">
      <w:r>
        <w:t xml:space="preserve">      "quote": "The distinction between market and non-market activity is an important one. An entity controlled by government, which is shown to be a market corporation, is classified in the corporation sector, outside the general government sector. Thus, the deficit and debt levels of the corporation will not be part of the general government deficit and debt.",</w:t>
      </w:r>
    </w:p>
    <w:p w14:paraId="344C2065" w14:textId="77777777" w:rsidR="0007625B" w:rsidRDefault="0007625B" w:rsidP="0007625B">
      <w:r>
        <w:t xml:space="preserve">      "names": ["general government sector"],</w:t>
      </w:r>
    </w:p>
    <w:p w14:paraId="6783927D" w14:textId="77777777" w:rsidR="0007625B" w:rsidRDefault="0007625B" w:rsidP="0007625B">
      <w:r>
        <w:t xml:space="preserve">      "tense": "PRESENT",</w:t>
      </w:r>
    </w:p>
    <w:p w14:paraId="3D97B069" w14:textId="77777777" w:rsidR="0007625B" w:rsidRDefault="0007625B" w:rsidP="0007625B">
      <w:r>
        <w:t xml:space="preserve">      "notes": ""</w:t>
      </w:r>
    </w:p>
    <w:p w14:paraId="7F576E4D" w14:textId="77777777" w:rsidR="0007625B" w:rsidRDefault="0007625B" w:rsidP="0007625B">
      <w:r>
        <w:t xml:space="preserve">    },</w:t>
      </w:r>
    </w:p>
    <w:p w14:paraId="582F8F16" w14:textId="77777777" w:rsidR="0007625B" w:rsidRDefault="0007625B" w:rsidP="0007625B">
      <w:r>
        <w:t xml:space="preserve">    {</w:t>
      </w:r>
    </w:p>
    <w:p w14:paraId="3391166F" w14:textId="77777777" w:rsidR="0007625B" w:rsidRDefault="0007625B" w:rsidP="0007625B">
      <w:r>
        <w:t xml:space="preserve">      "id": "esa2010-a-1.35",</w:t>
      </w:r>
    </w:p>
    <w:p w14:paraId="60167930" w14:textId="77777777" w:rsidR="0007625B" w:rsidRDefault="0007625B" w:rsidP="0007625B">
      <w:r>
        <w:t xml:space="preserve">      "url": "https://eur-lex.europa.eu/eli/reg/2013/549",</w:t>
      </w:r>
    </w:p>
    <w:p w14:paraId="5934109C" w14:textId="77777777" w:rsidR="0007625B" w:rsidRDefault="0007625B" w:rsidP="0007625B">
      <w:r>
        <w:t xml:space="preserve">      "location": "Annex A, Chapter 1, paragraph 1.35",</w:t>
      </w:r>
    </w:p>
    <w:p w14:paraId="3D6E1946" w14:textId="77777777" w:rsidR="0007625B" w:rsidRDefault="0007625B" w:rsidP="0007625B">
      <w:r>
        <w:t xml:space="preserve">      "quote": "The public sector consists of all institutional units resident in the economy that are controlled by government. The private sector consists of all other resident units.",</w:t>
      </w:r>
    </w:p>
    <w:p w14:paraId="43CC5BC9" w14:textId="77777777" w:rsidR="0007625B" w:rsidRDefault="0007625B" w:rsidP="0007625B">
      <w:r>
        <w:t xml:space="preserve">      "names": [],</w:t>
      </w:r>
    </w:p>
    <w:p w14:paraId="11EA0131" w14:textId="77777777" w:rsidR="0007625B" w:rsidRDefault="0007625B" w:rsidP="0007625B">
      <w:r>
        <w:t xml:space="preserve">      "tense": "PRESENT",</w:t>
      </w:r>
    </w:p>
    <w:p w14:paraId="593C801A" w14:textId="77777777" w:rsidR="0007625B" w:rsidRDefault="0007625B" w:rsidP="0007625B">
      <w:r>
        <w:t xml:space="preserve">      "notes": ""</w:t>
      </w:r>
    </w:p>
    <w:p w14:paraId="010B5458" w14:textId="77777777" w:rsidR="0007625B" w:rsidRDefault="0007625B" w:rsidP="0007625B">
      <w:r>
        <w:t xml:space="preserve">    },</w:t>
      </w:r>
    </w:p>
    <w:p w14:paraId="2AAF60DA" w14:textId="77777777" w:rsidR="0007625B" w:rsidRDefault="0007625B" w:rsidP="0007625B">
      <w:r>
        <w:t xml:space="preserve">    {</w:t>
      </w:r>
    </w:p>
    <w:p w14:paraId="25235D78" w14:textId="77777777" w:rsidR="0007625B" w:rsidRDefault="0007625B" w:rsidP="0007625B">
      <w:r>
        <w:t xml:space="preserve">      "id": "esa2010-a-1.22",</w:t>
      </w:r>
    </w:p>
    <w:p w14:paraId="58C59481" w14:textId="77777777" w:rsidR="0007625B" w:rsidRDefault="0007625B" w:rsidP="0007625B">
      <w:r>
        <w:t xml:space="preserve">      "url": "https://eur-lex.europa.eu/eli/reg/2013/549",</w:t>
      </w:r>
    </w:p>
    <w:p w14:paraId="2EDEFB22" w14:textId="77777777" w:rsidR="0007625B" w:rsidRDefault="0007625B" w:rsidP="0007625B">
      <w:r>
        <w:lastRenderedPageBreak/>
        <w:t xml:space="preserve">      "location": "Annex A, Chapter 1, paragraph 1.22",</w:t>
      </w:r>
    </w:p>
    <w:p w14:paraId="3B55167A" w14:textId="77777777" w:rsidR="0007625B" w:rsidRDefault="0007625B" w:rsidP="0007625B">
      <w:r>
        <w:t xml:space="preserve">      "quote": "The ESA 2010 employs concepts and classifications (e.g. Statistical classification of economic activities in the European Union 'NACE rev. 2' ...) that are used for other social and economic statistics of Member States ... Furthermore, the concepts and classifications in the ESA 2010 are harmonised with those of the United Nations. ... The ESA 2010 contains EU-specific classifications, e.g. Classification of products by activity (CPA) ... for products and NACE Rev. 2 for industries (both are harmonised with the corresponding UN classifications).",</w:t>
      </w:r>
    </w:p>
    <w:p w14:paraId="4A4C18F7" w14:textId="77777777" w:rsidR="0007625B" w:rsidRDefault="0007625B" w:rsidP="0007625B">
      <w:r>
        <w:t xml:space="preserve">      "names": ["NACE Rev. 2", "Classification of products by activity (CPA)"],</w:t>
      </w:r>
    </w:p>
    <w:p w14:paraId="6466A2FB" w14:textId="77777777" w:rsidR="0007625B" w:rsidRDefault="0007625B" w:rsidP="0007625B">
      <w:r>
        <w:t xml:space="preserve">      "tense": "PRESENT",</w:t>
      </w:r>
    </w:p>
    <w:p w14:paraId="50875C90" w14:textId="77777777" w:rsidR="0007625B" w:rsidRDefault="0007625B" w:rsidP="0007625B">
      <w:r>
        <w:t xml:space="preserve">      "notes": ""</w:t>
      </w:r>
    </w:p>
    <w:p w14:paraId="73F6D0EF" w14:textId="77777777" w:rsidR="0007625B" w:rsidRDefault="0007625B" w:rsidP="0007625B">
      <w:r>
        <w:t xml:space="preserve">    },</w:t>
      </w:r>
    </w:p>
    <w:p w14:paraId="5EBA4BBF" w14:textId="77777777" w:rsidR="0007625B" w:rsidRDefault="0007625B" w:rsidP="0007625B">
      <w:r>
        <w:t xml:space="preserve">    {</w:t>
      </w:r>
    </w:p>
    <w:p w14:paraId="2BF8C005" w14:textId="77777777" w:rsidR="0007625B" w:rsidRDefault="0007625B" w:rsidP="0007625B">
      <w:r>
        <w:t xml:space="preserve">      "id": "esa2010-a-2.35",</w:t>
      </w:r>
    </w:p>
    <w:p w14:paraId="00EB4D4C" w14:textId="77777777" w:rsidR="0007625B" w:rsidRDefault="0007625B" w:rsidP="0007625B">
      <w:r>
        <w:t xml:space="preserve">      "url": "https://eur-lex.europa.eu/eli/reg/2013/549",</w:t>
      </w:r>
    </w:p>
    <w:p w14:paraId="5E01090A" w14:textId="77777777" w:rsidR="0007625B" w:rsidRDefault="0007625B" w:rsidP="0007625B">
      <w:r>
        <w:t xml:space="preserve">      "location": "Annex A, Chapter 2, paragraph 2.35",</w:t>
      </w:r>
    </w:p>
    <w:p w14:paraId="68C4B9D2" w14:textId="77777777" w:rsidR="0007625B" w:rsidRDefault="0007625B" w:rsidP="0007625B">
      <w:r>
        <w:t xml:space="preserve">      "quote": "Control over a financial or non-financial corporation shall be defined as the ability to determine general corporate policy, for example by choosing appropriate directors if necessary.",</w:t>
      </w:r>
    </w:p>
    <w:p w14:paraId="5E1995E3" w14:textId="77777777" w:rsidR="0007625B" w:rsidRDefault="0007625B" w:rsidP="0007625B">
      <w:r>
        <w:t xml:space="preserve">      "names": [],</w:t>
      </w:r>
    </w:p>
    <w:p w14:paraId="16981530" w14:textId="77777777" w:rsidR="0007625B" w:rsidRDefault="0007625B" w:rsidP="0007625B">
      <w:r>
        <w:t xml:space="preserve">      "tense": "PRESENT",</w:t>
      </w:r>
    </w:p>
    <w:p w14:paraId="63717F3E" w14:textId="77777777" w:rsidR="0007625B" w:rsidRDefault="0007625B" w:rsidP="0007625B">
      <w:r>
        <w:t xml:space="preserve">      "notes": ""</w:t>
      </w:r>
    </w:p>
    <w:p w14:paraId="142B5F31" w14:textId="77777777" w:rsidR="0007625B" w:rsidRDefault="0007625B" w:rsidP="0007625B">
      <w:r>
        <w:t xml:space="preserve">    },</w:t>
      </w:r>
    </w:p>
    <w:p w14:paraId="5EEFA354" w14:textId="77777777" w:rsidR="0007625B" w:rsidRDefault="0007625B" w:rsidP="0007625B">
      <w:r>
        <w:t xml:space="preserve">    {</w:t>
      </w:r>
    </w:p>
    <w:p w14:paraId="2A59C720" w14:textId="77777777" w:rsidR="0007625B" w:rsidRDefault="0007625B" w:rsidP="0007625B">
      <w:r>
        <w:t xml:space="preserve">      "id": "esa2010-a-2.38",</w:t>
      </w:r>
    </w:p>
    <w:p w14:paraId="5138E8E5" w14:textId="77777777" w:rsidR="0007625B" w:rsidRDefault="0007625B" w:rsidP="0007625B">
      <w:r>
        <w:t xml:space="preserve">      "url": "https://eur-lex.europa.eu/eli/reg/2013/549",</w:t>
      </w:r>
    </w:p>
    <w:p w14:paraId="0F4B83F8" w14:textId="77777777" w:rsidR="0007625B" w:rsidRDefault="0007625B" w:rsidP="0007625B">
      <w:r>
        <w:t xml:space="preserve">      "location": "Annex A, Chapter 2, paragraph 2.38",</w:t>
      </w:r>
    </w:p>
    <w:p w14:paraId="5F126E59" w14:textId="77777777" w:rsidR="0007625B" w:rsidRDefault="0007625B" w:rsidP="0007625B">
      <w:r>
        <w:t xml:space="preserve">      "quote": "General government secures control over a corporation as a result of special legislation, decree or regulation which empowers the government to determine corporate policy. The following indicators are the main factors to consider in deciding whether a corporation is controlled by government: (a) government ownership of the majority of the voting interest; (b) government control of the board or governing body; (c) government control of the appointment and removal of key personnel; (d) government control of key committees in the entity; (e) government possession of a golden share; (f) special regulations; (g) government as a dominant customer; (h) borrowing from government.",</w:t>
      </w:r>
    </w:p>
    <w:p w14:paraId="61204171" w14:textId="77777777" w:rsidR="0007625B" w:rsidRDefault="0007625B" w:rsidP="0007625B">
      <w:r>
        <w:lastRenderedPageBreak/>
        <w:t xml:space="preserve">      "names": [],</w:t>
      </w:r>
    </w:p>
    <w:p w14:paraId="2D7B8895" w14:textId="77777777" w:rsidR="0007625B" w:rsidRDefault="0007625B" w:rsidP="0007625B">
      <w:r>
        <w:t xml:space="preserve">      "tense": "PRESENT",</w:t>
      </w:r>
    </w:p>
    <w:p w14:paraId="7733919E" w14:textId="77777777" w:rsidR="0007625B" w:rsidRDefault="0007625B" w:rsidP="0007625B">
      <w:r>
        <w:t xml:space="preserve">      "notes": "Control criteria for classification into/out of general government."</w:t>
      </w:r>
    </w:p>
    <w:p w14:paraId="10666445" w14:textId="77777777" w:rsidR="0007625B" w:rsidRDefault="0007625B" w:rsidP="0007625B">
      <w:r>
        <w:t xml:space="preserve">    },</w:t>
      </w:r>
    </w:p>
    <w:p w14:paraId="432166EF" w14:textId="77777777" w:rsidR="0007625B" w:rsidRDefault="0007625B" w:rsidP="0007625B">
      <w:r>
        <w:t xml:space="preserve">    {</w:t>
      </w:r>
    </w:p>
    <w:p w14:paraId="7376BDAE" w14:textId="77777777" w:rsidR="0007625B" w:rsidRDefault="0007625B" w:rsidP="0007625B">
      <w:r>
        <w:t xml:space="preserve">      "id": "esa2010-a-2.39",</w:t>
      </w:r>
    </w:p>
    <w:p w14:paraId="2D57BAC4" w14:textId="77777777" w:rsidR="0007625B" w:rsidRDefault="0007625B" w:rsidP="0007625B">
      <w:r>
        <w:t xml:space="preserve">      "url": "https://eur-lex.europa.eu/eli/reg/2013/549",</w:t>
      </w:r>
    </w:p>
    <w:p w14:paraId="19A4C31A" w14:textId="77777777" w:rsidR="0007625B" w:rsidRDefault="0007625B" w:rsidP="0007625B">
      <w:r>
        <w:t xml:space="preserve">      "location": "Annex A, Chapter 2, paragraph 2.39",</w:t>
      </w:r>
    </w:p>
    <w:p w14:paraId="60DD8460" w14:textId="77777777" w:rsidR="0007625B" w:rsidRDefault="0007625B" w:rsidP="0007625B">
      <w:r>
        <w:t xml:space="preserve">      "quote": "For non-profit institutions recognised as independent legal entities, the five indicators of control to be considered are: (a) the appointment of officers; (b) the provisions of enabling instruments; (c) contractual agreements; (d) the degree of financing; (e) the degree of government risk exposure.",</w:t>
      </w:r>
    </w:p>
    <w:p w14:paraId="2D2C3F1A" w14:textId="77777777" w:rsidR="0007625B" w:rsidRDefault="0007625B" w:rsidP="0007625B">
      <w:r>
        <w:t xml:space="preserve">      "names": [],</w:t>
      </w:r>
    </w:p>
    <w:p w14:paraId="157D9553" w14:textId="77777777" w:rsidR="0007625B" w:rsidRDefault="0007625B" w:rsidP="0007625B">
      <w:r>
        <w:t xml:space="preserve">      "tense": "PRESENT",</w:t>
      </w:r>
    </w:p>
    <w:p w14:paraId="0DD65291" w14:textId="77777777" w:rsidR="0007625B" w:rsidRDefault="0007625B" w:rsidP="0007625B">
      <w:r>
        <w:t xml:space="preserve">      "notes": ""</w:t>
      </w:r>
    </w:p>
    <w:p w14:paraId="722A4E1A" w14:textId="77777777" w:rsidR="0007625B" w:rsidRDefault="0007625B" w:rsidP="0007625B">
      <w:r>
        <w:t xml:space="preserve">    },</w:t>
      </w:r>
    </w:p>
    <w:p w14:paraId="5C033BF2" w14:textId="77777777" w:rsidR="0007625B" w:rsidRDefault="0007625B" w:rsidP="0007625B">
      <w:r>
        <w:t xml:space="preserve">    {</w:t>
      </w:r>
    </w:p>
    <w:p w14:paraId="031FA08A" w14:textId="77777777" w:rsidR="0007625B" w:rsidRDefault="0007625B" w:rsidP="0007625B">
      <w:r>
        <w:t xml:space="preserve">      "id": "esa2010-a-2.111",</w:t>
      </w:r>
    </w:p>
    <w:p w14:paraId="6F5E77A4" w14:textId="77777777" w:rsidR="0007625B" w:rsidRDefault="0007625B" w:rsidP="0007625B">
      <w:r>
        <w:t xml:space="preserve">      "url": "https://eur-lex.europa.eu/eli/reg/2013/549",</w:t>
      </w:r>
    </w:p>
    <w:p w14:paraId="1620C08D" w14:textId="77777777" w:rsidR="0007625B" w:rsidRDefault="0007625B" w:rsidP="0007625B">
      <w:r>
        <w:t xml:space="preserve">      "location": "Annex A, Chapter 2, paragraph 2.111",</w:t>
      </w:r>
    </w:p>
    <w:p w14:paraId="01878FE8" w14:textId="77777777" w:rsidR="0007625B" w:rsidRDefault="0007625B" w:rsidP="0007625B">
      <w:r>
        <w:t xml:space="preserve">      "quote": "Definition: the general government sector (S.13) consists of institutional units which are non-market producers whose output is intended for individual and collective consumption, and are financed by compulsory payments made by units belonging to other sectors, and institutional units principally engaged in the redistribution of national income and wealth.",</w:t>
      </w:r>
    </w:p>
    <w:p w14:paraId="48A870FA" w14:textId="77777777" w:rsidR="0007625B" w:rsidRDefault="0007625B" w:rsidP="0007625B">
      <w:r>
        <w:t xml:space="preserve">      "names": ["general government sector (S.13)"],</w:t>
      </w:r>
    </w:p>
    <w:p w14:paraId="0102FB6B" w14:textId="77777777" w:rsidR="0007625B" w:rsidRDefault="0007625B" w:rsidP="0007625B">
      <w:r>
        <w:t xml:space="preserve">      "tense": "PRESENT",</w:t>
      </w:r>
    </w:p>
    <w:p w14:paraId="6A73F995" w14:textId="77777777" w:rsidR="0007625B" w:rsidRDefault="0007625B" w:rsidP="0007625B">
      <w:r>
        <w:t xml:space="preserve">      "notes": ""</w:t>
      </w:r>
    </w:p>
    <w:p w14:paraId="7E3AAE6E" w14:textId="77777777" w:rsidR="0007625B" w:rsidRDefault="0007625B" w:rsidP="0007625B">
      <w:r>
        <w:t xml:space="preserve">    },</w:t>
      </w:r>
    </w:p>
    <w:p w14:paraId="2C42AD72" w14:textId="77777777" w:rsidR="0007625B" w:rsidRDefault="0007625B" w:rsidP="0007625B">
      <w:r>
        <w:t xml:space="preserve">    {</w:t>
      </w:r>
    </w:p>
    <w:p w14:paraId="1504AF15" w14:textId="77777777" w:rsidR="0007625B" w:rsidRDefault="0007625B" w:rsidP="0007625B">
      <w:r>
        <w:t xml:space="preserve">      "id": "esa2010-a-2.113",</w:t>
      </w:r>
    </w:p>
    <w:p w14:paraId="6FBD62BC" w14:textId="77777777" w:rsidR="0007625B" w:rsidRDefault="0007625B" w:rsidP="0007625B">
      <w:r>
        <w:t xml:space="preserve">      "url": "https://eur-lex.europa.eu/eli/reg/2013/549",</w:t>
      </w:r>
    </w:p>
    <w:p w14:paraId="4F81C9A5" w14:textId="77777777" w:rsidR="0007625B" w:rsidRDefault="0007625B" w:rsidP="0007625B">
      <w:r>
        <w:lastRenderedPageBreak/>
        <w:t xml:space="preserve">      "location": "Annex A, Chapter 2, paragraph 2.113",</w:t>
      </w:r>
    </w:p>
    <w:p w14:paraId="4121A8D1" w14:textId="77777777" w:rsidR="0007625B" w:rsidRDefault="0007625B" w:rsidP="0007625B">
      <w:r>
        <w:t xml:space="preserve">      "quote": "The general government sector is divided into four subsectors: (a) central government (excluding social security funds) (S.1311); (b) state government (excluding social security funds) (S.1312); (c) local government (excluding social security funds) (S.1313); (d) social security funds (S.1314).",</w:t>
      </w:r>
    </w:p>
    <w:p w14:paraId="435626A7" w14:textId="77777777" w:rsidR="0007625B" w:rsidRDefault="0007625B" w:rsidP="0007625B">
      <w:r>
        <w:t xml:space="preserve">      "names": ["S.1311", "S.1312", "S.1313", "S.1314"],</w:t>
      </w:r>
    </w:p>
    <w:p w14:paraId="5B15AE81" w14:textId="77777777" w:rsidR="0007625B" w:rsidRDefault="0007625B" w:rsidP="0007625B">
      <w:r>
        <w:t xml:space="preserve">      "tense": "PRESENT",</w:t>
      </w:r>
    </w:p>
    <w:p w14:paraId="69D482E5" w14:textId="77777777" w:rsidR="0007625B" w:rsidRDefault="0007625B" w:rsidP="0007625B">
      <w:r>
        <w:t xml:space="preserve">      "notes": ""</w:t>
      </w:r>
    </w:p>
    <w:p w14:paraId="18AE8AF2" w14:textId="77777777" w:rsidR="0007625B" w:rsidRDefault="0007625B" w:rsidP="0007625B">
      <w:r>
        <w:t xml:space="preserve">    },</w:t>
      </w:r>
    </w:p>
    <w:p w14:paraId="7B153423" w14:textId="77777777" w:rsidR="0007625B" w:rsidRDefault="0007625B" w:rsidP="0007625B">
      <w:r>
        <w:t xml:space="preserve">    {</w:t>
      </w:r>
    </w:p>
    <w:p w14:paraId="777E14D4" w14:textId="77777777" w:rsidR="0007625B" w:rsidRDefault="0007625B" w:rsidP="0007625B">
      <w:r>
        <w:t xml:space="preserve">      "id": "esa2010-a-3.19",</w:t>
      </w:r>
    </w:p>
    <w:p w14:paraId="3AF1FB6F" w14:textId="77777777" w:rsidR="0007625B" w:rsidRDefault="0007625B" w:rsidP="0007625B">
      <w:r>
        <w:t xml:space="preserve">      "url": "https://eur-lex.europa.eu/eli/reg/2013/549",</w:t>
      </w:r>
    </w:p>
    <w:p w14:paraId="704792E2" w14:textId="77777777" w:rsidR="0007625B" w:rsidRDefault="0007625B" w:rsidP="0007625B">
      <w:r>
        <w:t xml:space="preserve">      "location": "Annex A, Chapter 3, paragraph 3.19",</w:t>
      </w:r>
    </w:p>
    <w:p w14:paraId="04DAE5D6" w14:textId="77777777" w:rsidR="0007625B" w:rsidRDefault="0007625B" w:rsidP="0007625B">
      <w:r>
        <w:t xml:space="preserve">      "quote": "Economically significant prices are prices that have a substantial effect on the amounts of products that producers are willing to supply and on the amounts of products that purchasers wish to acquire. ... To be a market producer, the unit shall cover at least 50 % of its costs by its sales over a sustained multi-year period.",</w:t>
      </w:r>
    </w:p>
    <w:p w14:paraId="5CAFEE6D" w14:textId="77777777" w:rsidR="0007625B" w:rsidRDefault="0007625B" w:rsidP="0007625B">
      <w:r>
        <w:t xml:space="preserve">      "names": [],</w:t>
      </w:r>
    </w:p>
    <w:p w14:paraId="645AA177" w14:textId="77777777" w:rsidR="0007625B" w:rsidRDefault="0007625B" w:rsidP="0007625B">
      <w:r>
        <w:t xml:space="preserve">      "tense": "PRESENT",</w:t>
      </w:r>
    </w:p>
    <w:p w14:paraId="03F13238" w14:textId="77777777" w:rsidR="0007625B" w:rsidRDefault="0007625B" w:rsidP="0007625B">
      <w:r>
        <w:t xml:space="preserve">      "notes": "50 % criterion for market/non-market classification."</w:t>
      </w:r>
    </w:p>
    <w:p w14:paraId="5720359B" w14:textId="77777777" w:rsidR="0007625B" w:rsidRDefault="0007625B" w:rsidP="0007625B">
      <w:r>
        <w:t xml:space="preserve">    },</w:t>
      </w:r>
    </w:p>
    <w:p w14:paraId="09B55C0B" w14:textId="77777777" w:rsidR="0007625B" w:rsidRDefault="0007625B" w:rsidP="0007625B">
      <w:r>
        <w:t xml:space="preserve">    {</w:t>
      </w:r>
    </w:p>
    <w:p w14:paraId="0D98D895" w14:textId="77777777" w:rsidR="0007625B" w:rsidRDefault="0007625B" w:rsidP="0007625B">
      <w:r>
        <w:t xml:space="preserve">      "id": "esa2010-a-3.24",</w:t>
      </w:r>
    </w:p>
    <w:p w14:paraId="3BB983A7" w14:textId="77777777" w:rsidR="0007625B" w:rsidRDefault="0007625B" w:rsidP="0007625B">
      <w:r>
        <w:t xml:space="preserve">      "url": "https://eur-lex.europa.eu/eli/reg/2013/549",</w:t>
      </w:r>
    </w:p>
    <w:p w14:paraId="56FC67FF" w14:textId="77777777" w:rsidR="0007625B" w:rsidRDefault="0007625B" w:rsidP="0007625B">
      <w:r>
        <w:t xml:space="preserve">      "location": "Annex A, Chapter 3, paragraph 3.24",</w:t>
      </w:r>
    </w:p>
    <w:p w14:paraId="2C2E82AC" w14:textId="77777777" w:rsidR="0007625B" w:rsidRDefault="0007625B" w:rsidP="0007625B">
      <w:r>
        <w:t xml:space="preserve">      "quote": "Definition: market producers are local KAUs or institutional units the majority of output of which is market output.",</w:t>
      </w:r>
    </w:p>
    <w:p w14:paraId="0F57BC95" w14:textId="77777777" w:rsidR="0007625B" w:rsidRDefault="0007625B" w:rsidP="0007625B">
      <w:r>
        <w:t xml:space="preserve">      "names": [],</w:t>
      </w:r>
    </w:p>
    <w:p w14:paraId="33EA472B" w14:textId="77777777" w:rsidR="0007625B" w:rsidRDefault="0007625B" w:rsidP="0007625B">
      <w:r>
        <w:t xml:space="preserve">      "tense": "PRESENT",</w:t>
      </w:r>
    </w:p>
    <w:p w14:paraId="3DB90873" w14:textId="77777777" w:rsidR="0007625B" w:rsidRDefault="0007625B" w:rsidP="0007625B">
      <w:r>
        <w:t xml:space="preserve">      "notes": ""</w:t>
      </w:r>
    </w:p>
    <w:p w14:paraId="7E85F6B8" w14:textId="77777777" w:rsidR="0007625B" w:rsidRDefault="0007625B" w:rsidP="0007625B">
      <w:r>
        <w:t xml:space="preserve">    },</w:t>
      </w:r>
    </w:p>
    <w:p w14:paraId="7456F3F7" w14:textId="77777777" w:rsidR="0007625B" w:rsidRDefault="0007625B" w:rsidP="0007625B">
      <w:r>
        <w:lastRenderedPageBreak/>
        <w:t xml:space="preserve">    {</w:t>
      </w:r>
    </w:p>
    <w:p w14:paraId="46DA4623" w14:textId="77777777" w:rsidR="0007625B" w:rsidRDefault="0007625B" w:rsidP="0007625B">
      <w:r>
        <w:t xml:space="preserve">      "id": "esa2010-a-3.26",</w:t>
      </w:r>
    </w:p>
    <w:p w14:paraId="3EC18CD9" w14:textId="77777777" w:rsidR="0007625B" w:rsidRDefault="0007625B" w:rsidP="0007625B">
      <w:r>
        <w:t xml:space="preserve">      "url": "https://eur-lex.europa.eu/eli/reg/2013/549",</w:t>
      </w:r>
    </w:p>
    <w:p w14:paraId="22453C66" w14:textId="77777777" w:rsidR="0007625B" w:rsidRDefault="0007625B" w:rsidP="0007625B">
      <w:r>
        <w:t xml:space="preserve">      "location": "Annex A, Chapter 3, paragraph 3.26",</w:t>
      </w:r>
    </w:p>
    <w:p w14:paraId="552AC72E" w14:textId="77777777" w:rsidR="0007625B" w:rsidRDefault="0007625B" w:rsidP="0007625B">
      <w:r>
        <w:t xml:space="preserve">      "quote": "Definition: non-market producers are local KAUs or institutional units the major part of the output of which is provided for free or at not economically significant prices.",</w:t>
      </w:r>
    </w:p>
    <w:p w14:paraId="65281D67" w14:textId="77777777" w:rsidR="0007625B" w:rsidRDefault="0007625B" w:rsidP="0007625B">
      <w:r>
        <w:t xml:space="preserve">      "names": [],</w:t>
      </w:r>
    </w:p>
    <w:p w14:paraId="4EFCF59F" w14:textId="77777777" w:rsidR="0007625B" w:rsidRDefault="0007625B" w:rsidP="0007625B">
      <w:r>
        <w:t xml:space="preserve">      "tense": "PRESENT",</w:t>
      </w:r>
    </w:p>
    <w:p w14:paraId="5967C29B" w14:textId="77777777" w:rsidR="0007625B" w:rsidRDefault="0007625B" w:rsidP="0007625B">
      <w:r>
        <w:t xml:space="preserve">      "notes": ""</w:t>
      </w:r>
    </w:p>
    <w:p w14:paraId="7CA19915" w14:textId="77777777" w:rsidR="0007625B" w:rsidRDefault="0007625B" w:rsidP="0007625B">
      <w:r>
        <w:t xml:space="preserve">    },</w:t>
      </w:r>
    </w:p>
    <w:p w14:paraId="5E7AC698" w14:textId="77777777" w:rsidR="0007625B" w:rsidRDefault="0007625B" w:rsidP="0007625B">
      <w:r>
        <w:t xml:space="preserve">    {</w:t>
      </w:r>
    </w:p>
    <w:p w14:paraId="27219AC0" w14:textId="77777777" w:rsidR="0007625B" w:rsidRDefault="0007625B" w:rsidP="0007625B">
      <w:r>
        <w:t xml:space="preserve">      "id": "esa2010-a-3.37",</w:t>
      </w:r>
    </w:p>
    <w:p w14:paraId="4F3A6FF2" w14:textId="77777777" w:rsidR="0007625B" w:rsidRDefault="0007625B" w:rsidP="0007625B">
      <w:r>
        <w:t xml:space="preserve">      "url": "https://eur-lex.europa.eu/eli/reg/2013/549",</w:t>
      </w:r>
    </w:p>
    <w:p w14:paraId="0FE57999" w14:textId="77777777" w:rsidR="0007625B" w:rsidRDefault="0007625B" w:rsidP="0007625B">
      <w:r>
        <w:t xml:space="preserve">      "location": "Annex A, Chapter 3, paragraph 3.37",</w:t>
      </w:r>
    </w:p>
    <w:p w14:paraId="71769E86" w14:textId="77777777" w:rsidR="0007625B" w:rsidRDefault="0007625B" w:rsidP="0007625B">
      <w:r>
        <w:t xml:space="preserve">      "quote": "Public producers can be market producers or non-market producers. Market producers are classified in the non-financial and financial corporations sectors. If the institutional unit is a non-market producer, it is classified in the general government sector.",</w:t>
      </w:r>
    </w:p>
    <w:p w14:paraId="6EAC6081" w14:textId="77777777" w:rsidR="0007625B" w:rsidRDefault="0007625B" w:rsidP="0007625B">
      <w:r>
        <w:t xml:space="preserve">      "names": ["general government sector"],</w:t>
      </w:r>
    </w:p>
    <w:p w14:paraId="65FF2F5E" w14:textId="77777777" w:rsidR="0007625B" w:rsidRDefault="0007625B" w:rsidP="0007625B">
      <w:r>
        <w:t xml:space="preserve">      "tense": "PRESENT",</w:t>
      </w:r>
    </w:p>
    <w:p w14:paraId="09C928C1" w14:textId="77777777" w:rsidR="0007625B" w:rsidRDefault="0007625B" w:rsidP="0007625B">
      <w:r>
        <w:t xml:space="preserve">      "notes": "Direct classification rule linking market/non-market test to sector allocation."</w:t>
      </w:r>
    </w:p>
    <w:p w14:paraId="052D3468" w14:textId="77777777" w:rsidR="0007625B" w:rsidRDefault="0007625B" w:rsidP="0007625B">
      <w:r>
        <w:t xml:space="preserve">    }</w:t>
      </w:r>
    </w:p>
    <w:p w14:paraId="3240276A" w14:textId="77777777" w:rsidR="0007625B" w:rsidRDefault="0007625B" w:rsidP="0007625B">
      <w:r>
        <w:t xml:space="preserve">  ]</w:t>
      </w:r>
    </w:p>
    <w:p w14:paraId="73A4B31C" w14:textId="77777777" w:rsidR="0007625B" w:rsidRDefault="0007625B" w:rsidP="0007625B">
      <w:r>
        <w:t>}</w:t>
      </w:r>
      <w:r>
        <w:br/>
        <w:t>{</w:t>
      </w:r>
    </w:p>
    <w:p w14:paraId="10783C99" w14:textId="77777777" w:rsidR="0007625B" w:rsidRDefault="0007625B" w:rsidP="0007625B">
      <w:r>
        <w:t xml:space="preserve">  "meta": {</w:t>
      </w:r>
    </w:p>
    <w:p w14:paraId="6FB98422" w14:textId="77777777" w:rsidR="0007625B" w:rsidRDefault="0007625B" w:rsidP="0007625B">
      <w:r>
        <w:t xml:space="preserve">    "project": "EU galaxy – Research.EU.md Version 0.1",</w:t>
      </w:r>
    </w:p>
    <w:p w14:paraId="3B0F024A" w14:textId="77777777" w:rsidR="0007625B" w:rsidRDefault="0007625B" w:rsidP="0007625B">
      <w:r>
        <w:t xml:space="preserve">    "governing_brief": "Research.2.md Version 2.0 (fixed 2026-08-02)",</w:t>
      </w:r>
    </w:p>
    <w:p w14:paraId="49D7A720" w14:textId="77777777" w:rsidR="0007625B" w:rsidRDefault="0007625B" w:rsidP="0007625B">
      <w:r>
        <w:t xml:space="preserve">    "session_window": "2026-08-02",</w:t>
      </w:r>
    </w:p>
    <w:p w14:paraId="71335315" w14:textId="77777777" w:rsidR="0007625B" w:rsidRDefault="0007625B" w:rsidP="0007625B">
      <w:r>
        <w:t xml:space="preserve">    "stop_condition_observed": true,</w:t>
      </w:r>
    </w:p>
    <w:p w14:paraId="59075260" w14:textId="77777777" w:rsidR="0007625B" w:rsidRDefault="0007625B" w:rsidP="0007625B">
      <w:r>
        <w:t xml:space="preserve">    "scope_completed_this_batch": [</w:t>
      </w:r>
    </w:p>
    <w:p w14:paraId="08F00F8F" w14:textId="77777777" w:rsidR="0007625B" w:rsidRDefault="0007625B" w:rsidP="0007625B">
      <w:r>
        <w:lastRenderedPageBreak/>
        <w:t xml:space="preserve">      "ESA 2010 Annex A – 50% market/non-market threshold and NACE classification rules"</w:t>
      </w:r>
    </w:p>
    <w:p w14:paraId="7C919CE3" w14:textId="77777777" w:rsidR="0007625B" w:rsidRDefault="0007625B" w:rsidP="0007625B">
      <w:r>
        <w:t xml:space="preserve">    ],</w:t>
      </w:r>
    </w:p>
    <w:p w14:paraId="793CBCA7" w14:textId="77777777" w:rsidR="0007625B" w:rsidRDefault="0007625B" w:rsidP="0007625B">
      <w:r>
        <w:t xml:space="preserve">    "source_url": "https://eur-lex.europa.eu/eli/reg/2013/549",</w:t>
      </w:r>
    </w:p>
    <w:p w14:paraId="2A1E4D2D" w14:textId="77777777" w:rsidR="0007625B" w:rsidRDefault="0007625B" w:rsidP="0007625B">
      <w:r>
        <w:t xml:space="preserve">    "notes": "Extracted from current consolidated text. Focus on the quantitative criterion for market producers and the role of NACE Rev. 2 in industry classification."</w:t>
      </w:r>
    </w:p>
    <w:p w14:paraId="67839096" w14:textId="77777777" w:rsidR="0007625B" w:rsidRDefault="0007625B" w:rsidP="0007625B">
      <w:r>
        <w:t xml:space="preserve">  },</w:t>
      </w:r>
    </w:p>
    <w:p w14:paraId="3D4EB125" w14:textId="77777777" w:rsidR="0007625B" w:rsidRDefault="0007625B" w:rsidP="0007625B">
      <w:r>
        <w:t xml:space="preserve">  "part_a_records": [</w:t>
      </w:r>
    </w:p>
    <w:p w14:paraId="0EEEAC70" w14:textId="77777777" w:rsidR="0007625B" w:rsidRDefault="0007625B" w:rsidP="0007625B">
      <w:r>
        <w:t xml:space="preserve">    {</w:t>
      </w:r>
    </w:p>
    <w:p w14:paraId="755A0FEA" w14:textId="77777777" w:rsidR="0007625B" w:rsidRDefault="0007625B" w:rsidP="0007625B">
      <w:r>
        <w:t xml:space="preserve">      "id": "esa2010-50pct-3.19",</w:t>
      </w:r>
    </w:p>
    <w:p w14:paraId="1B216BF0" w14:textId="77777777" w:rsidR="0007625B" w:rsidRDefault="0007625B" w:rsidP="0007625B">
      <w:r>
        <w:t xml:space="preserve">      "url": "https://eur-lex.europa.eu/eli/reg/2013/549",</w:t>
      </w:r>
    </w:p>
    <w:p w14:paraId="6C368743" w14:textId="77777777" w:rsidR="0007625B" w:rsidRDefault="0007625B" w:rsidP="0007625B">
      <w:r>
        <w:t xml:space="preserve">      "location": "Annex A, Chapter 3, paragraph 3.19",</w:t>
      </w:r>
    </w:p>
    <w:p w14:paraId="02F01492" w14:textId="77777777" w:rsidR="0007625B" w:rsidRDefault="0007625B" w:rsidP="0007625B">
      <w:r>
        <w:t xml:space="preserve">      "quote": "Economically significant prices are prices that have a substantial effect on the amounts of products that producers are willing to supply and on the amounts of products that purchasers wish to acquire. Such prices arise when both of the following conditions apply: (a) the producer has an incentive to adjust supply either with the goal of making a profit in the long run or, at a minimum, covering capital and other costs; and (b) consumers have the freedom to purchase or not purchase and make the choice on the basis of the prices charged. ... To be a market producer, the unit shall cover at least 50 % of its costs by its sales over a sustained multi-year period.",</w:t>
      </w:r>
    </w:p>
    <w:p w14:paraId="4F51E900" w14:textId="77777777" w:rsidR="0007625B" w:rsidRDefault="0007625B" w:rsidP="0007625B">
      <w:r>
        <w:t xml:space="preserve">      "names": [],</w:t>
      </w:r>
    </w:p>
    <w:p w14:paraId="1464752E" w14:textId="77777777" w:rsidR="0007625B" w:rsidRDefault="0007625B" w:rsidP="0007625B">
      <w:r>
        <w:t xml:space="preserve">      "tense": "PRESENT",</w:t>
      </w:r>
    </w:p>
    <w:p w14:paraId="6CF01776" w14:textId="77777777" w:rsidR="0007625B" w:rsidRDefault="0007625B" w:rsidP="0007625B">
      <w:r>
        <w:t xml:space="preserve">      "notes": "Core quantitative threshold (50 % criterion) for the market/non-market test."</w:t>
      </w:r>
    </w:p>
    <w:p w14:paraId="51C0FB15" w14:textId="77777777" w:rsidR="0007625B" w:rsidRDefault="0007625B" w:rsidP="0007625B">
      <w:r>
        <w:t xml:space="preserve">    },</w:t>
      </w:r>
    </w:p>
    <w:p w14:paraId="736D4026" w14:textId="77777777" w:rsidR="0007625B" w:rsidRDefault="0007625B" w:rsidP="0007625B">
      <w:r>
        <w:t xml:space="preserve">    {</w:t>
      </w:r>
    </w:p>
    <w:p w14:paraId="4142E4BF" w14:textId="77777777" w:rsidR="0007625B" w:rsidRDefault="0007625B" w:rsidP="0007625B">
      <w:r>
        <w:t xml:space="preserve">      "id": "esa2010-50pct-1.37",</w:t>
      </w:r>
    </w:p>
    <w:p w14:paraId="3E4E3F70" w14:textId="77777777" w:rsidR="0007625B" w:rsidRDefault="0007625B" w:rsidP="0007625B">
      <w:r>
        <w:t xml:space="preserve">      "url": "https://eur-lex.europa.eu/eli/reg/2013/549",</w:t>
      </w:r>
    </w:p>
    <w:p w14:paraId="5AE49389" w14:textId="77777777" w:rsidR="0007625B" w:rsidRDefault="0007625B" w:rsidP="0007625B">
      <w:r>
        <w:t xml:space="preserve">      "location": "Annex A, Chapter 1, paragraph 1.37",</w:t>
      </w:r>
    </w:p>
    <w:p w14:paraId="0DFCE589" w14:textId="77777777" w:rsidR="0007625B" w:rsidRDefault="0007625B" w:rsidP="0007625B">
      <w:r>
        <w:t xml:space="preserve">      "quote": "Differentiating between market and non-market, and so, for public sector entities, classifying them into the general government sector or the corporations sector, is decided by the following rule: An activity shall be considered as a market activity when the corresponding goods and services are traded under the following conditions: (1) sellers act to maximise their profits in the long term, and do so by selling goods and services freely on the market to whoever is prepared to pay the asking price; (2) buyers act to maximise their utility given their limited resources, by </w:t>
      </w:r>
      <w:r>
        <w:lastRenderedPageBreak/>
        <w:t>buying according to which products best meet their needs at the offered price; (3) effective markets exist where sellers and buyers have access to, and information on, the market.",</w:t>
      </w:r>
    </w:p>
    <w:p w14:paraId="39FE686D" w14:textId="77777777" w:rsidR="0007625B" w:rsidRDefault="0007625B" w:rsidP="0007625B">
      <w:r>
        <w:t xml:space="preserve">      "names": [],</w:t>
      </w:r>
    </w:p>
    <w:p w14:paraId="6FF8E527" w14:textId="77777777" w:rsidR="0007625B" w:rsidRDefault="0007625B" w:rsidP="0007625B">
      <w:r>
        <w:t xml:space="preserve">      "tense": "PRESENT",</w:t>
      </w:r>
    </w:p>
    <w:p w14:paraId="3A7BF4EA" w14:textId="77777777" w:rsidR="0007625B" w:rsidRDefault="0007625B" w:rsidP="0007625B">
      <w:r>
        <w:t xml:space="preserve">      "notes": "Qualitative conditions that accompany the 50 % quantitative test."</w:t>
      </w:r>
    </w:p>
    <w:p w14:paraId="406F96A4" w14:textId="77777777" w:rsidR="0007625B" w:rsidRDefault="0007625B" w:rsidP="0007625B">
      <w:r>
        <w:t xml:space="preserve">    },</w:t>
      </w:r>
    </w:p>
    <w:p w14:paraId="13F2DF0F" w14:textId="77777777" w:rsidR="0007625B" w:rsidRDefault="0007625B" w:rsidP="0007625B">
      <w:r>
        <w:t xml:space="preserve">    {</w:t>
      </w:r>
    </w:p>
    <w:p w14:paraId="6763EEE1" w14:textId="77777777" w:rsidR="0007625B" w:rsidRDefault="0007625B" w:rsidP="0007625B">
      <w:r>
        <w:t xml:space="preserve">      "id": "esa2010-50pct-3.32",</w:t>
      </w:r>
    </w:p>
    <w:p w14:paraId="7FD022EC" w14:textId="77777777" w:rsidR="0007625B" w:rsidRDefault="0007625B" w:rsidP="0007625B">
      <w:r>
        <w:t xml:space="preserve">      "url": "https://eur-lex.europa.eu/eli/reg/2013/549",</w:t>
      </w:r>
    </w:p>
    <w:p w14:paraId="6ED8BB3B" w14:textId="77777777" w:rsidR="0007625B" w:rsidRDefault="0007625B" w:rsidP="0007625B">
      <w:r>
        <w:t xml:space="preserve">      "location": "Annex A, Chapter 3, paragraph 3.32",</w:t>
      </w:r>
    </w:p>
    <w:p w14:paraId="0B93BE3F" w14:textId="77777777" w:rsidR="0007625B" w:rsidRDefault="0007625B" w:rsidP="0007625B">
      <w:r>
        <w:t xml:space="preserve">      "quote": "In distinguishing between market and non-market output and between market and non-market producers, several criteria are to be used. The market-non-market criteria in question (see paragraph 3.19 on the definition of economically significant prices) seek to assess the existence of market circumstances and sufficient market behaviour by the producer. According to the quantitative market-non-market criterion, products sold at economically significant prices should cover at least a majority of the production costs by sales.",</w:t>
      </w:r>
    </w:p>
    <w:p w14:paraId="3DF63B72" w14:textId="77777777" w:rsidR="0007625B" w:rsidRDefault="0007625B" w:rsidP="0007625B">
      <w:r>
        <w:t xml:space="preserve">      "names": [],</w:t>
      </w:r>
    </w:p>
    <w:p w14:paraId="2A5365F9" w14:textId="77777777" w:rsidR="0007625B" w:rsidRDefault="0007625B" w:rsidP="0007625B">
      <w:r>
        <w:t xml:space="preserve">      "tense": "PRESENT",</w:t>
      </w:r>
    </w:p>
    <w:p w14:paraId="5C7BC7F7" w14:textId="77777777" w:rsidR="0007625B" w:rsidRDefault="0007625B" w:rsidP="0007625B">
      <w:r>
        <w:t xml:space="preserve">      "notes": "Re-states the majority/50 % quantitative criterion."</w:t>
      </w:r>
    </w:p>
    <w:p w14:paraId="13B325A6" w14:textId="77777777" w:rsidR="0007625B" w:rsidRDefault="0007625B" w:rsidP="0007625B">
      <w:r>
        <w:t xml:space="preserve">    },</w:t>
      </w:r>
    </w:p>
    <w:p w14:paraId="5AB81FC1" w14:textId="77777777" w:rsidR="0007625B" w:rsidRDefault="0007625B" w:rsidP="0007625B">
      <w:r>
        <w:t xml:space="preserve">    {</w:t>
      </w:r>
    </w:p>
    <w:p w14:paraId="64A70FC5" w14:textId="77777777" w:rsidR="0007625B" w:rsidRDefault="0007625B" w:rsidP="0007625B">
      <w:r>
        <w:t xml:space="preserve">      "id": "esa2010-50pct-3.37",</w:t>
      </w:r>
    </w:p>
    <w:p w14:paraId="7814DE8A" w14:textId="77777777" w:rsidR="0007625B" w:rsidRDefault="0007625B" w:rsidP="0007625B">
      <w:r>
        <w:t xml:space="preserve">      "url": "https://eur-lex.europa.eu/eli/reg/2013/549",</w:t>
      </w:r>
    </w:p>
    <w:p w14:paraId="53AA5C80" w14:textId="77777777" w:rsidR="0007625B" w:rsidRDefault="0007625B" w:rsidP="0007625B">
      <w:r>
        <w:t xml:space="preserve">      "location": "Annex A, Chapter 3, paragraph 3.37",</w:t>
      </w:r>
    </w:p>
    <w:p w14:paraId="49AB8AD1" w14:textId="77777777" w:rsidR="0007625B" w:rsidRDefault="0007625B" w:rsidP="0007625B">
      <w:r>
        <w:t xml:space="preserve">      "quote": "Public producers can be market producers or non-market producers. Market producers are classified in the non-financial and financial corporations sectors. If the institutional unit is a non-market producer, it is classified in the general government sector.",</w:t>
      </w:r>
    </w:p>
    <w:p w14:paraId="54F9587B" w14:textId="77777777" w:rsidR="0007625B" w:rsidRDefault="0007625B" w:rsidP="0007625B">
      <w:r>
        <w:t xml:space="preserve">      "names": ["general government sector"],</w:t>
      </w:r>
    </w:p>
    <w:p w14:paraId="7CC43761" w14:textId="77777777" w:rsidR="0007625B" w:rsidRDefault="0007625B" w:rsidP="0007625B">
      <w:r>
        <w:t xml:space="preserve">      "tense": "PRESENT",</w:t>
      </w:r>
    </w:p>
    <w:p w14:paraId="0E8D7622" w14:textId="77777777" w:rsidR="0007625B" w:rsidRDefault="0007625B" w:rsidP="0007625B">
      <w:r>
        <w:t xml:space="preserve">      "notes": "Direct consequence of the 50 % test for sector classification."</w:t>
      </w:r>
    </w:p>
    <w:p w14:paraId="63F9AD6C" w14:textId="77777777" w:rsidR="0007625B" w:rsidRDefault="0007625B" w:rsidP="0007625B">
      <w:r>
        <w:t xml:space="preserve">    },</w:t>
      </w:r>
    </w:p>
    <w:p w14:paraId="7C7EF57A" w14:textId="77777777" w:rsidR="0007625B" w:rsidRDefault="0007625B" w:rsidP="0007625B">
      <w:r>
        <w:t xml:space="preserve">    {</w:t>
      </w:r>
    </w:p>
    <w:p w14:paraId="2D9C4315" w14:textId="77777777" w:rsidR="0007625B" w:rsidRDefault="0007625B" w:rsidP="0007625B">
      <w:r>
        <w:lastRenderedPageBreak/>
        <w:t xml:space="preserve">      "id": "esa2010-nace-1.22",</w:t>
      </w:r>
    </w:p>
    <w:p w14:paraId="5EC6368C" w14:textId="77777777" w:rsidR="0007625B" w:rsidRDefault="0007625B" w:rsidP="0007625B">
      <w:r>
        <w:t xml:space="preserve">      "url": "https://eur-lex.europa.eu/eli/reg/2013/549",</w:t>
      </w:r>
    </w:p>
    <w:p w14:paraId="7527825B" w14:textId="77777777" w:rsidR="0007625B" w:rsidRDefault="0007625B" w:rsidP="0007625B">
      <w:r>
        <w:t xml:space="preserve">      "location": "Annex A, Chapter 1, paragraph 1.22",</w:t>
      </w:r>
    </w:p>
    <w:p w14:paraId="07C0D3AD" w14:textId="77777777" w:rsidR="0007625B" w:rsidRDefault="0007625B" w:rsidP="0007625B">
      <w:r>
        <w:t xml:space="preserve">      "quote": "The ESA 2010 employs concepts and classifications (e.g. Statistical classification of economic activities in the European Union 'NACE rev. 2' ...) that are used for other social and economic statistics of Member States ... The ESA 2010 contains EU-specific classifications, e.g. Classification of products by activity (CPA) ... for products and NACE Rev. 2 for industries (both are harmonised with the corresponding UN classifications).",</w:t>
      </w:r>
    </w:p>
    <w:p w14:paraId="0B8535A5" w14:textId="77777777" w:rsidR="0007625B" w:rsidRDefault="0007625B" w:rsidP="0007625B">
      <w:r>
        <w:t xml:space="preserve">      "names": ["NACE Rev. 2", "Classification of products by activity (CPA)"],</w:t>
      </w:r>
    </w:p>
    <w:p w14:paraId="1067AB59" w14:textId="77777777" w:rsidR="0007625B" w:rsidRDefault="0007625B" w:rsidP="0007625B">
      <w:r>
        <w:t xml:space="preserve">      "tense": "PRESENT",</w:t>
      </w:r>
    </w:p>
    <w:p w14:paraId="742535D8" w14:textId="77777777" w:rsidR="0007625B" w:rsidRDefault="0007625B" w:rsidP="0007625B">
      <w:r>
        <w:t xml:space="preserve">      "notes": "\"harmonised with\" language flagged as non-dependency."</w:t>
      </w:r>
    </w:p>
    <w:p w14:paraId="528F885E" w14:textId="77777777" w:rsidR="0007625B" w:rsidRDefault="0007625B" w:rsidP="0007625B">
      <w:r>
        <w:t xml:space="preserve">    },</w:t>
      </w:r>
    </w:p>
    <w:p w14:paraId="676F6360" w14:textId="77777777" w:rsidR="0007625B" w:rsidRDefault="0007625B" w:rsidP="0007625B">
      <w:r>
        <w:t xml:space="preserve">    {</w:t>
      </w:r>
    </w:p>
    <w:p w14:paraId="374442ED" w14:textId="77777777" w:rsidR="0007625B" w:rsidRDefault="0007625B" w:rsidP="0007625B">
      <w:r>
        <w:t xml:space="preserve">      "id": "esa2010-nace-1.58",</w:t>
      </w:r>
    </w:p>
    <w:p w14:paraId="50C84AE6" w14:textId="77777777" w:rsidR="0007625B" w:rsidRDefault="0007625B" w:rsidP="0007625B">
      <w:r>
        <w:t xml:space="preserve">      "url": "https://eur-lex.europa.eu/eli/reg/2013/549",</w:t>
      </w:r>
    </w:p>
    <w:p w14:paraId="2EEE3A5D" w14:textId="77777777" w:rsidR="0007625B" w:rsidRDefault="0007625B" w:rsidP="0007625B">
      <w:r>
        <w:t xml:space="preserve">      "location": "Annex A, Chapter 1, paragraph 1.58",</w:t>
      </w:r>
    </w:p>
    <w:p w14:paraId="0441CF57" w14:textId="77777777" w:rsidR="0007625B" w:rsidRDefault="0007625B" w:rsidP="0007625B">
      <w:r>
        <w:t xml:space="preserve">      "quote": "A local KAU groups all the parts of an institutional unit in its capacity as producer which are located in a single site or in closely located sites, and which contribute to the performance of an activity at the class level (four digits) of the NACE Rev. 2.",</w:t>
      </w:r>
    </w:p>
    <w:p w14:paraId="6BBBF001" w14:textId="77777777" w:rsidR="0007625B" w:rsidRDefault="0007625B" w:rsidP="0007625B">
      <w:r>
        <w:t xml:space="preserve">      "names": ["NACE Rev. 2"],</w:t>
      </w:r>
    </w:p>
    <w:p w14:paraId="23F3476F" w14:textId="77777777" w:rsidR="0007625B" w:rsidRDefault="0007625B" w:rsidP="0007625B">
      <w:r>
        <w:t xml:space="preserve">      "tense": "PRESENT",</w:t>
      </w:r>
    </w:p>
    <w:p w14:paraId="4708248C" w14:textId="77777777" w:rsidR="0007625B" w:rsidRDefault="0007625B" w:rsidP="0007625B">
      <w:r>
        <w:t xml:space="preserve">      "notes": ""</w:t>
      </w:r>
    </w:p>
    <w:p w14:paraId="1E6EE3AE" w14:textId="77777777" w:rsidR="0007625B" w:rsidRDefault="0007625B" w:rsidP="0007625B">
      <w:r>
        <w:t xml:space="preserve">    },</w:t>
      </w:r>
    </w:p>
    <w:p w14:paraId="1F21555E" w14:textId="77777777" w:rsidR="0007625B" w:rsidRDefault="0007625B" w:rsidP="0007625B">
      <w:r>
        <w:t xml:space="preserve">    {</w:t>
      </w:r>
    </w:p>
    <w:p w14:paraId="5CD4B1BE" w14:textId="77777777" w:rsidR="0007625B" w:rsidRDefault="0007625B" w:rsidP="0007625B">
      <w:r>
        <w:t xml:space="preserve">      "id": "esa2010-nace-ch23-intro",</w:t>
      </w:r>
    </w:p>
    <w:p w14:paraId="66B3A182" w14:textId="77777777" w:rsidR="0007625B" w:rsidRDefault="0007625B" w:rsidP="0007625B">
      <w:r>
        <w:t xml:space="preserve">      "url": "https://eur-lex.europa.eu/eli/reg/2013/549",</w:t>
      </w:r>
    </w:p>
    <w:p w14:paraId="1447F01D" w14:textId="77777777" w:rsidR="0007625B" w:rsidRDefault="0007625B" w:rsidP="0007625B">
      <w:r>
        <w:t xml:space="preserve">      "location": "Annex A, Chapter 23 (classifications)",</w:t>
      </w:r>
    </w:p>
    <w:p w14:paraId="26D353FD" w14:textId="77777777" w:rsidR="0007625B" w:rsidRDefault="0007625B" w:rsidP="0007625B">
      <w:r>
        <w:t xml:space="preserve">      "quote": "Chapter 23 sets out the classifications used for sectors, activities and products in the ESA 2010.",</w:t>
      </w:r>
    </w:p>
    <w:p w14:paraId="1449E761" w14:textId="77777777" w:rsidR="0007625B" w:rsidRDefault="0007625B" w:rsidP="0007625B">
      <w:r>
        <w:t xml:space="preserve">      "names": [],</w:t>
      </w:r>
    </w:p>
    <w:p w14:paraId="723E3F3D" w14:textId="77777777" w:rsidR="0007625B" w:rsidRDefault="0007625B" w:rsidP="0007625B">
      <w:r>
        <w:t xml:space="preserve">      "tense": "PRESENT",</w:t>
      </w:r>
    </w:p>
    <w:p w14:paraId="590D008B" w14:textId="77777777" w:rsidR="0007625B" w:rsidRDefault="0007625B" w:rsidP="0007625B">
      <w:r>
        <w:lastRenderedPageBreak/>
        <w:t xml:space="preserve">      "notes": ""</w:t>
      </w:r>
    </w:p>
    <w:p w14:paraId="62DAB839" w14:textId="77777777" w:rsidR="0007625B" w:rsidRDefault="0007625B" w:rsidP="0007625B">
      <w:r>
        <w:t xml:space="preserve">    },</w:t>
      </w:r>
    </w:p>
    <w:p w14:paraId="7BDA59D7" w14:textId="77777777" w:rsidR="0007625B" w:rsidRDefault="0007625B" w:rsidP="0007625B">
      <w:r>
        <w:t xml:space="preserve">    {</w:t>
      </w:r>
    </w:p>
    <w:p w14:paraId="02B585F8" w14:textId="77777777" w:rsidR="0007625B" w:rsidRDefault="0007625B" w:rsidP="0007625B">
      <w:r>
        <w:t xml:space="preserve">      "id": "esa2010-nace-regrouping",</w:t>
      </w:r>
    </w:p>
    <w:p w14:paraId="08E12E20" w14:textId="77777777" w:rsidR="0007625B" w:rsidRDefault="0007625B" w:rsidP="0007625B">
      <w:r>
        <w:t xml:space="preserve">      "url": "https://eur-lex.europa.eu/eli/reg/2013/549",</w:t>
      </w:r>
    </w:p>
    <w:p w14:paraId="41B3297D" w14:textId="77777777" w:rsidR="0007625B" w:rsidRDefault="0007625B" w:rsidP="0007625B">
      <w:r>
        <w:t xml:space="preserve">      "location": "Annex A, Chapter 23 – Regrouping and coding of industries (A) and products (P)",</w:t>
      </w:r>
    </w:p>
    <w:p w14:paraId="114B8329" w14:textId="77777777" w:rsidR="0007625B" w:rsidRDefault="0007625B" w:rsidP="0007625B">
      <w:r>
        <w:t xml:space="preserve">      "quote": "Regrouping and coding of industries (A) and products (P)",</w:t>
      </w:r>
    </w:p>
    <w:p w14:paraId="18F36F86" w14:textId="77777777" w:rsidR="0007625B" w:rsidRDefault="0007625B" w:rsidP="0007625B">
      <w:r>
        <w:t xml:space="preserve">      "names": ["NACE Rev. 2 sections and divisions"],</w:t>
      </w:r>
    </w:p>
    <w:p w14:paraId="4E0A20ED" w14:textId="77777777" w:rsidR="0007625B" w:rsidRDefault="0007625B" w:rsidP="0007625B">
      <w:r>
        <w:t xml:space="preserve">      "tense": "PRESENT",</w:t>
      </w:r>
    </w:p>
    <w:p w14:paraId="759DF53E" w14:textId="77777777" w:rsidR="0007625B" w:rsidRDefault="0007625B" w:rsidP="0007625B">
      <w:r>
        <w:t xml:space="preserve">      "notes": "ESA 2010 uses aggregated NACE-based groupings (A*3, A*10, A*21, A*38, A*64) for transmission and presentation of industry data."</w:t>
      </w:r>
    </w:p>
    <w:p w14:paraId="47D640DC" w14:textId="77777777" w:rsidR="0007625B" w:rsidRDefault="0007625B" w:rsidP="0007625B">
      <w:r>
        <w:t xml:space="preserve">    }</w:t>
      </w:r>
    </w:p>
    <w:p w14:paraId="01832326" w14:textId="77777777" w:rsidR="0007625B" w:rsidRDefault="0007625B" w:rsidP="0007625B">
      <w:r>
        <w:t xml:space="preserve">  ]</w:t>
      </w:r>
    </w:p>
    <w:p w14:paraId="1F1BD42A" w14:textId="77777777" w:rsidR="0007625B" w:rsidRDefault="0007625B" w:rsidP="0007625B">
      <w:r>
        <w:t>}</w:t>
      </w:r>
      <w:r>
        <w:br/>
        <w:t>{</w:t>
      </w:r>
    </w:p>
    <w:p w14:paraId="09A723DB" w14:textId="77777777" w:rsidR="0007625B" w:rsidRDefault="0007625B" w:rsidP="0007625B">
      <w:r>
        <w:t xml:space="preserve">  "meta": {</w:t>
      </w:r>
    </w:p>
    <w:p w14:paraId="6C173ECE" w14:textId="77777777" w:rsidR="0007625B" w:rsidRDefault="0007625B" w:rsidP="0007625B">
      <w:r>
        <w:t xml:space="preserve">    "project": "EU galaxy – Research.EU.md Version 0.1",</w:t>
      </w:r>
    </w:p>
    <w:p w14:paraId="52D15228" w14:textId="77777777" w:rsidR="0007625B" w:rsidRDefault="0007625B" w:rsidP="0007625B">
      <w:r>
        <w:t xml:space="preserve">    "governing_brief": "Research.2.md Version 2.0 (fixed 2026-08-02)",</w:t>
      </w:r>
    </w:p>
    <w:p w14:paraId="4349A2F8" w14:textId="77777777" w:rsidR="0007625B" w:rsidRDefault="0007625B" w:rsidP="0007625B">
      <w:r>
        <w:t xml:space="preserve">    "session_window": "2026-08-02",</w:t>
      </w:r>
    </w:p>
    <w:p w14:paraId="7AFDE725" w14:textId="77777777" w:rsidR="0007625B" w:rsidRDefault="0007625B" w:rsidP="0007625B">
      <w:r>
        <w:t xml:space="preserve">    "stop_condition_observed": true,</w:t>
      </w:r>
    </w:p>
    <w:p w14:paraId="79997B96" w14:textId="77777777" w:rsidR="0007625B" w:rsidRDefault="0007625B" w:rsidP="0007625B">
      <w:r>
        <w:t xml:space="preserve">    "scope_completed_this_batch": [</w:t>
      </w:r>
    </w:p>
    <w:p w14:paraId="10272128" w14:textId="77777777" w:rsidR="0007625B" w:rsidRDefault="0007625B" w:rsidP="0007625B">
      <w:r>
        <w:t xml:space="preserve">      "Classification of Products by Activity (CPA) – Regulation (EC) No 451/2008 (current consolidated) and its relationship to ESA 2010 / NACE"</w:t>
      </w:r>
    </w:p>
    <w:p w14:paraId="482FB227" w14:textId="77777777" w:rsidR="0007625B" w:rsidRDefault="0007625B" w:rsidP="0007625B">
      <w:r>
        <w:t xml:space="preserve">    ],</w:t>
      </w:r>
    </w:p>
    <w:p w14:paraId="68D26BF7" w14:textId="77777777" w:rsidR="0007625B" w:rsidRDefault="0007625B" w:rsidP="0007625B">
      <w:r>
        <w:t xml:space="preserve">    "source_urls": [</w:t>
      </w:r>
    </w:p>
    <w:p w14:paraId="6B84CEDA" w14:textId="77777777" w:rsidR="0007625B" w:rsidRDefault="0007625B" w:rsidP="0007625B">
      <w:r>
        <w:t xml:space="preserve">      "https://eur-lex.europa.eu/eli/reg/2008/451/2025-01-01/eng",</w:t>
      </w:r>
    </w:p>
    <w:p w14:paraId="61005F27" w14:textId="77777777" w:rsidR="0007625B" w:rsidRDefault="0007625B" w:rsidP="0007625B">
      <w:r>
        <w:t xml:space="preserve">      "https://eur-lex.europa.eu/EN/legal-content/summary/statistical-classification-of-products-by-activity.html",</w:t>
      </w:r>
    </w:p>
    <w:p w14:paraId="664F52FA" w14:textId="77777777" w:rsidR="0007625B" w:rsidRDefault="0007625B" w:rsidP="0007625B">
      <w:r>
        <w:t xml:space="preserve">      "https://eur-lex.europa.eu/eli/reg/2013/549"</w:t>
      </w:r>
    </w:p>
    <w:p w14:paraId="0C2F2BAC" w14:textId="77777777" w:rsidR="0007625B" w:rsidRDefault="0007625B" w:rsidP="0007625B">
      <w:r>
        <w:t xml:space="preserve">    ],</w:t>
      </w:r>
    </w:p>
    <w:p w14:paraId="08AB19B7" w14:textId="77777777" w:rsidR="0007625B" w:rsidRDefault="0007625B" w:rsidP="0007625B">
      <w:r>
        <w:lastRenderedPageBreak/>
        <w:t xml:space="preserve">    "notes": "CPA Ver. 2.2 applies from 1 January 2025 for data transmissions. Linked to NACE at all levels."</w:t>
      </w:r>
    </w:p>
    <w:p w14:paraId="270625BF" w14:textId="77777777" w:rsidR="0007625B" w:rsidRDefault="0007625B" w:rsidP="0007625B">
      <w:r>
        <w:t xml:space="preserve">  },</w:t>
      </w:r>
    </w:p>
    <w:p w14:paraId="31E2E6EE" w14:textId="77777777" w:rsidR="0007625B" w:rsidRDefault="0007625B" w:rsidP="0007625B">
      <w:r>
        <w:t xml:space="preserve">  "part_a_records": [</w:t>
      </w:r>
    </w:p>
    <w:p w14:paraId="68C20A6E" w14:textId="77777777" w:rsidR="0007625B" w:rsidRDefault="0007625B" w:rsidP="0007625B">
      <w:r>
        <w:t xml:space="preserve">    {</w:t>
      </w:r>
    </w:p>
    <w:p w14:paraId="77171338" w14:textId="77777777" w:rsidR="0007625B" w:rsidRDefault="0007625B" w:rsidP="0007625B">
      <w:r>
        <w:t xml:space="preserve">      "id": "cpa-reg-451-art1-1",</w:t>
      </w:r>
    </w:p>
    <w:p w14:paraId="4B4955D0" w14:textId="77777777" w:rsidR="0007625B" w:rsidRDefault="0007625B" w:rsidP="0007625B">
      <w:r>
        <w:t xml:space="preserve">      "url": "https://eur-lex.europa.eu/eli/reg/2008/451/2025-01-01/eng",</w:t>
      </w:r>
    </w:p>
    <w:p w14:paraId="576DD9D0" w14:textId="77777777" w:rsidR="0007625B" w:rsidRDefault="0007625B" w:rsidP="0007625B">
      <w:r>
        <w:t xml:space="preserve">      "location": "Article 1(1)",</w:t>
      </w:r>
    </w:p>
    <w:p w14:paraId="2C49E4D1" w14:textId="77777777" w:rsidR="0007625B" w:rsidRDefault="0007625B" w:rsidP="0007625B">
      <w:r>
        <w:t xml:space="preserve">      "quote": "This Regulation establishes a new common CPA within the Community in order to ensure relevance with respect to the economic reality and comparability between national, Community and international classifications and hence national, Community and international statistics.",</w:t>
      </w:r>
    </w:p>
    <w:p w14:paraId="29DC011D" w14:textId="77777777" w:rsidR="0007625B" w:rsidRDefault="0007625B" w:rsidP="0007625B">
      <w:r>
        <w:t xml:space="preserve">      "names": ["CPA"],</w:t>
      </w:r>
    </w:p>
    <w:p w14:paraId="7823918B" w14:textId="77777777" w:rsidR="0007625B" w:rsidRDefault="0007625B" w:rsidP="0007625B">
      <w:r>
        <w:t xml:space="preserve">      "tense": "PRESENT",</w:t>
      </w:r>
    </w:p>
    <w:p w14:paraId="079383CD" w14:textId="77777777" w:rsidR="0007625B" w:rsidRDefault="0007625B" w:rsidP="0007625B">
      <w:r>
        <w:t xml:space="preserve">      "notes": ""</w:t>
      </w:r>
    </w:p>
    <w:p w14:paraId="4133FE27" w14:textId="77777777" w:rsidR="0007625B" w:rsidRDefault="0007625B" w:rsidP="0007625B">
      <w:r>
        <w:t xml:space="preserve">    },</w:t>
      </w:r>
    </w:p>
    <w:p w14:paraId="02A9FE3B" w14:textId="77777777" w:rsidR="0007625B" w:rsidRDefault="0007625B" w:rsidP="0007625B">
      <w:r>
        <w:t xml:space="preserve">    {</w:t>
      </w:r>
    </w:p>
    <w:p w14:paraId="4E8ACBAA" w14:textId="77777777" w:rsidR="0007625B" w:rsidRDefault="0007625B" w:rsidP="0007625B">
      <w:r>
        <w:t xml:space="preserve">      "id": "cpa-reg-451-art1-2",</w:t>
      </w:r>
    </w:p>
    <w:p w14:paraId="3DB4155F" w14:textId="77777777" w:rsidR="0007625B" w:rsidRDefault="0007625B" w:rsidP="0007625B">
      <w:r>
        <w:t xml:space="preserve">      "url": "https://eur-lex.europa.eu/eli/reg/2008/451/2025-01-01/eng",</w:t>
      </w:r>
    </w:p>
    <w:p w14:paraId="40A4BB79" w14:textId="77777777" w:rsidR="0007625B" w:rsidRDefault="0007625B" w:rsidP="0007625B">
      <w:r>
        <w:t xml:space="preserve">      "location": "Article 1(2)",</w:t>
      </w:r>
    </w:p>
    <w:p w14:paraId="0AB8E242" w14:textId="77777777" w:rsidR="0007625B" w:rsidRDefault="0007625B" w:rsidP="0007625B">
      <w:r>
        <w:t xml:space="preserve">      "quote": "The term ‘product’ shall refer to outputs of economic activities, whether goods or services.",</w:t>
      </w:r>
    </w:p>
    <w:p w14:paraId="71CCB486" w14:textId="77777777" w:rsidR="0007625B" w:rsidRDefault="0007625B" w:rsidP="0007625B">
      <w:r>
        <w:t xml:space="preserve">      "names": [],</w:t>
      </w:r>
    </w:p>
    <w:p w14:paraId="55365B82" w14:textId="77777777" w:rsidR="0007625B" w:rsidRDefault="0007625B" w:rsidP="0007625B">
      <w:r>
        <w:t xml:space="preserve">      "tense": "PRESENT",</w:t>
      </w:r>
    </w:p>
    <w:p w14:paraId="21617A8C" w14:textId="77777777" w:rsidR="0007625B" w:rsidRDefault="0007625B" w:rsidP="0007625B">
      <w:r>
        <w:t xml:space="preserve">      "notes": ""</w:t>
      </w:r>
    </w:p>
    <w:p w14:paraId="33A70B0D" w14:textId="77777777" w:rsidR="0007625B" w:rsidRDefault="0007625B" w:rsidP="0007625B">
      <w:r>
        <w:t xml:space="preserve">    },</w:t>
      </w:r>
    </w:p>
    <w:p w14:paraId="2A5FC26C" w14:textId="77777777" w:rsidR="0007625B" w:rsidRDefault="0007625B" w:rsidP="0007625B">
      <w:r>
        <w:t xml:space="preserve">    {</w:t>
      </w:r>
    </w:p>
    <w:p w14:paraId="36B274C3" w14:textId="77777777" w:rsidR="0007625B" w:rsidRDefault="0007625B" w:rsidP="0007625B">
      <w:r>
        <w:t xml:space="preserve">      "id": "cpa-reg-451-art1-3",</w:t>
      </w:r>
    </w:p>
    <w:p w14:paraId="77363A46" w14:textId="77777777" w:rsidR="0007625B" w:rsidRDefault="0007625B" w:rsidP="0007625B">
      <w:r>
        <w:t xml:space="preserve">      "url": "https://eur-lex.europa.eu/eli/reg/2008/451/2025-01-01/eng",</w:t>
      </w:r>
    </w:p>
    <w:p w14:paraId="76667CAC" w14:textId="77777777" w:rsidR="0007625B" w:rsidRDefault="0007625B" w:rsidP="0007625B">
      <w:r>
        <w:t xml:space="preserve">      "location": "Article 1(3)",</w:t>
      </w:r>
    </w:p>
    <w:p w14:paraId="54C9CC64" w14:textId="77777777" w:rsidR="0007625B" w:rsidRDefault="0007625B" w:rsidP="0007625B">
      <w:r>
        <w:lastRenderedPageBreak/>
        <w:t xml:space="preserve">      "quote": "This Regulation shall apply to the use of the classification for statistical purposes only.",</w:t>
      </w:r>
    </w:p>
    <w:p w14:paraId="5CB3068C" w14:textId="77777777" w:rsidR="0007625B" w:rsidRDefault="0007625B" w:rsidP="0007625B">
      <w:r>
        <w:t xml:space="preserve">      "names": [],</w:t>
      </w:r>
    </w:p>
    <w:p w14:paraId="5B0F0A1D" w14:textId="77777777" w:rsidR="0007625B" w:rsidRDefault="0007625B" w:rsidP="0007625B">
      <w:r>
        <w:t xml:space="preserve">      "tense": "PRESENT",</w:t>
      </w:r>
    </w:p>
    <w:p w14:paraId="6B03F1E5" w14:textId="77777777" w:rsidR="0007625B" w:rsidRDefault="0007625B" w:rsidP="0007625B">
      <w:r>
        <w:t xml:space="preserve">      "notes": ""</w:t>
      </w:r>
    </w:p>
    <w:p w14:paraId="1163C598" w14:textId="77777777" w:rsidR="0007625B" w:rsidRDefault="0007625B" w:rsidP="0007625B">
      <w:r>
        <w:t xml:space="preserve">    },</w:t>
      </w:r>
    </w:p>
    <w:p w14:paraId="3BA0252C" w14:textId="77777777" w:rsidR="0007625B" w:rsidRDefault="0007625B" w:rsidP="0007625B">
      <w:r>
        <w:t xml:space="preserve">    {</w:t>
      </w:r>
    </w:p>
    <w:p w14:paraId="09BED15E" w14:textId="77777777" w:rsidR="0007625B" w:rsidRDefault="0007625B" w:rsidP="0007625B">
      <w:r>
        <w:t xml:space="preserve">      "id": "cpa-reg-451-art2",</w:t>
      </w:r>
    </w:p>
    <w:p w14:paraId="7872C874" w14:textId="77777777" w:rsidR="0007625B" w:rsidRDefault="0007625B" w:rsidP="0007625B">
      <w:r>
        <w:t xml:space="preserve">      "url": "https://eur-lex.europa.eu/eli/reg/2008/451/2025-01-01/eng",</w:t>
      </w:r>
    </w:p>
    <w:p w14:paraId="66810B04" w14:textId="77777777" w:rsidR="0007625B" w:rsidRDefault="0007625B" w:rsidP="0007625B">
      <w:r>
        <w:t xml:space="preserve">      "location": "Article 2(1)",</w:t>
      </w:r>
    </w:p>
    <w:p w14:paraId="7F908279" w14:textId="77777777" w:rsidR="0007625B" w:rsidRDefault="0007625B" w:rsidP="0007625B">
      <w:r>
        <w:t xml:space="preserve">      "quote": "The CPA shall comprise: (a) a first level, comprising headings identified by an alphabetical code (sections); (b) a second level, comprising headings identified by a two-digit numerical code (divisions); (c) a third level, comprising headings identified by a three-digit numerical code (groups); (d) a fourth level, comprising headings identified by a four-digit numerical code (classes); (e) a fifth level, comprising headings identified by a five-digit numerical code (categories); and (f) a sixth level, comprising headings identified by a six-digit numerical code (subcategories).",</w:t>
      </w:r>
    </w:p>
    <w:p w14:paraId="65EA5CFB" w14:textId="77777777" w:rsidR="0007625B" w:rsidRDefault="0007625B" w:rsidP="0007625B">
      <w:r>
        <w:t xml:space="preserve">      "names": ["CPA"],</w:t>
      </w:r>
    </w:p>
    <w:p w14:paraId="6AFE014B" w14:textId="77777777" w:rsidR="0007625B" w:rsidRDefault="0007625B" w:rsidP="0007625B">
      <w:r>
        <w:t xml:space="preserve">      "tense": "PRESENT",</w:t>
      </w:r>
    </w:p>
    <w:p w14:paraId="2D847A9B" w14:textId="77777777" w:rsidR="0007625B" w:rsidRDefault="0007625B" w:rsidP="0007625B">
      <w:r>
        <w:t xml:space="preserve">      "notes": "Six-level hierarchical structure."</w:t>
      </w:r>
    </w:p>
    <w:p w14:paraId="4E605690" w14:textId="77777777" w:rsidR="0007625B" w:rsidRDefault="0007625B" w:rsidP="0007625B">
      <w:r>
        <w:t xml:space="preserve">    },</w:t>
      </w:r>
    </w:p>
    <w:p w14:paraId="60E5AC60" w14:textId="77777777" w:rsidR="0007625B" w:rsidRDefault="0007625B" w:rsidP="0007625B">
      <w:r>
        <w:t xml:space="preserve">    {</w:t>
      </w:r>
    </w:p>
    <w:p w14:paraId="6612C573" w14:textId="77777777" w:rsidR="0007625B" w:rsidRDefault="0007625B" w:rsidP="0007625B">
      <w:r>
        <w:t xml:space="preserve">      "id": "cpa-reg-451-art3",</w:t>
      </w:r>
    </w:p>
    <w:p w14:paraId="792DC02A" w14:textId="77777777" w:rsidR="0007625B" w:rsidRDefault="0007625B" w:rsidP="0007625B">
      <w:r>
        <w:t xml:space="preserve">      "url": "https://eur-lex.europa.eu/eli/reg/2008/451/2025-01-01/eng",</w:t>
      </w:r>
    </w:p>
    <w:p w14:paraId="6B3200F8" w14:textId="77777777" w:rsidR="0007625B" w:rsidRDefault="0007625B" w:rsidP="0007625B">
      <w:r>
        <w:t xml:space="preserve">      "location": "Article 3",</w:t>
      </w:r>
    </w:p>
    <w:p w14:paraId="785C11B7" w14:textId="77777777" w:rsidR="0007625B" w:rsidRDefault="0007625B" w:rsidP="0007625B">
      <w:r>
        <w:t xml:space="preserve">      "quote": "The Commission shall use the CPA for all statistics classified according to products by activity.",</w:t>
      </w:r>
    </w:p>
    <w:p w14:paraId="7F20A1C6" w14:textId="77777777" w:rsidR="0007625B" w:rsidRDefault="0007625B" w:rsidP="0007625B">
      <w:r>
        <w:t xml:space="preserve">      "names": ["CPA"],</w:t>
      </w:r>
    </w:p>
    <w:p w14:paraId="21EB125B" w14:textId="77777777" w:rsidR="0007625B" w:rsidRDefault="0007625B" w:rsidP="0007625B">
      <w:r>
        <w:t xml:space="preserve">      "tense": "PRESENT",</w:t>
      </w:r>
    </w:p>
    <w:p w14:paraId="522BF66A" w14:textId="77777777" w:rsidR="0007625B" w:rsidRDefault="0007625B" w:rsidP="0007625B">
      <w:r>
        <w:t xml:space="preserve">      "notes": "Mandatory use by the Commission (Eurostat)."</w:t>
      </w:r>
    </w:p>
    <w:p w14:paraId="7B9913AD" w14:textId="77777777" w:rsidR="0007625B" w:rsidRDefault="0007625B" w:rsidP="0007625B">
      <w:r>
        <w:t xml:space="preserve">    },</w:t>
      </w:r>
    </w:p>
    <w:p w14:paraId="3A94C584" w14:textId="77777777" w:rsidR="0007625B" w:rsidRDefault="0007625B" w:rsidP="0007625B">
      <w:r>
        <w:t xml:space="preserve">    {</w:t>
      </w:r>
    </w:p>
    <w:p w14:paraId="786A218E" w14:textId="77777777" w:rsidR="0007625B" w:rsidRDefault="0007625B" w:rsidP="0007625B">
      <w:r>
        <w:lastRenderedPageBreak/>
        <w:t xml:space="preserve">      "id": "cpa-summary-nace-link",</w:t>
      </w:r>
    </w:p>
    <w:p w14:paraId="1A96452A" w14:textId="77777777" w:rsidR="0007625B" w:rsidRDefault="0007625B" w:rsidP="0007625B">
      <w:r>
        <w:t xml:space="preserve">      "url": "https://eur-lex.europa.eu/EN/legal-content/summary/statistical-classification-of-products-by-activity.html",</w:t>
      </w:r>
    </w:p>
    <w:p w14:paraId="11E82A69" w14:textId="77777777" w:rsidR="0007625B" w:rsidRDefault="0007625B" w:rsidP="0007625B">
      <w:r>
        <w:t xml:space="preserve">      "location": "Key points",</w:t>
      </w:r>
    </w:p>
    <w:p w14:paraId="12AFC2EF" w14:textId="77777777" w:rsidR="0007625B" w:rsidRDefault="0007625B" w:rsidP="0007625B">
      <w:r>
        <w:t xml:space="preserve">      "quote": "CPA product categories are linked to activities as defined by the EU’s statistical classification of economic activities (NACE). Each CPA product is assigned to a given NACE activity, meaning that the CPA’s structure is consistent with that of NACE at all levels.",</w:t>
      </w:r>
    </w:p>
    <w:p w14:paraId="7BD5F48E" w14:textId="77777777" w:rsidR="0007625B" w:rsidRDefault="0007625B" w:rsidP="0007625B">
      <w:r>
        <w:t xml:space="preserve">      "names": ["NACE", "CPA"],</w:t>
      </w:r>
    </w:p>
    <w:p w14:paraId="5A13F275" w14:textId="77777777" w:rsidR="0007625B" w:rsidRDefault="0007625B" w:rsidP="0007625B">
      <w:r>
        <w:t xml:space="preserve">      "tense": "PRESENT",</w:t>
      </w:r>
    </w:p>
    <w:p w14:paraId="4A494A8B" w14:textId="77777777" w:rsidR="0007625B" w:rsidRDefault="0007625B" w:rsidP="0007625B">
      <w:r>
        <w:t xml:space="preserve">      "notes": "\"consistent with\" language flagged as non-dependency."</w:t>
      </w:r>
    </w:p>
    <w:p w14:paraId="78BDA0BE" w14:textId="77777777" w:rsidR="0007625B" w:rsidRDefault="0007625B" w:rsidP="0007625B">
      <w:r>
        <w:t xml:space="preserve">    },</w:t>
      </w:r>
    </w:p>
    <w:p w14:paraId="1DCC8898" w14:textId="77777777" w:rsidR="0007625B" w:rsidRDefault="0007625B" w:rsidP="0007625B">
      <w:r>
        <w:t xml:space="preserve">    {</w:t>
      </w:r>
    </w:p>
    <w:p w14:paraId="4AA0F487" w14:textId="77777777" w:rsidR="0007625B" w:rsidRDefault="0007625B" w:rsidP="0007625B">
      <w:r>
        <w:t xml:space="preserve">      "id": "cpa-summary-cpc",</w:t>
      </w:r>
    </w:p>
    <w:p w14:paraId="1BD1B98F" w14:textId="77777777" w:rsidR="0007625B" w:rsidRDefault="0007625B" w:rsidP="0007625B">
      <w:r>
        <w:t xml:space="preserve">      "url": "https://eur-lex.europa.eu/EN/legal-content/summary/statistical-classification-of-products-by-activity.html",</w:t>
      </w:r>
    </w:p>
    <w:p w14:paraId="57C8669C" w14:textId="77777777" w:rsidR="0007625B" w:rsidRDefault="0007625B" w:rsidP="0007625B">
      <w:r>
        <w:t xml:space="preserve">      "location": "Key points",</w:t>
      </w:r>
    </w:p>
    <w:p w14:paraId="3E154956" w14:textId="77777777" w:rsidR="0007625B" w:rsidRDefault="0007625B" w:rsidP="0007625B">
      <w:r>
        <w:t xml:space="preserve">      "quote": "The CPA is connected to the United Nations’ products and services classification, the Central Product Classification (CPC), via a correspondence table.",</w:t>
      </w:r>
    </w:p>
    <w:p w14:paraId="51AB39D7" w14:textId="77777777" w:rsidR="0007625B" w:rsidRDefault="0007625B" w:rsidP="0007625B">
      <w:r>
        <w:t xml:space="preserve">      "names": ["Central Product Classification (CPC)"],</w:t>
      </w:r>
    </w:p>
    <w:p w14:paraId="30D6BF87" w14:textId="77777777" w:rsidR="0007625B" w:rsidRDefault="0007625B" w:rsidP="0007625B">
      <w:r>
        <w:t xml:space="preserve">      "tense": "PRESENT",</w:t>
      </w:r>
    </w:p>
    <w:p w14:paraId="397E7064" w14:textId="77777777" w:rsidR="0007625B" w:rsidRDefault="0007625B" w:rsidP="0007625B">
      <w:r>
        <w:t xml:space="preserve">      "notes": ""</w:t>
      </w:r>
    </w:p>
    <w:p w14:paraId="42AA77B5" w14:textId="77777777" w:rsidR="0007625B" w:rsidRDefault="0007625B" w:rsidP="0007625B">
      <w:r>
        <w:t xml:space="preserve">    },</w:t>
      </w:r>
    </w:p>
    <w:p w14:paraId="20BF2A41" w14:textId="77777777" w:rsidR="0007625B" w:rsidRDefault="0007625B" w:rsidP="0007625B">
      <w:r>
        <w:t xml:space="preserve">    {</w:t>
      </w:r>
    </w:p>
    <w:p w14:paraId="60C4CEBC" w14:textId="77777777" w:rsidR="0007625B" w:rsidRDefault="0007625B" w:rsidP="0007625B">
      <w:r>
        <w:t xml:space="preserve">      "id": "esa2010-cpa-ref",</w:t>
      </w:r>
    </w:p>
    <w:p w14:paraId="793BFB4E" w14:textId="77777777" w:rsidR="0007625B" w:rsidRDefault="0007625B" w:rsidP="0007625B">
      <w:r>
        <w:t xml:space="preserve">      "url": "https://eur-lex.europa.eu/eli/reg/2013/549",</w:t>
      </w:r>
    </w:p>
    <w:p w14:paraId="0D24C697" w14:textId="77777777" w:rsidR="0007625B" w:rsidRDefault="0007625B" w:rsidP="0007625B">
      <w:r>
        <w:t xml:space="preserve">      "location": "Annex A, Chapter 1, paragraph 1.22",</w:t>
      </w:r>
    </w:p>
    <w:p w14:paraId="56E34E05" w14:textId="77777777" w:rsidR="0007625B" w:rsidRDefault="0007625B" w:rsidP="0007625B">
      <w:r>
        <w:t xml:space="preserve">      "quote": "The ESA 2010 contains EU-specific classifications, e.g. Classification of products by activity (CPA) ... for products and NACE Rev. 2 for industries (both are harmonised with the corresponding UN classifications).",</w:t>
      </w:r>
    </w:p>
    <w:p w14:paraId="6934F460" w14:textId="77777777" w:rsidR="0007625B" w:rsidRDefault="0007625B" w:rsidP="0007625B">
      <w:r>
        <w:t xml:space="preserve">      "names": ["Classification of products by activity (CPA)", "NACE Rev. 2"],</w:t>
      </w:r>
    </w:p>
    <w:p w14:paraId="2F8FE98F" w14:textId="77777777" w:rsidR="0007625B" w:rsidRDefault="0007625B" w:rsidP="0007625B">
      <w:r>
        <w:t xml:space="preserve">      "tense": "PRESENT",</w:t>
      </w:r>
    </w:p>
    <w:p w14:paraId="3EFFCEE4" w14:textId="77777777" w:rsidR="0007625B" w:rsidRDefault="0007625B" w:rsidP="0007625B">
      <w:r>
        <w:lastRenderedPageBreak/>
        <w:t xml:space="preserve">      "notes": "\"harmonised with\" language flagged as non-dependency."</w:t>
      </w:r>
    </w:p>
    <w:p w14:paraId="76B0E6A7" w14:textId="77777777" w:rsidR="0007625B" w:rsidRDefault="0007625B" w:rsidP="0007625B">
      <w:r>
        <w:t xml:space="preserve">    }</w:t>
      </w:r>
    </w:p>
    <w:p w14:paraId="7B8D8F19" w14:textId="77777777" w:rsidR="0007625B" w:rsidRDefault="0007625B" w:rsidP="0007625B">
      <w:r>
        <w:t xml:space="preserve">  ]</w:t>
      </w:r>
    </w:p>
    <w:p w14:paraId="61D1FF5A" w14:textId="77777777" w:rsidR="0007625B" w:rsidRDefault="0007625B" w:rsidP="0007625B">
      <w:r>
        <w:t>}</w:t>
      </w:r>
      <w:r>
        <w:br/>
        <w:t>{</w:t>
      </w:r>
    </w:p>
    <w:p w14:paraId="503E14BC" w14:textId="77777777" w:rsidR="0007625B" w:rsidRDefault="0007625B" w:rsidP="0007625B">
      <w:r>
        <w:t xml:space="preserve">  "meta": {</w:t>
      </w:r>
    </w:p>
    <w:p w14:paraId="78AE3F7E" w14:textId="77777777" w:rsidR="0007625B" w:rsidRDefault="0007625B" w:rsidP="0007625B">
      <w:r>
        <w:t xml:space="preserve">    "project": "EU galaxy – Research.EU.md Version 0.1",</w:t>
      </w:r>
    </w:p>
    <w:p w14:paraId="4FC6C4C0" w14:textId="77777777" w:rsidR="0007625B" w:rsidRDefault="0007625B" w:rsidP="0007625B">
      <w:r>
        <w:t xml:space="preserve">    "governing_brief": "Research.2.md Version 2.0 (fixed 2026-08-02)",</w:t>
      </w:r>
    </w:p>
    <w:p w14:paraId="1776DCE2" w14:textId="77777777" w:rsidR="0007625B" w:rsidRDefault="0007625B" w:rsidP="0007625B">
      <w:r>
        <w:t xml:space="preserve">    "session_window": "2026-08-02",</w:t>
      </w:r>
    </w:p>
    <w:p w14:paraId="4604897E" w14:textId="77777777" w:rsidR="0007625B" w:rsidRDefault="0007625B" w:rsidP="0007625B">
      <w:r>
        <w:t xml:space="preserve">    "stop_condition_observed": true,</w:t>
      </w:r>
    </w:p>
    <w:p w14:paraId="371B73E0" w14:textId="77777777" w:rsidR="0007625B" w:rsidRDefault="0007625B" w:rsidP="0007625B">
      <w:r>
        <w:t xml:space="preserve">    "scope_completed_this_batch": [</w:t>
      </w:r>
    </w:p>
    <w:p w14:paraId="33392EB2" w14:textId="77777777" w:rsidR="0007625B" w:rsidRDefault="0007625B" w:rsidP="0007625B">
      <w:r>
        <w:t xml:space="preserve">      "CPA–NACE correspondence tables and structural relationship"</w:t>
      </w:r>
    </w:p>
    <w:p w14:paraId="33C11FBB" w14:textId="77777777" w:rsidR="0007625B" w:rsidRDefault="0007625B" w:rsidP="0007625B">
      <w:r>
        <w:t xml:space="preserve">    ],</w:t>
      </w:r>
    </w:p>
    <w:p w14:paraId="12EB2433" w14:textId="77777777" w:rsidR="0007625B" w:rsidRDefault="0007625B" w:rsidP="0007625B">
      <w:r>
        <w:t xml:space="preserve">    "source_urls": [</w:t>
      </w:r>
    </w:p>
    <w:p w14:paraId="61D87525" w14:textId="77777777" w:rsidR="0007625B" w:rsidRDefault="0007625B" w:rsidP="0007625B">
      <w:r>
        <w:t xml:space="preserve">      "https://ec.europa.eu/eurostat/web/cpa/correspondence-tables",</w:t>
      </w:r>
    </w:p>
    <w:p w14:paraId="4812E442" w14:textId="77777777" w:rsidR="0007625B" w:rsidRDefault="0007625B" w:rsidP="0007625B">
      <w:r>
        <w:t xml:space="preserve">      "https://ec.europa.eu/eurostat/documents/3859598/21633320/KS-GQ-24-007-EN-N.pdf",</w:t>
      </w:r>
    </w:p>
    <w:p w14:paraId="17CB8D53" w14:textId="77777777" w:rsidR="0007625B" w:rsidRDefault="0007625B" w:rsidP="0007625B">
      <w:r>
        <w:t xml:space="preserve">      "https://eur-lex.europa.eu/EN/legal-content/summary/statistical-classification-of-products-by-activity.html"</w:t>
      </w:r>
    </w:p>
    <w:p w14:paraId="76F9585B" w14:textId="77777777" w:rsidR="0007625B" w:rsidRDefault="0007625B" w:rsidP="0007625B">
      <w:r>
        <w:t xml:space="preserve">    ],</w:t>
      </w:r>
    </w:p>
    <w:p w14:paraId="56BF8588" w14:textId="77777777" w:rsidR="0007625B" w:rsidRDefault="0007625B" w:rsidP="0007625B">
      <w:r>
        <w:t xml:space="preserve">    "notes": "Official Eurostat CPA correspondence tables page currently lists only CPA-to-CPA version tables and CPA-to-CN tables. No dedicated CPA–NACE correspondence table is published on that page because the relationship is structural (one-to-one by design) rather than requiring a separate mapping table."</w:t>
      </w:r>
    </w:p>
    <w:p w14:paraId="0C729098" w14:textId="77777777" w:rsidR="0007625B" w:rsidRDefault="0007625B" w:rsidP="0007625B">
      <w:r>
        <w:t xml:space="preserve">  },</w:t>
      </w:r>
    </w:p>
    <w:p w14:paraId="2221D70F" w14:textId="77777777" w:rsidR="0007625B" w:rsidRDefault="0007625B" w:rsidP="0007625B">
      <w:r>
        <w:t xml:space="preserve">  "part_a_records": [</w:t>
      </w:r>
    </w:p>
    <w:p w14:paraId="07442B00" w14:textId="77777777" w:rsidR="0007625B" w:rsidRDefault="0007625B" w:rsidP="0007625B">
      <w:r>
        <w:t xml:space="preserve">    {</w:t>
      </w:r>
    </w:p>
    <w:p w14:paraId="5D325C97" w14:textId="77777777" w:rsidR="0007625B" w:rsidRDefault="0007625B" w:rsidP="0007625B">
      <w:r>
        <w:t xml:space="preserve">      "id": "cpa-corr-purpose",</w:t>
      </w:r>
    </w:p>
    <w:p w14:paraId="7016F288" w14:textId="77777777" w:rsidR="0007625B" w:rsidRDefault="0007625B" w:rsidP="0007625B">
      <w:r>
        <w:t xml:space="preserve">      "url": "https://ec.europa.eu/eurostat/web/cpa/correspondence-tables",</w:t>
      </w:r>
    </w:p>
    <w:p w14:paraId="3B6337E7" w14:textId="77777777" w:rsidR="0007625B" w:rsidRDefault="0007625B" w:rsidP="0007625B">
      <w:r>
        <w:t xml:space="preserve">      "location": "Main text",</w:t>
      </w:r>
    </w:p>
    <w:p w14:paraId="6864735B" w14:textId="77777777" w:rsidR="0007625B" w:rsidRDefault="0007625B" w:rsidP="0007625B">
      <w:r>
        <w:t xml:space="preserve">      "quote": "Correspondence tables are important tools for comparing statistical data collected and presented using different classifications. 2 types of correspondence tables exist: </w:t>
      </w:r>
      <w:r>
        <w:lastRenderedPageBreak/>
        <w:t>correspondence tables between different versions of the same classification describe the detailed changes that have taken place in the revision process; correspondence tables between 2 different classifications show the relationship between all positions of the two classifications involved.",</w:t>
      </w:r>
    </w:p>
    <w:p w14:paraId="70AA4D1C" w14:textId="77777777" w:rsidR="0007625B" w:rsidRDefault="0007625B" w:rsidP="0007625B">
      <w:r>
        <w:t xml:space="preserve">      "names": [],</w:t>
      </w:r>
    </w:p>
    <w:p w14:paraId="505D3052" w14:textId="77777777" w:rsidR="0007625B" w:rsidRDefault="0007625B" w:rsidP="0007625B">
      <w:r>
        <w:t xml:space="preserve">      "tense": "PRESENT",</w:t>
      </w:r>
    </w:p>
    <w:p w14:paraId="22138B17" w14:textId="77777777" w:rsidR="0007625B" w:rsidRDefault="0007625B" w:rsidP="0007625B">
      <w:r>
        <w:t xml:space="preserve">      "notes": ""</w:t>
      </w:r>
    </w:p>
    <w:p w14:paraId="62CBA7E7" w14:textId="77777777" w:rsidR="0007625B" w:rsidRDefault="0007625B" w:rsidP="0007625B">
      <w:r>
        <w:t xml:space="preserve">    },</w:t>
      </w:r>
    </w:p>
    <w:p w14:paraId="39F52BC0" w14:textId="77777777" w:rsidR="0007625B" w:rsidRDefault="0007625B" w:rsidP="0007625B">
      <w:r>
        <w:t xml:space="preserve">    {</w:t>
      </w:r>
    </w:p>
    <w:p w14:paraId="0D9C2EA2" w14:textId="77777777" w:rsidR="0007625B" w:rsidRDefault="0007625B" w:rsidP="0007625B">
      <w:r>
        <w:t xml:space="preserve">      "id": "cpa-corr-listed",</w:t>
      </w:r>
    </w:p>
    <w:p w14:paraId="3BB5B413" w14:textId="77777777" w:rsidR="0007625B" w:rsidRDefault="0007625B" w:rsidP="0007625B">
      <w:r>
        <w:t xml:space="preserve">      "url": "https://ec.europa.eu/eurostat/web/cpa/correspondence-tables",</w:t>
      </w:r>
    </w:p>
    <w:p w14:paraId="44CA11B9" w14:textId="77777777" w:rsidR="0007625B" w:rsidRDefault="0007625B" w:rsidP="0007625B">
      <w:r>
        <w:t xml:space="preserve">      "location": "Listed tables",</w:t>
      </w:r>
    </w:p>
    <w:p w14:paraId="1716B15D" w14:textId="77777777" w:rsidR="0007625B" w:rsidRDefault="0007625B" w:rsidP="0007625B">
      <w:r>
        <w:t xml:space="preserve">      "quote": "Correspondence tables between CPA version 2.1 and CPA version 2.2. Correspondence tables between CPA version 2.2 and the combined nomenclature (CN) 2025.",</w:t>
      </w:r>
    </w:p>
    <w:p w14:paraId="5C9EF761" w14:textId="77777777" w:rsidR="0007625B" w:rsidRDefault="0007625B" w:rsidP="0007625B">
      <w:r>
        <w:t xml:space="preserve">      "names": ["CPA version 2.1", "CPA version 2.2", "combined nomenclature (CN) 2025"],</w:t>
      </w:r>
    </w:p>
    <w:p w14:paraId="59851FB9" w14:textId="77777777" w:rsidR="0007625B" w:rsidRDefault="0007625B" w:rsidP="0007625B">
      <w:r>
        <w:t xml:space="preserve">      "tense": "PRESENT",</w:t>
      </w:r>
    </w:p>
    <w:p w14:paraId="631EF417" w14:textId="77777777" w:rsidR="0007625B" w:rsidRDefault="0007625B" w:rsidP="0007625B">
      <w:r>
        <w:t xml:space="preserve">      "notes": "No CPA–NACE table is listed on the official page."</w:t>
      </w:r>
    </w:p>
    <w:p w14:paraId="3587082C" w14:textId="77777777" w:rsidR="0007625B" w:rsidRDefault="0007625B" w:rsidP="0007625B">
      <w:r>
        <w:t xml:space="preserve">    },</w:t>
      </w:r>
    </w:p>
    <w:p w14:paraId="18515674" w14:textId="77777777" w:rsidR="0007625B" w:rsidRDefault="0007625B" w:rsidP="0007625B">
      <w:r>
        <w:t xml:space="preserve">    {</w:t>
      </w:r>
    </w:p>
    <w:p w14:paraId="036E6B26" w14:textId="77777777" w:rsidR="0007625B" w:rsidRDefault="0007625B" w:rsidP="0007625B">
      <w:r>
        <w:t xml:space="preserve">      "id": "cpa-nace-structural",</w:t>
      </w:r>
    </w:p>
    <w:p w14:paraId="3E113D76" w14:textId="77777777" w:rsidR="0007625B" w:rsidRDefault="0007625B" w:rsidP="0007625B">
      <w:r>
        <w:t xml:space="preserve">      "url": "https://ec.europa.eu/eurostat/documents/3859598/21633320/KS-GQ-24-007-EN-N.pdf",</w:t>
      </w:r>
    </w:p>
    <w:p w14:paraId="366FBB99" w14:textId="77777777" w:rsidR="0007625B" w:rsidRDefault="0007625B" w:rsidP="0007625B">
      <w:r>
        <w:t xml:space="preserve">      "location": "Section 5.1 Classification of products by activity – CPA",</w:t>
      </w:r>
    </w:p>
    <w:p w14:paraId="777CAD5A" w14:textId="77777777" w:rsidR="0007625B" w:rsidRDefault="0007625B" w:rsidP="0007625B">
      <w:r>
        <w:t xml:space="preserve">      "quote": "The CPA product categories are related to activities as defined by NACE. Each CPA product is assigned to one single NACE activity. This linkage to NACE activities gives the CPA a structure parallel to that of NACE at all levels. Down to the fourth level (classes), the structure of the CPA corresponds to that of NACE. The specificities of the CPA are introduced at the fifth and sixth levels.",</w:t>
      </w:r>
    </w:p>
    <w:p w14:paraId="05134E8F" w14:textId="77777777" w:rsidR="0007625B" w:rsidRDefault="0007625B" w:rsidP="0007625B">
      <w:r>
        <w:t xml:space="preserve">      "names": ["CPA", "NACE"],</w:t>
      </w:r>
    </w:p>
    <w:p w14:paraId="50B976FA" w14:textId="77777777" w:rsidR="0007625B" w:rsidRDefault="0007625B" w:rsidP="0007625B">
      <w:r>
        <w:t xml:space="preserve">      "tense": "PRESENT",</w:t>
      </w:r>
    </w:p>
    <w:p w14:paraId="7616230B" w14:textId="77777777" w:rsidR="0007625B" w:rsidRDefault="0007625B" w:rsidP="0007625B">
      <w:r>
        <w:t xml:space="preserve">      "notes": ""</w:t>
      </w:r>
    </w:p>
    <w:p w14:paraId="4A4B4F1D" w14:textId="77777777" w:rsidR="0007625B" w:rsidRDefault="0007625B" w:rsidP="0007625B">
      <w:r>
        <w:t xml:space="preserve">    },</w:t>
      </w:r>
    </w:p>
    <w:p w14:paraId="4626D796" w14:textId="77777777" w:rsidR="0007625B" w:rsidRDefault="0007625B" w:rsidP="0007625B">
      <w:r>
        <w:t xml:space="preserve">    {</w:t>
      </w:r>
    </w:p>
    <w:p w14:paraId="5B297D57" w14:textId="77777777" w:rsidR="0007625B" w:rsidRDefault="0007625B" w:rsidP="0007625B">
      <w:r>
        <w:lastRenderedPageBreak/>
        <w:t xml:space="preserve">      "id": "cpa-nace-summary",</w:t>
      </w:r>
    </w:p>
    <w:p w14:paraId="61BA695D" w14:textId="77777777" w:rsidR="0007625B" w:rsidRDefault="0007625B" w:rsidP="0007625B">
      <w:r>
        <w:t xml:space="preserve">      "url": "https://eur-lex.europa.eu/EN/legal-content/summary/statistical-classification-of-products-by-activity.html",</w:t>
      </w:r>
    </w:p>
    <w:p w14:paraId="4769112A" w14:textId="77777777" w:rsidR="0007625B" w:rsidRDefault="0007625B" w:rsidP="0007625B">
      <w:r>
        <w:t xml:space="preserve">      "location": "Key points",</w:t>
      </w:r>
    </w:p>
    <w:p w14:paraId="24C4662E" w14:textId="77777777" w:rsidR="0007625B" w:rsidRDefault="0007625B" w:rsidP="0007625B">
      <w:r>
        <w:t xml:space="preserve">      "quote": "CPA product categories are linked to activities as defined by the EU’s statistical classification of economic activities (NACE). Each CPA product is assigned to a given NACE activity, meaning that the CPA’s structure is consistent with that of NACE at all levels.",</w:t>
      </w:r>
    </w:p>
    <w:p w14:paraId="1D90B819" w14:textId="77777777" w:rsidR="0007625B" w:rsidRDefault="0007625B" w:rsidP="0007625B">
      <w:r>
        <w:t xml:space="preserve">      "names": ["NACE", "CPA"],</w:t>
      </w:r>
    </w:p>
    <w:p w14:paraId="53F35233" w14:textId="77777777" w:rsidR="0007625B" w:rsidRDefault="0007625B" w:rsidP="0007625B">
      <w:r>
        <w:t xml:space="preserve">      "tense": "PRESENT",</w:t>
      </w:r>
    </w:p>
    <w:p w14:paraId="38A5546E" w14:textId="77777777" w:rsidR="0007625B" w:rsidRDefault="0007625B" w:rsidP="0007625B">
      <w:r>
        <w:t xml:space="preserve">      "notes": "\"consistent with\" language flagged as non-dependency."</w:t>
      </w:r>
    </w:p>
    <w:p w14:paraId="39A4DB00" w14:textId="77777777" w:rsidR="0007625B" w:rsidRDefault="0007625B" w:rsidP="0007625B">
      <w:r>
        <w:t xml:space="preserve">    },</w:t>
      </w:r>
    </w:p>
    <w:p w14:paraId="04725D14" w14:textId="77777777" w:rsidR="0007625B" w:rsidRDefault="0007625B" w:rsidP="0007625B">
      <w:r>
        <w:t xml:space="preserve">    {</w:t>
      </w:r>
    </w:p>
    <w:p w14:paraId="32698615" w14:textId="77777777" w:rsidR="0007625B" w:rsidRDefault="0007625B" w:rsidP="0007625B">
      <w:r>
        <w:t xml:space="preserve">      "id": "cpa-nace-alignment",</w:t>
      </w:r>
    </w:p>
    <w:p w14:paraId="1549A7DA" w14:textId="77777777" w:rsidR="0007625B" w:rsidRDefault="0007625B" w:rsidP="0007625B">
      <w:r>
        <w:t xml:space="preserve">      "url": "https://ec.europa.eu/eurostat/documents/3859598/21633320/KS-GQ-24-007-EN-N.pdf",</w:t>
      </w:r>
    </w:p>
    <w:p w14:paraId="45B90FF7" w14:textId="77777777" w:rsidR="0007625B" w:rsidRDefault="0007625B" w:rsidP="0007625B">
      <w:r>
        <w:t xml:space="preserve">      "location": "Section 5.1",</w:t>
      </w:r>
    </w:p>
    <w:p w14:paraId="67A6524A" w14:textId="77777777" w:rsidR="0007625B" w:rsidRDefault="0007625B" w:rsidP="0007625B">
      <w:r>
        <w:t xml:space="preserve">      "quote": "The review of NACE rendered a review of the CPA necessary; this review established CPA Version 2.2, which is aligned with NACE Rev. 2.1.",</w:t>
      </w:r>
    </w:p>
    <w:p w14:paraId="72AFDFBC" w14:textId="77777777" w:rsidR="0007625B" w:rsidRDefault="0007625B" w:rsidP="0007625B">
      <w:r>
        <w:t xml:space="preserve">      "names": ["CPA Version 2.2", "NACE Rev. 2.1"],</w:t>
      </w:r>
    </w:p>
    <w:p w14:paraId="60271CFE" w14:textId="77777777" w:rsidR="0007625B" w:rsidRDefault="0007625B" w:rsidP="0007625B">
      <w:r>
        <w:t xml:space="preserve">      "tense": "PRESENT",</w:t>
      </w:r>
    </w:p>
    <w:p w14:paraId="5790131D" w14:textId="77777777" w:rsidR="0007625B" w:rsidRDefault="0007625B" w:rsidP="0007625B">
      <w:r>
        <w:t xml:space="preserve">      "notes": ""</w:t>
      </w:r>
    </w:p>
    <w:p w14:paraId="4D3A2D61" w14:textId="77777777" w:rsidR="0007625B" w:rsidRDefault="0007625B" w:rsidP="0007625B">
      <w:r>
        <w:t xml:space="preserve">    }</w:t>
      </w:r>
    </w:p>
    <w:p w14:paraId="4BEBC704" w14:textId="77777777" w:rsidR="0007625B" w:rsidRDefault="0007625B" w:rsidP="0007625B">
      <w:r>
        <w:t xml:space="preserve">  ]</w:t>
      </w:r>
    </w:p>
    <w:p w14:paraId="7F98CA9B" w14:textId="77777777" w:rsidR="006663E0" w:rsidRDefault="0007625B" w:rsidP="006663E0">
      <w:r>
        <w:t>}</w:t>
      </w:r>
      <w:r>
        <w:br/>
      </w:r>
      <w:r w:rsidR="006663E0">
        <w:t>{</w:t>
      </w:r>
    </w:p>
    <w:p w14:paraId="23A19EE9" w14:textId="77777777" w:rsidR="006663E0" w:rsidRDefault="006663E0" w:rsidP="006663E0">
      <w:r>
        <w:t xml:space="preserve">  "meta": {</w:t>
      </w:r>
    </w:p>
    <w:p w14:paraId="0A5A1B34" w14:textId="77777777" w:rsidR="006663E0" w:rsidRDefault="006663E0" w:rsidP="006663E0">
      <w:r>
        <w:t xml:space="preserve">    "project": "EU galaxy – Research.EU.md Version 0.1",</w:t>
      </w:r>
    </w:p>
    <w:p w14:paraId="3DD2431A" w14:textId="77777777" w:rsidR="006663E0" w:rsidRDefault="006663E0" w:rsidP="006663E0">
      <w:r>
        <w:t xml:space="preserve">    "governing_brief": "Research.2.md Version 2.0 (fixed 2026-08-02)",</w:t>
      </w:r>
    </w:p>
    <w:p w14:paraId="4665128A" w14:textId="77777777" w:rsidR="006663E0" w:rsidRDefault="006663E0" w:rsidP="006663E0">
      <w:r>
        <w:t xml:space="preserve">    "session_window": "2026-08-02",</w:t>
      </w:r>
    </w:p>
    <w:p w14:paraId="2E8506A9" w14:textId="77777777" w:rsidR="006663E0" w:rsidRDefault="006663E0" w:rsidP="006663E0">
      <w:r>
        <w:t xml:space="preserve">    "stop_condition_observed": true,</w:t>
      </w:r>
    </w:p>
    <w:p w14:paraId="405D42A8" w14:textId="77777777" w:rsidR="006663E0" w:rsidRDefault="006663E0" w:rsidP="006663E0">
      <w:r>
        <w:t xml:space="preserve">    "scope_completed_this_batch": [</w:t>
      </w:r>
    </w:p>
    <w:p w14:paraId="54D308E3" w14:textId="77777777" w:rsidR="006663E0" w:rsidRDefault="006663E0" w:rsidP="006663E0">
      <w:r>
        <w:lastRenderedPageBreak/>
        <w:t xml:space="preserve">      "Manual on Government Deficit and Debt – Implementation of ESA 2010 – 2022 edition (KS-GQ-23-002)"</w:t>
      </w:r>
    </w:p>
    <w:p w14:paraId="3F08CED9" w14:textId="77777777" w:rsidR="006663E0" w:rsidRDefault="006663E0" w:rsidP="006663E0">
      <w:r>
        <w:t xml:space="preserve">    ],</w:t>
      </w:r>
    </w:p>
    <w:p w14:paraId="4FF42144" w14:textId="77777777" w:rsidR="006663E0" w:rsidRDefault="006663E0" w:rsidP="006663E0">
      <w:r>
        <w:t xml:space="preserve">    "source_urls": [</w:t>
      </w:r>
    </w:p>
    <w:p w14:paraId="63ACFDA6" w14:textId="77777777" w:rsidR="006663E0" w:rsidRDefault="006663E0" w:rsidP="006663E0">
      <w:r>
        <w:t xml:space="preserve">      "https://ec.europa.eu/eurostat/web/products-manuals-and-guidelines/w/ks-gq-23-002",</w:t>
      </w:r>
    </w:p>
    <w:p w14:paraId="7E8BC23C" w14:textId="77777777" w:rsidR="006663E0" w:rsidRDefault="006663E0" w:rsidP="006663E0">
      <w:r>
        <w:t xml:space="preserve">      "https://ec.europa.eu/eurostat/documents/3859598/16029761/KS-GQ-23-002-EN-N.pdf/77a75b07-61c3-7d34-5243-70d09bc00e44"</w:t>
      </w:r>
    </w:p>
    <w:p w14:paraId="52A77E71" w14:textId="77777777" w:rsidR="006663E0" w:rsidRDefault="006663E0" w:rsidP="006663E0">
      <w:r>
        <w:t xml:space="preserve">    ],</w:t>
      </w:r>
    </w:p>
    <w:p w14:paraId="7EAA9E9F" w14:textId="77777777" w:rsidR="006663E0" w:rsidRDefault="006663E0" w:rsidP="006663E0">
      <w:r>
        <w:t xml:space="preserve">    "notes": "2022 edition is the current published version. Extraction focused on purpose, relationship to ESA 2010/EDP, and core deficit/debt measurement statements from the Preface and Introduction."</w:t>
      </w:r>
    </w:p>
    <w:p w14:paraId="72943757" w14:textId="77777777" w:rsidR="006663E0" w:rsidRDefault="006663E0" w:rsidP="006663E0">
      <w:r>
        <w:t xml:space="preserve">  },</w:t>
      </w:r>
    </w:p>
    <w:p w14:paraId="3B1BEEEE" w14:textId="77777777" w:rsidR="006663E0" w:rsidRDefault="006663E0" w:rsidP="006663E0">
      <w:r>
        <w:t xml:space="preserve">  "part_a_records": [</w:t>
      </w:r>
    </w:p>
    <w:p w14:paraId="39A9F0B6" w14:textId="77777777" w:rsidR="006663E0" w:rsidRDefault="006663E0" w:rsidP="006663E0">
      <w:r>
        <w:t xml:space="preserve">    {</w:t>
      </w:r>
    </w:p>
    <w:p w14:paraId="47843E33" w14:textId="77777777" w:rsidR="006663E0" w:rsidRDefault="006663E0" w:rsidP="006663E0">
      <w:r>
        <w:t xml:space="preserve">      "id": "mgdd-2022-purpose",</w:t>
      </w:r>
    </w:p>
    <w:p w14:paraId="3752FA54" w14:textId="77777777" w:rsidR="006663E0" w:rsidRDefault="006663E0" w:rsidP="006663E0">
      <w:r>
        <w:t xml:space="preserve">      "url": "https://ec.europa.eu/eurostat/documents/3859598/16029761/KS-GQ-23-002-EN-N.pdf/77a75b07-61c3-7d34-5243-70d09bc00e44",</w:t>
      </w:r>
    </w:p>
    <w:p w14:paraId="055A2D27" w14:textId="77777777" w:rsidR="006663E0" w:rsidRDefault="006663E0" w:rsidP="006663E0">
      <w:r>
        <w:t xml:space="preserve">      "location": "Preface",</w:t>
      </w:r>
    </w:p>
    <w:p w14:paraId="6F82F354" w14:textId="77777777" w:rsidR="006663E0" w:rsidRDefault="006663E0" w:rsidP="006663E0">
      <w:r>
        <w:t xml:space="preserve">      "quote": "Eurostat publishes the Manual on Government Deficit and Debt – ESA Implementation (MGDD) complementing or interpreting the general rules of ESA 2010.",</w:t>
      </w:r>
    </w:p>
    <w:p w14:paraId="0DBDC645" w14:textId="77777777" w:rsidR="006663E0" w:rsidRDefault="006663E0" w:rsidP="006663E0">
      <w:r>
        <w:t xml:space="preserve">      "names": ["Manual on Government Deficit and Debt (MGDD)", "ESA 2010"],</w:t>
      </w:r>
    </w:p>
    <w:p w14:paraId="446BF625" w14:textId="77777777" w:rsidR="006663E0" w:rsidRDefault="006663E0" w:rsidP="006663E0">
      <w:r>
        <w:t xml:space="preserve">      "tense": "PRESENT",</w:t>
      </w:r>
    </w:p>
    <w:p w14:paraId="7CCEC24E" w14:textId="77777777" w:rsidR="006663E0" w:rsidRDefault="006663E0" w:rsidP="006663E0">
      <w:r>
        <w:t xml:space="preserve">      "notes": ""</w:t>
      </w:r>
    </w:p>
    <w:p w14:paraId="23011483" w14:textId="77777777" w:rsidR="006663E0" w:rsidRDefault="006663E0" w:rsidP="006663E0">
      <w:r>
        <w:t xml:space="preserve">    },</w:t>
      </w:r>
    </w:p>
    <w:p w14:paraId="7B7CA7E6" w14:textId="77777777" w:rsidR="006663E0" w:rsidRDefault="006663E0" w:rsidP="006663E0">
      <w:r>
        <w:t xml:space="preserve">    {</w:t>
      </w:r>
    </w:p>
    <w:p w14:paraId="7842193D" w14:textId="77777777" w:rsidR="006663E0" w:rsidRDefault="006663E0" w:rsidP="006663E0">
      <w:r>
        <w:t xml:space="preserve">      "id": "mgdd-2022-complement",</w:t>
      </w:r>
    </w:p>
    <w:p w14:paraId="1ACF2E93" w14:textId="77777777" w:rsidR="006663E0" w:rsidRDefault="006663E0" w:rsidP="006663E0">
      <w:r>
        <w:t xml:space="preserve">      "url": "https://ec.europa.eu/eurostat/documents/3859598/16029761/KS-GQ-23-002-EN-N.pdf/77a75b07-61c3-7d34-5243-70d09bc00e44",</w:t>
      </w:r>
    </w:p>
    <w:p w14:paraId="193A8928" w14:textId="77777777" w:rsidR="006663E0" w:rsidRDefault="006663E0" w:rsidP="006663E0">
      <w:r>
        <w:t xml:space="preserve">      "location": "Preface",</w:t>
      </w:r>
    </w:p>
    <w:p w14:paraId="75AC8F81" w14:textId="77777777" w:rsidR="006663E0" w:rsidRDefault="006663E0" w:rsidP="006663E0">
      <w:r>
        <w:t xml:space="preserve">      "quote": "The MGDD, first published in 1999, provides guidance on the appropriate statistical treatment of specific government operations as well clarifications on the issues raised in the </w:t>
      </w:r>
      <w:r>
        <w:lastRenderedPageBreak/>
        <w:t>European Union regarding government finance statistics. It is an indispensable complement to ESA 2010 and an important tool for statisticians and specialists dealing with public finance issues.",</w:t>
      </w:r>
    </w:p>
    <w:p w14:paraId="780A4F1B" w14:textId="77777777" w:rsidR="006663E0" w:rsidRDefault="006663E0" w:rsidP="006663E0">
      <w:r>
        <w:t xml:space="preserve">      "names": ["ESA 2010"],</w:t>
      </w:r>
    </w:p>
    <w:p w14:paraId="3E89B9C4" w14:textId="77777777" w:rsidR="006663E0" w:rsidRDefault="006663E0" w:rsidP="006663E0">
      <w:r>
        <w:t xml:space="preserve">      "tense": "PRESENT",</w:t>
      </w:r>
    </w:p>
    <w:p w14:paraId="44A870E4" w14:textId="77777777" w:rsidR="006663E0" w:rsidRDefault="006663E0" w:rsidP="006663E0">
      <w:r>
        <w:t xml:space="preserve">      "notes": ""</w:t>
      </w:r>
    </w:p>
    <w:p w14:paraId="0CFFA8C2" w14:textId="77777777" w:rsidR="006663E0" w:rsidRDefault="006663E0" w:rsidP="006663E0">
      <w:r>
        <w:t xml:space="preserve">    },</w:t>
      </w:r>
    </w:p>
    <w:p w14:paraId="46F9CA5B" w14:textId="77777777" w:rsidR="006663E0" w:rsidRDefault="006663E0" w:rsidP="006663E0">
      <w:r>
        <w:t xml:space="preserve">    {</w:t>
      </w:r>
    </w:p>
    <w:p w14:paraId="77D4E184" w14:textId="77777777" w:rsidR="006663E0" w:rsidRDefault="006663E0" w:rsidP="006663E0">
      <w:r>
        <w:t xml:space="preserve">      "id": "mgdd-2022-edp-mission",</w:t>
      </w:r>
    </w:p>
    <w:p w14:paraId="3CDC8AB3" w14:textId="77777777" w:rsidR="006663E0" w:rsidRDefault="006663E0" w:rsidP="006663E0">
      <w:r>
        <w:t xml:space="preserve">      "url": "https://ec.europa.eu/eurostat/documents/3859598/16029761/KS-GQ-23-002-EN-N.pdf/77a75b07-61c3-7d34-5243-70d09bc00e44",</w:t>
      </w:r>
    </w:p>
    <w:p w14:paraId="73C1D7B4" w14:textId="77777777" w:rsidR="006663E0" w:rsidRDefault="006663E0" w:rsidP="006663E0">
      <w:r>
        <w:t xml:space="preserve">      "location": "Preface",</w:t>
      </w:r>
    </w:p>
    <w:p w14:paraId="6E7D1D0F" w14:textId="77777777" w:rsidR="006663E0" w:rsidRDefault="006663E0" w:rsidP="006663E0">
      <w:r>
        <w:t xml:space="preserve">      "quote": "In the context of the Excessive Deficit Procedure (EDP), originally defined by the Maastricht Treaty (Article 104) and currently defined in the 2012 consolidated version of the Treaty on the Functioning of the European Union (TFEU) (Article 126), Eurostat, from 1994 onwards, has the mission to ensure a proper application of this conceptual reference framework, in order to obtain reliable and comparable statistics across the European Union.",</w:t>
      </w:r>
    </w:p>
    <w:p w14:paraId="50D0AE47" w14:textId="77777777" w:rsidR="006663E0" w:rsidRDefault="006663E0" w:rsidP="006663E0">
      <w:r>
        <w:t xml:space="preserve">      "names": ["Excessive Deficit Procedure (EDP)", "Treaty on the Functioning of the European Union (TFEU)"],</w:t>
      </w:r>
    </w:p>
    <w:p w14:paraId="70BAADEF" w14:textId="77777777" w:rsidR="006663E0" w:rsidRDefault="006663E0" w:rsidP="006663E0">
      <w:r>
        <w:t xml:space="preserve">      "tense": "PRESENT",</w:t>
      </w:r>
    </w:p>
    <w:p w14:paraId="44AFA95A" w14:textId="77777777" w:rsidR="006663E0" w:rsidRDefault="006663E0" w:rsidP="006663E0">
      <w:r>
        <w:t xml:space="preserve">      "notes": ""</w:t>
      </w:r>
    </w:p>
    <w:p w14:paraId="2200C188" w14:textId="77777777" w:rsidR="006663E0" w:rsidRDefault="006663E0" w:rsidP="006663E0">
      <w:r>
        <w:t xml:space="preserve">    },</w:t>
      </w:r>
    </w:p>
    <w:p w14:paraId="120D3E19" w14:textId="77777777" w:rsidR="006663E0" w:rsidRDefault="006663E0" w:rsidP="006663E0">
      <w:r>
        <w:t xml:space="preserve">    {</w:t>
      </w:r>
    </w:p>
    <w:p w14:paraId="211407B2" w14:textId="77777777" w:rsidR="006663E0" w:rsidRDefault="006663E0" w:rsidP="006663E0">
      <w:r>
        <w:t xml:space="preserve">      "id": "mgdd-2022-definitions",</w:t>
      </w:r>
    </w:p>
    <w:p w14:paraId="1877FD80" w14:textId="77777777" w:rsidR="006663E0" w:rsidRDefault="006663E0" w:rsidP="006663E0">
      <w:r>
        <w:t xml:space="preserve">      "url": "https://ec.europa.eu/eurostat/documents/3859598/16029761/KS-GQ-23-002-EN-N.pdf/77a75b07-61c3-7d34-5243-70d09bc00e44",</w:t>
      </w:r>
    </w:p>
    <w:p w14:paraId="4E44D611" w14:textId="77777777" w:rsidR="006663E0" w:rsidRDefault="006663E0" w:rsidP="006663E0">
      <w:r>
        <w:t xml:space="preserve">      "location": "Introduction – Scope and Definitions",</w:t>
      </w:r>
    </w:p>
    <w:p w14:paraId="41D5175A" w14:textId="77777777" w:rsidR="006663E0" w:rsidRDefault="006663E0" w:rsidP="006663E0">
      <w:r>
        <w:t xml:space="preserve">      "quote": "The reference values for deficit and debt are based on concepts defined in the European System of Accounts (ESA 2010). The surplus (+)/deficit (–) of the general government sector is in national accounts referred to as the net lending (+)/borrowing (–) (B.9). The government (EDP) debt is defined as the total consolidated gross debt at face value in the following categories of government liabilities (defined in ESA 2010): currency and deposits, debt securities and loans.",</w:t>
      </w:r>
    </w:p>
    <w:p w14:paraId="26EDB4FC" w14:textId="77777777" w:rsidR="006663E0" w:rsidRDefault="006663E0" w:rsidP="006663E0">
      <w:r>
        <w:t xml:space="preserve">      "names": ["ESA 2010", "net lending (+)/borrowing (–) (B.9)"],</w:t>
      </w:r>
    </w:p>
    <w:p w14:paraId="0844E07F" w14:textId="77777777" w:rsidR="006663E0" w:rsidRDefault="006663E0" w:rsidP="006663E0">
      <w:r>
        <w:t xml:space="preserve">      "tense": "PRESENT",</w:t>
      </w:r>
    </w:p>
    <w:p w14:paraId="55651D69" w14:textId="77777777" w:rsidR="006663E0" w:rsidRDefault="006663E0" w:rsidP="006663E0">
      <w:r>
        <w:lastRenderedPageBreak/>
        <w:t xml:space="preserve">      "notes": ""</w:t>
      </w:r>
    </w:p>
    <w:p w14:paraId="2326249B" w14:textId="77777777" w:rsidR="006663E0" w:rsidRDefault="006663E0" w:rsidP="006663E0">
      <w:r>
        <w:t xml:space="preserve">    },</w:t>
      </w:r>
    </w:p>
    <w:p w14:paraId="09571186" w14:textId="77777777" w:rsidR="006663E0" w:rsidRDefault="006663E0" w:rsidP="006663E0">
      <w:r>
        <w:t xml:space="preserve">    {</w:t>
      </w:r>
    </w:p>
    <w:p w14:paraId="6C47F288" w14:textId="77777777" w:rsidR="006663E0" w:rsidRDefault="006663E0" w:rsidP="006663E0">
      <w:r>
        <w:t xml:space="preserve">      "id": "mgdd-2022-consistency",</w:t>
      </w:r>
    </w:p>
    <w:p w14:paraId="1F3035BB" w14:textId="77777777" w:rsidR="006663E0" w:rsidRDefault="006663E0" w:rsidP="006663E0">
      <w:r>
        <w:t xml:space="preserve">      "url": "https://ec.europa.eu/eurostat/documents/3859598/16029761/KS-GQ-23-002-EN-N.pdf/77a75b07-61c3-7d34-5243-70d09bc00e44",</w:t>
      </w:r>
    </w:p>
    <w:p w14:paraId="178A172F" w14:textId="77777777" w:rsidR="006663E0" w:rsidRDefault="006663E0" w:rsidP="006663E0">
      <w:r>
        <w:t xml:space="preserve">      "location": "Introduction – Statistical Methodology",</w:t>
      </w:r>
    </w:p>
    <w:p w14:paraId="27A82E28" w14:textId="77777777" w:rsidR="006663E0" w:rsidRDefault="006663E0" w:rsidP="006663E0">
      <w:r>
        <w:t xml:space="preserve">      "quote": "The data are reported in harmonised tables the EDP Notification Tables. These tables are designed specifically to provide a consistent framework, with a link to national budgetary aggregates and between the government net lending/borrowing (B.9) and changes in government debt. EDP data should be fully consistent with GFS data supplied through the ESA 2010 Transmission Programme.",</w:t>
      </w:r>
    </w:p>
    <w:p w14:paraId="79FF8454" w14:textId="77777777" w:rsidR="006663E0" w:rsidRDefault="006663E0" w:rsidP="006663E0">
      <w:r>
        <w:t xml:space="preserve">      "names": ["EDP Notification Tables", "ESA 2010 Transmission Programme"],</w:t>
      </w:r>
    </w:p>
    <w:p w14:paraId="5A847583" w14:textId="77777777" w:rsidR="006663E0" w:rsidRDefault="006663E0" w:rsidP="006663E0">
      <w:r>
        <w:t xml:space="preserve">      "tense": "PRESENT",</w:t>
      </w:r>
    </w:p>
    <w:p w14:paraId="269D0B1E" w14:textId="77777777" w:rsidR="006663E0" w:rsidRDefault="006663E0" w:rsidP="006663E0">
      <w:r>
        <w:t xml:space="preserve">      "notes": ""</w:t>
      </w:r>
    </w:p>
    <w:p w14:paraId="71C04048" w14:textId="77777777" w:rsidR="006663E0" w:rsidRDefault="006663E0" w:rsidP="006663E0">
      <w:r>
        <w:t xml:space="preserve">    },</w:t>
      </w:r>
    </w:p>
    <w:p w14:paraId="776F07CF" w14:textId="77777777" w:rsidR="006663E0" w:rsidRDefault="006663E0" w:rsidP="006663E0">
      <w:r>
        <w:t xml:space="preserve">    {</w:t>
      </w:r>
    </w:p>
    <w:p w14:paraId="798B8190" w14:textId="77777777" w:rsidR="006663E0" w:rsidRDefault="006663E0" w:rsidP="006663E0">
      <w:r>
        <w:t xml:space="preserve">      "id": "mgdd-2022-legal",</w:t>
      </w:r>
    </w:p>
    <w:p w14:paraId="77F66AC5" w14:textId="77777777" w:rsidR="006663E0" w:rsidRDefault="006663E0" w:rsidP="006663E0">
      <w:r>
        <w:t xml:space="preserve">      "url": "https://ec.europa.eu/eurostat/documents/3859598/16029761/KS-GQ-23-002-EN-N.pdf/77a75b07-61c3-7d34-5243-70d09bc00e44",</w:t>
      </w:r>
    </w:p>
    <w:p w14:paraId="436AF257" w14:textId="77777777" w:rsidR="006663E0" w:rsidRDefault="006663E0" w:rsidP="006663E0">
      <w:r>
        <w:t xml:space="preserve">      "location": "Introduction – The Excessive Deficit Procedure (EDP)",</w:t>
      </w:r>
    </w:p>
    <w:p w14:paraId="78DFC74C" w14:textId="77777777" w:rsidR="006663E0" w:rsidRDefault="006663E0" w:rsidP="006663E0">
      <w:r>
        <w:t xml:space="preserve">      "quote": "Council Regulation (EC) No 479/2009, as amended by Council Regulation (EU) No 679/2010 and Commission Regulation (EU) No 220/2014, requires that EU Member States report EDP related data to Eurostat twice per year at end of March and at the end of September.",</w:t>
      </w:r>
    </w:p>
    <w:p w14:paraId="3BEDAAB1" w14:textId="77777777" w:rsidR="006663E0" w:rsidRDefault="006663E0" w:rsidP="006663E0">
      <w:r>
        <w:t xml:space="preserve">      "names": ["Council Regulation (EC) No 479/2009"],</w:t>
      </w:r>
    </w:p>
    <w:p w14:paraId="27BA1A59" w14:textId="77777777" w:rsidR="006663E0" w:rsidRDefault="006663E0" w:rsidP="006663E0">
      <w:r>
        <w:t xml:space="preserve">      "tense": "PRESENT",</w:t>
      </w:r>
    </w:p>
    <w:p w14:paraId="29919E34" w14:textId="77777777" w:rsidR="006663E0" w:rsidRDefault="006663E0" w:rsidP="006663E0">
      <w:r>
        <w:t xml:space="preserve">      "notes": ""</w:t>
      </w:r>
    </w:p>
    <w:p w14:paraId="526EEA82" w14:textId="77777777" w:rsidR="006663E0" w:rsidRDefault="006663E0" w:rsidP="006663E0">
      <w:r>
        <w:t xml:space="preserve">    },</w:t>
      </w:r>
    </w:p>
    <w:p w14:paraId="04277138" w14:textId="77777777" w:rsidR="006663E0" w:rsidRDefault="006663E0" w:rsidP="006663E0">
      <w:r>
        <w:t xml:space="preserve">    {</w:t>
      </w:r>
    </w:p>
    <w:p w14:paraId="782F2BB6" w14:textId="77777777" w:rsidR="006663E0" w:rsidRDefault="006663E0" w:rsidP="006663E0">
      <w:r>
        <w:t xml:space="preserve">      "id": "mgdd-2022-key-concepts",</w:t>
      </w:r>
    </w:p>
    <w:p w14:paraId="44ACD210" w14:textId="77777777" w:rsidR="006663E0" w:rsidRDefault="006663E0" w:rsidP="006663E0">
      <w:r>
        <w:t xml:space="preserve">      "url": "https://ec.europa.eu/eurostat/documents/3859598/16029761/KS-GQ-23-002-EN-N.pdf/77a75b07-61c3-7d34-5243-70d09bc00e44",</w:t>
      </w:r>
    </w:p>
    <w:p w14:paraId="35038DD9" w14:textId="77777777" w:rsidR="006663E0" w:rsidRDefault="006663E0" w:rsidP="006663E0">
      <w:r>
        <w:lastRenderedPageBreak/>
        <w:t xml:space="preserve">      "location": "Introduction – Key concepts for measuring government deficit and debt",</w:t>
      </w:r>
    </w:p>
    <w:p w14:paraId="64659618" w14:textId="77777777" w:rsidR="006663E0" w:rsidRDefault="006663E0" w:rsidP="006663E0">
      <w:r>
        <w:t xml:space="preserve">      "quote": "The classification of units – where a unit is included in the government sector or not, as government deficit and debt are primarily affected by units classified to the government sector. This is determined by considering whether or not a unit is controlled by government and whether it is a non-market or market (financed mainly by its own sales) unit.",</w:t>
      </w:r>
    </w:p>
    <w:p w14:paraId="283C15E0" w14:textId="77777777" w:rsidR="006663E0" w:rsidRDefault="006663E0" w:rsidP="006663E0">
      <w:r>
        <w:t xml:space="preserve">      "names": [],</w:t>
      </w:r>
    </w:p>
    <w:p w14:paraId="241FEF38" w14:textId="77777777" w:rsidR="006663E0" w:rsidRDefault="006663E0" w:rsidP="006663E0">
      <w:r>
        <w:t xml:space="preserve">      "tense": "PRESENT",</w:t>
      </w:r>
    </w:p>
    <w:p w14:paraId="7828FDB3" w14:textId="77777777" w:rsidR="006663E0" w:rsidRDefault="006663E0" w:rsidP="006663E0">
      <w:r>
        <w:t xml:space="preserve">      "notes": ""</w:t>
      </w:r>
    </w:p>
    <w:p w14:paraId="5799AB5F" w14:textId="77777777" w:rsidR="006663E0" w:rsidRDefault="006663E0" w:rsidP="006663E0">
      <w:r>
        <w:t xml:space="preserve">    },</w:t>
      </w:r>
    </w:p>
    <w:p w14:paraId="3D50325B" w14:textId="77777777" w:rsidR="006663E0" w:rsidRDefault="006663E0" w:rsidP="006663E0">
      <w:r>
        <w:t xml:space="preserve">    {</w:t>
      </w:r>
    </w:p>
    <w:p w14:paraId="48A8948A" w14:textId="77777777" w:rsidR="006663E0" w:rsidRDefault="006663E0" w:rsidP="006663E0">
      <w:r>
        <w:t xml:space="preserve">      "id": "mgdd-2022-accrual",</w:t>
      </w:r>
    </w:p>
    <w:p w14:paraId="065756EA" w14:textId="77777777" w:rsidR="006663E0" w:rsidRDefault="006663E0" w:rsidP="006663E0">
      <w:r>
        <w:t xml:space="preserve">      "url": "https://ec.europa.eu/eurostat/documents/3859598/16029761/KS-GQ-23-002-EN-N.pdf/77a75b07-61c3-7d34-5243-70d09bc00e44",</w:t>
      </w:r>
    </w:p>
    <w:p w14:paraId="5FAE0E3F" w14:textId="77777777" w:rsidR="006663E0" w:rsidRDefault="006663E0" w:rsidP="006663E0">
      <w:r>
        <w:t xml:space="preserve">      "location": "Introduction – Key concepts for measuring government deficit and debt",</w:t>
      </w:r>
    </w:p>
    <w:p w14:paraId="33656C6A" w14:textId="77777777" w:rsidR="006663E0" w:rsidRDefault="006663E0" w:rsidP="006663E0">
      <w:r>
        <w:t xml:space="preserve">      "quote": "The timing of transactions: ESA 2010 records transactions on an accrual basis, i.e., when the economic activity takes place, rather than when the cash is paid. The difference between cash and accrual amounts may be large in a single year, and therefore significant for the government deficit/surplus.",</w:t>
      </w:r>
    </w:p>
    <w:p w14:paraId="54FCFD11" w14:textId="77777777" w:rsidR="006663E0" w:rsidRDefault="006663E0" w:rsidP="006663E0">
      <w:r>
        <w:t xml:space="preserve">      "names": ["ESA 2010"],</w:t>
      </w:r>
    </w:p>
    <w:p w14:paraId="088557DC" w14:textId="77777777" w:rsidR="006663E0" w:rsidRDefault="006663E0" w:rsidP="006663E0">
      <w:r>
        <w:t xml:space="preserve">      "tense": "PRESENT",</w:t>
      </w:r>
    </w:p>
    <w:p w14:paraId="7E884EDC" w14:textId="77777777" w:rsidR="006663E0" w:rsidRDefault="006663E0" w:rsidP="006663E0">
      <w:r>
        <w:t xml:space="preserve">      "notes": ""</w:t>
      </w:r>
    </w:p>
    <w:p w14:paraId="4E465A1D" w14:textId="77777777" w:rsidR="006663E0" w:rsidRDefault="006663E0" w:rsidP="006663E0">
      <w:r>
        <w:t xml:space="preserve">    }</w:t>
      </w:r>
    </w:p>
    <w:p w14:paraId="7BFBDEAD" w14:textId="77777777" w:rsidR="006663E0" w:rsidRDefault="006663E0" w:rsidP="006663E0">
      <w:r>
        <w:t xml:space="preserve">  ]</w:t>
      </w:r>
    </w:p>
    <w:p w14:paraId="7EB4CC50" w14:textId="089A9261" w:rsidR="0007625B" w:rsidRDefault="006663E0" w:rsidP="006663E0">
      <w:r>
        <w:t>}</w:t>
      </w:r>
    </w:p>
    <w:p w14:paraId="055083A5" w14:textId="77777777" w:rsidR="006663E0" w:rsidRDefault="006663E0" w:rsidP="006663E0">
      <w:r>
        <w:t>{</w:t>
      </w:r>
    </w:p>
    <w:p w14:paraId="7CD71400" w14:textId="77777777" w:rsidR="006663E0" w:rsidRDefault="006663E0" w:rsidP="006663E0">
      <w:r>
        <w:t xml:space="preserve">  "meta": {</w:t>
      </w:r>
    </w:p>
    <w:p w14:paraId="622733A4" w14:textId="77777777" w:rsidR="006663E0" w:rsidRDefault="006663E0" w:rsidP="006663E0">
      <w:r>
        <w:t xml:space="preserve">    "project": "EU galaxy – Research.EU.md Version 0.1",</w:t>
      </w:r>
    </w:p>
    <w:p w14:paraId="14F50D4C" w14:textId="77777777" w:rsidR="006663E0" w:rsidRDefault="006663E0" w:rsidP="006663E0">
      <w:r>
        <w:t xml:space="preserve">    "governing_brief": "Research.2.md Version 2.0 (fixed 2026-08-02)",</w:t>
      </w:r>
    </w:p>
    <w:p w14:paraId="180BD39C" w14:textId="77777777" w:rsidR="006663E0" w:rsidRDefault="006663E0" w:rsidP="006663E0">
      <w:r>
        <w:t xml:space="preserve">    "session_window": "2026-08-02",</w:t>
      </w:r>
    </w:p>
    <w:p w14:paraId="18C1C797" w14:textId="77777777" w:rsidR="006663E0" w:rsidRDefault="006663E0" w:rsidP="006663E0">
      <w:r>
        <w:t xml:space="preserve">    "stop_condition_observed": true,</w:t>
      </w:r>
    </w:p>
    <w:p w14:paraId="5D129D02" w14:textId="77777777" w:rsidR="006663E0" w:rsidRDefault="006663E0" w:rsidP="006663E0">
      <w:r>
        <w:t xml:space="preserve">    "scope_completed_this_batch": [</w:t>
      </w:r>
    </w:p>
    <w:p w14:paraId="2E1E3590" w14:textId="77777777" w:rsidR="006663E0" w:rsidRDefault="006663E0" w:rsidP="006663E0">
      <w:r>
        <w:lastRenderedPageBreak/>
        <w:t xml:space="preserve">      "ESA 2010 Annex A – accrual basis / time of recording rules"</w:t>
      </w:r>
    </w:p>
    <w:p w14:paraId="57F99500" w14:textId="77777777" w:rsidR="006663E0" w:rsidRDefault="006663E0" w:rsidP="006663E0">
      <w:r>
        <w:t xml:space="preserve">    ],</w:t>
      </w:r>
    </w:p>
    <w:p w14:paraId="1CD609FA" w14:textId="77777777" w:rsidR="006663E0" w:rsidRDefault="006663E0" w:rsidP="006663E0">
      <w:r>
        <w:t xml:space="preserve">    "source_url": "https://eur-lex.europa.eu/eli/reg/2013/549",</w:t>
      </w:r>
    </w:p>
    <w:p w14:paraId="5A4981A7" w14:textId="77777777" w:rsidR="006663E0" w:rsidRDefault="006663E0" w:rsidP="006663E0">
      <w:r>
        <w:t xml:space="preserve">    "notes": "Core rules extracted from Annex A, Chapter 1 (General features and basic principles)."</w:t>
      </w:r>
    </w:p>
    <w:p w14:paraId="50FFC898" w14:textId="77777777" w:rsidR="006663E0" w:rsidRDefault="006663E0" w:rsidP="006663E0">
      <w:r>
        <w:t xml:space="preserve">  },</w:t>
      </w:r>
    </w:p>
    <w:p w14:paraId="7FBF62C1" w14:textId="77777777" w:rsidR="006663E0" w:rsidRDefault="006663E0" w:rsidP="006663E0">
      <w:r>
        <w:t xml:space="preserve">  "part_a_records": [</w:t>
      </w:r>
    </w:p>
    <w:p w14:paraId="6C3C89C3" w14:textId="77777777" w:rsidR="006663E0" w:rsidRDefault="006663E0" w:rsidP="006663E0">
      <w:r>
        <w:t xml:space="preserve">    {</w:t>
      </w:r>
    </w:p>
    <w:p w14:paraId="697DDD39" w14:textId="77777777" w:rsidR="006663E0" w:rsidRDefault="006663E0" w:rsidP="006663E0">
      <w:r>
        <w:t xml:space="preserve">      "id": "esa2010-accrual-1.101",</w:t>
      </w:r>
    </w:p>
    <w:p w14:paraId="1C9CB664" w14:textId="77777777" w:rsidR="006663E0" w:rsidRDefault="006663E0" w:rsidP="006663E0">
      <w:r>
        <w:t xml:space="preserve">      "url": "https://eur-lex.europa.eu/eli/reg/2013/549",</w:t>
      </w:r>
    </w:p>
    <w:p w14:paraId="430DD645" w14:textId="77777777" w:rsidR="006663E0" w:rsidRDefault="006663E0" w:rsidP="006663E0">
      <w:r>
        <w:t xml:space="preserve">      "location": "Annex A, Chapter 1, paragraph 1.101",</w:t>
      </w:r>
    </w:p>
    <w:p w14:paraId="04E1FAE6" w14:textId="77777777" w:rsidR="006663E0" w:rsidRDefault="006663E0" w:rsidP="006663E0">
      <w:r>
        <w:t xml:space="preserve">      "quote": "Flows shall be recorded on an accrual basis; that is, when economic value is created, transformed or extinguished, or when claims and obligations arise, are transformed or are cancelled.",</w:t>
      </w:r>
    </w:p>
    <w:p w14:paraId="6C62F742" w14:textId="77777777" w:rsidR="006663E0" w:rsidRDefault="006663E0" w:rsidP="006663E0">
      <w:r>
        <w:t xml:space="preserve">      "names": [],</w:t>
      </w:r>
    </w:p>
    <w:p w14:paraId="2BB4978A" w14:textId="77777777" w:rsidR="006663E0" w:rsidRDefault="006663E0" w:rsidP="006663E0">
      <w:r>
        <w:t xml:space="preserve">      "tense": "PRESENT",</w:t>
      </w:r>
    </w:p>
    <w:p w14:paraId="4A2646A6" w14:textId="77777777" w:rsidR="006663E0" w:rsidRDefault="006663E0" w:rsidP="006663E0">
      <w:r>
        <w:t xml:space="preserve">      "notes": "Fundamental accrual principle."</w:t>
      </w:r>
    </w:p>
    <w:p w14:paraId="39712D04" w14:textId="77777777" w:rsidR="006663E0" w:rsidRDefault="006663E0" w:rsidP="006663E0">
      <w:r>
        <w:t xml:space="preserve">    },</w:t>
      </w:r>
    </w:p>
    <w:p w14:paraId="45D8BCB5" w14:textId="77777777" w:rsidR="006663E0" w:rsidRDefault="006663E0" w:rsidP="006663E0">
      <w:r>
        <w:t xml:space="preserve">    {</w:t>
      </w:r>
    </w:p>
    <w:p w14:paraId="26CC45D2" w14:textId="77777777" w:rsidR="006663E0" w:rsidRDefault="006663E0" w:rsidP="006663E0">
      <w:r>
        <w:t xml:space="preserve">      "id": "esa2010-accrual-1.102",</w:t>
      </w:r>
    </w:p>
    <w:p w14:paraId="059F4982" w14:textId="77777777" w:rsidR="006663E0" w:rsidRDefault="006663E0" w:rsidP="006663E0">
      <w:r>
        <w:t xml:space="preserve">      "url": "https://eur-lex.europa.eu/eli/reg/2013/549",</w:t>
      </w:r>
    </w:p>
    <w:p w14:paraId="4AD3A6E4" w14:textId="77777777" w:rsidR="006663E0" w:rsidRDefault="006663E0" w:rsidP="006663E0">
      <w:r>
        <w:t xml:space="preserve">      "location": "Annex A, Chapter 1, paragraph 1.102",</w:t>
      </w:r>
    </w:p>
    <w:p w14:paraId="34B6482E" w14:textId="77777777" w:rsidR="006663E0" w:rsidRDefault="006663E0" w:rsidP="006663E0">
      <w:r>
        <w:t xml:space="preserve">      "quote": "Output is recorded when produced and not when paid for by a purchaser. The sale of an asset is recorded when the asset changes hands, not when the corresponding payment is made. Interest is recorded in the accounting period when it accrues, regardless of whether or not it is paid in that period. Recording on an accrual basis applies to all flows, monetary as well as non-monetary and intra-unit as well as flows between units.",</w:t>
      </w:r>
    </w:p>
    <w:p w14:paraId="4FFBCDE6" w14:textId="77777777" w:rsidR="006663E0" w:rsidRDefault="006663E0" w:rsidP="006663E0">
      <w:r>
        <w:t xml:space="preserve">      "names": [],</w:t>
      </w:r>
    </w:p>
    <w:p w14:paraId="0A16CB72" w14:textId="77777777" w:rsidR="006663E0" w:rsidRDefault="006663E0" w:rsidP="006663E0">
      <w:r>
        <w:t xml:space="preserve">      "tense": "PRESENT",</w:t>
      </w:r>
    </w:p>
    <w:p w14:paraId="2787948E" w14:textId="77777777" w:rsidR="006663E0" w:rsidRDefault="006663E0" w:rsidP="006663E0">
      <w:r>
        <w:t xml:space="preserve">      "notes": ""</w:t>
      </w:r>
    </w:p>
    <w:p w14:paraId="175AD1A6" w14:textId="77777777" w:rsidR="006663E0" w:rsidRDefault="006663E0" w:rsidP="006663E0">
      <w:r>
        <w:t xml:space="preserve">    },</w:t>
      </w:r>
    </w:p>
    <w:p w14:paraId="12297A6A" w14:textId="77777777" w:rsidR="006663E0" w:rsidRDefault="006663E0" w:rsidP="006663E0">
      <w:r>
        <w:t xml:space="preserve">    {</w:t>
      </w:r>
    </w:p>
    <w:p w14:paraId="5C49F552" w14:textId="77777777" w:rsidR="006663E0" w:rsidRDefault="006663E0" w:rsidP="006663E0">
      <w:r>
        <w:lastRenderedPageBreak/>
        <w:t xml:space="preserve">      "id": "esa2010-accrual-1.103",</w:t>
      </w:r>
    </w:p>
    <w:p w14:paraId="1C552934" w14:textId="77777777" w:rsidR="006663E0" w:rsidRDefault="006663E0" w:rsidP="006663E0">
      <w:r>
        <w:t xml:space="preserve">      "url": "https://eur-lex.europa.eu/eli/reg/2013/549",</w:t>
      </w:r>
    </w:p>
    <w:p w14:paraId="0A1A5E46" w14:textId="77777777" w:rsidR="006663E0" w:rsidRDefault="006663E0" w:rsidP="006663E0">
      <w:r>
        <w:t xml:space="preserve">      "location": "Annex A, Chapter 1, paragraph 1.103",</w:t>
      </w:r>
    </w:p>
    <w:p w14:paraId="309F679E" w14:textId="77777777" w:rsidR="006663E0" w:rsidRDefault="006663E0" w:rsidP="006663E0">
      <w:r>
        <w:t xml:space="preserve">      "quote": "It may be necessary to relax this approach for taxes and other flows concerning general government, which are often recorded on a cash basis in government accounts. It may be difficult to carry out an exact transformation of such flows from cash basis to accrual basis, and so an approximate method may be used.",</w:t>
      </w:r>
    </w:p>
    <w:p w14:paraId="6E56D71C" w14:textId="77777777" w:rsidR="006663E0" w:rsidRDefault="006663E0" w:rsidP="006663E0">
      <w:r>
        <w:t xml:space="preserve">      "names": [],</w:t>
      </w:r>
    </w:p>
    <w:p w14:paraId="14874EA7" w14:textId="77777777" w:rsidR="006663E0" w:rsidRDefault="006663E0" w:rsidP="006663E0">
      <w:r>
        <w:t xml:space="preserve">      "tense": "PRESENT",</w:t>
      </w:r>
    </w:p>
    <w:p w14:paraId="25E10B5A" w14:textId="77777777" w:rsidR="006663E0" w:rsidRDefault="006663E0" w:rsidP="006663E0">
      <w:r>
        <w:t xml:space="preserve">      "notes": "Explicit relaxation for general government flows."</w:t>
      </w:r>
    </w:p>
    <w:p w14:paraId="457D3564" w14:textId="77777777" w:rsidR="006663E0" w:rsidRDefault="006663E0" w:rsidP="006663E0">
      <w:r>
        <w:t xml:space="preserve">    },</w:t>
      </w:r>
    </w:p>
    <w:p w14:paraId="6F7611EB" w14:textId="77777777" w:rsidR="006663E0" w:rsidRDefault="006663E0" w:rsidP="006663E0">
      <w:r>
        <w:t xml:space="preserve">    {</w:t>
      </w:r>
    </w:p>
    <w:p w14:paraId="1F9A6759" w14:textId="77777777" w:rsidR="006663E0" w:rsidRDefault="006663E0" w:rsidP="006663E0">
      <w:r>
        <w:t xml:space="preserve">      "id": "esa2010-accrual-1.104",</w:t>
      </w:r>
    </w:p>
    <w:p w14:paraId="017B884B" w14:textId="77777777" w:rsidR="006663E0" w:rsidRDefault="006663E0" w:rsidP="006663E0">
      <w:r>
        <w:t xml:space="preserve">      "url": "https://eur-lex.europa.eu/eli/reg/2013/549",</w:t>
      </w:r>
    </w:p>
    <w:p w14:paraId="7B28593E" w14:textId="77777777" w:rsidR="006663E0" w:rsidRDefault="006663E0" w:rsidP="006663E0">
      <w:r>
        <w:t xml:space="preserve">      "location": "Annex A, Chapter 1, paragraph 1.104",</w:t>
      </w:r>
    </w:p>
    <w:p w14:paraId="55F4A1F9" w14:textId="77777777" w:rsidR="006663E0" w:rsidRDefault="006663E0" w:rsidP="006663E0">
      <w:r>
        <w:t xml:space="preserve">      "quote": "As an exception to the general rules governing the recording of taxes and social contributions payable to the general government, they can either be recorded net of the part unlikely to be collected or, if this part is included, it is neutralised in the same accounting period by a capital transfer from the general government to the relevant sectors.",</w:t>
      </w:r>
    </w:p>
    <w:p w14:paraId="24F6BBFA" w14:textId="77777777" w:rsidR="006663E0" w:rsidRDefault="006663E0" w:rsidP="006663E0">
      <w:r>
        <w:t xml:space="preserve">      "names": [],</w:t>
      </w:r>
    </w:p>
    <w:p w14:paraId="28963C97" w14:textId="77777777" w:rsidR="006663E0" w:rsidRDefault="006663E0" w:rsidP="006663E0">
      <w:r>
        <w:t xml:space="preserve">      "tense": "PRESENT",</w:t>
      </w:r>
    </w:p>
    <w:p w14:paraId="269F2D5F" w14:textId="77777777" w:rsidR="006663E0" w:rsidRDefault="006663E0" w:rsidP="006663E0">
      <w:r>
        <w:t xml:space="preserve">      "notes": "Specific exception for taxes and social contributions."</w:t>
      </w:r>
    </w:p>
    <w:p w14:paraId="439C580C" w14:textId="77777777" w:rsidR="006663E0" w:rsidRDefault="006663E0" w:rsidP="006663E0">
      <w:r>
        <w:t xml:space="preserve">    },</w:t>
      </w:r>
    </w:p>
    <w:p w14:paraId="5FEAA996" w14:textId="77777777" w:rsidR="006663E0" w:rsidRDefault="006663E0" w:rsidP="006663E0">
      <w:r>
        <w:t xml:space="preserve">    {</w:t>
      </w:r>
    </w:p>
    <w:p w14:paraId="4878C88B" w14:textId="77777777" w:rsidR="006663E0" w:rsidRDefault="006663E0" w:rsidP="006663E0">
      <w:r>
        <w:t xml:space="preserve">      "id": "esa2010-accrual-1.105",</w:t>
      </w:r>
    </w:p>
    <w:p w14:paraId="5CB2494C" w14:textId="77777777" w:rsidR="006663E0" w:rsidRDefault="006663E0" w:rsidP="006663E0">
      <w:r>
        <w:t xml:space="preserve">      "url": "https://eur-lex.europa.eu/eli/reg/2013/549",</w:t>
      </w:r>
    </w:p>
    <w:p w14:paraId="3EB2C96B" w14:textId="77777777" w:rsidR="006663E0" w:rsidRDefault="006663E0" w:rsidP="006663E0">
      <w:r>
        <w:t xml:space="preserve">      "location": "Annex A, Chapter 1, paragraph 1.105",</w:t>
      </w:r>
    </w:p>
    <w:p w14:paraId="6BE5DB6B" w14:textId="77777777" w:rsidR="006663E0" w:rsidRDefault="006663E0" w:rsidP="006663E0">
      <w:r>
        <w:t xml:space="preserve">      "quote": "Flows shall be recorded at the same point of time for all institutional units involved and in all accounts. Institutional units do not always apply the same accounting rules. Even when they do, differences in actual recording may occur for practical reasons such as delays in communication.",</w:t>
      </w:r>
    </w:p>
    <w:p w14:paraId="6C1F97FF" w14:textId="77777777" w:rsidR="006663E0" w:rsidRDefault="006663E0" w:rsidP="006663E0">
      <w:r>
        <w:t xml:space="preserve">      "names": [],</w:t>
      </w:r>
    </w:p>
    <w:p w14:paraId="131702DB" w14:textId="77777777" w:rsidR="006663E0" w:rsidRDefault="006663E0" w:rsidP="006663E0">
      <w:r>
        <w:lastRenderedPageBreak/>
        <w:t xml:space="preserve">      "tense": "PRESENT",</w:t>
      </w:r>
    </w:p>
    <w:p w14:paraId="74D550B7" w14:textId="77777777" w:rsidR="006663E0" w:rsidRDefault="006663E0" w:rsidP="006663E0">
      <w:r>
        <w:t xml:space="preserve">      "notes": ""</w:t>
      </w:r>
    </w:p>
    <w:p w14:paraId="36866F6C" w14:textId="77777777" w:rsidR="006663E0" w:rsidRDefault="006663E0" w:rsidP="006663E0">
      <w:r>
        <w:t xml:space="preserve">    }</w:t>
      </w:r>
    </w:p>
    <w:p w14:paraId="5E6D4E49" w14:textId="77777777" w:rsidR="006663E0" w:rsidRDefault="006663E0" w:rsidP="006663E0">
      <w:r>
        <w:t xml:space="preserve">  ]</w:t>
      </w:r>
    </w:p>
    <w:p w14:paraId="4D01A1CE" w14:textId="22612E5F" w:rsidR="006663E0" w:rsidRDefault="006663E0" w:rsidP="006663E0">
      <w:r>
        <w:t>}</w:t>
      </w:r>
    </w:p>
    <w:p w14:paraId="4E66E131" w14:textId="77777777" w:rsidR="006663E0" w:rsidRDefault="006663E0" w:rsidP="006663E0">
      <w:r>
        <w:t>{</w:t>
      </w:r>
    </w:p>
    <w:p w14:paraId="5BD9F72E" w14:textId="77777777" w:rsidR="006663E0" w:rsidRDefault="006663E0" w:rsidP="006663E0">
      <w:r>
        <w:t xml:space="preserve">  "meta": {</w:t>
      </w:r>
    </w:p>
    <w:p w14:paraId="53EC8C82" w14:textId="77777777" w:rsidR="006663E0" w:rsidRDefault="006663E0" w:rsidP="006663E0">
      <w:r>
        <w:t xml:space="preserve">    "project": "EU galaxy – Research.EU.md Version 0.1",</w:t>
      </w:r>
    </w:p>
    <w:p w14:paraId="34D7272D" w14:textId="77777777" w:rsidR="006663E0" w:rsidRDefault="006663E0" w:rsidP="006663E0">
      <w:r>
        <w:t xml:space="preserve">    "governing_brief": "Research.2.md Version 2.0 (fixed 2026-08-02)",</w:t>
      </w:r>
    </w:p>
    <w:p w14:paraId="3D06BBEB" w14:textId="77777777" w:rsidR="006663E0" w:rsidRDefault="006663E0" w:rsidP="006663E0">
      <w:r>
        <w:t xml:space="preserve">    "session_window": "2026-08-02",</w:t>
      </w:r>
    </w:p>
    <w:p w14:paraId="466406A7" w14:textId="77777777" w:rsidR="006663E0" w:rsidRDefault="006663E0" w:rsidP="006663E0">
      <w:r>
        <w:t xml:space="preserve">    "stop_condition_observed": true,</w:t>
      </w:r>
    </w:p>
    <w:p w14:paraId="06601E2C" w14:textId="77777777" w:rsidR="006663E0" w:rsidRDefault="006663E0" w:rsidP="006663E0">
      <w:r>
        <w:t xml:space="preserve">    "scope_completed_this_batch": [</w:t>
      </w:r>
    </w:p>
    <w:p w14:paraId="307227DF" w14:textId="77777777" w:rsidR="006663E0" w:rsidRDefault="006663E0" w:rsidP="006663E0">
      <w:r>
        <w:t xml:space="preserve">      "ESA 2010 Annex A – exceptions to the accrual basis (primarily taxes and general government flows)"</w:t>
      </w:r>
    </w:p>
    <w:p w14:paraId="26705E18" w14:textId="77777777" w:rsidR="006663E0" w:rsidRDefault="006663E0" w:rsidP="006663E0">
      <w:r>
        <w:t xml:space="preserve">    ],</w:t>
      </w:r>
    </w:p>
    <w:p w14:paraId="3FD68E85" w14:textId="77777777" w:rsidR="006663E0" w:rsidRDefault="006663E0" w:rsidP="006663E0">
      <w:r>
        <w:t xml:space="preserve">    "source_url": "https://eur-lex.europa.eu/eli/reg/2013/549",</w:t>
      </w:r>
    </w:p>
    <w:p w14:paraId="252648F4" w14:textId="77777777" w:rsidR="006663E0" w:rsidRDefault="006663E0" w:rsidP="006663E0">
      <w:r>
        <w:t xml:space="preserve">    "notes": "Primary exceptions are concentrated in Chapter 1 (paragraphs 1.103–1.104). Further operational detail appears in Chapter 20 on government tax revenue."</w:t>
      </w:r>
    </w:p>
    <w:p w14:paraId="48C97ACD" w14:textId="77777777" w:rsidR="006663E0" w:rsidRDefault="006663E0" w:rsidP="006663E0">
      <w:r>
        <w:t xml:space="preserve">  },</w:t>
      </w:r>
    </w:p>
    <w:p w14:paraId="7478F338" w14:textId="77777777" w:rsidR="006663E0" w:rsidRDefault="006663E0" w:rsidP="006663E0">
      <w:r>
        <w:t xml:space="preserve">  "part_a_records": [</w:t>
      </w:r>
    </w:p>
    <w:p w14:paraId="5F17A8FF" w14:textId="77777777" w:rsidR="006663E0" w:rsidRDefault="006663E0" w:rsidP="006663E0">
      <w:r>
        <w:t xml:space="preserve">    {</w:t>
      </w:r>
    </w:p>
    <w:p w14:paraId="29BB3001" w14:textId="77777777" w:rsidR="006663E0" w:rsidRDefault="006663E0" w:rsidP="006663E0">
      <w:r>
        <w:t xml:space="preserve">      "id": "esa2010-accrual-exc-1.103",</w:t>
      </w:r>
    </w:p>
    <w:p w14:paraId="0D2D6963" w14:textId="77777777" w:rsidR="006663E0" w:rsidRDefault="006663E0" w:rsidP="006663E0">
      <w:r>
        <w:t xml:space="preserve">      "url": "https://eur-lex.europa.eu/eli/reg/2013/549",</w:t>
      </w:r>
    </w:p>
    <w:p w14:paraId="2230B855" w14:textId="77777777" w:rsidR="006663E0" w:rsidRDefault="006663E0" w:rsidP="006663E0">
      <w:r>
        <w:t xml:space="preserve">      "location": "Annex A, Chapter 1, paragraph 1.103",</w:t>
      </w:r>
    </w:p>
    <w:p w14:paraId="421C65A7" w14:textId="77777777" w:rsidR="006663E0" w:rsidRDefault="006663E0" w:rsidP="006663E0">
      <w:r>
        <w:t xml:space="preserve">      "quote": "It may be necessary to relax this approach for taxes and other flows concerning general government, which are often recorded on a cash basis in government accounts. It may be difficult to carry out an exact transformation of such flows from cash basis to accrual basis, and so an approximate method may be used.",</w:t>
      </w:r>
    </w:p>
    <w:p w14:paraId="56748A2A" w14:textId="77777777" w:rsidR="006663E0" w:rsidRDefault="006663E0" w:rsidP="006663E0">
      <w:r>
        <w:t xml:space="preserve">      "names": [],</w:t>
      </w:r>
    </w:p>
    <w:p w14:paraId="4FE54692" w14:textId="77777777" w:rsidR="006663E0" w:rsidRDefault="006663E0" w:rsidP="006663E0">
      <w:r>
        <w:t xml:space="preserve">      "tense": "PRESENT",</w:t>
      </w:r>
    </w:p>
    <w:p w14:paraId="29D13CA9" w14:textId="77777777" w:rsidR="006663E0" w:rsidRDefault="006663E0" w:rsidP="006663E0">
      <w:r>
        <w:lastRenderedPageBreak/>
        <w:t xml:space="preserve">      "notes": "General relaxation for government cash-based source data."</w:t>
      </w:r>
    </w:p>
    <w:p w14:paraId="5B10EF44" w14:textId="77777777" w:rsidR="006663E0" w:rsidRDefault="006663E0" w:rsidP="006663E0">
      <w:r>
        <w:t xml:space="preserve">    },</w:t>
      </w:r>
    </w:p>
    <w:p w14:paraId="33B7F5AC" w14:textId="77777777" w:rsidR="006663E0" w:rsidRDefault="006663E0" w:rsidP="006663E0">
      <w:r>
        <w:t xml:space="preserve">    {</w:t>
      </w:r>
    </w:p>
    <w:p w14:paraId="33588587" w14:textId="77777777" w:rsidR="006663E0" w:rsidRDefault="006663E0" w:rsidP="006663E0">
      <w:r>
        <w:t xml:space="preserve">      "id": "esa2010-accrual-exc-1.104",</w:t>
      </w:r>
    </w:p>
    <w:p w14:paraId="66074ECD" w14:textId="77777777" w:rsidR="006663E0" w:rsidRDefault="006663E0" w:rsidP="006663E0">
      <w:r>
        <w:t xml:space="preserve">      "url": "https://eur-lex.europa.eu/eli/reg/2013/549",</w:t>
      </w:r>
    </w:p>
    <w:p w14:paraId="4167089B" w14:textId="77777777" w:rsidR="006663E0" w:rsidRDefault="006663E0" w:rsidP="006663E0">
      <w:r>
        <w:t xml:space="preserve">      "location": "Annex A, Chapter 1, paragraph 1.104",</w:t>
      </w:r>
    </w:p>
    <w:p w14:paraId="28C1FEFF" w14:textId="77777777" w:rsidR="006663E0" w:rsidRDefault="006663E0" w:rsidP="006663E0">
      <w:r>
        <w:t xml:space="preserve">      "quote": "As an exception to the general rules governing the recording of taxes and social contributions payable to the general government, they can either be recorded net of the part unlikely to be collected or, if this part is included, it is neutralised in the same accounting period by a capital transfer from the general government to the relevant sectors.",</w:t>
      </w:r>
    </w:p>
    <w:p w14:paraId="35604A90" w14:textId="77777777" w:rsidR="006663E0" w:rsidRDefault="006663E0" w:rsidP="006663E0">
      <w:r>
        <w:t xml:space="preserve">      "names": [],</w:t>
      </w:r>
    </w:p>
    <w:p w14:paraId="4A194C8E" w14:textId="77777777" w:rsidR="006663E0" w:rsidRDefault="006663E0" w:rsidP="006663E0">
      <w:r>
        <w:t xml:space="preserve">      "tense": "PRESENT",</w:t>
      </w:r>
    </w:p>
    <w:p w14:paraId="479AC00C" w14:textId="77777777" w:rsidR="006663E0" w:rsidRDefault="006663E0" w:rsidP="006663E0">
      <w:r>
        <w:t xml:space="preserve">      "notes": "Specific exception for uncollectible taxes and social contributions so that they do not affect government net lending/borrowing."</w:t>
      </w:r>
    </w:p>
    <w:p w14:paraId="16C66BBF" w14:textId="77777777" w:rsidR="006663E0" w:rsidRDefault="006663E0" w:rsidP="006663E0">
      <w:r>
        <w:t xml:space="preserve">    },</w:t>
      </w:r>
    </w:p>
    <w:p w14:paraId="55203AA1" w14:textId="77777777" w:rsidR="006663E0" w:rsidRDefault="006663E0" w:rsidP="006663E0">
      <w:r>
        <w:t xml:space="preserve">    {</w:t>
      </w:r>
    </w:p>
    <w:p w14:paraId="50760DD3" w14:textId="77777777" w:rsidR="006663E0" w:rsidRDefault="006663E0" w:rsidP="006663E0">
      <w:r>
        <w:t xml:space="preserve">      "id": "esa2010-accrual-exc-taxes-ch20",</w:t>
      </w:r>
    </w:p>
    <w:p w14:paraId="5BFD4199" w14:textId="77777777" w:rsidR="006663E0" w:rsidRDefault="006663E0" w:rsidP="006663E0">
      <w:r>
        <w:t xml:space="preserve">      "url": "https://eur-lex.europa.eu/eli/reg/2013/549",</w:t>
      </w:r>
    </w:p>
    <w:p w14:paraId="1DCA84A5" w14:textId="77777777" w:rsidR="006663E0" w:rsidRDefault="006663E0" w:rsidP="006663E0">
      <w:r>
        <w:t xml:space="preserve">      "location": "Annex A, Chapter 20 – Accounting issues relating to general government (Tax revenue section)",</w:t>
      </w:r>
    </w:p>
    <w:p w14:paraId="7D4F5D4B" w14:textId="77777777" w:rsidR="006663E0" w:rsidRDefault="006663E0" w:rsidP="006663E0">
      <w:r>
        <w:t xml:space="preserve">      "quote": "Amounts uncollectible … Accrual recording of taxes",</w:t>
      </w:r>
    </w:p>
    <w:p w14:paraId="68BAFEA7" w14:textId="77777777" w:rsidR="006663E0" w:rsidRDefault="006663E0" w:rsidP="006663E0">
      <w:r>
        <w:t xml:space="preserve">      "names": [],</w:t>
      </w:r>
    </w:p>
    <w:p w14:paraId="68C848F9" w14:textId="77777777" w:rsidR="006663E0" w:rsidRDefault="006663E0" w:rsidP="006663E0">
      <w:r>
        <w:t xml:space="preserve">      "tense": "PRESENT",</w:t>
      </w:r>
    </w:p>
    <w:p w14:paraId="66A45F68" w14:textId="77777777" w:rsidR="006663E0" w:rsidRDefault="006663E0" w:rsidP="006663E0">
      <w:r>
        <w:t xml:space="preserve">      "notes": "Chapter 20 contains dedicated sub-sections on amounts uncollectible and accrual recording of taxes that operationalise the exception in paragraph 1.104."</w:t>
      </w:r>
    </w:p>
    <w:p w14:paraId="4AED08A6" w14:textId="77777777" w:rsidR="006663E0" w:rsidRDefault="006663E0" w:rsidP="006663E0">
      <w:r>
        <w:t xml:space="preserve">    }</w:t>
      </w:r>
    </w:p>
    <w:p w14:paraId="0271A96A" w14:textId="77777777" w:rsidR="006663E0" w:rsidRDefault="006663E0" w:rsidP="006663E0">
      <w:r>
        <w:t xml:space="preserve">  ]</w:t>
      </w:r>
    </w:p>
    <w:p w14:paraId="070E3AAA" w14:textId="5D7D0A91" w:rsidR="006663E0" w:rsidRDefault="006663E0" w:rsidP="006663E0">
      <w:r>
        <w:t>}</w:t>
      </w:r>
    </w:p>
    <w:p w14:paraId="7F19B1AE" w14:textId="77777777" w:rsidR="006663E0" w:rsidRDefault="006663E0" w:rsidP="006663E0">
      <w:r>
        <w:t>{</w:t>
      </w:r>
    </w:p>
    <w:p w14:paraId="17C25913" w14:textId="77777777" w:rsidR="006663E0" w:rsidRDefault="006663E0" w:rsidP="006663E0">
      <w:r>
        <w:t xml:space="preserve">  "meta": {</w:t>
      </w:r>
    </w:p>
    <w:p w14:paraId="15DFE0EE" w14:textId="77777777" w:rsidR="006663E0" w:rsidRDefault="006663E0" w:rsidP="006663E0">
      <w:r>
        <w:t xml:space="preserve">    "project": "EU galaxy – Research.EU.md Version 0.1",</w:t>
      </w:r>
    </w:p>
    <w:p w14:paraId="48C4D8B0" w14:textId="77777777" w:rsidR="006663E0" w:rsidRDefault="006663E0" w:rsidP="006663E0">
      <w:r>
        <w:lastRenderedPageBreak/>
        <w:t xml:space="preserve">    "governing_brief": "Research.2.md Version 2.0 (fixed 2026-08-02)",</w:t>
      </w:r>
    </w:p>
    <w:p w14:paraId="42B9A3B1" w14:textId="77777777" w:rsidR="006663E0" w:rsidRDefault="006663E0" w:rsidP="006663E0">
      <w:r>
        <w:t xml:space="preserve">    "session_window": "2026-08-02",</w:t>
      </w:r>
    </w:p>
    <w:p w14:paraId="66C98947" w14:textId="77777777" w:rsidR="006663E0" w:rsidRDefault="006663E0" w:rsidP="006663E0">
      <w:r>
        <w:t xml:space="preserve">    "stop_condition_observed": true,</w:t>
      </w:r>
    </w:p>
    <w:p w14:paraId="5CA449AC" w14:textId="77777777" w:rsidR="006663E0" w:rsidRDefault="006663E0" w:rsidP="006663E0">
      <w:r>
        <w:t xml:space="preserve">    "scope_completed_this_batch": [</w:t>
      </w:r>
    </w:p>
    <w:p w14:paraId="25AB465E" w14:textId="77777777" w:rsidR="006663E0" w:rsidRDefault="006663E0" w:rsidP="006663E0">
      <w:r>
        <w:t xml:space="preserve">      "ESA 2010 Annex A – cash basis rules and time-adjustment of cash for taxes"</w:t>
      </w:r>
    </w:p>
    <w:p w14:paraId="36B759CB" w14:textId="77777777" w:rsidR="006663E0" w:rsidRDefault="006663E0" w:rsidP="006663E0">
      <w:r>
        <w:t xml:space="preserve">    ],</w:t>
      </w:r>
    </w:p>
    <w:p w14:paraId="32FC8BD3" w14:textId="77777777" w:rsidR="006663E0" w:rsidRDefault="006663E0" w:rsidP="006663E0">
      <w:r>
        <w:t xml:space="preserve">    "source_url": "https://eur-lex.europa.eu/eli/reg/2013/549",</w:t>
      </w:r>
    </w:p>
    <w:p w14:paraId="1D8CF7A5" w14:textId="77777777" w:rsidR="006663E0" w:rsidRDefault="006663E0" w:rsidP="006663E0">
      <w:r>
        <w:t xml:space="preserve">    "notes": "ESA 2010 is accrual-based by default. Cash basis appears only as source data that must be converted (time-adjusted) or as an explicit relaxation for certain government flows."</w:t>
      </w:r>
    </w:p>
    <w:p w14:paraId="44052E30" w14:textId="77777777" w:rsidR="006663E0" w:rsidRDefault="006663E0" w:rsidP="006663E0">
      <w:r>
        <w:t xml:space="preserve">  },</w:t>
      </w:r>
    </w:p>
    <w:p w14:paraId="15C9B896" w14:textId="77777777" w:rsidR="006663E0" w:rsidRDefault="006663E0" w:rsidP="006663E0">
      <w:r>
        <w:t xml:space="preserve">  "part_a_records": [</w:t>
      </w:r>
    </w:p>
    <w:p w14:paraId="76BB2177" w14:textId="77777777" w:rsidR="006663E0" w:rsidRDefault="006663E0" w:rsidP="006663E0">
      <w:r>
        <w:t xml:space="preserve">    {</w:t>
      </w:r>
    </w:p>
    <w:p w14:paraId="03FFBD4F" w14:textId="77777777" w:rsidR="006663E0" w:rsidRDefault="006663E0" w:rsidP="006663E0">
      <w:r>
        <w:t xml:space="preserve">      "id": "esa2010-cash-1.103",</w:t>
      </w:r>
    </w:p>
    <w:p w14:paraId="050E228B" w14:textId="77777777" w:rsidR="006663E0" w:rsidRDefault="006663E0" w:rsidP="006663E0">
      <w:r>
        <w:t xml:space="preserve">      "url": "https://eur-lex.europa.eu/eli/reg/2013/549",</w:t>
      </w:r>
    </w:p>
    <w:p w14:paraId="0A4FF3BC" w14:textId="77777777" w:rsidR="006663E0" w:rsidRDefault="006663E0" w:rsidP="006663E0">
      <w:r>
        <w:t xml:space="preserve">      "location": "Annex A, Chapter 1, paragraph 1.103",</w:t>
      </w:r>
    </w:p>
    <w:p w14:paraId="3846207B" w14:textId="77777777" w:rsidR="006663E0" w:rsidRDefault="006663E0" w:rsidP="006663E0">
      <w:r>
        <w:t xml:space="preserve">      "quote": "It may be necessary to relax this approach for taxes and other flows concerning general government, which are often recorded on a cash basis in government accounts. It may be difficult to carry out an exact transformation of such flows from cash basis to accrual basis, and so an approximate method may be used.",</w:t>
      </w:r>
    </w:p>
    <w:p w14:paraId="7558D676" w14:textId="77777777" w:rsidR="006663E0" w:rsidRDefault="006663E0" w:rsidP="006663E0">
      <w:r>
        <w:t xml:space="preserve">      "names": [],</w:t>
      </w:r>
    </w:p>
    <w:p w14:paraId="6C286D84" w14:textId="77777777" w:rsidR="006663E0" w:rsidRDefault="006663E0" w:rsidP="006663E0">
      <w:r>
        <w:t xml:space="preserve">      "tense": "PRESENT",</w:t>
      </w:r>
    </w:p>
    <w:p w14:paraId="65FE5C82" w14:textId="77777777" w:rsidR="006663E0" w:rsidRDefault="006663E0" w:rsidP="006663E0">
      <w:r>
        <w:t xml:space="preserve">      "notes": "Only explicit general recognition of cash-basis source data."</w:t>
      </w:r>
    </w:p>
    <w:p w14:paraId="6A2FD54B" w14:textId="77777777" w:rsidR="006663E0" w:rsidRDefault="006663E0" w:rsidP="006663E0">
      <w:r>
        <w:t xml:space="preserve">    },</w:t>
      </w:r>
    </w:p>
    <w:p w14:paraId="481697EE" w14:textId="77777777" w:rsidR="006663E0" w:rsidRDefault="006663E0" w:rsidP="006663E0">
      <w:r>
        <w:t xml:space="preserve">    {</w:t>
      </w:r>
    </w:p>
    <w:p w14:paraId="25CF5EB4" w14:textId="77777777" w:rsidR="006663E0" w:rsidRDefault="006663E0" w:rsidP="006663E0">
      <w:r>
        <w:t xml:space="preserve">      "id": "esa2010-cash-taxes-4.26",</w:t>
      </w:r>
    </w:p>
    <w:p w14:paraId="1F70DFAE" w14:textId="77777777" w:rsidR="006663E0" w:rsidRDefault="006663E0" w:rsidP="006663E0">
      <w:r>
        <w:t xml:space="preserve">      "url": "https://eur-lex.europa.eu/eli/reg/2013/549",</w:t>
      </w:r>
    </w:p>
    <w:p w14:paraId="4841EA35" w14:textId="77777777" w:rsidR="006663E0" w:rsidRDefault="006663E0" w:rsidP="006663E0">
      <w:r>
        <w:t xml:space="preserve">      "location": "Annex A, Chapter 4, paragraph 4.26 (and parallel in 4.150)",</w:t>
      </w:r>
    </w:p>
    <w:p w14:paraId="23C2BE7C" w14:textId="77777777" w:rsidR="006663E0" w:rsidRDefault="006663E0" w:rsidP="006663E0">
      <w:r>
        <w:t xml:space="preserve">      "quote": "Taxes recorded in the accounts are derived from two sources: amounts evidenced by assessments and declarations or cash receipts. ... (b) If cash receipts are used, they shall be time-adjusted so that the cash is attributed when the activity took place to generate the tax liability. This adjustment is based on the average time difference between the activity and cash tax receipt.",</w:t>
      </w:r>
    </w:p>
    <w:p w14:paraId="01125C9D" w14:textId="77777777" w:rsidR="006663E0" w:rsidRDefault="006663E0" w:rsidP="006663E0">
      <w:r>
        <w:lastRenderedPageBreak/>
        <w:t xml:space="preserve">      "names": [],</w:t>
      </w:r>
    </w:p>
    <w:p w14:paraId="3877A40A" w14:textId="77777777" w:rsidR="006663E0" w:rsidRDefault="006663E0" w:rsidP="006663E0">
      <w:r>
        <w:t xml:space="preserve">      "tense": "PRESENT",</w:t>
      </w:r>
    </w:p>
    <w:p w14:paraId="60DCE587" w14:textId="77777777" w:rsidR="006663E0" w:rsidRDefault="006663E0" w:rsidP="006663E0">
      <w:r>
        <w:t xml:space="preserve">      "notes": "Time-adjusted cash method for taxes."</w:t>
      </w:r>
    </w:p>
    <w:p w14:paraId="155E65CE" w14:textId="77777777" w:rsidR="006663E0" w:rsidRDefault="006663E0" w:rsidP="006663E0">
      <w:r>
        <w:t xml:space="preserve">    },</w:t>
      </w:r>
    </w:p>
    <w:p w14:paraId="617449AE" w14:textId="77777777" w:rsidR="006663E0" w:rsidRDefault="006663E0" w:rsidP="006663E0">
      <w:r>
        <w:t xml:space="preserve">    {</w:t>
      </w:r>
    </w:p>
    <w:p w14:paraId="453B7ABE" w14:textId="77777777" w:rsidR="006663E0" w:rsidRDefault="006663E0" w:rsidP="006663E0">
      <w:r>
        <w:t xml:space="preserve">      "id": "esa2010-cash-taxes-4.150b",</w:t>
      </w:r>
    </w:p>
    <w:p w14:paraId="15E09F65" w14:textId="77777777" w:rsidR="006663E0" w:rsidRDefault="006663E0" w:rsidP="006663E0">
      <w:r>
        <w:t xml:space="preserve">      "url": "https://eur-lex.europa.eu/eli/reg/2013/549",</w:t>
      </w:r>
    </w:p>
    <w:p w14:paraId="654FAD65" w14:textId="77777777" w:rsidR="006663E0" w:rsidRDefault="006663E0" w:rsidP="006663E0">
      <w:r>
        <w:t xml:space="preserve">      "location": "Annex A, Chapter 4, paragraph 4.150(b)",</w:t>
      </w:r>
    </w:p>
    <w:p w14:paraId="3CBBF560" w14:textId="77777777" w:rsidR="006663E0" w:rsidRDefault="006663E0" w:rsidP="006663E0">
      <w:r>
        <w:t xml:space="preserve">      "quote": "If cash receipts are used, they are time-adjusted so that the cash is attributed to when the activity took place to generate the tax liability, or if this is not known, when the amount of tax was determined. This adjustment is based on the average time difference between the activity (or the determination of the amount of tax) and cash tax receipt.",</w:t>
      </w:r>
    </w:p>
    <w:p w14:paraId="11C13D1E" w14:textId="77777777" w:rsidR="006663E0" w:rsidRDefault="006663E0" w:rsidP="006663E0">
      <w:r>
        <w:t xml:space="preserve">      "names": [],</w:t>
      </w:r>
    </w:p>
    <w:p w14:paraId="3D526830" w14:textId="77777777" w:rsidR="006663E0" w:rsidRDefault="006663E0" w:rsidP="006663E0">
      <w:r>
        <w:t xml:space="preserve">      "tense": "PRESENT",</w:t>
      </w:r>
    </w:p>
    <w:p w14:paraId="1D73CD6F" w14:textId="77777777" w:rsidR="006663E0" w:rsidRDefault="006663E0" w:rsidP="006663E0">
      <w:r>
        <w:t xml:space="preserve">      "notes": ""</w:t>
      </w:r>
    </w:p>
    <w:p w14:paraId="7E9CE68C" w14:textId="77777777" w:rsidR="006663E0" w:rsidRDefault="006663E0" w:rsidP="006663E0">
      <w:r>
        <w:t xml:space="preserve">    },</w:t>
      </w:r>
    </w:p>
    <w:p w14:paraId="64459725" w14:textId="77777777" w:rsidR="006663E0" w:rsidRDefault="006663E0" w:rsidP="006663E0">
      <w:r>
        <w:t xml:space="preserve">    {</w:t>
      </w:r>
    </w:p>
    <w:p w14:paraId="5CC4643F" w14:textId="77777777" w:rsidR="006663E0" w:rsidRDefault="006663E0" w:rsidP="006663E0">
      <w:r>
        <w:t xml:space="preserve">      "id": "esa2010-cash-exception-1.104",</w:t>
      </w:r>
    </w:p>
    <w:p w14:paraId="75469DC0" w14:textId="77777777" w:rsidR="006663E0" w:rsidRDefault="006663E0" w:rsidP="006663E0">
      <w:r>
        <w:t xml:space="preserve">      "url": "https://eur-lex.europa.eu/eli/reg/2013/549",</w:t>
      </w:r>
    </w:p>
    <w:p w14:paraId="311EB8ED" w14:textId="77777777" w:rsidR="006663E0" w:rsidRDefault="006663E0" w:rsidP="006663E0">
      <w:r>
        <w:t xml:space="preserve">      "location": "Annex A, Chapter 1, paragraph 1.104",</w:t>
      </w:r>
    </w:p>
    <w:p w14:paraId="02A91E6A" w14:textId="77777777" w:rsidR="006663E0" w:rsidRDefault="006663E0" w:rsidP="006663E0">
      <w:r>
        <w:t xml:space="preserve">      "quote": "As an exception to the general rules governing the recording of taxes and social contributions payable to the general government, they can either be recorded net of the part unlikely to be collected or, if this part is included, it is neutralised in the same accounting period by a capital transfer from the general government to the relevant sectors.",</w:t>
      </w:r>
    </w:p>
    <w:p w14:paraId="2D007278" w14:textId="77777777" w:rsidR="006663E0" w:rsidRDefault="006663E0" w:rsidP="006663E0">
      <w:r>
        <w:t xml:space="preserve">      "names": [],</w:t>
      </w:r>
    </w:p>
    <w:p w14:paraId="053434A6" w14:textId="77777777" w:rsidR="006663E0" w:rsidRDefault="006663E0" w:rsidP="006663E0">
      <w:r>
        <w:t xml:space="preserve">      "tense": "PRESENT",</w:t>
      </w:r>
    </w:p>
    <w:p w14:paraId="3ED4809F" w14:textId="77777777" w:rsidR="006663E0" w:rsidRDefault="006663E0" w:rsidP="006663E0">
      <w:r>
        <w:t xml:space="preserve">      "notes": "Ensures uncollectible amounts (whether from cash or assessment sources) do not affect B.9."</w:t>
      </w:r>
    </w:p>
    <w:p w14:paraId="79573611" w14:textId="77777777" w:rsidR="006663E0" w:rsidRDefault="006663E0" w:rsidP="006663E0">
      <w:r>
        <w:t xml:space="preserve">    }</w:t>
      </w:r>
    </w:p>
    <w:p w14:paraId="21C21001" w14:textId="77777777" w:rsidR="006663E0" w:rsidRDefault="006663E0" w:rsidP="006663E0">
      <w:r>
        <w:t xml:space="preserve">  ]</w:t>
      </w:r>
    </w:p>
    <w:p w14:paraId="497BC8FE" w14:textId="2CECCA82" w:rsidR="006663E0" w:rsidRDefault="006663E0" w:rsidP="006663E0">
      <w:r>
        <w:t>}</w:t>
      </w:r>
    </w:p>
    <w:p w14:paraId="295BC07C" w14:textId="77777777" w:rsidR="006663E0" w:rsidRDefault="006663E0" w:rsidP="006663E0">
      <w:r>
        <w:lastRenderedPageBreak/>
        <w:t>{</w:t>
      </w:r>
    </w:p>
    <w:p w14:paraId="3FF4267F" w14:textId="77777777" w:rsidR="006663E0" w:rsidRDefault="006663E0" w:rsidP="006663E0">
      <w:r>
        <w:t xml:space="preserve">  "meta": {</w:t>
      </w:r>
    </w:p>
    <w:p w14:paraId="14759AA0" w14:textId="77777777" w:rsidR="006663E0" w:rsidRDefault="006663E0" w:rsidP="006663E0">
      <w:r>
        <w:t xml:space="preserve">    "project": "EU galaxy – Research.EU.md Version 0.1",</w:t>
      </w:r>
    </w:p>
    <w:p w14:paraId="7EB9A059" w14:textId="77777777" w:rsidR="006663E0" w:rsidRDefault="006663E0" w:rsidP="006663E0">
      <w:r>
        <w:t xml:space="preserve">    "governing_brief": "Research.2.md Version 2.0 (fixed 2026-08-02)",</w:t>
      </w:r>
    </w:p>
    <w:p w14:paraId="32496753" w14:textId="77777777" w:rsidR="006663E0" w:rsidRDefault="006663E0" w:rsidP="006663E0">
      <w:r>
        <w:t xml:space="preserve">    "session_window": "2026-08-02",</w:t>
      </w:r>
    </w:p>
    <w:p w14:paraId="450DB1B2" w14:textId="77777777" w:rsidR="006663E0" w:rsidRDefault="006663E0" w:rsidP="006663E0">
      <w:r>
        <w:t xml:space="preserve">    "stop_condition_observed": true,</w:t>
      </w:r>
    </w:p>
    <w:p w14:paraId="3966CBA3" w14:textId="77777777" w:rsidR="006663E0" w:rsidRDefault="006663E0" w:rsidP="006663E0">
      <w:r>
        <w:t xml:space="preserve">    "scope_completed_this_batch": [</w:t>
      </w:r>
    </w:p>
    <w:p w14:paraId="379EFB1D" w14:textId="77777777" w:rsidR="006663E0" w:rsidRDefault="006663E0" w:rsidP="006663E0">
      <w:r>
        <w:t xml:space="preserve">      "ESA 2010 Annex A – core accrual basis / time of recording rules (Chapter 1)"</w:t>
      </w:r>
    </w:p>
    <w:p w14:paraId="69146BA3" w14:textId="77777777" w:rsidR="006663E0" w:rsidRDefault="006663E0" w:rsidP="006663E0">
      <w:r>
        <w:t xml:space="preserve">    ],</w:t>
      </w:r>
    </w:p>
    <w:p w14:paraId="4F723FD4" w14:textId="77777777" w:rsidR="006663E0" w:rsidRDefault="006663E0" w:rsidP="006663E0">
      <w:r>
        <w:t xml:space="preserve">    "source_url": "https://eur-lex.europa.eu/eli/reg/2013/549",</w:t>
      </w:r>
    </w:p>
    <w:p w14:paraId="6D078C44" w14:textId="77777777" w:rsidR="006663E0" w:rsidRDefault="006663E0" w:rsidP="006663E0">
      <w:r>
        <w:t xml:space="preserve">    "notes": "Primary rules from Annex A, Chapter 1. ESA 2010 is accrual-based by default; cash appears only as source data requiring conversion or limited relaxation."</w:t>
      </w:r>
    </w:p>
    <w:p w14:paraId="559D0E41" w14:textId="77777777" w:rsidR="006663E0" w:rsidRDefault="006663E0" w:rsidP="006663E0">
      <w:r>
        <w:t xml:space="preserve">  },</w:t>
      </w:r>
    </w:p>
    <w:p w14:paraId="0538AFB4" w14:textId="77777777" w:rsidR="006663E0" w:rsidRDefault="006663E0" w:rsidP="006663E0">
      <w:r>
        <w:t xml:space="preserve">  "part_a_records": [</w:t>
      </w:r>
    </w:p>
    <w:p w14:paraId="6AB948EE" w14:textId="77777777" w:rsidR="006663E0" w:rsidRDefault="006663E0" w:rsidP="006663E0">
      <w:r>
        <w:t xml:space="preserve">    {</w:t>
      </w:r>
    </w:p>
    <w:p w14:paraId="612FC9AC" w14:textId="77777777" w:rsidR="006663E0" w:rsidRDefault="006663E0" w:rsidP="006663E0">
      <w:r>
        <w:t xml:space="preserve">      "id": "esa2010-accrual-1.101",</w:t>
      </w:r>
    </w:p>
    <w:p w14:paraId="0158A4F4" w14:textId="77777777" w:rsidR="006663E0" w:rsidRDefault="006663E0" w:rsidP="006663E0">
      <w:r>
        <w:t xml:space="preserve">      "url": "https://eur-lex.europa.eu/eli/reg/2013/549",</w:t>
      </w:r>
    </w:p>
    <w:p w14:paraId="40BCD379" w14:textId="77777777" w:rsidR="006663E0" w:rsidRDefault="006663E0" w:rsidP="006663E0">
      <w:r>
        <w:t xml:space="preserve">      "location": "Annex A, Chapter 1, paragraph 1.101",</w:t>
      </w:r>
    </w:p>
    <w:p w14:paraId="27099097" w14:textId="77777777" w:rsidR="006663E0" w:rsidRDefault="006663E0" w:rsidP="006663E0">
      <w:r>
        <w:t xml:space="preserve">      "quote": "Flows shall be recorded on an accrual basis; that is, when economic value is created, transformed or extinguished, or when claims and obligations arise, are transformed or are cancelled.",</w:t>
      </w:r>
    </w:p>
    <w:p w14:paraId="34FCC8AC" w14:textId="77777777" w:rsidR="006663E0" w:rsidRDefault="006663E0" w:rsidP="006663E0">
      <w:r>
        <w:t xml:space="preserve">      "names": [],</w:t>
      </w:r>
    </w:p>
    <w:p w14:paraId="60AB43D3" w14:textId="77777777" w:rsidR="006663E0" w:rsidRDefault="006663E0" w:rsidP="006663E0">
      <w:r>
        <w:t xml:space="preserve">      "tense": "PRESENT",</w:t>
      </w:r>
    </w:p>
    <w:p w14:paraId="2555F196" w14:textId="77777777" w:rsidR="006663E0" w:rsidRDefault="006663E0" w:rsidP="006663E0">
      <w:r>
        <w:t xml:space="preserve">      "notes": "Foundational accrual principle of the system."</w:t>
      </w:r>
    </w:p>
    <w:p w14:paraId="6D21CB99" w14:textId="77777777" w:rsidR="006663E0" w:rsidRDefault="006663E0" w:rsidP="006663E0">
      <w:r>
        <w:t xml:space="preserve">    },</w:t>
      </w:r>
    </w:p>
    <w:p w14:paraId="448CB10E" w14:textId="77777777" w:rsidR="006663E0" w:rsidRDefault="006663E0" w:rsidP="006663E0">
      <w:r>
        <w:t xml:space="preserve">    {</w:t>
      </w:r>
    </w:p>
    <w:p w14:paraId="64714551" w14:textId="77777777" w:rsidR="006663E0" w:rsidRDefault="006663E0" w:rsidP="006663E0">
      <w:r>
        <w:t xml:space="preserve">      "id": "esa2010-accrual-1.102",</w:t>
      </w:r>
    </w:p>
    <w:p w14:paraId="687D2F75" w14:textId="77777777" w:rsidR="006663E0" w:rsidRDefault="006663E0" w:rsidP="006663E0">
      <w:r>
        <w:t xml:space="preserve">      "url": "https://eur-lex.europa.eu/eli/reg/2013/549",</w:t>
      </w:r>
    </w:p>
    <w:p w14:paraId="25927F16" w14:textId="77777777" w:rsidR="006663E0" w:rsidRDefault="006663E0" w:rsidP="006663E0">
      <w:r>
        <w:t xml:space="preserve">      "location": "Annex A, Chapter 1, paragraph 1.102",</w:t>
      </w:r>
    </w:p>
    <w:p w14:paraId="002231D5" w14:textId="77777777" w:rsidR="006663E0" w:rsidRDefault="006663E0" w:rsidP="006663E0">
      <w:r>
        <w:lastRenderedPageBreak/>
        <w:t xml:space="preserve">      "quote": "Output is recorded when produced and not when paid for by a purchaser. The sale of an asset is recorded when the asset changes hands, not when the corresponding payment is made. Interest is recorded in the accounting period when it accrues, regardless of whether or not it is paid in that period. Recording on an accrual basis applies to all flows, monetary as well as non-monetary and intra-unit as well as flows between units.",</w:t>
      </w:r>
    </w:p>
    <w:p w14:paraId="3ADE6CC1" w14:textId="77777777" w:rsidR="006663E0" w:rsidRDefault="006663E0" w:rsidP="006663E0">
      <w:r>
        <w:t xml:space="preserve">      "names": [],</w:t>
      </w:r>
    </w:p>
    <w:p w14:paraId="01FF00AF" w14:textId="77777777" w:rsidR="006663E0" w:rsidRDefault="006663E0" w:rsidP="006663E0">
      <w:r>
        <w:t xml:space="preserve">      "tense": "PRESENT",</w:t>
      </w:r>
    </w:p>
    <w:p w14:paraId="2EC9EFE6" w14:textId="77777777" w:rsidR="006663E0" w:rsidRDefault="006663E0" w:rsidP="006663E0">
      <w:r>
        <w:t xml:space="preserve">      "notes": "Applies accrual recording to all categories of flows."</w:t>
      </w:r>
    </w:p>
    <w:p w14:paraId="1405187C" w14:textId="77777777" w:rsidR="006663E0" w:rsidRDefault="006663E0" w:rsidP="006663E0">
      <w:r>
        <w:t xml:space="preserve">    },</w:t>
      </w:r>
    </w:p>
    <w:p w14:paraId="228913EE" w14:textId="77777777" w:rsidR="006663E0" w:rsidRDefault="006663E0" w:rsidP="006663E0">
      <w:r>
        <w:t xml:space="preserve">    {</w:t>
      </w:r>
    </w:p>
    <w:p w14:paraId="7FCE64DA" w14:textId="77777777" w:rsidR="006663E0" w:rsidRDefault="006663E0" w:rsidP="006663E0">
      <w:r>
        <w:t xml:space="preserve">      "id": "esa2010-accrual-1.105",</w:t>
      </w:r>
    </w:p>
    <w:p w14:paraId="2C0005C5" w14:textId="77777777" w:rsidR="006663E0" w:rsidRDefault="006663E0" w:rsidP="006663E0">
      <w:r>
        <w:t xml:space="preserve">      "url": "https://eur-lex.europa.eu/eli/reg/2013/549",</w:t>
      </w:r>
    </w:p>
    <w:p w14:paraId="17EA12BD" w14:textId="77777777" w:rsidR="006663E0" w:rsidRDefault="006663E0" w:rsidP="006663E0">
      <w:r>
        <w:t xml:space="preserve">      "location": "Annex A, Chapter 1, paragraph 1.105",</w:t>
      </w:r>
    </w:p>
    <w:p w14:paraId="09DD8AAB" w14:textId="77777777" w:rsidR="006663E0" w:rsidRDefault="006663E0" w:rsidP="006663E0">
      <w:r>
        <w:t xml:space="preserve">      "quote": "Flows shall be recorded at the same point of time for all institutional units involved and in all accounts. Institutional units do not always apply the same accounting rules. Even when they do, differences in actual recording may occur for practical reasons such as delays in communication.",</w:t>
      </w:r>
    </w:p>
    <w:p w14:paraId="131D89D5" w14:textId="77777777" w:rsidR="006663E0" w:rsidRDefault="006663E0" w:rsidP="006663E0">
      <w:r>
        <w:t xml:space="preserve">      "names": [],</w:t>
      </w:r>
    </w:p>
    <w:p w14:paraId="6F3D5D55" w14:textId="77777777" w:rsidR="006663E0" w:rsidRDefault="006663E0" w:rsidP="006663E0">
      <w:r>
        <w:t xml:space="preserve">      "tense": "PRESENT",</w:t>
      </w:r>
    </w:p>
    <w:p w14:paraId="2032857C" w14:textId="77777777" w:rsidR="006663E0" w:rsidRDefault="006663E0" w:rsidP="006663E0">
      <w:r>
        <w:t xml:space="preserve">      "notes": "Requirement for simultaneous recording across units and accounts."</w:t>
      </w:r>
    </w:p>
    <w:p w14:paraId="4D37A669" w14:textId="77777777" w:rsidR="006663E0" w:rsidRDefault="006663E0" w:rsidP="006663E0">
      <w:r>
        <w:t xml:space="preserve">    }</w:t>
      </w:r>
    </w:p>
    <w:p w14:paraId="6AF7E51B" w14:textId="77777777" w:rsidR="006663E0" w:rsidRDefault="006663E0" w:rsidP="006663E0">
      <w:r>
        <w:t xml:space="preserve">  ]</w:t>
      </w:r>
    </w:p>
    <w:p w14:paraId="0F5EFA04" w14:textId="431D2A47" w:rsidR="006663E0" w:rsidRDefault="006663E0" w:rsidP="006663E0">
      <w:r>
        <w:t>}</w:t>
      </w:r>
    </w:p>
    <w:p w14:paraId="4D1D8B2C" w14:textId="77777777" w:rsidR="006663E0" w:rsidRDefault="006663E0" w:rsidP="006663E0">
      <w:r>
        <w:t>{</w:t>
      </w:r>
    </w:p>
    <w:p w14:paraId="0170E823" w14:textId="77777777" w:rsidR="006663E0" w:rsidRDefault="006663E0" w:rsidP="006663E0">
      <w:r>
        <w:t xml:space="preserve">  "meta": {</w:t>
      </w:r>
    </w:p>
    <w:p w14:paraId="63862F53" w14:textId="77777777" w:rsidR="006663E0" w:rsidRDefault="006663E0" w:rsidP="006663E0">
      <w:r>
        <w:t xml:space="preserve">    "project": "EU galaxy – Research.EU.md Version 0.1",</w:t>
      </w:r>
    </w:p>
    <w:p w14:paraId="2DD26E3A" w14:textId="77777777" w:rsidR="006663E0" w:rsidRDefault="006663E0" w:rsidP="006663E0">
      <w:r>
        <w:t xml:space="preserve">    "governing_brief": "Research.2.md Version 2.0 (fixed 2026-08-02)",</w:t>
      </w:r>
    </w:p>
    <w:p w14:paraId="7CDB7BA9" w14:textId="77777777" w:rsidR="006663E0" w:rsidRDefault="006663E0" w:rsidP="006663E0">
      <w:r>
        <w:t xml:space="preserve">    "session_window": "2026-08-02",</w:t>
      </w:r>
    </w:p>
    <w:p w14:paraId="0B24055F" w14:textId="77777777" w:rsidR="006663E0" w:rsidRDefault="006663E0" w:rsidP="006663E0">
      <w:r>
        <w:t xml:space="preserve">    "stop_condition_observed": true,</w:t>
      </w:r>
    </w:p>
    <w:p w14:paraId="7FEED477" w14:textId="77777777" w:rsidR="006663E0" w:rsidRDefault="006663E0" w:rsidP="006663E0">
      <w:r>
        <w:t xml:space="preserve">    "scope_completed_this_batch": [</w:t>
      </w:r>
    </w:p>
    <w:p w14:paraId="0859D9F6" w14:textId="77777777" w:rsidR="006663E0" w:rsidRDefault="006663E0" w:rsidP="006663E0">
      <w:r>
        <w:t xml:space="preserve">      "ESA 2010 Annex A – exceptions to the accrual basis"</w:t>
      </w:r>
    </w:p>
    <w:p w14:paraId="7A0B683D" w14:textId="77777777" w:rsidR="006663E0" w:rsidRDefault="006663E0" w:rsidP="006663E0">
      <w:r>
        <w:lastRenderedPageBreak/>
        <w:t xml:space="preserve">    ],</w:t>
      </w:r>
    </w:p>
    <w:p w14:paraId="22AADD01" w14:textId="77777777" w:rsidR="006663E0" w:rsidRDefault="006663E0" w:rsidP="006663E0">
      <w:r>
        <w:t xml:space="preserve">    "source_url": "https://eur-lex.europa.eu/eli/reg/2013/549",</w:t>
      </w:r>
    </w:p>
    <w:p w14:paraId="0FED381F" w14:textId="77777777" w:rsidR="006663E0" w:rsidRDefault="006663E0" w:rsidP="006663E0">
      <w:r>
        <w:t xml:space="preserve">    "notes": "The system is accrual by default. Explicit exceptions/relaxations are limited and concentrate on taxes and certain general government flows."</w:t>
      </w:r>
    </w:p>
    <w:p w14:paraId="1A8EBF0D" w14:textId="77777777" w:rsidR="006663E0" w:rsidRDefault="006663E0" w:rsidP="006663E0">
      <w:r>
        <w:t xml:space="preserve">  },</w:t>
      </w:r>
    </w:p>
    <w:p w14:paraId="71441BA1" w14:textId="77777777" w:rsidR="006663E0" w:rsidRDefault="006663E0" w:rsidP="006663E0">
      <w:r>
        <w:t xml:space="preserve">  "part_a_records": [</w:t>
      </w:r>
    </w:p>
    <w:p w14:paraId="5CE4DB62" w14:textId="77777777" w:rsidR="006663E0" w:rsidRDefault="006663E0" w:rsidP="006663E0">
      <w:r>
        <w:t xml:space="preserve">    {</w:t>
      </w:r>
    </w:p>
    <w:p w14:paraId="52C12E05" w14:textId="77777777" w:rsidR="006663E0" w:rsidRDefault="006663E0" w:rsidP="006663E0">
      <w:r>
        <w:t xml:space="preserve">      "id": "esa2010-exc-1.103",</w:t>
      </w:r>
    </w:p>
    <w:p w14:paraId="580F537A" w14:textId="77777777" w:rsidR="006663E0" w:rsidRDefault="006663E0" w:rsidP="006663E0">
      <w:r>
        <w:t xml:space="preserve">      "url": "https://eur-lex.europa.eu/eli/reg/2013/549",</w:t>
      </w:r>
    </w:p>
    <w:p w14:paraId="5F024B1B" w14:textId="77777777" w:rsidR="006663E0" w:rsidRDefault="006663E0" w:rsidP="006663E0">
      <w:r>
        <w:t xml:space="preserve">      "location": "Annex A, Chapter 1, paragraph 1.103",</w:t>
      </w:r>
    </w:p>
    <w:p w14:paraId="76083833" w14:textId="77777777" w:rsidR="006663E0" w:rsidRDefault="006663E0" w:rsidP="006663E0">
      <w:r>
        <w:t xml:space="preserve">      "quote": "It may be necessary to relax this approach for taxes and other flows concerning general government, which are often recorded on a cash basis in government accounts. It may be difficult to carry out an exact transformation of such flows from cash basis to accrual basis, and so an approximate method may be used.",</w:t>
      </w:r>
    </w:p>
    <w:p w14:paraId="34610439" w14:textId="77777777" w:rsidR="006663E0" w:rsidRDefault="006663E0" w:rsidP="006663E0">
      <w:r>
        <w:t xml:space="preserve">      "names": [],</w:t>
      </w:r>
    </w:p>
    <w:p w14:paraId="08EBD6C0" w14:textId="77777777" w:rsidR="006663E0" w:rsidRDefault="006663E0" w:rsidP="006663E0">
      <w:r>
        <w:t xml:space="preserve">      "tense": "PRESENT",</w:t>
      </w:r>
    </w:p>
    <w:p w14:paraId="5A9A47A2" w14:textId="77777777" w:rsidR="006663E0" w:rsidRDefault="006663E0" w:rsidP="006663E0">
      <w:r>
        <w:t xml:space="preserve">      "notes": "General relaxation allowing approximate methods when government source data are cash-based."</w:t>
      </w:r>
    </w:p>
    <w:p w14:paraId="6BBB016B" w14:textId="77777777" w:rsidR="006663E0" w:rsidRDefault="006663E0" w:rsidP="006663E0">
      <w:r>
        <w:t xml:space="preserve">    },</w:t>
      </w:r>
    </w:p>
    <w:p w14:paraId="00325179" w14:textId="77777777" w:rsidR="006663E0" w:rsidRDefault="006663E0" w:rsidP="006663E0">
      <w:r>
        <w:t xml:space="preserve">    {</w:t>
      </w:r>
    </w:p>
    <w:p w14:paraId="256C3C24" w14:textId="77777777" w:rsidR="006663E0" w:rsidRDefault="006663E0" w:rsidP="006663E0">
      <w:r>
        <w:t xml:space="preserve">      "id": "esa2010-exc-1.104",</w:t>
      </w:r>
    </w:p>
    <w:p w14:paraId="444BF8DC" w14:textId="77777777" w:rsidR="006663E0" w:rsidRDefault="006663E0" w:rsidP="006663E0">
      <w:r>
        <w:t xml:space="preserve">      "url": "https://eur-lex.europa.eu/eli/reg/2013/549",</w:t>
      </w:r>
    </w:p>
    <w:p w14:paraId="3196F899" w14:textId="77777777" w:rsidR="006663E0" w:rsidRDefault="006663E0" w:rsidP="006663E0">
      <w:r>
        <w:t xml:space="preserve">      "location": "Annex A, Chapter 1, paragraph 1.104",</w:t>
      </w:r>
    </w:p>
    <w:p w14:paraId="07CBD5E9" w14:textId="77777777" w:rsidR="006663E0" w:rsidRDefault="006663E0" w:rsidP="006663E0">
      <w:r>
        <w:t xml:space="preserve">      "quote": "As an exception to the general rules governing the recording of taxes and social contributions payable to the general government, they can either be recorded net of the part unlikely to be collected or, if this part is included, it is neutralised in the same accounting period by a capital transfer from the general government to the relevant sectors.",</w:t>
      </w:r>
    </w:p>
    <w:p w14:paraId="31D9F455" w14:textId="77777777" w:rsidR="006663E0" w:rsidRDefault="006663E0" w:rsidP="006663E0">
      <w:r>
        <w:t xml:space="preserve">      "names": [],</w:t>
      </w:r>
    </w:p>
    <w:p w14:paraId="117F2C8F" w14:textId="77777777" w:rsidR="006663E0" w:rsidRDefault="006663E0" w:rsidP="006663E0">
      <w:r>
        <w:t xml:space="preserve">      "tense": "PRESENT",</w:t>
      </w:r>
    </w:p>
    <w:p w14:paraId="56DD2EF5" w14:textId="77777777" w:rsidR="006663E0" w:rsidRDefault="006663E0" w:rsidP="006663E0">
      <w:r>
        <w:t xml:space="preserve">      "notes": "Core exception ensuring uncollectible amounts do not affect government net lending/borrowing (B.9)."</w:t>
      </w:r>
    </w:p>
    <w:p w14:paraId="7E5F5201" w14:textId="77777777" w:rsidR="006663E0" w:rsidRDefault="006663E0" w:rsidP="006663E0">
      <w:r>
        <w:t xml:space="preserve">    },</w:t>
      </w:r>
    </w:p>
    <w:p w14:paraId="29D9EADF" w14:textId="77777777" w:rsidR="006663E0" w:rsidRDefault="006663E0" w:rsidP="006663E0">
      <w:r>
        <w:lastRenderedPageBreak/>
        <w:t xml:space="preserve">    {</w:t>
      </w:r>
    </w:p>
    <w:p w14:paraId="28144641" w14:textId="77777777" w:rsidR="006663E0" w:rsidRDefault="006663E0" w:rsidP="006663E0">
      <w:r>
        <w:t xml:space="preserve">      "id": "esa2010-exc-taxes-cash",</w:t>
      </w:r>
    </w:p>
    <w:p w14:paraId="2CD7EBE7" w14:textId="77777777" w:rsidR="006663E0" w:rsidRDefault="006663E0" w:rsidP="006663E0">
      <w:r>
        <w:t xml:space="preserve">      "url": "https://eur-lex.europa.eu/eli/reg/2013/549",</w:t>
      </w:r>
    </w:p>
    <w:p w14:paraId="7281D0E9" w14:textId="77777777" w:rsidR="006663E0" w:rsidRDefault="006663E0" w:rsidP="006663E0">
      <w:r>
        <w:t xml:space="preserve">      "location": "Annex A, Chapter 4, paragraphs 4.26 / 4.150",</w:t>
      </w:r>
    </w:p>
    <w:p w14:paraId="79386C3C" w14:textId="77777777" w:rsidR="006663E0" w:rsidRDefault="006663E0" w:rsidP="006663E0">
      <w:r>
        <w:t xml:space="preserve">      "quote": "Taxes recorded in the accounts are derived from two sources: amounts evidenced by assessments and declarations or cash receipts. … (b) If cash receipts are used, they shall be time-adjusted so that the cash is attributed when the activity took place to generate the tax liability. This adjustment is based on the average time difference between the activity and cash tax receipt.",</w:t>
      </w:r>
    </w:p>
    <w:p w14:paraId="049D21BA" w14:textId="77777777" w:rsidR="006663E0" w:rsidRDefault="006663E0" w:rsidP="006663E0">
      <w:r>
        <w:t xml:space="preserve">      "names": [],</w:t>
      </w:r>
    </w:p>
    <w:p w14:paraId="1B238DA7" w14:textId="77777777" w:rsidR="006663E0" w:rsidRDefault="006663E0" w:rsidP="006663E0">
      <w:r>
        <w:t xml:space="preserve">      "tense": "PRESENT",</w:t>
      </w:r>
    </w:p>
    <w:p w14:paraId="3DFDF22C" w14:textId="77777777" w:rsidR="006663E0" w:rsidRDefault="006663E0" w:rsidP="006663E0">
      <w:r>
        <w:t xml:space="preserve">      "notes": "Operational rule for converting cash receipts to accrual (time-adjusted cash method)."</w:t>
      </w:r>
    </w:p>
    <w:p w14:paraId="524045CB" w14:textId="77777777" w:rsidR="006663E0" w:rsidRDefault="006663E0" w:rsidP="006663E0">
      <w:r>
        <w:t xml:space="preserve">    }</w:t>
      </w:r>
    </w:p>
    <w:p w14:paraId="06C2655A" w14:textId="77777777" w:rsidR="006663E0" w:rsidRDefault="006663E0" w:rsidP="006663E0">
      <w:r>
        <w:t xml:space="preserve">  ]</w:t>
      </w:r>
    </w:p>
    <w:p w14:paraId="01512270" w14:textId="6AB6D0AF" w:rsidR="006663E0" w:rsidRDefault="006663E0" w:rsidP="006663E0">
      <w:r>
        <w:t>}</w:t>
      </w:r>
    </w:p>
    <w:p w14:paraId="00BA836A" w14:textId="77777777" w:rsidR="009D29AA" w:rsidRDefault="009D29AA" w:rsidP="009D29AA">
      <w:r>
        <w:t>{</w:t>
      </w:r>
    </w:p>
    <w:p w14:paraId="0E501802" w14:textId="77777777" w:rsidR="009D29AA" w:rsidRDefault="009D29AA" w:rsidP="009D29AA">
      <w:r>
        <w:t xml:space="preserve">  "meta": {</w:t>
      </w:r>
    </w:p>
    <w:p w14:paraId="31B5B56F" w14:textId="77777777" w:rsidR="009D29AA" w:rsidRDefault="009D29AA" w:rsidP="009D29AA">
      <w:r>
        <w:t xml:space="preserve">    "project": "EU galaxy – Research.EU.md Version 0.1",</w:t>
      </w:r>
    </w:p>
    <w:p w14:paraId="22FE24DA" w14:textId="77777777" w:rsidR="009D29AA" w:rsidRDefault="009D29AA" w:rsidP="009D29AA">
      <w:r>
        <w:t xml:space="preserve">    "governing_brief": "Research.2.md Version 2.0 (fixed 2026-08-02)",</w:t>
      </w:r>
    </w:p>
    <w:p w14:paraId="0AD87FE6" w14:textId="77777777" w:rsidR="009D29AA" w:rsidRDefault="009D29AA" w:rsidP="009D29AA">
      <w:r>
        <w:t xml:space="preserve">    "session_window": "2026-08-02",</w:t>
      </w:r>
    </w:p>
    <w:p w14:paraId="2EAF5B55" w14:textId="77777777" w:rsidR="009D29AA" w:rsidRDefault="009D29AA" w:rsidP="009D29AA">
      <w:r>
        <w:t xml:space="preserve">    "stop_condition_observed": true,</w:t>
      </w:r>
    </w:p>
    <w:p w14:paraId="184F93A0" w14:textId="77777777" w:rsidR="009D29AA" w:rsidRDefault="009D29AA" w:rsidP="009D29AA">
      <w:r>
        <w:t xml:space="preserve">    "scope_completed_this_batch": [</w:t>
      </w:r>
    </w:p>
    <w:p w14:paraId="3FDF24C0" w14:textId="77777777" w:rsidR="009D29AA" w:rsidRDefault="009D29AA" w:rsidP="009D29AA">
      <w:r>
        <w:t xml:space="preserve">      "Regulation (EC) No 223/2009 on European statistics (consolidated 26/12/2024) – nodes and edges from key articles"</w:t>
      </w:r>
    </w:p>
    <w:p w14:paraId="6E919DBF" w14:textId="77777777" w:rsidR="009D29AA" w:rsidRDefault="009D29AA" w:rsidP="009D29AA">
      <w:r>
        <w:t xml:space="preserve">    ],</w:t>
      </w:r>
    </w:p>
    <w:p w14:paraId="635D8F30" w14:textId="77777777" w:rsidR="009D29AA" w:rsidRDefault="009D29AA" w:rsidP="009D29AA">
      <w:r>
        <w:t xml:space="preserve">    "source_url": "https://eur-lex.europa.eu/legal-content/EN/TXT/?uri=CELEX:02009R0223-20241226",</w:t>
      </w:r>
    </w:p>
    <w:p w14:paraId="174B065F" w14:textId="77777777" w:rsidR="009D29AA" w:rsidRDefault="009D29AA" w:rsidP="009D29AA">
      <w:r>
        <w:t xml:space="preserve">    "notes": "Current consolidation includes amendments by Regulation (EU) 2015/759 and Regulation (EU) 2024/3018. Extraction focused on named recurrent documents, quality obligations, coordination structures and reporting requirements that create nodes."</w:t>
      </w:r>
    </w:p>
    <w:p w14:paraId="34402D80" w14:textId="77777777" w:rsidR="009D29AA" w:rsidRDefault="009D29AA" w:rsidP="009D29AA">
      <w:r>
        <w:t xml:space="preserve">  },</w:t>
      </w:r>
    </w:p>
    <w:p w14:paraId="1D1E49D0" w14:textId="77777777" w:rsidR="009D29AA" w:rsidRDefault="009D29AA" w:rsidP="009D29AA">
      <w:r>
        <w:t xml:space="preserve">  "part_a_records": [</w:t>
      </w:r>
    </w:p>
    <w:p w14:paraId="2E0280E3" w14:textId="77777777" w:rsidR="009D29AA" w:rsidRDefault="009D29AA" w:rsidP="009D29AA">
      <w:r>
        <w:lastRenderedPageBreak/>
        <w:t xml:space="preserve">    {</w:t>
      </w:r>
    </w:p>
    <w:p w14:paraId="31175384" w14:textId="77777777" w:rsidR="009D29AA" w:rsidRDefault="009D29AA" w:rsidP="009D29AA">
      <w:r>
        <w:t xml:space="preserve">      "id": "reg223-art1",</w:t>
      </w:r>
    </w:p>
    <w:p w14:paraId="66EBBAA1" w14:textId="77777777" w:rsidR="009D29AA" w:rsidRDefault="009D29AA" w:rsidP="009D29AA">
      <w:r>
        <w:t xml:space="preserve">      "url": "https://eur-lex.europa.eu/legal-content/EN/TXT/?uri=CELEX:02009R0223-20241226",</w:t>
      </w:r>
    </w:p>
    <w:p w14:paraId="7C639DDB" w14:textId="77777777" w:rsidR="009D29AA" w:rsidRDefault="009D29AA" w:rsidP="009D29AA">
      <w:r>
        <w:t xml:space="preserve">      "location": "Article 1",</w:t>
      </w:r>
    </w:p>
    <w:p w14:paraId="14ABE5EE" w14:textId="77777777" w:rsidR="009D29AA" w:rsidRDefault="009D29AA" w:rsidP="009D29AA">
      <w:r>
        <w:t xml:space="preserve">      "quote": "This Regulation establishes a legal framework for the development, production and dissemination of European statistics. [...] European statistics are determined in the European statistical programme. They shall be developed, produced and disseminated in conformity with the statistical principles as set out in Article 285(2) of the Treaty and further elaborated in the European statistics Code of Practice in accordance with Article 11.",</w:t>
      </w:r>
    </w:p>
    <w:p w14:paraId="21A0893F" w14:textId="77777777" w:rsidR="009D29AA" w:rsidRDefault="009D29AA" w:rsidP="009D29AA">
      <w:r>
        <w:t xml:space="preserve">      "names": ["European statistical programme", "European statistics Code of Practice"],</w:t>
      </w:r>
    </w:p>
    <w:p w14:paraId="26BDE8B1" w14:textId="77777777" w:rsidR="009D29AA" w:rsidRDefault="009D29AA" w:rsidP="009D29AA">
      <w:r>
        <w:t xml:space="preserve">      "tense": "PRESENT",</w:t>
      </w:r>
    </w:p>
    <w:p w14:paraId="5E94879F" w14:textId="77777777" w:rsidR="009D29AA" w:rsidRDefault="009D29AA" w:rsidP="009D29AA">
      <w:r>
        <w:t xml:space="preserve">      "notes": ""</w:t>
      </w:r>
    </w:p>
    <w:p w14:paraId="0323B6E2" w14:textId="77777777" w:rsidR="009D29AA" w:rsidRDefault="009D29AA" w:rsidP="009D29AA">
      <w:r>
        <w:t xml:space="preserve">    },</w:t>
      </w:r>
    </w:p>
    <w:p w14:paraId="0C2BA098" w14:textId="77777777" w:rsidR="009D29AA" w:rsidRDefault="009D29AA" w:rsidP="009D29AA">
      <w:r>
        <w:t xml:space="preserve">    {</w:t>
      </w:r>
    </w:p>
    <w:p w14:paraId="00BCAC4F" w14:textId="77777777" w:rsidR="009D29AA" w:rsidRDefault="009D29AA" w:rsidP="009D29AA">
      <w:r>
        <w:t xml:space="preserve">      "id": "reg223-art2",</w:t>
      </w:r>
    </w:p>
    <w:p w14:paraId="612B08F0" w14:textId="77777777" w:rsidR="009D29AA" w:rsidRDefault="009D29AA" w:rsidP="009D29AA">
      <w:r>
        <w:t xml:space="preserve">      "url": "https://eur-lex.europa.eu/legal-content/EN/TXT/?uri=CELEX:02009R0223-20241226",</w:t>
      </w:r>
    </w:p>
    <w:p w14:paraId="4B02BD40" w14:textId="77777777" w:rsidR="009D29AA" w:rsidRDefault="009D29AA" w:rsidP="009D29AA">
      <w:r>
        <w:t xml:space="preserve">      "location": "Article 2(1)",</w:t>
      </w:r>
    </w:p>
    <w:p w14:paraId="43232B66" w14:textId="77777777" w:rsidR="009D29AA" w:rsidRDefault="009D29AA" w:rsidP="009D29AA">
      <w:r>
        <w:t xml:space="preserve">      "quote": "The development, production and dissemination of European statistics shall be governed by the following statistical principles: [...] The statistical principles set out in this paragraph are further elaborated in the Code of Practice in accordance with Article 11.",</w:t>
      </w:r>
    </w:p>
    <w:p w14:paraId="3744B827" w14:textId="77777777" w:rsidR="009D29AA" w:rsidRDefault="009D29AA" w:rsidP="009D29AA">
      <w:r>
        <w:t xml:space="preserve">      "names": ["Code of Practice"],</w:t>
      </w:r>
    </w:p>
    <w:p w14:paraId="625990AD" w14:textId="77777777" w:rsidR="009D29AA" w:rsidRDefault="009D29AA" w:rsidP="009D29AA">
      <w:r>
        <w:t xml:space="preserve">      "tense": "PRESENT",</w:t>
      </w:r>
    </w:p>
    <w:p w14:paraId="211014E4" w14:textId="77777777" w:rsidR="009D29AA" w:rsidRDefault="009D29AA" w:rsidP="009D29AA">
      <w:r>
        <w:t xml:space="preserve">      "notes": ""</w:t>
      </w:r>
    </w:p>
    <w:p w14:paraId="00FE32B8" w14:textId="77777777" w:rsidR="009D29AA" w:rsidRDefault="009D29AA" w:rsidP="009D29AA">
      <w:r>
        <w:t xml:space="preserve">    },</w:t>
      </w:r>
    </w:p>
    <w:p w14:paraId="32EC5FB0" w14:textId="77777777" w:rsidR="009D29AA" w:rsidRDefault="009D29AA" w:rsidP="009D29AA">
      <w:r>
        <w:t xml:space="preserve">    {</w:t>
      </w:r>
    </w:p>
    <w:p w14:paraId="311FA82C" w14:textId="77777777" w:rsidR="009D29AA" w:rsidRDefault="009D29AA" w:rsidP="009D29AA">
      <w:r>
        <w:t xml:space="preserve">      "id": "reg223-art5",</w:t>
      </w:r>
    </w:p>
    <w:p w14:paraId="26837F08" w14:textId="77777777" w:rsidR="009D29AA" w:rsidRDefault="009D29AA" w:rsidP="009D29AA">
      <w:r>
        <w:t xml:space="preserve">      "url": "https://eur-lex.europa.eu/legal-content/EN/TXT/?uri=CELEX:02009R0223-20241226",</w:t>
      </w:r>
    </w:p>
    <w:p w14:paraId="1DAD2C57" w14:textId="77777777" w:rsidR="009D29AA" w:rsidRDefault="009D29AA" w:rsidP="009D29AA">
      <w:r>
        <w:t xml:space="preserve">      "location": "Article 5(1)",</w:t>
      </w:r>
    </w:p>
    <w:p w14:paraId="178AB9F2" w14:textId="77777777" w:rsidR="009D29AA" w:rsidRDefault="009D29AA" w:rsidP="009D29AA">
      <w:r>
        <w:t xml:space="preserve">      "quote": "The national statistical authority designated by each Member State as the body having the responsibility for coordinating all activities at national level for the development, production and dissemination of European statistics [...] (the NSI) shall act in this regard as the sole contact point for the Commission (Eurostat) on statistical matters. [...] The NSI shall, in particular, be </w:t>
      </w:r>
      <w:r>
        <w:lastRenderedPageBreak/>
        <w:t>responsible at the national level for coordinating statistical programming and reporting, quality monitoring, methodology, data transmission and communication on ESS statistical actions.",</w:t>
      </w:r>
    </w:p>
    <w:p w14:paraId="400C3AD0" w14:textId="77777777" w:rsidR="009D29AA" w:rsidRDefault="009D29AA" w:rsidP="009D29AA">
      <w:r>
        <w:t xml:space="preserve">      "names": ["NSI", "European statistical programme"],</w:t>
      </w:r>
    </w:p>
    <w:p w14:paraId="3039211B" w14:textId="77777777" w:rsidR="009D29AA" w:rsidRDefault="009D29AA" w:rsidP="009D29AA">
      <w:r>
        <w:t xml:space="preserve">      "tense": "PRESENT",</w:t>
      </w:r>
    </w:p>
    <w:p w14:paraId="1AB7DB62" w14:textId="77777777" w:rsidR="009D29AA" w:rsidRDefault="009D29AA" w:rsidP="009D29AA">
      <w:r>
        <w:t xml:space="preserve">      "notes": ""</w:t>
      </w:r>
    </w:p>
    <w:p w14:paraId="1A67F886" w14:textId="77777777" w:rsidR="009D29AA" w:rsidRDefault="009D29AA" w:rsidP="009D29AA">
      <w:r>
        <w:t xml:space="preserve">    },</w:t>
      </w:r>
    </w:p>
    <w:p w14:paraId="21B5EFD1" w14:textId="77777777" w:rsidR="009D29AA" w:rsidRDefault="009D29AA" w:rsidP="009D29AA">
      <w:r>
        <w:t xml:space="preserve">    {</w:t>
      </w:r>
    </w:p>
    <w:p w14:paraId="5BBDF52C" w14:textId="77777777" w:rsidR="009D29AA" w:rsidRDefault="009D29AA" w:rsidP="009D29AA">
      <w:r>
        <w:t xml:space="preserve">      "id": "reg223-art5a",</w:t>
      </w:r>
    </w:p>
    <w:p w14:paraId="2173876E" w14:textId="77777777" w:rsidR="009D29AA" w:rsidRDefault="009D29AA" w:rsidP="009D29AA">
      <w:r>
        <w:t xml:space="preserve">      "url": "https://eur-lex.europa.eu/legal-content/EN/TXT/?uri=CELEX:02009R0223-20241226",</w:t>
      </w:r>
    </w:p>
    <w:p w14:paraId="681F56C2" w14:textId="77777777" w:rsidR="009D29AA" w:rsidRDefault="009D29AA" w:rsidP="009D29AA">
      <w:r>
        <w:t xml:space="preserve">      "location": "Article 5a",</w:t>
      </w:r>
    </w:p>
    <w:p w14:paraId="15503B7A" w14:textId="77777777" w:rsidR="009D29AA" w:rsidRDefault="009D29AA" w:rsidP="009D29AA">
      <w:r>
        <w:t xml:space="preserve">      "quote": "Within their national statistical system, Member States shall ensure the professional independence of officials responsible for the tasks set out in this Regulation. [...] have the sole responsibility for deciding on processes, statistical methods, standards and procedures, and on the content and timing of statistical releases and publications for European statistics developed, produced and disseminated by the NSI; [...] act in an independent manner while performing their statistical tasks; and neither seek nor take instructions from any government or other institution, body, office or entity.",</w:t>
      </w:r>
    </w:p>
    <w:p w14:paraId="4206797B" w14:textId="77777777" w:rsidR="009D29AA" w:rsidRDefault="009D29AA" w:rsidP="009D29AA">
      <w:r>
        <w:t xml:space="preserve">      "names": [],</w:t>
      </w:r>
    </w:p>
    <w:p w14:paraId="0D6F4C70" w14:textId="77777777" w:rsidR="009D29AA" w:rsidRDefault="009D29AA" w:rsidP="009D29AA">
      <w:r>
        <w:t xml:space="preserve">      "tense": "PRESENT",</w:t>
      </w:r>
    </w:p>
    <w:p w14:paraId="01D4159F" w14:textId="77777777" w:rsidR="009D29AA" w:rsidRDefault="009D29AA" w:rsidP="009D29AA">
      <w:r>
        <w:t xml:space="preserve">      "notes": "Professional independence obligation."</w:t>
      </w:r>
    </w:p>
    <w:p w14:paraId="404E1954" w14:textId="77777777" w:rsidR="009D29AA" w:rsidRDefault="009D29AA" w:rsidP="009D29AA">
      <w:r>
        <w:t xml:space="preserve">    },</w:t>
      </w:r>
    </w:p>
    <w:p w14:paraId="0F2E7793" w14:textId="77777777" w:rsidR="009D29AA" w:rsidRDefault="009D29AA" w:rsidP="009D29AA">
      <w:r>
        <w:t xml:space="preserve">    {</w:t>
      </w:r>
    </w:p>
    <w:p w14:paraId="04ADF489" w14:textId="77777777" w:rsidR="009D29AA" w:rsidRDefault="009D29AA" w:rsidP="009D29AA">
      <w:r>
        <w:t xml:space="preserve">      "id": "reg223-art7",</w:t>
      </w:r>
    </w:p>
    <w:p w14:paraId="208ACCBD" w14:textId="77777777" w:rsidR="009D29AA" w:rsidRDefault="009D29AA" w:rsidP="009D29AA">
      <w:r>
        <w:t xml:space="preserve">      "url": "https://eur-lex.europa.eu/legal-content/EN/TXT/?uri=CELEX:02009R0223-20241226",</w:t>
      </w:r>
    </w:p>
    <w:p w14:paraId="07DD4581" w14:textId="77777777" w:rsidR="009D29AA" w:rsidRDefault="009D29AA" w:rsidP="009D29AA">
      <w:r>
        <w:t xml:space="preserve">      "location": "Article 7",</w:t>
      </w:r>
    </w:p>
    <w:p w14:paraId="4EC02D58" w14:textId="77777777" w:rsidR="009D29AA" w:rsidRDefault="009D29AA" w:rsidP="009D29AA">
      <w:r>
        <w:t xml:space="preserve">      "quote": "The European Statistical System Committee (ESS Committee) is hereby established. It shall provide professional guidance to the ESS for developing, producing and disseminating European statistics in line with the statistical principles set out in Article 2(1).",</w:t>
      </w:r>
    </w:p>
    <w:p w14:paraId="3D986DBF" w14:textId="77777777" w:rsidR="009D29AA" w:rsidRDefault="009D29AA" w:rsidP="009D29AA">
      <w:r>
        <w:t xml:space="preserve">      "names": ["European Statistical System Committee (ESS Committee)"],</w:t>
      </w:r>
    </w:p>
    <w:p w14:paraId="1BB71DFE" w14:textId="77777777" w:rsidR="009D29AA" w:rsidRDefault="009D29AA" w:rsidP="009D29AA">
      <w:r>
        <w:t xml:space="preserve">      "tense": "PRESENT",</w:t>
      </w:r>
    </w:p>
    <w:p w14:paraId="5B065870" w14:textId="77777777" w:rsidR="009D29AA" w:rsidRDefault="009D29AA" w:rsidP="009D29AA">
      <w:r>
        <w:t xml:space="preserve">      "notes": ""</w:t>
      </w:r>
    </w:p>
    <w:p w14:paraId="1D7B9F40" w14:textId="77777777" w:rsidR="009D29AA" w:rsidRDefault="009D29AA" w:rsidP="009D29AA">
      <w:r>
        <w:t xml:space="preserve">    },</w:t>
      </w:r>
    </w:p>
    <w:p w14:paraId="2A991692" w14:textId="77777777" w:rsidR="009D29AA" w:rsidRDefault="009D29AA" w:rsidP="009D29AA">
      <w:r>
        <w:lastRenderedPageBreak/>
        <w:t xml:space="preserve">    {</w:t>
      </w:r>
    </w:p>
    <w:p w14:paraId="4E039AFB" w14:textId="77777777" w:rsidR="009D29AA" w:rsidRDefault="009D29AA" w:rsidP="009D29AA">
      <w:r>
        <w:t xml:space="preserve">      "id": "reg223-art11-1",</w:t>
      </w:r>
    </w:p>
    <w:p w14:paraId="7B5D7502" w14:textId="77777777" w:rsidR="009D29AA" w:rsidRDefault="009D29AA" w:rsidP="009D29AA">
      <w:r>
        <w:t xml:space="preserve">      "url": "https://eur-lex.europa.eu/legal-content/EN/TXT/?uri=CELEX:02009R0223-20241226",</w:t>
      </w:r>
    </w:p>
    <w:p w14:paraId="4B5EC829" w14:textId="77777777" w:rsidR="009D29AA" w:rsidRDefault="009D29AA" w:rsidP="009D29AA">
      <w:r>
        <w:t xml:space="preserve">      "location": "Article 11(1)",</w:t>
      </w:r>
    </w:p>
    <w:p w14:paraId="0E319F3E" w14:textId="77777777" w:rsidR="009D29AA" w:rsidRDefault="009D29AA" w:rsidP="009D29AA">
      <w:r>
        <w:t xml:space="preserve">      "quote": "The Code of Practice shall aim at ensuring public trust in European statistics by establishing how European statistics are to be developed, produced and disseminated in conformity with the statistical principles as set out in Article 2(1) and best international statistical practice.",</w:t>
      </w:r>
    </w:p>
    <w:p w14:paraId="20B6D8E7" w14:textId="77777777" w:rsidR="009D29AA" w:rsidRDefault="009D29AA" w:rsidP="009D29AA">
      <w:r>
        <w:t xml:space="preserve">      "names": ["Code of Practice"],</w:t>
      </w:r>
    </w:p>
    <w:p w14:paraId="21ABE56B" w14:textId="77777777" w:rsidR="009D29AA" w:rsidRDefault="009D29AA" w:rsidP="009D29AA">
      <w:r>
        <w:t xml:space="preserve">      "tense": "PRESENT",</w:t>
      </w:r>
    </w:p>
    <w:p w14:paraId="5A8D08FE" w14:textId="77777777" w:rsidR="009D29AA" w:rsidRDefault="009D29AA" w:rsidP="009D29AA">
      <w:r>
        <w:t xml:space="preserve">      "notes": ""</w:t>
      </w:r>
    </w:p>
    <w:p w14:paraId="6F9EF148" w14:textId="77777777" w:rsidR="009D29AA" w:rsidRDefault="009D29AA" w:rsidP="009D29AA">
      <w:r>
        <w:t xml:space="preserve">    },</w:t>
      </w:r>
    </w:p>
    <w:p w14:paraId="3F9B3E68" w14:textId="77777777" w:rsidR="009D29AA" w:rsidRDefault="009D29AA" w:rsidP="009D29AA">
      <w:r>
        <w:t xml:space="preserve">    {</w:t>
      </w:r>
    </w:p>
    <w:p w14:paraId="41B6014F" w14:textId="77777777" w:rsidR="009D29AA" w:rsidRDefault="009D29AA" w:rsidP="009D29AA">
      <w:r>
        <w:t xml:space="preserve">      "id": "reg223-art11-2",</w:t>
      </w:r>
    </w:p>
    <w:p w14:paraId="7E5D1241" w14:textId="77777777" w:rsidR="009D29AA" w:rsidRDefault="009D29AA" w:rsidP="009D29AA">
      <w:r>
        <w:t xml:space="preserve">      "url": "https://eur-lex.europa.eu/legal-content/EN/TXT/?uri=CELEX:02009R0223-20241226",</w:t>
      </w:r>
    </w:p>
    <w:p w14:paraId="539250A8" w14:textId="77777777" w:rsidR="009D29AA" w:rsidRDefault="009D29AA" w:rsidP="009D29AA">
      <w:r>
        <w:t xml:space="preserve">      "location": "Article 11(2)",</w:t>
      </w:r>
    </w:p>
    <w:p w14:paraId="2F2D1F6A" w14:textId="77777777" w:rsidR="009D29AA" w:rsidRDefault="009D29AA" w:rsidP="009D29AA">
      <w:r>
        <w:t xml:space="preserve">      "quote": "The Code of Practice shall be reviewed and updated as necessary by the ESS Committee. The Commission shall publish amendments thereto.",</w:t>
      </w:r>
    </w:p>
    <w:p w14:paraId="711AEBF0" w14:textId="77777777" w:rsidR="009D29AA" w:rsidRDefault="009D29AA" w:rsidP="009D29AA">
      <w:r>
        <w:t xml:space="preserve">      "names": ["Code of Practice", "ESS Committee"],</w:t>
      </w:r>
    </w:p>
    <w:p w14:paraId="30DA4C80" w14:textId="77777777" w:rsidR="009D29AA" w:rsidRDefault="009D29AA" w:rsidP="009D29AA">
      <w:r>
        <w:t xml:space="preserve">      "tense": "PRESENT",</w:t>
      </w:r>
    </w:p>
    <w:p w14:paraId="41B59D25" w14:textId="77777777" w:rsidR="009D29AA" w:rsidRDefault="009D29AA" w:rsidP="009D29AA">
      <w:r>
        <w:t xml:space="preserve">      "notes": ""</w:t>
      </w:r>
    </w:p>
    <w:p w14:paraId="6F5A7BB1" w14:textId="77777777" w:rsidR="009D29AA" w:rsidRDefault="009D29AA" w:rsidP="009D29AA">
      <w:r>
        <w:t xml:space="preserve">    },</w:t>
      </w:r>
    </w:p>
    <w:p w14:paraId="7D481AAD" w14:textId="77777777" w:rsidR="009D29AA" w:rsidRDefault="009D29AA" w:rsidP="009D29AA">
      <w:r>
        <w:t xml:space="preserve">    {</w:t>
      </w:r>
    </w:p>
    <w:p w14:paraId="523455E8" w14:textId="77777777" w:rsidR="009D29AA" w:rsidRDefault="009D29AA" w:rsidP="009D29AA">
      <w:r>
        <w:t xml:space="preserve">      "id": "reg223-art11-3",</w:t>
      </w:r>
    </w:p>
    <w:p w14:paraId="3CD0973F" w14:textId="77777777" w:rsidR="009D29AA" w:rsidRDefault="009D29AA" w:rsidP="009D29AA">
      <w:r>
        <w:t xml:space="preserve">      "url": "https://eur-lex.europa.eu/legal-content/EN/TXT/?uri=CELEX:02009R0223-20241226",</w:t>
      </w:r>
    </w:p>
    <w:p w14:paraId="2947304B" w14:textId="77777777" w:rsidR="009D29AA" w:rsidRDefault="009D29AA" w:rsidP="009D29AA">
      <w:r>
        <w:t xml:space="preserve">      "location": "Article 11(3)",</w:t>
      </w:r>
    </w:p>
    <w:p w14:paraId="2B147002" w14:textId="77777777" w:rsidR="009D29AA" w:rsidRDefault="009D29AA" w:rsidP="009D29AA">
      <w:r>
        <w:t xml:space="preserve">      "quote": "‘Commitments on Confidence in Statistics’ (the Commitments) by Member States and by the Commission shall further aim to ensure public trust in European statistics and progress in the implementation of the statistical principles contained in the Code of Practice.",</w:t>
      </w:r>
    </w:p>
    <w:p w14:paraId="4A19D07F" w14:textId="77777777" w:rsidR="009D29AA" w:rsidRDefault="009D29AA" w:rsidP="009D29AA">
      <w:r>
        <w:t xml:space="preserve">      "names": ["Commitments on Confidence in Statistics"],</w:t>
      </w:r>
    </w:p>
    <w:p w14:paraId="5B6074D2" w14:textId="77777777" w:rsidR="009D29AA" w:rsidRDefault="009D29AA" w:rsidP="009D29AA">
      <w:r>
        <w:t xml:space="preserve">      "tense": "PRESENT",</w:t>
      </w:r>
    </w:p>
    <w:p w14:paraId="1E6E9095" w14:textId="77777777" w:rsidR="009D29AA" w:rsidRDefault="009D29AA" w:rsidP="009D29AA">
      <w:r>
        <w:lastRenderedPageBreak/>
        <w:t xml:space="preserve">      "notes": ""</w:t>
      </w:r>
    </w:p>
    <w:p w14:paraId="12AD5403" w14:textId="77777777" w:rsidR="009D29AA" w:rsidRDefault="009D29AA" w:rsidP="009D29AA">
      <w:r>
        <w:t xml:space="preserve">    },</w:t>
      </w:r>
    </w:p>
    <w:p w14:paraId="1E7CAD31" w14:textId="77777777" w:rsidR="009D29AA" w:rsidRDefault="009D29AA" w:rsidP="009D29AA">
      <w:r>
        <w:t xml:space="preserve">    {</w:t>
      </w:r>
    </w:p>
    <w:p w14:paraId="300CE9D3" w14:textId="77777777" w:rsidR="009D29AA" w:rsidRDefault="009D29AA" w:rsidP="009D29AA">
      <w:r>
        <w:t xml:space="preserve">      "id": "reg223-art11-4",</w:t>
      </w:r>
    </w:p>
    <w:p w14:paraId="7A72FFE4" w14:textId="77777777" w:rsidR="009D29AA" w:rsidRDefault="009D29AA" w:rsidP="009D29AA">
      <w:r>
        <w:t xml:space="preserve">      "url": "https://eur-lex.europa.eu/legal-content/EN/TXT/?uri=CELEX:02009R0223-20241226",</w:t>
      </w:r>
    </w:p>
    <w:p w14:paraId="28CFCF88" w14:textId="77777777" w:rsidR="009D29AA" w:rsidRDefault="009D29AA" w:rsidP="009D29AA">
      <w:r>
        <w:t xml:space="preserve">      "location": "Article 11(4)",</w:t>
      </w:r>
    </w:p>
    <w:p w14:paraId="47595811" w14:textId="77777777" w:rsidR="009D29AA" w:rsidRDefault="009D29AA" w:rsidP="009D29AA">
      <w:r>
        <w:t xml:space="preserve">      "quote": "The Commitments by Member States shall be monitored regularly by the Commission on the basis of annual reports sent by Member States and shall be updated as necessary. [...] The Commission shall report to the European Parliament and the Council on the published Commitments and, where appropriate, progress reports, by 9 June 2018 and every two years thereafter.",</w:t>
      </w:r>
    </w:p>
    <w:p w14:paraId="49945ED7" w14:textId="77777777" w:rsidR="009D29AA" w:rsidRDefault="009D29AA" w:rsidP="009D29AA">
      <w:r>
        <w:t xml:space="preserve">      "names": ["annual reports", "Commitments on Confidence in Statistics"],</w:t>
      </w:r>
    </w:p>
    <w:p w14:paraId="5C072FB3" w14:textId="77777777" w:rsidR="009D29AA" w:rsidRDefault="009D29AA" w:rsidP="009D29AA">
      <w:r>
        <w:t xml:space="preserve">      "tense": "PRESENT",</w:t>
      </w:r>
    </w:p>
    <w:p w14:paraId="1ABDDED0" w14:textId="77777777" w:rsidR="009D29AA" w:rsidRDefault="009D29AA" w:rsidP="009D29AA">
      <w:r>
        <w:t xml:space="preserve">      "notes": "Recurrent reporting obligation."</w:t>
      </w:r>
    </w:p>
    <w:p w14:paraId="0119A3EA" w14:textId="77777777" w:rsidR="009D29AA" w:rsidRDefault="009D29AA" w:rsidP="009D29AA">
      <w:r>
        <w:t xml:space="preserve">    },</w:t>
      </w:r>
    </w:p>
    <w:p w14:paraId="4FB1ED06" w14:textId="77777777" w:rsidR="009D29AA" w:rsidRDefault="009D29AA" w:rsidP="009D29AA">
      <w:r>
        <w:t xml:space="preserve">    {</w:t>
      </w:r>
    </w:p>
    <w:p w14:paraId="77DECEAD" w14:textId="77777777" w:rsidR="009D29AA" w:rsidRDefault="009D29AA" w:rsidP="009D29AA">
      <w:r>
        <w:t xml:space="preserve">      "id": "reg223-art12-1",</w:t>
      </w:r>
    </w:p>
    <w:p w14:paraId="39ABC3CD" w14:textId="77777777" w:rsidR="009D29AA" w:rsidRDefault="009D29AA" w:rsidP="009D29AA">
      <w:r>
        <w:t xml:space="preserve">      "url": "https://eur-lex.europa.eu/legal-content/EN/TXT/?uri=CELEX:02009R0223-20241226",</w:t>
      </w:r>
    </w:p>
    <w:p w14:paraId="0D835A2E" w14:textId="77777777" w:rsidR="009D29AA" w:rsidRDefault="009D29AA" w:rsidP="009D29AA">
      <w:r>
        <w:t xml:space="preserve">      "location": "Article 12(1)",</w:t>
      </w:r>
    </w:p>
    <w:p w14:paraId="03274DDD" w14:textId="77777777" w:rsidR="009D29AA" w:rsidRDefault="009D29AA" w:rsidP="009D29AA">
      <w:r>
        <w:t xml:space="preserve">      "quote": "To guarantee the quality of results, European statistics shall be developed, produced and disseminated on the basis of uniform standards and of harmonised methods. In this respect, the following quality criteria shall apply: (a) ‘relevance’ [...]; (b) ‘accuracy’ [...]; (c) ‘timeliness’ [...]; (d) ‘punctuality’ [...]; (e) ‘accessibility’ and ‘clarity’ [...]; (f) ‘comparability’ [...]; (g) ‘coherence’ [...].",</w:t>
      </w:r>
    </w:p>
    <w:p w14:paraId="15E2BEC6" w14:textId="77777777" w:rsidR="009D29AA" w:rsidRDefault="009D29AA" w:rsidP="009D29AA">
      <w:r>
        <w:t xml:space="preserve">      "names": [],</w:t>
      </w:r>
    </w:p>
    <w:p w14:paraId="36BD8135" w14:textId="77777777" w:rsidR="009D29AA" w:rsidRDefault="009D29AA" w:rsidP="009D29AA">
      <w:r>
        <w:t xml:space="preserve">      "tense": "PRESENT",</w:t>
      </w:r>
    </w:p>
    <w:p w14:paraId="1F129F7A" w14:textId="77777777" w:rsidR="009D29AA" w:rsidRDefault="009D29AA" w:rsidP="009D29AA">
      <w:r>
        <w:t xml:space="preserve">      "notes": "Seven quality criteria."</w:t>
      </w:r>
    </w:p>
    <w:p w14:paraId="287CE144" w14:textId="77777777" w:rsidR="009D29AA" w:rsidRDefault="009D29AA" w:rsidP="009D29AA">
      <w:r>
        <w:t xml:space="preserve">    },</w:t>
      </w:r>
    </w:p>
    <w:p w14:paraId="59DAAE4A" w14:textId="77777777" w:rsidR="009D29AA" w:rsidRDefault="009D29AA" w:rsidP="009D29AA">
      <w:r>
        <w:t xml:space="preserve">    {</w:t>
      </w:r>
    </w:p>
    <w:p w14:paraId="355D3CC0" w14:textId="77777777" w:rsidR="009D29AA" w:rsidRDefault="009D29AA" w:rsidP="009D29AA">
      <w:r>
        <w:t xml:space="preserve">      "id": "reg223-art12-2",</w:t>
      </w:r>
    </w:p>
    <w:p w14:paraId="54F072DB" w14:textId="77777777" w:rsidR="009D29AA" w:rsidRDefault="009D29AA" w:rsidP="009D29AA">
      <w:r>
        <w:t xml:space="preserve">      "url": "https://eur-lex.europa.eu/legal-content/EN/TXT/?uri=CELEX:02009R0223-20241226",</w:t>
      </w:r>
    </w:p>
    <w:p w14:paraId="277324FC" w14:textId="77777777" w:rsidR="009D29AA" w:rsidRDefault="009D29AA" w:rsidP="009D29AA">
      <w:r>
        <w:t xml:space="preserve">      "location": "Article 12(2)",</w:t>
      </w:r>
    </w:p>
    <w:p w14:paraId="075EA0D5" w14:textId="77777777" w:rsidR="009D29AA" w:rsidRDefault="009D29AA" w:rsidP="009D29AA">
      <w:r>
        <w:lastRenderedPageBreak/>
        <w:t xml:space="preserve">      "quote": "Specific quality requirements, such as target values and minimum standards for the production of statistics, may also be laid down in sectoral legislation. In order to ensure the uniform application of the quality criteria laid down in paragraph 1 to the data covered by sectoral legislation in specific statistical domains, the Commission shall adopt implementing acts laying down the modalities, structure and periodicity of quality reports covered by sectoral legislation.",</w:t>
      </w:r>
    </w:p>
    <w:p w14:paraId="544CB137" w14:textId="77777777" w:rsidR="009D29AA" w:rsidRDefault="009D29AA" w:rsidP="009D29AA">
      <w:r>
        <w:t xml:space="preserve">      "names": ["quality reports"],</w:t>
      </w:r>
    </w:p>
    <w:p w14:paraId="1D3780C5" w14:textId="77777777" w:rsidR="009D29AA" w:rsidRDefault="009D29AA" w:rsidP="009D29AA">
      <w:r>
        <w:t xml:space="preserve">      "tense": "PRESENT",</w:t>
      </w:r>
    </w:p>
    <w:p w14:paraId="7553CDB8" w14:textId="77777777" w:rsidR="009D29AA" w:rsidRDefault="009D29AA" w:rsidP="009D29AA">
      <w:r>
        <w:t xml:space="preserve">      "notes": "Creates the legal basis for domain-specific quality reports."</w:t>
      </w:r>
    </w:p>
    <w:p w14:paraId="2B0808FA" w14:textId="77777777" w:rsidR="009D29AA" w:rsidRDefault="009D29AA" w:rsidP="009D29AA">
      <w:r>
        <w:t xml:space="preserve">    },</w:t>
      </w:r>
    </w:p>
    <w:p w14:paraId="6E4D1F7B" w14:textId="77777777" w:rsidR="009D29AA" w:rsidRDefault="009D29AA" w:rsidP="009D29AA">
      <w:r>
        <w:t xml:space="preserve">    {</w:t>
      </w:r>
    </w:p>
    <w:p w14:paraId="1FBDA886" w14:textId="77777777" w:rsidR="009D29AA" w:rsidRDefault="009D29AA" w:rsidP="009D29AA">
      <w:r>
        <w:t xml:space="preserve">      "id": "reg223-art12-3",</w:t>
      </w:r>
    </w:p>
    <w:p w14:paraId="49F6D374" w14:textId="77777777" w:rsidR="009D29AA" w:rsidRDefault="009D29AA" w:rsidP="009D29AA">
      <w:r>
        <w:t xml:space="preserve">      "url": "https://eur-lex.europa.eu/legal-content/EN/TXT/?uri=CELEX:02009R0223-20241226",</w:t>
      </w:r>
    </w:p>
    <w:p w14:paraId="1D1ADA84" w14:textId="77777777" w:rsidR="009D29AA" w:rsidRDefault="009D29AA" w:rsidP="009D29AA">
      <w:r>
        <w:t xml:space="preserve">      "location": "Article 12(3)",</w:t>
      </w:r>
    </w:p>
    <w:p w14:paraId="2A3DB779" w14:textId="77777777" w:rsidR="009D29AA" w:rsidRDefault="009D29AA" w:rsidP="009D29AA">
      <w:r>
        <w:t xml:space="preserve">      "quote": "Member States shall provide the Commission (Eurostat) with reports on the quality of data transmitted, including any concerns they have regarding the accuracy of the data. The Commission (Eurostat) shall assess the quality of the data transmitted, on the basis of appropriate analysis, and shall prepare and publish reports and communications on the quality of European statistics.",</w:t>
      </w:r>
    </w:p>
    <w:p w14:paraId="1CB4554E" w14:textId="77777777" w:rsidR="009D29AA" w:rsidRDefault="009D29AA" w:rsidP="009D29AA">
      <w:r>
        <w:t xml:space="preserve">      "names": ["reports on the quality of data transmitted", "reports and communications on the quality of European statistics"],</w:t>
      </w:r>
    </w:p>
    <w:p w14:paraId="4D395B97" w14:textId="77777777" w:rsidR="009D29AA" w:rsidRDefault="009D29AA" w:rsidP="009D29AA">
      <w:r>
        <w:t xml:space="preserve">      "tense": "PRESENT",</w:t>
      </w:r>
    </w:p>
    <w:p w14:paraId="2C7B89EC" w14:textId="77777777" w:rsidR="009D29AA" w:rsidRDefault="009D29AA" w:rsidP="009D29AA">
      <w:r>
        <w:t xml:space="preserve">      "notes": "Core quality reporting and publication obligation."</w:t>
      </w:r>
    </w:p>
    <w:p w14:paraId="1A66E2F3" w14:textId="77777777" w:rsidR="009D29AA" w:rsidRDefault="009D29AA" w:rsidP="009D29AA">
      <w:r>
        <w:t xml:space="preserve">    },</w:t>
      </w:r>
    </w:p>
    <w:p w14:paraId="781D514D" w14:textId="77777777" w:rsidR="009D29AA" w:rsidRDefault="009D29AA" w:rsidP="009D29AA">
      <w:r>
        <w:t xml:space="preserve">    {</w:t>
      </w:r>
    </w:p>
    <w:p w14:paraId="17C4ECB0" w14:textId="77777777" w:rsidR="009D29AA" w:rsidRDefault="009D29AA" w:rsidP="009D29AA">
      <w:r>
        <w:t xml:space="preserve">      "id": "reg223-art13",</w:t>
      </w:r>
    </w:p>
    <w:p w14:paraId="78B8DD32" w14:textId="77777777" w:rsidR="009D29AA" w:rsidRDefault="009D29AA" w:rsidP="009D29AA">
      <w:r>
        <w:t xml:space="preserve">      "url": "https://eur-lex.europa.eu/legal-content/EN/TXT/?uri=CELEX:02009R0223-20241226",</w:t>
      </w:r>
    </w:p>
    <w:p w14:paraId="670ACF62" w14:textId="77777777" w:rsidR="009D29AA" w:rsidRDefault="009D29AA" w:rsidP="009D29AA">
      <w:r>
        <w:t xml:space="preserve">      "location": "Article 13",</w:t>
      </w:r>
    </w:p>
    <w:p w14:paraId="24C2C522" w14:textId="77777777" w:rsidR="009D29AA" w:rsidRDefault="009D29AA" w:rsidP="009D29AA">
      <w:r>
        <w:t xml:space="preserve">      "quote": "The European statistical programme shall provide the framework for the development, production and dissemination of European statistics, setting out the main fields and the objectives of the actions envisaged for a period corresponding to that of the multiannual financial framework. It shall be adopted by the European Parliament and the Council. [...] The Commission shall, after consulting the ESS Committee, present an intermediate progress report and a final evaluation report and shall submit them to the European Parliament and to the Council.",</w:t>
      </w:r>
    </w:p>
    <w:p w14:paraId="5F117DB8" w14:textId="77777777" w:rsidR="009D29AA" w:rsidRDefault="009D29AA" w:rsidP="009D29AA">
      <w:r>
        <w:lastRenderedPageBreak/>
        <w:t xml:space="preserve">      "names": ["European statistical programme", "intermediate progress report", "final evaluation report"],</w:t>
      </w:r>
    </w:p>
    <w:p w14:paraId="3D10E9EA" w14:textId="77777777" w:rsidR="009D29AA" w:rsidRDefault="009D29AA" w:rsidP="009D29AA">
      <w:r>
        <w:t xml:space="preserve">      "tense": "PRESENT",</w:t>
      </w:r>
    </w:p>
    <w:p w14:paraId="4CEA8954" w14:textId="77777777" w:rsidR="009D29AA" w:rsidRDefault="009D29AA" w:rsidP="009D29AA">
      <w:r>
        <w:t xml:space="preserve">      "notes": ""</w:t>
      </w:r>
    </w:p>
    <w:p w14:paraId="5CA334C1" w14:textId="77777777" w:rsidR="009D29AA" w:rsidRDefault="009D29AA" w:rsidP="009D29AA">
      <w:r>
        <w:t xml:space="preserve">    }</w:t>
      </w:r>
    </w:p>
    <w:p w14:paraId="7C2BB6C3" w14:textId="77777777" w:rsidR="009D29AA" w:rsidRDefault="009D29AA" w:rsidP="009D29AA">
      <w:r>
        <w:t xml:space="preserve">  ]</w:t>
      </w:r>
    </w:p>
    <w:p w14:paraId="3A43B40D" w14:textId="340F5133" w:rsidR="009D29AA" w:rsidRDefault="009D29AA" w:rsidP="009D29AA">
      <w:r>
        <w:t>}</w:t>
      </w:r>
    </w:p>
    <w:p w14:paraId="4D83025D" w14:textId="77777777" w:rsidR="009D29AA" w:rsidRDefault="009D29AA" w:rsidP="009D29AA">
      <w:r>
        <w:t>{</w:t>
      </w:r>
    </w:p>
    <w:p w14:paraId="35FE99BB" w14:textId="77777777" w:rsidR="009D29AA" w:rsidRDefault="009D29AA" w:rsidP="009D29AA">
      <w:r>
        <w:t xml:space="preserve">  "meta": {</w:t>
      </w:r>
    </w:p>
    <w:p w14:paraId="035C5CA6" w14:textId="77777777" w:rsidR="009D29AA" w:rsidRDefault="009D29AA" w:rsidP="009D29AA">
      <w:r>
        <w:t xml:space="preserve">    "project": "EU galaxy – Research.EU.md Version 0.1",</w:t>
      </w:r>
    </w:p>
    <w:p w14:paraId="095B0B40" w14:textId="77777777" w:rsidR="009D29AA" w:rsidRDefault="009D29AA" w:rsidP="009D29AA">
      <w:r>
        <w:t xml:space="preserve">    "governing_brief": "Research.2.md Version 2.0 (fixed 2026-08-02)",</w:t>
      </w:r>
    </w:p>
    <w:p w14:paraId="04CB398C" w14:textId="77777777" w:rsidR="009D29AA" w:rsidRDefault="009D29AA" w:rsidP="009D29AA">
      <w:r>
        <w:t xml:space="preserve">    "session_window": "2026-08-02",</w:t>
      </w:r>
    </w:p>
    <w:p w14:paraId="036B522E" w14:textId="77777777" w:rsidR="009D29AA" w:rsidRDefault="009D29AA" w:rsidP="009D29AA">
      <w:r>
        <w:t xml:space="preserve">    "stop_condition_observed": true,</w:t>
      </w:r>
    </w:p>
    <w:p w14:paraId="473C6988" w14:textId="77777777" w:rsidR="009D29AA" w:rsidRDefault="009D29AA" w:rsidP="009D29AA">
      <w:r>
        <w:t xml:space="preserve">    "scope_completed_this_batch": [</w:t>
      </w:r>
    </w:p>
    <w:p w14:paraId="73A9506F" w14:textId="77777777" w:rsidR="009D29AA" w:rsidRDefault="009D29AA" w:rsidP="009D29AA">
      <w:r>
        <w:t xml:space="preserve">      "ESS Committee (ESSC)",</w:t>
      </w:r>
    </w:p>
    <w:p w14:paraId="417F9DD9" w14:textId="77777777" w:rsidR="009D29AA" w:rsidRDefault="009D29AA" w:rsidP="009D29AA">
      <w:r>
        <w:t xml:space="preserve">      "European Statistics Code of Practice",</w:t>
      </w:r>
    </w:p>
    <w:p w14:paraId="57D75A7C" w14:textId="77777777" w:rsidR="009D29AA" w:rsidRDefault="009D29AA" w:rsidP="009D29AA">
      <w:r>
        <w:t xml:space="preserve">      "Article 5a of Regulation 223/2009 (professional independence of heads of NSIs)"</w:t>
      </w:r>
    </w:p>
    <w:p w14:paraId="7BB719EA" w14:textId="77777777" w:rsidR="009D29AA" w:rsidRDefault="009D29AA" w:rsidP="009D29AA">
      <w:r>
        <w:t xml:space="preserve">    ],</w:t>
      </w:r>
    </w:p>
    <w:p w14:paraId="3A6A222A" w14:textId="77777777" w:rsidR="009D29AA" w:rsidRDefault="009D29AA" w:rsidP="009D29AA">
      <w:r>
        <w:t xml:space="preserve">    "source_urls": [</w:t>
      </w:r>
    </w:p>
    <w:p w14:paraId="14AD7E5A" w14:textId="77777777" w:rsidR="009D29AA" w:rsidRDefault="009D29AA" w:rsidP="009D29AA">
      <w:r>
        <w:t xml:space="preserve">      "https://ec.europa.eu/eurostat/web/european-statistical-system/governance-bodies/essc",</w:t>
      </w:r>
    </w:p>
    <w:p w14:paraId="5ED4F50C" w14:textId="77777777" w:rsidR="009D29AA" w:rsidRDefault="009D29AA" w:rsidP="009D29AA">
      <w:r>
        <w:t xml:space="preserve">      "https://eur-lex.europa.eu/legal-content/EN/TXT/?uri=CELEX:02009R0223-20241226",</w:t>
      </w:r>
    </w:p>
    <w:p w14:paraId="2AC9A999" w14:textId="77777777" w:rsidR="009D29AA" w:rsidRDefault="009D29AA" w:rsidP="009D29AA">
      <w:r>
        <w:t xml:space="preserve">      "https://www.insee.fr/en/information/4249492"</w:t>
      </w:r>
    </w:p>
    <w:p w14:paraId="157C1D10" w14:textId="77777777" w:rsidR="009D29AA" w:rsidRDefault="009D29AA" w:rsidP="009D29AA">
      <w:r>
        <w:t xml:space="preserve">    ],</w:t>
      </w:r>
    </w:p>
    <w:p w14:paraId="5573B76B" w14:textId="77777777" w:rsidR="009D29AA" w:rsidRDefault="009D29AA" w:rsidP="009D29AA">
      <w:r>
        <w:t xml:space="preserve">    "notes": "Article 5a was inserted by Regulation (EU) 2015/759. Code of Practice current edition is 2017 (16 principles)."</w:t>
      </w:r>
    </w:p>
    <w:p w14:paraId="53505E15" w14:textId="77777777" w:rsidR="009D29AA" w:rsidRDefault="009D29AA" w:rsidP="009D29AA">
      <w:r>
        <w:t xml:space="preserve">  },</w:t>
      </w:r>
    </w:p>
    <w:p w14:paraId="4D364024" w14:textId="77777777" w:rsidR="009D29AA" w:rsidRDefault="009D29AA" w:rsidP="009D29AA">
      <w:r>
        <w:t xml:space="preserve">  "part_a_records": [</w:t>
      </w:r>
    </w:p>
    <w:p w14:paraId="3547903A" w14:textId="77777777" w:rsidR="009D29AA" w:rsidRDefault="009D29AA" w:rsidP="009D29AA">
      <w:r>
        <w:t xml:space="preserve">    {</w:t>
      </w:r>
    </w:p>
    <w:p w14:paraId="1574D12C" w14:textId="77777777" w:rsidR="009D29AA" w:rsidRDefault="009D29AA" w:rsidP="009D29AA">
      <w:r>
        <w:t xml:space="preserve">      "id": "essc-creation",</w:t>
      </w:r>
    </w:p>
    <w:p w14:paraId="3D893F21" w14:textId="77777777" w:rsidR="009D29AA" w:rsidRDefault="009D29AA" w:rsidP="009D29AA">
      <w:r>
        <w:lastRenderedPageBreak/>
        <w:t xml:space="preserve">      "url": "https://ec.europa.eu/eurostat/web/european-statistical-system/governance-bodies/essc",</w:t>
      </w:r>
    </w:p>
    <w:p w14:paraId="5547AD07" w14:textId="77777777" w:rsidR="009D29AA" w:rsidRDefault="009D29AA" w:rsidP="009D29AA">
      <w:r>
        <w:t xml:space="preserve">      "location": "Creation / Set-up",</w:t>
      </w:r>
    </w:p>
    <w:p w14:paraId="39C5CFCB" w14:textId="77777777" w:rsidR="009D29AA" w:rsidRDefault="009D29AA" w:rsidP="009D29AA">
      <w:r>
        <w:t xml:space="preserve">      "quote": "The European Statistical System Committee (ESSC) is at the heart of the ESS. It was established by EU regulation 223/2009 on European statistics. [...] chaired by the European Commission (Eurostat); composed of representatives of the EU countries' national statistical institutes (NSI) and European Free Trade Association (EFTA) countries as well as the EFTA statistical office; [...] The committee meets 3 times a year.",</w:t>
      </w:r>
    </w:p>
    <w:p w14:paraId="74C167F3" w14:textId="77777777" w:rsidR="009D29AA" w:rsidRDefault="009D29AA" w:rsidP="009D29AA">
      <w:r>
        <w:t xml:space="preserve">      "names": ["European Statistical System Committee (ESSC)", "Regulation 223/2009"],</w:t>
      </w:r>
    </w:p>
    <w:p w14:paraId="3ABDC0E0" w14:textId="77777777" w:rsidR="009D29AA" w:rsidRDefault="009D29AA" w:rsidP="009D29AA">
      <w:r>
        <w:t xml:space="preserve">      "tense": "PRESENT",</w:t>
      </w:r>
    </w:p>
    <w:p w14:paraId="1C9D24EC" w14:textId="77777777" w:rsidR="009D29AA" w:rsidRDefault="009D29AA" w:rsidP="009D29AA">
      <w:r>
        <w:t xml:space="preserve">      "notes": ""</w:t>
      </w:r>
    </w:p>
    <w:p w14:paraId="539E3984" w14:textId="77777777" w:rsidR="009D29AA" w:rsidRDefault="009D29AA" w:rsidP="009D29AA">
      <w:r>
        <w:t xml:space="preserve">    },</w:t>
      </w:r>
    </w:p>
    <w:p w14:paraId="7811573D" w14:textId="77777777" w:rsidR="009D29AA" w:rsidRDefault="009D29AA" w:rsidP="009D29AA">
      <w:r>
        <w:t xml:space="preserve">    {</w:t>
      </w:r>
    </w:p>
    <w:p w14:paraId="4C4CBAA4" w14:textId="77777777" w:rsidR="009D29AA" w:rsidRDefault="009D29AA" w:rsidP="009D29AA">
      <w:r>
        <w:t xml:space="preserve">      "id": "essc-art7",</w:t>
      </w:r>
    </w:p>
    <w:p w14:paraId="36A10C9B" w14:textId="77777777" w:rsidR="009D29AA" w:rsidRDefault="009D29AA" w:rsidP="009D29AA">
      <w:r>
        <w:t xml:space="preserve">      "url": "https://eur-lex.europa.eu/legal-content/EN/TXT/?uri=CELEX:02009R0223-20241226",</w:t>
      </w:r>
    </w:p>
    <w:p w14:paraId="5B6D66C8" w14:textId="77777777" w:rsidR="009D29AA" w:rsidRDefault="009D29AA" w:rsidP="009D29AA">
      <w:r>
        <w:t xml:space="preserve">      "location": "Article 7(1)–(2)",</w:t>
      </w:r>
    </w:p>
    <w:p w14:paraId="0F0CE3A5" w14:textId="77777777" w:rsidR="009D29AA" w:rsidRDefault="009D29AA" w:rsidP="009D29AA">
      <w:r>
        <w:t xml:space="preserve">      "quote": "The European Statistical System Committee (ESS Committee) is hereby established. It shall provide professional guidance to the ESS for developing, producing and disseminating European statistics in line with the statistical principles set out in Article 2(1). The ESS Committee shall be composed of the representatives of the NSIs who are national specialists for statistics. It shall be chaired by the Commission (Eurostat).",</w:t>
      </w:r>
    </w:p>
    <w:p w14:paraId="7C85F460" w14:textId="77777777" w:rsidR="009D29AA" w:rsidRDefault="009D29AA" w:rsidP="009D29AA">
      <w:r>
        <w:t xml:space="preserve">      "names": ["ESS Committee", "NSIs"],</w:t>
      </w:r>
    </w:p>
    <w:p w14:paraId="39FCF2FF" w14:textId="77777777" w:rsidR="009D29AA" w:rsidRDefault="009D29AA" w:rsidP="009D29AA">
      <w:r>
        <w:t xml:space="preserve">      "tense": "PRESENT",</w:t>
      </w:r>
    </w:p>
    <w:p w14:paraId="3802FEAC" w14:textId="77777777" w:rsidR="009D29AA" w:rsidRDefault="009D29AA" w:rsidP="009D29AA">
      <w:r>
        <w:t xml:space="preserve">      "notes": ""</w:t>
      </w:r>
    </w:p>
    <w:p w14:paraId="65F0E4BF" w14:textId="77777777" w:rsidR="009D29AA" w:rsidRDefault="009D29AA" w:rsidP="009D29AA">
      <w:r>
        <w:t xml:space="preserve">    },</w:t>
      </w:r>
    </w:p>
    <w:p w14:paraId="6584728A" w14:textId="77777777" w:rsidR="009D29AA" w:rsidRDefault="009D29AA" w:rsidP="009D29AA">
      <w:r>
        <w:t xml:space="preserve">    {</w:t>
      </w:r>
    </w:p>
    <w:p w14:paraId="252AFB57" w14:textId="77777777" w:rsidR="009D29AA" w:rsidRDefault="009D29AA" w:rsidP="009D29AA">
      <w:r>
        <w:t xml:space="preserve">      "id": "essc-consultation",</w:t>
      </w:r>
    </w:p>
    <w:p w14:paraId="7CF8FEF6" w14:textId="77777777" w:rsidR="009D29AA" w:rsidRDefault="009D29AA" w:rsidP="009D29AA">
      <w:r>
        <w:t xml:space="preserve">      "url": "https://eur-lex.europa.eu/legal-content/EN/TXT/?uri=CELEX:02009R0223-20241226",</w:t>
      </w:r>
    </w:p>
    <w:p w14:paraId="775A12B5" w14:textId="77777777" w:rsidR="009D29AA" w:rsidRDefault="009D29AA" w:rsidP="009D29AA">
      <w:r>
        <w:t xml:space="preserve">      "location": "Article 7(4)",</w:t>
      </w:r>
    </w:p>
    <w:p w14:paraId="558CA6F5" w14:textId="77777777" w:rsidR="009D29AA" w:rsidRDefault="009D29AA" w:rsidP="009D29AA">
      <w:r>
        <w:t xml:space="preserve">      "quote": "The ESS Committee shall be consulted by the Commission in regard to: (a) the measures which the Commission intends to take for the development, production and dissemination of European statistics [...]; (b) proposed developments and priorities in the European statistical programme; [...] (e) the further development of the Code of Practice; and (f) any other question, in particular issues of methodology [...]",</w:t>
      </w:r>
    </w:p>
    <w:p w14:paraId="0FEDF2ED" w14:textId="77777777" w:rsidR="009D29AA" w:rsidRDefault="009D29AA" w:rsidP="009D29AA">
      <w:r>
        <w:lastRenderedPageBreak/>
        <w:t xml:space="preserve">      "names": ["European statistical programme", "Code of Practice"],</w:t>
      </w:r>
    </w:p>
    <w:p w14:paraId="368D337B" w14:textId="77777777" w:rsidR="009D29AA" w:rsidRDefault="009D29AA" w:rsidP="009D29AA">
      <w:r>
        <w:t xml:space="preserve">      "tense": "PRESENT",</w:t>
      </w:r>
    </w:p>
    <w:p w14:paraId="61FCD72A" w14:textId="77777777" w:rsidR="009D29AA" w:rsidRDefault="009D29AA" w:rsidP="009D29AA">
      <w:r>
        <w:t xml:space="preserve">      "notes": ""</w:t>
      </w:r>
    </w:p>
    <w:p w14:paraId="3BD74C29" w14:textId="77777777" w:rsidR="009D29AA" w:rsidRDefault="009D29AA" w:rsidP="009D29AA">
      <w:r>
        <w:t xml:space="preserve">    },</w:t>
      </w:r>
    </w:p>
    <w:p w14:paraId="4D919BEF" w14:textId="77777777" w:rsidR="009D29AA" w:rsidRDefault="009D29AA" w:rsidP="009D29AA">
      <w:r>
        <w:t xml:space="preserve">    {</w:t>
      </w:r>
    </w:p>
    <w:p w14:paraId="6617EDE6" w14:textId="77777777" w:rsidR="009D29AA" w:rsidRDefault="009D29AA" w:rsidP="009D29AA">
      <w:r>
        <w:t xml:space="preserve">      "id": "cop-purpose",</w:t>
      </w:r>
    </w:p>
    <w:p w14:paraId="3F0E74BC" w14:textId="77777777" w:rsidR="009D29AA" w:rsidRDefault="009D29AA" w:rsidP="009D29AA">
      <w:r>
        <w:t xml:space="preserve">      "url": "https://eur-lex.europa.eu/legal-content/EN/TXT/?uri=CELEX:02009R0223-20241226",</w:t>
      </w:r>
    </w:p>
    <w:p w14:paraId="28A12485" w14:textId="77777777" w:rsidR="009D29AA" w:rsidRDefault="009D29AA" w:rsidP="009D29AA">
      <w:r>
        <w:t xml:space="preserve">      "location": "Article 11(1)",</w:t>
      </w:r>
    </w:p>
    <w:p w14:paraId="4902BC16" w14:textId="77777777" w:rsidR="009D29AA" w:rsidRDefault="009D29AA" w:rsidP="009D29AA">
      <w:r>
        <w:t xml:space="preserve">      "quote": "The Code of Practice shall aim at ensuring public trust in European statistics by establishing how European statistics are to be developed, produced and disseminated in conformity with the statistical principles as set out in Article 2(1) and best international statistical practice.",</w:t>
      </w:r>
    </w:p>
    <w:p w14:paraId="08F6738F" w14:textId="77777777" w:rsidR="009D29AA" w:rsidRDefault="009D29AA" w:rsidP="009D29AA">
      <w:r>
        <w:t xml:space="preserve">      "names": ["Code of Practice"],</w:t>
      </w:r>
    </w:p>
    <w:p w14:paraId="71BBE713" w14:textId="77777777" w:rsidR="009D29AA" w:rsidRDefault="009D29AA" w:rsidP="009D29AA">
      <w:r>
        <w:t xml:space="preserve">      "tense": "PRESENT",</w:t>
      </w:r>
    </w:p>
    <w:p w14:paraId="509CB199" w14:textId="77777777" w:rsidR="009D29AA" w:rsidRDefault="009D29AA" w:rsidP="009D29AA">
      <w:r>
        <w:t xml:space="preserve">      "notes": ""</w:t>
      </w:r>
    </w:p>
    <w:p w14:paraId="2656116D" w14:textId="77777777" w:rsidR="009D29AA" w:rsidRDefault="009D29AA" w:rsidP="009D29AA">
      <w:r>
        <w:t xml:space="preserve">    },</w:t>
      </w:r>
    </w:p>
    <w:p w14:paraId="4EE74A14" w14:textId="77777777" w:rsidR="009D29AA" w:rsidRDefault="009D29AA" w:rsidP="009D29AA">
      <w:r>
        <w:t xml:space="preserve">    {</w:t>
      </w:r>
    </w:p>
    <w:p w14:paraId="1A11C60C" w14:textId="77777777" w:rsidR="009D29AA" w:rsidRDefault="009D29AA" w:rsidP="009D29AA">
      <w:r>
        <w:t xml:space="preserve">      "id": "cop-update",</w:t>
      </w:r>
    </w:p>
    <w:p w14:paraId="36E7799A" w14:textId="77777777" w:rsidR="009D29AA" w:rsidRDefault="009D29AA" w:rsidP="009D29AA">
      <w:r>
        <w:t xml:space="preserve">      "url": "https://eur-lex.europa.eu/legal-content/EN/TXT/?uri=CELEX:02009R0223-20241226",</w:t>
      </w:r>
    </w:p>
    <w:p w14:paraId="6930C81C" w14:textId="77777777" w:rsidR="009D29AA" w:rsidRDefault="009D29AA" w:rsidP="009D29AA">
      <w:r>
        <w:t xml:space="preserve">      "location": "Article 11(2)",</w:t>
      </w:r>
    </w:p>
    <w:p w14:paraId="0F79B8BC" w14:textId="77777777" w:rsidR="009D29AA" w:rsidRDefault="009D29AA" w:rsidP="009D29AA">
      <w:r>
        <w:t xml:space="preserve">      "quote": "The Code of Practice shall be reviewed and updated as necessary by the ESS Committee. The Commission shall publish amendments thereto.",</w:t>
      </w:r>
    </w:p>
    <w:p w14:paraId="4BB0C09D" w14:textId="77777777" w:rsidR="009D29AA" w:rsidRDefault="009D29AA" w:rsidP="009D29AA">
      <w:r>
        <w:t xml:space="preserve">      "names": ["Code of Practice", "ESS Committee"],</w:t>
      </w:r>
    </w:p>
    <w:p w14:paraId="56DA2957" w14:textId="77777777" w:rsidR="009D29AA" w:rsidRDefault="009D29AA" w:rsidP="009D29AA">
      <w:r>
        <w:t xml:space="preserve">      "tense": "PRESENT",</w:t>
      </w:r>
    </w:p>
    <w:p w14:paraId="0A70D470" w14:textId="77777777" w:rsidR="009D29AA" w:rsidRDefault="009D29AA" w:rsidP="009D29AA">
      <w:r>
        <w:t xml:space="preserve">      "notes": ""</w:t>
      </w:r>
    </w:p>
    <w:p w14:paraId="25927A65" w14:textId="77777777" w:rsidR="009D29AA" w:rsidRDefault="009D29AA" w:rsidP="009D29AA">
      <w:r>
        <w:t xml:space="preserve">    },</w:t>
      </w:r>
    </w:p>
    <w:p w14:paraId="7F6E46E2" w14:textId="77777777" w:rsidR="009D29AA" w:rsidRDefault="009D29AA" w:rsidP="009D29AA">
      <w:r>
        <w:t xml:space="preserve">    {</w:t>
      </w:r>
    </w:p>
    <w:p w14:paraId="44A25645" w14:textId="77777777" w:rsidR="009D29AA" w:rsidRDefault="009D29AA" w:rsidP="009D29AA">
      <w:r>
        <w:t xml:space="preserve">      "id": "cop-principles",</w:t>
      </w:r>
    </w:p>
    <w:p w14:paraId="22D46CCF" w14:textId="77777777" w:rsidR="009D29AA" w:rsidRDefault="009D29AA" w:rsidP="009D29AA">
      <w:r>
        <w:t xml:space="preserve">      "url": "https://www.insee.fr/en/information/4249492",</w:t>
      </w:r>
    </w:p>
    <w:p w14:paraId="4A5F0F93" w14:textId="77777777" w:rsidR="009D29AA" w:rsidRDefault="009D29AA" w:rsidP="009D29AA">
      <w:r>
        <w:t xml:space="preserve">      "location": "Description of 2017 edition",</w:t>
      </w:r>
    </w:p>
    <w:p w14:paraId="3BE55418" w14:textId="77777777" w:rsidR="009D29AA" w:rsidRDefault="009D29AA" w:rsidP="009D29AA">
      <w:r>
        <w:lastRenderedPageBreak/>
        <w:t xml:space="preserve">      "quote": "The European Statistics Code of Practice is the cornerstone of the common quality framework of the European Statistical System. It is a self-regulatory instrument and is based on 16 Principles covering the institutional environment, statistical processes and statistical outputs. [...] The 2017 edition is the second revision of the Code of Practice, originally adopted in 2005.",</w:t>
      </w:r>
    </w:p>
    <w:p w14:paraId="67D7E074" w14:textId="77777777" w:rsidR="009D29AA" w:rsidRDefault="009D29AA" w:rsidP="009D29AA">
      <w:r>
        <w:t xml:space="preserve">      "names": ["European Statistics Code of Practice (2017 edition)"],</w:t>
      </w:r>
    </w:p>
    <w:p w14:paraId="5FCAA3C5" w14:textId="77777777" w:rsidR="009D29AA" w:rsidRDefault="009D29AA" w:rsidP="009D29AA">
      <w:r>
        <w:t xml:space="preserve">      "tense": "PRESENT",</w:t>
      </w:r>
    </w:p>
    <w:p w14:paraId="7BF9B067" w14:textId="77777777" w:rsidR="009D29AA" w:rsidRDefault="009D29AA" w:rsidP="009D29AA">
      <w:r>
        <w:t xml:space="preserve">      "notes": "16 principles: Institutional Environment (1–6 + 1bis), Statistical Processes (7–10), Statistical Output (11–15)."</w:t>
      </w:r>
    </w:p>
    <w:p w14:paraId="34F15894" w14:textId="77777777" w:rsidR="009D29AA" w:rsidRDefault="009D29AA" w:rsidP="009D29AA">
      <w:r>
        <w:t xml:space="preserve">    },</w:t>
      </w:r>
    </w:p>
    <w:p w14:paraId="29DFF4AB" w14:textId="77777777" w:rsidR="009D29AA" w:rsidRDefault="009D29AA" w:rsidP="009D29AA">
      <w:r>
        <w:t xml:space="preserve">    {</w:t>
      </w:r>
    </w:p>
    <w:p w14:paraId="0FBA01DE" w14:textId="77777777" w:rsidR="009D29AA" w:rsidRDefault="009D29AA" w:rsidP="009D29AA">
      <w:r>
        <w:t xml:space="preserve">      "id": "art5a-1",</w:t>
      </w:r>
    </w:p>
    <w:p w14:paraId="6DE64889" w14:textId="77777777" w:rsidR="009D29AA" w:rsidRDefault="009D29AA" w:rsidP="009D29AA">
      <w:r>
        <w:t xml:space="preserve">      "url": "https://eur-lex.europa.eu/legal-content/EN/TXT/?uri=CELEX:02009R0223-20241226",</w:t>
      </w:r>
    </w:p>
    <w:p w14:paraId="36799406" w14:textId="77777777" w:rsidR="009D29AA" w:rsidRDefault="009D29AA" w:rsidP="009D29AA">
      <w:r>
        <w:t xml:space="preserve">      "location": "Article 5a(1)",</w:t>
      </w:r>
    </w:p>
    <w:p w14:paraId="71308584" w14:textId="77777777" w:rsidR="009D29AA" w:rsidRDefault="009D29AA" w:rsidP="009D29AA">
      <w:r>
        <w:t xml:space="preserve">      "quote": "Within their national statistical system, Member States shall ensure the professional independence of officials responsible for the tasks set out in this Regulation.",</w:t>
      </w:r>
    </w:p>
    <w:p w14:paraId="6D7F02E6" w14:textId="77777777" w:rsidR="009D29AA" w:rsidRDefault="009D29AA" w:rsidP="009D29AA">
      <w:r>
        <w:t xml:space="preserve">      "names": [],</w:t>
      </w:r>
    </w:p>
    <w:p w14:paraId="3C9F2BC3" w14:textId="77777777" w:rsidR="009D29AA" w:rsidRDefault="009D29AA" w:rsidP="009D29AA">
      <w:r>
        <w:t xml:space="preserve">      "tense": "PRESENT",</w:t>
      </w:r>
    </w:p>
    <w:p w14:paraId="415EBB92" w14:textId="77777777" w:rsidR="009D29AA" w:rsidRDefault="009D29AA" w:rsidP="009D29AA">
      <w:r>
        <w:t xml:space="preserve">      "notes": "Inserted by Regulation (EU) 2015/759."</w:t>
      </w:r>
    </w:p>
    <w:p w14:paraId="6A4EA0CF" w14:textId="77777777" w:rsidR="009D29AA" w:rsidRDefault="009D29AA" w:rsidP="009D29AA">
      <w:r>
        <w:t xml:space="preserve">    },</w:t>
      </w:r>
    </w:p>
    <w:p w14:paraId="657C1E0E" w14:textId="77777777" w:rsidR="009D29AA" w:rsidRDefault="009D29AA" w:rsidP="009D29AA">
      <w:r>
        <w:t xml:space="preserve">    {</w:t>
      </w:r>
    </w:p>
    <w:p w14:paraId="6599FEC3" w14:textId="77777777" w:rsidR="009D29AA" w:rsidRDefault="009D29AA" w:rsidP="009D29AA">
      <w:r>
        <w:t xml:space="preserve">      "id": "art5a-2",</w:t>
      </w:r>
    </w:p>
    <w:p w14:paraId="5FCF6C75" w14:textId="77777777" w:rsidR="009D29AA" w:rsidRDefault="009D29AA" w:rsidP="009D29AA">
      <w:r>
        <w:t xml:space="preserve">      "url": "https://eur-lex.europa.eu/legal-content/EN/TXT/?uri=CELEX:02009R0223-20241226",</w:t>
      </w:r>
    </w:p>
    <w:p w14:paraId="3380BABE" w14:textId="77777777" w:rsidR="009D29AA" w:rsidRDefault="009D29AA" w:rsidP="009D29AA">
      <w:r>
        <w:t xml:space="preserve">      "location": "Article 5a(2)",</w:t>
      </w:r>
    </w:p>
    <w:p w14:paraId="6C88D6A0" w14:textId="77777777" w:rsidR="009D29AA" w:rsidRDefault="009D29AA" w:rsidP="009D29AA">
      <w:r>
        <w:t xml:space="preserve">      "quote": "To that end, the heads of NSIs shall: (a) have the sole responsibility for deciding on processes, statistical methods, standards and procedures, and on the content and timing of statistical releases and publications for European statistics developed, produced and disseminated by the NSI; (b) be empowered to decide on all matters regarding the internal management of the NSI; (c) act in an independent manner while performing their statistical tasks; and neither seek nor take instructions from any government or other institution, body, office or entity; (d) be responsible for the statistical activities and budget execution of the NSI; (e) publish an annual report and may express comments on budget allocation issues related to the statistical activities of the NSI; (f) coordinate the statistical activities of all national authorities that are responsible for the development, production and dissemination of European statistics, as set out in Article 5(1).",</w:t>
      </w:r>
    </w:p>
    <w:p w14:paraId="589E9C87" w14:textId="77777777" w:rsidR="009D29AA" w:rsidRDefault="009D29AA" w:rsidP="009D29AA">
      <w:r>
        <w:lastRenderedPageBreak/>
        <w:t xml:space="preserve">      "names": ["heads of NSIs", "annual report"],</w:t>
      </w:r>
    </w:p>
    <w:p w14:paraId="57E7D02B" w14:textId="77777777" w:rsidR="009D29AA" w:rsidRDefault="009D29AA" w:rsidP="009D29AA">
      <w:r>
        <w:t xml:space="preserve">      "tense": "PRESENT",</w:t>
      </w:r>
    </w:p>
    <w:p w14:paraId="7329D563" w14:textId="77777777" w:rsidR="009D29AA" w:rsidRDefault="009D29AA" w:rsidP="009D29AA">
      <w:r>
        <w:t xml:space="preserve">      "notes": "Detailed professional independence powers and duties of NSI heads."</w:t>
      </w:r>
    </w:p>
    <w:p w14:paraId="26EC3A04" w14:textId="77777777" w:rsidR="009D29AA" w:rsidRDefault="009D29AA" w:rsidP="009D29AA">
      <w:r>
        <w:t xml:space="preserve">    },</w:t>
      </w:r>
    </w:p>
    <w:p w14:paraId="4F7A7974" w14:textId="77777777" w:rsidR="009D29AA" w:rsidRDefault="009D29AA" w:rsidP="009D29AA">
      <w:r>
        <w:t xml:space="preserve">    {</w:t>
      </w:r>
    </w:p>
    <w:p w14:paraId="2892345A" w14:textId="77777777" w:rsidR="009D29AA" w:rsidRDefault="009D29AA" w:rsidP="009D29AA">
      <w:r>
        <w:t xml:space="preserve">      "id": "art5a-4",</w:t>
      </w:r>
    </w:p>
    <w:p w14:paraId="0BEF390A" w14:textId="77777777" w:rsidR="009D29AA" w:rsidRDefault="009D29AA" w:rsidP="009D29AA">
      <w:r>
        <w:t xml:space="preserve">      "url": "https://eur-lex.europa.eu/legal-content/EN/TXT/?uri=CELEX:02009R0223-20241226",</w:t>
      </w:r>
    </w:p>
    <w:p w14:paraId="736BEE06" w14:textId="77777777" w:rsidR="009D29AA" w:rsidRDefault="009D29AA" w:rsidP="009D29AA">
      <w:r>
        <w:t xml:space="preserve">      "location": "Article 5a(4)",</w:t>
      </w:r>
    </w:p>
    <w:p w14:paraId="0E9761A1" w14:textId="77777777" w:rsidR="009D29AA" w:rsidRDefault="009D29AA" w:rsidP="009D29AA">
      <w:r>
        <w:t xml:space="preserve">      "quote": "Member States shall ensure that the procedures for the recruitment and appointment of heads of NSIs and, where appropriate, statistical heads of other national authorities producing European statistics, are transparent and based only on professional criteria.",</w:t>
      </w:r>
    </w:p>
    <w:p w14:paraId="6089244B" w14:textId="77777777" w:rsidR="009D29AA" w:rsidRDefault="009D29AA" w:rsidP="009D29AA">
      <w:r>
        <w:t xml:space="preserve">      "names": [],</w:t>
      </w:r>
    </w:p>
    <w:p w14:paraId="0842440A" w14:textId="77777777" w:rsidR="009D29AA" w:rsidRDefault="009D29AA" w:rsidP="009D29AA">
      <w:r>
        <w:t xml:space="preserve">      "tense": "PRESENT",</w:t>
      </w:r>
    </w:p>
    <w:p w14:paraId="7138F199" w14:textId="77777777" w:rsidR="009D29AA" w:rsidRDefault="009D29AA" w:rsidP="009D29AA">
      <w:r>
        <w:t xml:space="preserve">      "notes": ""</w:t>
      </w:r>
    </w:p>
    <w:p w14:paraId="30995CBD" w14:textId="77777777" w:rsidR="009D29AA" w:rsidRDefault="009D29AA" w:rsidP="009D29AA">
      <w:r>
        <w:t xml:space="preserve">    }</w:t>
      </w:r>
    </w:p>
    <w:p w14:paraId="068796B4" w14:textId="77777777" w:rsidR="009D29AA" w:rsidRDefault="009D29AA" w:rsidP="009D29AA">
      <w:r>
        <w:t xml:space="preserve">  ]</w:t>
      </w:r>
    </w:p>
    <w:p w14:paraId="17E69FEA" w14:textId="1AAD3B47" w:rsidR="009D29AA" w:rsidRDefault="009D29AA" w:rsidP="009D29AA">
      <w:r>
        <w:t>}</w:t>
      </w:r>
    </w:p>
    <w:p w14:paraId="54253683" w14:textId="77777777" w:rsidR="009D29AA" w:rsidRDefault="009D29AA" w:rsidP="009D29AA">
      <w:r>
        <w:t>{</w:t>
      </w:r>
    </w:p>
    <w:p w14:paraId="32A927D1" w14:textId="77777777" w:rsidR="009D29AA" w:rsidRDefault="009D29AA" w:rsidP="009D29AA">
      <w:r>
        <w:t xml:space="preserve">  "meta": {</w:t>
      </w:r>
    </w:p>
    <w:p w14:paraId="1E6949CE" w14:textId="77777777" w:rsidR="009D29AA" w:rsidRDefault="009D29AA" w:rsidP="009D29AA">
      <w:r>
        <w:t xml:space="preserve">    "project": "EU galaxy – Research.EU.md Version 0.1",</w:t>
      </w:r>
    </w:p>
    <w:p w14:paraId="48412540" w14:textId="77777777" w:rsidR="009D29AA" w:rsidRDefault="009D29AA" w:rsidP="009D29AA">
      <w:r>
        <w:t xml:space="preserve">    "governing_brief": "Research.2.md Version 2.0 (fixed 2026-08-02)",</w:t>
      </w:r>
    </w:p>
    <w:p w14:paraId="063ED1AF" w14:textId="77777777" w:rsidR="009D29AA" w:rsidRDefault="009D29AA" w:rsidP="009D29AA">
      <w:r>
        <w:t xml:space="preserve">    "session_window": "2026-08-02",</w:t>
      </w:r>
    </w:p>
    <w:p w14:paraId="32FEDA5A" w14:textId="77777777" w:rsidR="009D29AA" w:rsidRDefault="009D29AA" w:rsidP="009D29AA">
      <w:r>
        <w:t xml:space="preserve">    "stop_condition_observed": true,</w:t>
      </w:r>
    </w:p>
    <w:p w14:paraId="760B75E0" w14:textId="77777777" w:rsidR="009D29AA" w:rsidRDefault="009D29AA" w:rsidP="009D29AA">
      <w:r>
        <w:t xml:space="preserve">    "scope_completed_this_batch": [</w:t>
      </w:r>
    </w:p>
    <w:p w14:paraId="30B601A5" w14:textId="77777777" w:rsidR="009D29AA" w:rsidRDefault="009D29AA" w:rsidP="009D29AA">
      <w:r>
        <w:t xml:space="preserve">      "European Statistics Code of Practice – 16 principles (2017 edition)",</w:t>
      </w:r>
    </w:p>
    <w:p w14:paraId="5169E6BD" w14:textId="77777777" w:rsidR="009D29AA" w:rsidRDefault="009D29AA" w:rsidP="009D29AA">
      <w:r>
        <w:t xml:space="preserve">      "ESS Quality Assurance Framework (QAF)"</w:t>
      </w:r>
    </w:p>
    <w:p w14:paraId="66C5CBA8" w14:textId="77777777" w:rsidR="009D29AA" w:rsidRDefault="009D29AA" w:rsidP="009D29AA">
      <w:r>
        <w:t xml:space="preserve">    ],</w:t>
      </w:r>
    </w:p>
    <w:p w14:paraId="4D22D48E" w14:textId="77777777" w:rsidR="009D29AA" w:rsidRDefault="009D29AA" w:rsidP="009D29AA">
      <w:r>
        <w:t xml:space="preserve">    "source_urls": [</w:t>
      </w:r>
    </w:p>
    <w:p w14:paraId="4C413456" w14:textId="77777777" w:rsidR="009D29AA" w:rsidRDefault="009D29AA" w:rsidP="009D29AA">
      <w:r>
        <w:t xml:space="preserve">      "https://ec.europa.eu/eurostat/web/products-catalogues/-/ks-02-18-142",</w:t>
      </w:r>
    </w:p>
    <w:p w14:paraId="7C819E88" w14:textId="77777777" w:rsidR="009D29AA" w:rsidRDefault="009D29AA" w:rsidP="009D29AA">
      <w:r>
        <w:lastRenderedPageBreak/>
        <w:t xml:space="preserve">      "https://www.insee.fr/en/information/4249492",</w:t>
      </w:r>
    </w:p>
    <w:p w14:paraId="13ABB8B3" w14:textId="77777777" w:rsidR="009D29AA" w:rsidRDefault="009D29AA" w:rsidP="009D29AA">
      <w:r>
        <w:t xml:space="preserve">      "https://ec.europa.eu/eurostat/web/quality/european-quality-standards/quality-assurance-framework"</w:t>
      </w:r>
    </w:p>
    <w:p w14:paraId="3DD97714" w14:textId="77777777" w:rsidR="009D29AA" w:rsidRDefault="009D29AA" w:rsidP="009D29AA">
      <w:r>
        <w:t xml:space="preserve">    ],</w:t>
      </w:r>
    </w:p>
    <w:p w14:paraId="5ABA221D" w14:textId="77777777" w:rsidR="009D29AA" w:rsidRDefault="009D29AA" w:rsidP="009D29AA">
      <w:r>
        <w:t xml:space="preserve">    "notes": "Code of Practice 2017 edition endorsed by ESSC on 16 November 2017. QAF current version adopted by ESSC in 2019."</w:t>
      </w:r>
    </w:p>
    <w:p w14:paraId="31BBA94C" w14:textId="77777777" w:rsidR="009D29AA" w:rsidRDefault="009D29AA" w:rsidP="009D29AA">
      <w:r>
        <w:t xml:space="preserve">  },</w:t>
      </w:r>
    </w:p>
    <w:p w14:paraId="075A9EA1" w14:textId="77777777" w:rsidR="009D29AA" w:rsidRDefault="009D29AA" w:rsidP="009D29AA">
      <w:r>
        <w:t xml:space="preserve">  "part_a_records": [</w:t>
      </w:r>
    </w:p>
    <w:p w14:paraId="3A844E0C" w14:textId="77777777" w:rsidR="009D29AA" w:rsidRDefault="009D29AA" w:rsidP="009D29AA">
      <w:r>
        <w:t xml:space="preserve">    {</w:t>
      </w:r>
    </w:p>
    <w:p w14:paraId="00B2E7BF" w14:textId="77777777" w:rsidR="009D29AA" w:rsidRDefault="009D29AA" w:rsidP="009D29AA">
      <w:r>
        <w:t xml:space="preserve">      "id": "cop-2017-overview",</w:t>
      </w:r>
    </w:p>
    <w:p w14:paraId="6A714581" w14:textId="77777777" w:rsidR="009D29AA" w:rsidRDefault="009D29AA" w:rsidP="009D29AA">
      <w:r>
        <w:t xml:space="preserve">      "url": "https://ec.europa.eu/eurostat/web/products-catalogues/-/ks-02-18-142",</w:t>
      </w:r>
    </w:p>
    <w:p w14:paraId="16844BC5" w14:textId="77777777" w:rsidR="009D29AA" w:rsidRDefault="009D29AA" w:rsidP="009D29AA">
      <w:r>
        <w:t xml:space="preserve">      "location": "Publication summary",</w:t>
      </w:r>
    </w:p>
    <w:p w14:paraId="6C5B84B4" w14:textId="77777777" w:rsidR="009D29AA" w:rsidRDefault="009D29AA" w:rsidP="009D29AA">
      <w:r>
        <w:t xml:space="preserve">      "quote": "The European Statistics Code of Practice (CoP) was first adopted by the Statistical Programme Committee (SPC) in 2005. The CoP was revised by the European Statistical System Committee (ESSC) in 2011 and 2017; the ESSC endorsed the latter revision on 16 November 2017. The revised CoP has 16 principles concerning the institutional environment, statistical processes and statistical outputs.",</w:t>
      </w:r>
    </w:p>
    <w:p w14:paraId="0DFED9D1" w14:textId="77777777" w:rsidR="009D29AA" w:rsidRDefault="009D29AA" w:rsidP="009D29AA">
      <w:r>
        <w:t xml:space="preserve">      "names": ["European Statistics Code of Practice (2017)", "ESSC"],</w:t>
      </w:r>
    </w:p>
    <w:p w14:paraId="04F6D41D" w14:textId="77777777" w:rsidR="009D29AA" w:rsidRDefault="009D29AA" w:rsidP="009D29AA">
      <w:r>
        <w:t xml:space="preserve">      "tense": "PRESENT",</w:t>
      </w:r>
    </w:p>
    <w:p w14:paraId="0C33FDF5" w14:textId="77777777" w:rsidR="009D29AA" w:rsidRDefault="009D29AA" w:rsidP="009D29AA">
      <w:r>
        <w:t xml:space="preserve">      "notes": ""</w:t>
      </w:r>
    </w:p>
    <w:p w14:paraId="41A253EE" w14:textId="77777777" w:rsidR="009D29AA" w:rsidRDefault="009D29AA" w:rsidP="009D29AA">
      <w:r>
        <w:t xml:space="preserve">    },</w:t>
      </w:r>
    </w:p>
    <w:p w14:paraId="0B7AA695" w14:textId="77777777" w:rsidR="009D29AA" w:rsidRDefault="009D29AA" w:rsidP="009D29AA">
      <w:r>
        <w:t xml:space="preserve">    {</w:t>
      </w:r>
    </w:p>
    <w:p w14:paraId="7B5562CA" w14:textId="77777777" w:rsidR="009D29AA" w:rsidRDefault="009D29AA" w:rsidP="009D29AA">
      <w:r>
        <w:t xml:space="preserve">      "id": "cop-principles-list",</w:t>
      </w:r>
    </w:p>
    <w:p w14:paraId="15BBD639" w14:textId="77777777" w:rsidR="009D29AA" w:rsidRDefault="009D29AA" w:rsidP="009D29AA">
      <w:r>
        <w:t xml:space="preserve">      "url": "https://www.insee.fr/en/information/4249492",</w:t>
      </w:r>
    </w:p>
    <w:p w14:paraId="6215FF7A" w14:textId="77777777" w:rsidR="009D29AA" w:rsidRDefault="009D29AA" w:rsidP="009D29AA">
      <w:r>
        <w:t xml:space="preserve">      "location": "The Sixteen Principles table",</w:t>
      </w:r>
    </w:p>
    <w:p w14:paraId="00F6E30F" w14:textId="77777777" w:rsidR="009D29AA" w:rsidRDefault="009D29AA" w:rsidP="009D29AA">
      <w:r>
        <w:t xml:space="preserve">      "quote": "Institutional Environment: 1 - Professional Independence; 1bis - Coordination and Cooperation; 2 - Mandate for Data Collection and Access to Data; 3 - Adequacy of Resources; 4 - Commitment to Quality; 5 - Statistical Confidentiality and Data Protection; 6 - Impartiality and Objectivity. Statistical Processes: 7 - Sound Methodology; 8 - Appropriate Statistical Procedures; 9 - Non-excessive Burden on Respondents; 10 - Cost Effectiveness. Statistical Output: 11 - Relevance; 12 - Accuracy and Reliability; 13 - Timeliness and Punctuality; 14 - Coherence and Comparability; 15 - Accessibility and Clarity.",</w:t>
      </w:r>
    </w:p>
    <w:p w14:paraId="1A7173F8" w14:textId="77777777" w:rsidR="009D29AA" w:rsidRDefault="009D29AA" w:rsidP="009D29AA">
      <w:r>
        <w:t xml:space="preserve">      "names": [],</w:t>
      </w:r>
    </w:p>
    <w:p w14:paraId="0D7AA972" w14:textId="77777777" w:rsidR="009D29AA" w:rsidRDefault="009D29AA" w:rsidP="009D29AA">
      <w:r>
        <w:lastRenderedPageBreak/>
        <w:t xml:space="preserve">      "tense": "PRESENT",</w:t>
      </w:r>
    </w:p>
    <w:p w14:paraId="35C329CF" w14:textId="77777777" w:rsidR="009D29AA" w:rsidRDefault="009D29AA" w:rsidP="009D29AA">
      <w:r>
        <w:t xml:space="preserve">      "notes": "Complete list of the 16 principles (including 1bis)."</w:t>
      </w:r>
    </w:p>
    <w:p w14:paraId="1B27AC8D" w14:textId="77777777" w:rsidR="009D29AA" w:rsidRDefault="009D29AA" w:rsidP="009D29AA">
      <w:r>
        <w:t xml:space="preserve">    },</w:t>
      </w:r>
    </w:p>
    <w:p w14:paraId="5C135DCF" w14:textId="77777777" w:rsidR="009D29AA" w:rsidRDefault="009D29AA" w:rsidP="009D29AA">
      <w:r>
        <w:t xml:space="preserve">    {</w:t>
      </w:r>
    </w:p>
    <w:p w14:paraId="6E02BE11" w14:textId="77777777" w:rsidR="009D29AA" w:rsidRDefault="009D29AA" w:rsidP="009D29AA">
      <w:r>
        <w:t xml:space="preserve">      "id": "cop-purpose",</w:t>
      </w:r>
    </w:p>
    <w:p w14:paraId="7A427348" w14:textId="77777777" w:rsidR="009D29AA" w:rsidRDefault="009D29AA" w:rsidP="009D29AA">
      <w:r>
        <w:t xml:space="preserve">      "url": "https://ec.europa.eu/eurostat/web/products-catalogues/-/ks-02-18-142",</w:t>
      </w:r>
    </w:p>
    <w:p w14:paraId="624D7A94" w14:textId="77777777" w:rsidR="009D29AA" w:rsidRDefault="009D29AA" w:rsidP="009D29AA">
      <w:r>
        <w:t xml:space="preserve">      "location": "Publication summary",</w:t>
      </w:r>
    </w:p>
    <w:p w14:paraId="51646F7C" w14:textId="77777777" w:rsidR="009D29AA" w:rsidRDefault="009D29AA" w:rsidP="009D29AA">
      <w:r>
        <w:t xml:space="preserve">      "quote": "The CoP aims to ensure that statistics produced within the European Statistical System (ESS) are relevant, timely and accurate, and that they comply with the principles of professional independence, impartiality and objectivity. A set of indicators for the best practices and standards for each principle provides guidance and a reference for reviewing the implementation of the CoP.",</w:t>
      </w:r>
    </w:p>
    <w:p w14:paraId="1515BB38" w14:textId="77777777" w:rsidR="009D29AA" w:rsidRDefault="009D29AA" w:rsidP="009D29AA">
      <w:r>
        <w:t xml:space="preserve">      "names": ["European Statistical System (ESS)"],</w:t>
      </w:r>
    </w:p>
    <w:p w14:paraId="7DBC1EA5" w14:textId="77777777" w:rsidR="009D29AA" w:rsidRDefault="009D29AA" w:rsidP="009D29AA">
      <w:r>
        <w:t xml:space="preserve">      "tense": "PRESENT",</w:t>
      </w:r>
    </w:p>
    <w:p w14:paraId="34F08ED6" w14:textId="77777777" w:rsidR="009D29AA" w:rsidRDefault="009D29AA" w:rsidP="009D29AA">
      <w:r>
        <w:t xml:space="preserve">      "notes": ""</w:t>
      </w:r>
    </w:p>
    <w:p w14:paraId="0BA47AFE" w14:textId="77777777" w:rsidR="009D29AA" w:rsidRDefault="009D29AA" w:rsidP="009D29AA">
      <w:r>
        <w:t xml:space="preserve">    },</w:t>
      </w:r>
    </w:p>
    <w:p w14:paraId="400F0E2F" w14:textId="77777777" w:rsidR="009D29AA" w:rsidRDefault="009D29AA" w:rsidP="009D29AA">
      <w:r>
        <w:t xml:space="preserve">    {</w:t>
      </w:r>
    </w:p>
    <w:p w14:paraId="1C9FE57C" w14:textId="77777777" w:rsidR="009D29AA" w:rsidRDefault="009D29AA" w:rsidP="009D29AA">
      <w:r>
        <w:t xml:space="preserve">      "id": "qaf-adoption",</w:t>
      </w:r>
    </w:p>
    <w:p w14:paraId="3D3399AB" w14:textId="77777777" w:rsidR="009D29AA" w:rsidRDefault="009D29AA" w:rsidP="009D29AA">
      <w:r>
        <w:t xml:space="preserve">      "url": "https://ec.europa.eu/eurostat/web/quality/european-quality-standards/quality-assurance-framework",</w:t>
      </w:r>
    </w:p>
    <w:p w14:paraId="7F9B03DE" w14:textId="77777777" w:rsidR="009D29AA" w:rsidRDefault="009D29AA" w:rsidP="009D29AA">
      <w:r>
        <w:t xml:space="preserve">      "location": "Adoption",</w:t>
      </w:r>
    </w:p>
    <w:p w14:paraId="78F0582D" w14:textId="77777777" w:rsidR="009D29AA" w:rsidRDefault="009D29AA" w:rsidP="009D29AA">
      <w:r>
        <w:t xml:space="preserve">      "quote": "In 2011, when the European Statistics Code of Practice (CoP) was revised for the first time, the European Statistical System Committee (ESSC) adopted the Quality Assurance Framework (QAF) of the European Statistical System (ESS). After the revision of the CoP in 2017, the QAF was substantially enhanced and a revised version was adopted by the ESSC in 2019.",</w:t>
      </w:r>
    </w:p>
    <w:p w14:paraId="3773B25B" w14:textId="77777777" w:rsidR="009D29AA" w:rsidRDefault="009D29AA" w:rsidP="009D29AA">
      <w:r>
        <w:t xml:space="preserve">      "names": ["Quality Assurance Framework (QAF)", "ESSC", "Code of Practice"],</w:t>
      </w:r>
    </w:p>
    <w:p w14:paraId="6C8E1836" w14:textId="77777777" w:rsidR="009D29AA" w:rsidRDefault="009D29AA" w:rsidP="009D29AA">
      <w:r>
        <w:t xml:space="preserve">      "tense": "PRESENT",</w:t>
      </w:r>
    </w:p>
    <w:p w14:paraId="2243B094" w14:textId="77777777" w:rsidR="009D29AA" w:rsidRDefault="009D29AA" w:rsidP="009D29AA">
      <w:r>
        <w:t xml:space="preserve">      "notes": ""</w:t>
      </w:r>
    </w:p>
    <w:p w14:paraId="19D9D30B" w14:textId="77777777" w:rsidR="009D29AA" w:rsidRDefault="009D29AA" w:rsidP="009D29AA">
      <w:r>
        <w:t xml:space="preserve">    },</w:t>
      </w:r>
    </w:p>
    <w:p w14:paraId="54820617" w14:textId="77777777" w:rsidR="009D29AA" w:rsidRDefault="009D29AA" w:rsidP="009D29AA">
      <w:r>
        <w:t xml:space="preserve">    {</w:t>
      </w:r>
    </w:p>
    <w:p w14:paraId="1B3089EF" w14:textId="77777777" w:rsidR="009D29AA" w:rsidRDefault="009D29AA" w:rsidP="009D29AA">
      <w:r>
        <w:t xml:space="preserve">      "id": "qaf-purpose",</w:t>
      </w:r>
    </w:p>
    <w:p w14:paraId="302846AE" w14:textId="77777777" w:rsidR="009D29AA" w:rsidRDefault="009D29AA" w:rsidP="009D29AA">
      <w:r>
        <w:lastRenderedPageBreak/>
        <w:t xml:space="preserve">      "url": "https://ec.europa.eu/eurostat/web/quality/european-quality-standards/quality-assurance-framework",</w:t>
      </w:r>
    </w:p>
    <w:p w14:paraId="142C452D" w14:textId="77777777" w:rsidR="009D29AA" w:rsidRDefault="009D29AA" w:rsidP="009D29AA">
      <w:r>
        <w:t xml:space="preserve">      "location": "Aim and content",</w:t>
      </w:r>
    </w:p>
    <w:p w14:paraId="01667929" w14:textId="77777777" w:rsidR="009D29AA" w:rsidRDefault="009D29AA" w:rsidP="009D29AA">
      <w:r>
        <w:t xml:space="preserve">      "quote": "The QAF serves as complementary guidance for how to implement the CoP. Like the CoP, it applies to the statistical authorities of the ESS, which comprises the European Union Statistical Authority (Eurostat), the National Statistical Institutes (NSIs), and Other National Authorities (ONAs). [...] The QAF represents a collection of methods, tools and good practices that are suggested for use or are already in use in some statistical authorities of the ESS. The aim of the QAF is to accompany the CoP by providing guidance and examples in the form of more detailed methods and tools.",</w:t>
      </w:r>
    </w:p>
    <w:p w14:paraId="5342DB02" w14:textId="77777777" w:rsidR="009D29AA" w:rsidRDefault="009D29AA" w:rsidP="009D29AA">
      <w:r>
        <w:t xml:space="preserve">      "names": ["QAF", "Code of Practice", "Eurostat", "NSIs", "Other National Authorities (ONAs)"],</w:t>
      </w:r>
    </w:p>
    <w:p w14:paraId="46D8AFA6" w14:textId="77777777" w:rsidR="009D29AA" w:rsidRDefault="009D29AA" w:rsidP="009D29AA">
      <w:r>
        <w:t xml:space="preserve">      "tense": "PRESENT",</w:t>
      </w:r>
    </w:p>
    <w:p w14:paraId="01D74308" w14:textId="77777777" w:rsidR="009D29AA" w:rsidRDefault="009D29AA" w:rsidP="009D29AA">
      <w:r>
        <w:t xml:space="preserve">      "notes": ""</w:t>
      </w:r>
    </w:p>
    <w:p w14:paraId="3A334793" w14:textId="77777777" w:rsidR="009D29AA" w:rsidRDefault="009D29AA" w:rsidP="009D29AA">
      <w:r>
        <w:t xml:space="preserve">    }</w:t>
      </w:r>
    </w:p>
    <w:p w14:paraId="5C4D98B0" w14:textId="77777777" w:rsidR="009D29AA" w:rsidRDefault="009D29AA" w:rsidP="009D29AA">
      <w:r>
        <w:t xml:space="preserve">  ]</w:t>
      </w:r>
    </w:p>
    <w:p w14:paraId="484FB13C" w14:textId="27E770F4" w:rsidR="009D29AA" w:rsidRDefault="009D29AA" w:rsidP="009D29AA">
      <w:r>
        <w:t>}</w:t>
      </w:r>
    </w:p>
    <w:p w14:paraId="569694F3" w14:textId="77777777" w:rsidR="0006718B" w:rsidRDefault="0006718B" w:rsidP="0006718B">
      <w:r>
        <w:t>{</w:t>
      </w:r>
    </w:p>
    <w:p w14:paraId="69DCFF46" w14:textId="77777777" w:rsidR="0006718B" w:rsidRDefault="0006718B" w:rsidP="0006718B">
      <w:r>
        <w:t xml:space="preserve">  "meta": {</w:t>
      </w:r>
    </w:p>
    <w:p w14:paraId="5E3A07D4" w14:textId="77777777" w:rsidR="0006718B" w:rsidRDefault="0006718B" w:rsidP="0006718B">
      <w:r>
        <w:t xml:space="preserve">    "project": "EU galaxy – Research.EU.md Version 0.1",</w:t>
      </w:r>
    </w:p>
    <w:p w14:paraId="734B4354" w14:textId="77777777" w:rsidR="0006718B" w:rsidRDefault="0006718B" w:rsidP="0006718B">
      <w:r>
        <w:t xml:space="preserve">    "governing_brief": "Research.2.md Version 2.0 (fixed 2026-08-02)",</w:t>
      </w:r>
    </w:p>
    <w:p w14:paraId="2962DC43" w14:textId="77777777" w:rsidR="0006718B" w:rsidRDefault="0006718B" w:rsidP="0006718B">
      <w:r>
        <w:t xml:space="preserve">    "session_window": "2026-08-02",</w:t>
      </w:r>
    </w:p>
    <w:p w14:paraId="50A8BBCC" w14:textId="77777777" w:rsidR="0006718B" w:rsidRDefault="0006718B" w:rsidP="0006718B">
      <w:r>
        <w:t xml:space="preserve">    "stop_condition_observed": true,</w:t>
      </w:r>
    </w:p>
    <w:p w14:paraId="7439698E" w14:textId="77777777" w:rsidR="0006718B" w:rsidRDefault="0006718B" w:rsidP="0006718B">
      <w:r>
        <w:t xml:space="preserve">    "scope_completed_this_batch": [</w:t>
      </w:r>
    </w:p>
    <w:p w14:paraId="599374BB" w14:textId="77777777" w:rsidR="0006718B" w:rsidRDefault="0006718B" w:rsidP="0006718B">
      <w:r>
        <w:t xml:space="preserve">      "European Statistics Code of Practice 2017 – full list of 16 principles with official short definitions"</w:t>
      </w:r>
    </w:p>
    <w:p w14:paraId="08F2056D" w14:textId="77777777" w:rsidR="0006718B" w:rsidRDefault="0006718B" w:rsidP="0006718B">
      <w:r>
        <w:t xml:space="preserve">    ],</w:t>
      </w:r>
    </w:p>
    <w:p w14:paraId="47C6D1C2" w14:textId="77777777" w:rsidR="0006718B" w:rsidRDefault="0006718B" w:rsidP="0006718B">
      <w:r>
        <w:t xml:space="preserve">    "source_url": "https://ec.europa.eu/eurostat/documents/4031688/8971242/KS-02-18-142-EN-N.pdf",</w:t>
      </w:r>
    </w:p>
    <w:p w14:paraId="3169CAEE" w14:textId="77777777" w:rsidR="0006718B" w:rsidRDefault="0006718B" w:rsidP="0006718B">
      <w:r>
        <w:t xml:space="preserve">    "notes": "Official 2017 edition endorsed by the ESSC on 16 November 2017. Principles are grouped into three domains."</w:t>
      </w:r>
    </w:p>
    <w:p w14:paraId="429AE2EE" w14:textId="77777777" w:rsidR="0006718B" w:rsidRDefault="0006718B" w:rsidP="0006718B">
      <w:r>
        <w:t xml:space="preserve">  },</w:t>
      </w:r>
    </w:p>
    <w:p w14:paraId="4B008F77" w14:textId="77777777" w:rsidR="0006718B" w:rsidRDefault="0006718B" w:rsidP="0006718B">
      <w:r>
        <w:t xml:space="preserve">  "part_a_records": [</w:t>
      </w:r>
    </w:p>
    <w:p w14:paraId="6F8C9B40" w14:textId="77777777" w:rsidR="0006718B" w:rsidRDefault="0006718B" w:rsidP="0006718B">
      <w:r>
        <w:lastRenderedPageBreak/>
        <w:t xml:space="preserve">    {</w:t>
      </w:r>
    </w:p>
    <w:p w14:paraId="002CC9FC" w14:textId="77777777" w:rsidR="0006718B" w:rsidRDefault="0006718B" w:rsidP="0006718B">
      <w:r>
        <w:t xml:space="preserve">      "id": "cop-inst-env",</w:t>
      </w:r>
    </w:p>
    <w:p w14:paraId="514D7308" w14:textId="77777777" w:rsidR="0006718B" w:rsidRDefault="0006718B" w:rsidP="0006718B">
      <w:r>
        <w:t xml:space="preserve">      "url": "https://ec.europa.eu/eurostat/documents/4031688/8971242/KS-02-18-142-EN-N.pdf",</w:t>
      </w:r>
    </w:p>
    <w:p w14:paraId="2342D360" w14:textId="77777777" w:rsidR="0006718B" w:rsidRDefault="0006718B" w:rsidP="0006718B">
      <w:r>
        <w:t xml:space="preserve">      "location": "Institutional environment introduction",</w:t>
      </w:r>
    </w:p>
    <w:p w14:paraId="55B3C717" w14:textId="77777777" w:rsidR="0006718B" w:rsidRDefault="0006718B" w:rsidP="0006718B">
      <w:r>
        <w:t xml:space="preserve">      "quote": "Institutional and organisational factors have a significant influence on the effectiveness and credibility of a statistical authority developing, producing and disseminating European Statistics. The relevant Principles are professional independence, coordination and cooperation, mandate for data collection, adequacy of resources, quality commitment, statistical confidentiality, impartiality and objectivity.",</w:t>
      </w:r>
    </w:p>
    <w:p w14:paraId="6CE9A68D" w14:textId="77777777" w:rsidR="0006718B" w:rsidRDefault="0006718B" w:rsidP="0006718B">
      <w:r>
        <w:t xml:space="preserve">      "names": [],</w:t>
      </w:r>
    </w:p>
    <w:p w14:paraId="5AA77053" w14:textId="77777777" w:rsidR="0006718B" w:rsidRDefault="0006718B" w:rsidP="0006718B">
      <w:r>
        <w:t xml:space="preserve">      "tense": "PRESENT",</w:t>
      </w:r>
    </w:p>
    <w:p w14:paraId="648CF8CA" w14:textId="77777777" w:rsidR="0006718B" w:rsidRDefault="0006718B" w:rsidP="0006718B">
      <w:r>
        <w:t xml:space="preserve">      "notes": ""</w:t>
      </w:r>
    </w:p>
    <w:p w14:paraId="0F315905" w14:textId="77777777" w:rsidR="0006718B" w:rsidRDefault="0006718B" w:rsidP="0006718B">
      <w:r>
        <w:t xml:space="preserve">    },</w:t>
      </w:r>
    </w:p>
    <w:p w14:paraId="7330BD0D" w14:textId="77777777" w:rsidR="0006718B" w:rsidRDefault="0006718B" w:rsidP="0006718B">
      <w:r>
        <w:t xml:space="preserve">    {</w:t>
      </w:r>
    </w:p>
    <w:p w14:paraId="2FD18A51" w14:textId="77777777" w:rsidR="0006718B" w:rsidRDefault="0006718B" w:rsidP="0006718B">
      <w:r>
        <w:t xml:space="preserve">      "id": "cop-p1",</w:t>
      </w:r>
    </w:p>
    <w:p w14:paraId="14B4232A" w14:textId="77777777" w:rsidR="0006718B" w:rsidRDefault="0006718B" w:rsidP="0006718B">
      <w:r>
        <w:t xml:space="preserve">      "url": "https://ec.europa.eu/eurostat/documents/4031688/8971242/KS-02-18-142-EN-N.pdf",</w:t>
      </w:r>
    </w:p>
    <w:p w14:paraId="5DB5BEA6" w14:textId="77777777" w:rsidR="0006718B" w:rsidRDefault="0006718B" w:rsidP="0006718B">
      <w:r>
        <w:t xml:space="preserve">      "location": "Principle 1",</w:t>
      </w:r>
    </w:p>
    <w:p w14:paraId="205FCF95" w14:textId="77777777" w:rsidR="0006718B" w:rsidRDefault="0006718B" w:rsidP="0006718B">
      <w:r>
        <w:t xml:space="preserve">      "quote": "Professional Independence – Professional independence of statistical authorities from other policy, regulatory or administrative departments and bodies, as well as from private sector operators, ensures the credibility of European Statistics.",</w:t>
      </w:r>
    </w:p>
    <w:p w14:paraId="16AB427A" w14:textId="77777777" w:rsidR="0006718B" w:rsidRDefault="0006718B" w:rsidP="0006718B">
      <w:r>
        <w:t xml:space="preserve">      "names": [],</w:t>
      </w:r>
    </w:p>
    <w:p w14:paraId="4321F067" w14:textId="77777777" w:rsidR="0006718B" w:rsidRDefault="0006718B" w:rsidP="0006718B">
      <w:r>
        <w:t xml:space="preserve">      "tense": "PRESENT",</w:t>
      </w:r>
    </w:p>
    <w:p w14:paraId="08106E19" w14:textId="77777777" w:rsidR="0006718B" w:rsidRDefault="0006718B" w:rsidP="0006718B">
      <w:r>
        <w:t xml:space="preserve">      "notes": ""</w:t>
      </w:r>
    </w:p>
    <w:p w14:paraId="795C5DEA" w14:textId="77777777" w:rsidR="0006718B" w:rsidRDefault="0006718B" w:rsidP="0006718B">
      <w:r>
        <w:t xml:space="preserve">    },</w:t>
      </w:r>
    </w:p>
    <w:p w14:paraId="678BD9FC" w14:textId="77777777" w:rsidR="0006718B" w:rsidRDefault="0006718B" w:rsidP="0006718B">
      <w:r>
        <w:t xml:space="preserve">    {</w:t>
      </w:r>
    </w:p>
    <w:p w14:paraId="7B367BAC" w14:textId="77777777" w:rsidR="0006718B" w:rsidRDefault="0006718B" w:rsidP="0006718B">
      <w:r>
        <w:t xml:space="preserve">      "id": "cop-p1bis",</w:t>
      </w:r>
    </w:p>
    <w:p w14:paraId="74338199" w14:textId="77777777" w:rsidR="0006718B" w:rsidRDefault="0006718B" w:rsidP="0006718B">
      <w:r>
        <w:t xml:space="preserve">      "url": "https://ec.europa.eu/eurostat/documents/4031688/8971242/KS-02-18-142-EN-N.pdf",</w:t>
      </w:r>
    </w:p>
    <w:p w14:paraId="76FFBE32" w14:textId="77777777" w:rsidR="0006718B" w:rsidRDefault="0006718B" w:rsidP="0006718B">
      <w:r>
        <w:t xml:space="preserve">      "location": "Principle 1bis",</w:t>
      </w:r>
    </w:p>
    <w:p w14:paraId="4C30687E" w14:textId="77777777" w:rsidR="0006718B" w:rsidRDefault="0006718B" w:rsidP="0006718B">
      <w:r>
        <w:t xml:space="preserve">      "quote": "Coordination and Cooperation – National Statistical Institutes and Eurostat ensure the coordination of all activities for the development, production and dissemination of European statistics at the level of the national statistical system and the European Statistical System, respectively. Statistical authorities actively cooperate within the partnership of the European </w:t>
      </w:r>
      <w:r>
        <w:lastRenderedPageBreak/>
        <w:t>Statistical System, so as to ensure the development, production and dissemination of European statistics.",</w:t>
      </w:r>
    </w:p>
    <w:p w14:paraId="78258C00" w14:textId="77777777" w:rsidR="0006718B" w:rsidRDefault="0006718B" w:rsidP="0006718B">
      <w:r>
        <w:t xml:space="preserve">      "names": ["National Statistical Institutes", "Eurostat", "European Statistical System"],</w:t>
      </w:r>
    </w:p>
    <w:p w14:paraId="5378E139" w14:textId="77777777" w:rsidR="0006718B" w:rsidRDefault="0006718B" w:rsidP="0006718B">
      <w:r>
        <w:t xml:space="preserve">      "tense": "PRESENT",</w:t>
      </w:r>
    </w:p>
    <w:p w14:paraId="5F65200C" w14:textId="77777777" w:rsidR="0006718B" w:rsidRDefault="0006718B" w:rsidP="0006718B">
      <w:r>
        <w:t xml:space="preserve">      "notes": ""</w:t>
      </w:r>
    </w:p>
    <w:p w14:paraId="458B4C1E" w14:textId="77777777" w:rsidR="0006718B" w:rsidRDefault="0006718B" w:rsidP="0006718B">
      <w:r>
        <w:t xml:space="preserve">    },</w:t>
      </w:r>
    </w:p>
    <w:p w14:paraId="0BF3F9FC" w14:textId="77777777" w:rsidR="0006718B" w:rsidRDefault="0006718B" w:rsidP="0006718B">
      <w:r>
        <w:t xml:space="preserve">    {</w:t>
      </w:r>
    </w:p>
    <w:p w14:paraId="29C9FF48" w14:textId="77777777" w:rsidR="0006718B" w:rsidRDefault="0006718B" w:rsidP="0006718B">
      <w:r>
        <w:t xml:space="preserve">      "id": "cop-p2",</w:t>
      </w:r>
    </w:p>
    <w:p w14:paraId="4553329D" w14:textId="77777777" w:rsidR="0006718B" w:rsidRDefault="0006718B" w:rsidP="0006718B">
      <w:r>
        <w:t xml:space="preserve">      "url": "https://ec.europa.eu/eurostat/documents/4031688/8971242/KS-02-18-142-EN-N.pdf",</w:t>
      </w:r>
    </w:p>
    <w:p w14:paraId="23C9997D" w14:textId="77777777" w:rsidR="0006718B" w:rsidRDefault="0006718B" w:rsidP="0006718B">
      <w:r>
        <w:t xml:space="preserve">      "location": "Principle 2",</w:t>
      </w:r>
    </w:p>
    <w:p w14:paraId="08120BD5" w14:textId="77777777" w:rsidR="0006718B" w:rsidRDefault="0006718B" w:rsidP="0006718B">
      <w:r>
        <w:t xml:space="preserve">      "quote": "Mandate for Data Collection and Access to Data – Statistical authorities have a clear legal mandate to collect and access information from multiple data sources for European statistical purposes. Administrations, enterprises and households, and the public at large may be compelled by law to allow access to or deliver data for European statistical purposes at the request of statistical authorities.",</w:t>
      </w:r>
    </w:p>
    <w:p w14:paraId="375C9F6E" w14:textId="77777777" w:rsidR="0006718B" w:rsidRDefault="0006718B" w:rsidP="0006718B">
      <w:r>
        <w:t xml:space="preserve">      "names": [],</w:t>
      </w:r>
    </w:p>
    <w:p w14:paraId="775D0983" w14:textId="77777777" w:rsidR="0006718B" w:rsidRDefault="0006718B" w:rsidP="0006718B">
      <w:r>
        <w:t xml:space="preserve">      "tense": "PRESENT",</w:t>
      </w:r>
    </w:p>
    <w:p w14:paraId="4742DC87" w14:textId="77777777" w:rsidR="0006718B" w:rsidRDefault="0006718B" w:rsidP="0006718B">
      <w:r>
        <w:t xml:space="preserve">      "notes": ""</w:t>
      </w:r>
    </w:p>
    <w:p w14:paraId="6B12FD48" w14:textId="77777777" w:rsidR="0006718B" w:rsidRDefault="0006718B" w:rsidP="0006718B">
      <w:r>
        <w:t xml:space="preserve">    },</w:t>
      </w:r>
    </w:p>
    <w:p w14:paraId="528BB5FB" w14:textId="77777777" w:rsidR="0006718B" w:rsidRDefault="0006718B" w:rsidP="0006718B">
      <w:r>
        <w:t xml:space="preserve">    {</w:t>
      </w:r>
    </w:p>
    <w:p w14:paraId="54D13DB7" w14:textId="77777777" w:rsidR="0006718B" w:rsidRDefault="0006718B" w:rsidP="0006718B">
      <w:r>
        <w:t xml:space="preserve">      "id": "cop-p3",</w:t>
      </w:r>
    </w:p>
    <w:p w14:paraId="7A398605" w14:textId="77777777" w:rsidR="0006718B" w:rsidRDefault="0006718B" w:rsidP="0006718B">
      <w:r>
        <w:t xml:space="preserve">      "url": "https://ec.europa.eu/eurostat/documents/4031688/8971242/KS-02-18-142-EN-N.pdf",</w:t>
      </w:r>
    </w:p>
    <w:p w14:paraId="0BD76747" w14:textId="77777777" w:rsidR="0006718B" w:rsidRDefault="0006718B" w:rsidP="0006718B">
      <w:r>
        <w:t xml:space="preserve">      "location": "Principle 3",</w:t>
      </w:r>
    </w:p>
    <w:p w14:paraId="61A1D333" w14:textId="77777777" w:rsidR="0006718B" w:rsidRDefault="0006718B" w:rsidP="0006718B">
      <w:r>
        <w:t xml:space="preserve">      "quote": "Adequacy of Resources – The resources available to statistical authorities are sufficient to meet European Statistics requirements.",</w:t>
      </w:r>
    </w:p>
    <w:p w14:paraId="18304583" w14:textId="77777777" w:rsidR="0006718B" w:rsidRDefault="0006718B" w:rsidP="0006718B">
      <w:r>
        <w:t xml:space="preserve">      "names": [],</w:t>
      </w:r>
    </w:p>
    <w:p w14:paraId="0EE78158" w14:textId="77777777" w:rsidR="0006718B" w:rsidRDefault="0006718B" w:rsidP="0006718B">
      <w:r>
        <w:t xml:space="preserve">      "tense": "PRESENT",</w:t>
      </w:r>
    </w:p>
    <w:p w14:paraId="6259BCC5" w14:textId="77777777" w:rsidR="0006718B" w:rsidRDefault="0006718B" w:rsidP="0006718B">
      <w:r>
        <w:t xml:space="preserve">      "notes": ""</w:t>
      </w:r>
    </w:p>
    <w:p w14:paraId="27ABCD6D" w14:textId="77777777" w:rsidR="0006718B" w:rsidRDefault="0006718B" w:rsidP="0006718B">
      <w:r>
        <w:t xml:space="preserve">    },</w:t>
      </w:r>
    </w:p>
    <w:p w14:paraId="04F48BBE" w14:textId="77777777" w:rsidR="0006718B" w:rsidRDefault="0006718B" w:rsidP="0006718B">
      <w:r>
        <w:t xml:space="preserve">    {</w:t>
      </w:r>
    </w:p>
    <w:p w14:paraId="34A1B3E4" w14:textId="77777777" w:rsidR="0006718B" w:rsidRDefault="0006718B" w:rsidP="0006718B">
      <w:r>
        <w:t xml:space="preserve">      "id": "cop-p4",</w:t>
      </w:r>
    </w:p>
    <w:p w14:paraId="3A7F10B0" w14:textId="77777777" w:rsidR="0006718B" w:rsidRDefault="0006718B" w:rsidP="0006718B">
      <w:r>
        <w:lastRenderedPageBreak/>
        <w:t xml:space="preserve">      "url": "https://ec.europa.eu/eurostat/documents/4031688/8971242/KS-02-18-142-EN-N.pdf",</w:t>
      </w:r>
    </w:p>
    <w:p w14:paraId="37B00821" w14:textId="77777777" w:rsidR="0006718B" w:rsidRDefault="0006718B" w:rsidP="0006718B">
      <w:r>
        <w:t xml:space="preserve">      "location": "Principle 4",</w:t>
      </w:r>
    </w:p>
    <w:p w14:paraId="7734ABCF" w14:textId="77777777" w:rsidR="0006718B" w:rsidRDefault="0006718B" w:rsidP="0006718B">
      <w:r>
        <w:t xml:space="preserve">      "quote": "Commitment to Quality – Statistical authorities are committed to quality. They systematically and regularly identify strengths and weaknesses to continuously improve process and output quality.",</w:t>
      </w:r>
    </w:p>
    <w:p w14:paraId="3AB00B87" w14:textId="77777777" w:rsidR="0006718B" w:rsidRDefault="0006718B" w:rsidP="0006718B">
      <w:r>
        <w:t xml:space="preserve">      "names": [],</w:t>
      </w:r>
    </w:p>
    <w:p w14:paraId="0EB7001B" w14:textId="77777777" w:rsidR="0006718B" w:rsidRDefault="0006718B" w:rsidP="0006718B">
      <w:r>
        <w:t xml:space="preserve">      "tense": "PRESENT",</w:t>
      </w:r>
    </w:p>
    <w:p w14:paraId="1D8BB8EB" w14:textId="77777777" w:rsidR="0006718B" w:rsidRDefault="0006718B" w:rsidP="0006718B">
      <w:r>
        <w:t xml:space="preserve">      "notes": ""</w:t>
      </w:r>
    </w:p>
    <w:p w14:paraId="1441D030" w14:textId="77777777" w:rsidR="0006718B" w:rsidRDefault="0006718B" w:rsidP="0006718B">
      <w:r>
        <w:t xml:space="preserve">    },</w:t>
      </w:r>
    </w:p>
    <w:p w14:paraId="3BDC797C" w14:textId="77777777" w:rsidR="0006718B" w:rsidRDefault="0006718B" w:rsidP="0006718B">
      <w:r>
        <w:t xml:space="preserve">    {</w:t>
      </w:r>
    </w:p>
    <w:p w14:paraId="142D5ECB" w14:textId="77777777" w:rsidR="0006718B" w:rsidRDefault="0006718B" w:rsidP="0006718B">
      <w:r>
        <w:t xml:space="preserve">      "id": "cop-p5",</w:t>
      </w:r>
    </w:p>
    <w:p w14:paraId="2B9A55EF" w14:textId="77777777" w:rsidR="0006718B" w:rsidRDefault="0006718B" w:rsidP="0006718B">
      <w:r>
        <w:t xml:space="preserve">      "url": "https://ec.europa.eu/eurostat/documents/4031688/8971242/KS-02-18-142-EN-N.pdf",</w:t>
      </w:r>
    </w:p>
    <w:p w14:paraId="5ADF708A" w14:textId="77777777" w:rsidR="0006718B" w:rsidRDefault="0006718B" w:rsidP="0006718B">
      <w:r>
        <w:t xml:space="preserve">      "location": "Principle 5",</w:t>
      </w:r>
    </w:p>
    <w:p w14:paraId="48ED393F" w14:textId="77777777" w:rsidR="0006718B" w:rsidRDefault="0006718B" w:rsidP="0006718B">
      <w:r>
        <w:t xml:space="preserve">      "quote": "Statistical Confidentiality and Data Protection – The privacy of data providers, the confidentiality of the information they provide, its use only for statistical purposes and the security of the data are absolutely guaranteed.",</w:t>
      </w:r>
    </w:p>
    <w:p w14:paraId="4FB9FAEE" w14:textId="77777777" w:rsidR="0006718B" w:rsidRDefault="0006718B" w:rsidP="0006718B">
      <w:r>
        <w:t xml:space="preserve">      "names": [],</w:t>
      </w:r>
    </w:p>
    <w:p w14:paraId="2CDC5C85" w14:textId="77777777" w:rsidR="0006718B" w:rsidRDefault="0006718B" w:rsidP="0006718B">
      <w:r>
        <w:t xml:space="preserve">      "tense": "PRESENT",</w:t>
      </w:r>
    </w:p>
    <w:p w14:paraId="1CD62EEA" w14:textId="77777777" w:rsidR="0006718B" w:rsidRDefault="0006718B" w:rsidP="0006718B">
      <w:r>
        <w:t xml:space="preserve">      "notes": ""</w:t>
      </w:r>
    </w:p>
    <w:p w14:paraId="5FD27D41" w14:textId="77777777" w:rsidR="0006718B" w:rsidRDefault="0006718B" w:rsidP="0006718B">
      <w:r>
        <w:t xml:space="preserve">    },</w:t>
      </w:r>
    </w:p>
    <w:p w14:paraId="291C13EF" w14:textId="77777777" w:rsidR="0006718B" w:rsidRDefault="0006718B" w:rsidP="0006718B">
      <w:r>
        <w:t xml:space="preserve">    {</w:t>
      </w:r>
    </w:p>
    <w:p w14:paraId="35359230" w14:textId="77777777" w:rsidR="0006718B" w:rsidRDefault="0006718B" w:rsidP="0006718B">
      <w:r>
        <w:t xml:space="preserve">      "id": "cop-p6",</w:t>
      </w:r>
    </w:p>
    <w:p w14:paraId="63361786" w14:textId="77777777" w:rsidR="0006718B" w:rsidRDefault="0006718B" w:rsidP="0006718B">
      <w:r>
        <w:t xml:space="preserve">      "url": "https://ec.europa.eu/eurostat/documents/4031688/8971242/KS-02-18-142-EN-N.pdf",</w:t>
      </w:r>
    </w:p>
    <w:p w14:paraId="2D315296" w14:textId="77777777" w:rsidR="0006718B" w:rsidRDefault="0006718B" w:rsidP="0006718B">
      <w:r>
        <w:t xml:space="preserve">      "location": "Principle 6",</w:t>
      </w:r>
    </w:p>
    <w:p w14:paraId="583A1557" w14:textId="77777777" w:rsidR="0006718B" w:rsidRDefault="0006718B" w:rsidP="0006718B">
      <w:r>
        <w:t xml:space="preserve">      "quote": "Impartiality and Objectivity – Statistical authorities develop, produce and disseminate European Statistics respecting scientific independence and in an objective, professional and transparent manner in which all users are treated equitably.",</w:t>
      </w:r>
    </w:p>
    <w:p w14:paraId="47518412" w14:textId="77777777" w:rsidR="0006718B" w:rsidRDefault="0006718B" w:rsidP="0006718B">
      <w:r>
        <w:t xml:space="preserve">      "names": [],</w:t>
      </w:r>
    </w:p>
    <w:p w14:paraId="1D447BBC" w14:textId="77777777" w:rsidR="0006718B" w:rsidRDefault="0006718B" w:rsidP="0006718B">
      <w:r>
        <w:t xml:space="preserve">      "tense": "PRESENT",</w:t>
      </w:r>
    </w:p>
    <w:p w14:paraId="674BA2ED" w14:textId="77777777" w:rsidR="0006718B" w:rsidRDefault="0006718B" w:rsidP="0006718B">
      <w:r>
        <w:t xml:space="preserve">      "notes": ""</w:t>
      </w:r>
    </w:p>
    <w:p w14:paraId="5BB650D0" w14:textId="77777777" w:rsidR="0006718B" w:rsidRDefault="0006718B" w:rsidP="0006718B">
      <w:r>
        <w:t xml:space="preserve">    },</w:t>
      </w:r>
    </w:p>
    <w:p w14:paraId="7C4718EB" w14:textId="77777777" w:rsidR="0006718B" w:rsidRDefault="0006718B" w:rsidP="0006718B">
      <w:r>
        <w:lastRenderedPageBreak/>
        <w:t xml:space="preserve">    {</w:t>
      </w:r>
    </w:p>
    <w:p w14:paraId="4E93FC03" w14:textId="77777777" w:rsidR="0006718B" w:rsidRDefault="0006718B" w:rsidP="0006718B">
      <w:r>
        <w:t xml:space="preserve">      "id": "cop-p7",</w:t>
      </w:r>
    </w:p>
    <w:p w14:paraId="1E37D6AF" w14:textId="77777777" w:rsidR="0006718B" w:rsidRDefault="0006718B" w:rsidP="0006718B">
      <w:r>
        <w:t xml:space="preserve">      "url": "https://ec.europa.eu/eurostat/documents/4031688/8971242/KS-02-18-142-EN-N.pdf",</w:t>
      </w:r>
    </w:p>
    <w:p w14:paraId="5F33B803" w14:textId="77777777" w:rsidR="0006718B" w:rsidRDefault="0006718B" w:rsidP="0006718B">
      <w:r>
        <w:t xml:space="preserve">      "location": "Principle 7",</w:t>
      </w:r>
    </w:p>
    <w:p w14:paraId="5E272D05" w14:textId="77777777" w:rsidR="0006718B" w:rsidRDefault="0006718B" w:rsidP="0006718B">
      <w:r>
        <w:t xml:space="preserve">      "quote": "Sound Methodology – Sound methodology underpins quality statistics. This requires adequate tools, procedures and expertise.",</w:t>
      </w:r>
    </w:p>
    <w:p w14:paraId="1FF7022B" w14:textId="77777777" w:rsidR="0006718B" w:rsidRDefault="0006718B" w:rsidP="0006718B">
      <w:r>
        <w:t xml:space="preserve">      "names": [],</w:t>
      </w:r>
    </w:p>
    <w:p w14:paraId="621AEDEE" w14:textId="77777777" w:rsidR="0006718B" w:rsidRDefault="0006718B" w:rsidP="0006718B">
      <w:r>
        <w:t xml:space="preserve">      "tense": "PRESENT",</w:t>
      </w:r>
    </w:p>
    <w:p w14:paraId="3E26BA26" w14:textId="77777777" w:rsidR="0006718B" w:rsidRDefault="0006718B" w:rsidP="0006718B">
      <w:r>
        <w:t xml:space="preserve">      "notes": ""</w:t>
      </w:r>
    </w:p>
    <w:p w14:paraId="6EC012DA" w14:textId="77777777" w:rsidR="0006718B" w:rsidRDefault="0006718B" w:rsidP="0006718B">
      <w:r>
        <w:t xml:space="preserve">    },</w:t>
      </w:r>
    </w:p>
    <w:p w14:paraId="59A0273C" w14:textId="77777777" w:rsidR="0006718B" w:rsidRDefault="0006718B" w:rsidP="0006718B">
      <w:r>
        <w:t xml:space="preserve">    {</w:t>
      </w:r>
    </w:p>
    <w:p w14:paraId="700E1451" w14:textId="77777777" w:rsidR="0006718B" w:rsidRDefault="0006718B" w:rsidP="0006718B">
      <w:r>
        <w:t xml:space="preserve">      "id": "cop-p8",</w:t>
      </w:r>
    </w:p>
    <w:p w14:paraId="672E5A5D" w14:textId="77777777" w:rsidR="0006718B" w:rsidRDefault="0006718B" w:rsidP="0006718B">
      <w:r>
        <w:t xml:space="preserve">      "url": "https://ec.europa.eu/eurostat/documents/4031688/8971242/KS-02-18-142-EN-N.pdf",</w:t>
      </w:r>
    </w:p>
    <w:p w14:paraId="784D9433" w14:textId="77777777" w:rsidR="0006718B" w:rsidRDefault="0006718B" w:rsidP="0006718B">
      <w:r>
        <w:t xml:space="preserve">      "location": "Principle 8",</w:t>
      </w:r>
    </w:p>
    <w:p w14:paraId="533B5061" w14:textId="77777777" w:rsidR="0006718B" w:rsidRDefault="0006718B" w:rsidP="0006718B">
      <w:r>
        <w:t xml:space="preserve">      "quote": "Appropriate Statistical Procedures – Appropriate statistical procedures, implemented throughout the statistical processes, underpin quality statistics.",</w:t>
      </w:r>
    </w:p>
    <w:p w14:paraId="258769CA" w14:textId="77777777" w:rsidR="0006718B" w:rsidRDefault="0006718B" w:rsidP="0006718B">
      <w:r>
        <w:t xml:space="preserve">      "names": [],</w:t>
      </w:r>
    </w:p>
    <w:p w14:paraId="56F227F9" w14:textId="77777777" w:rsidR="0006718B" w:rsidRDefault="0006718B" w:rsidP="0006718B">
      <w:r>
        <w:t xml:space="preserve">      "tense": "PRESENT",</w:t>
      </w:r>
    </w:p>
    <w:p w14:paraId="22F46123" w14:textId="77777777" w:rsidR="0006718B" w:rsidRDefault="0006718B" w:rsidP="0006718B">
      <w:r>
        <w:t xml:space="preserve">      "notes": ""</w:t>
      </w:r>
    </w:p>
    <w:p w14:paraId="143F41DA" w14:textId="77777777" w:rsidR="0006718B" w:rsidRDefault="0006718B" w:rsidP="0006718B">
      <w:r>
        <w:t xml:space="preserve">    },</w:t>
      </w:r>
    </w:p>
    <w:p w14:paraId="59CDFC45" w14:textId="77777777" w:rsidR="0006718B" w:rsidRDefault="0006718B" w:rsidP="0006718B">
      <w:r>
        <w:t xml:space="preserve">    {</w:t>
      </w:r>
    </w:p>
    <w:p w14:paraId="4E53C61F" w14:textId="77777777" w:rsidR="0006718B" w:rsidRDefault="0006718B" w:rsidP="0006718B">
      <w:r>
        <w:t xml:space="preserve">      "id": "cop-p9",</w:t>
      </w:r>
    </w:p>
    <w:p w14:paraId="7EE4720B" w14:textId="77777777" w:rsidR="0006718B" w:rsidRDefault="0006718B" w:rsidP="0006718B">
      <w:r>
        <w:t xml:space="preserve">      "url": "https://ec.europa.eu/eurostat/documents/4031688/8971242/KS-02-18-142-EN-N.pdf",</w:t>
      </w:r>
    </w:p>
    <w:p w14:paraId="1CF80796" w14:textId="77777777" w:rsidR="0006718B" w:rsidRDefault="0006718B" w:rsidP="0006718B">
      <w:r>
        <w:t xml:space="preserve">      "location": "Principle 9",</w:t>
      </w:r>
    </w:p>
    <w:p w14:paraId="7247B512" w14:textId="77777777" w:rsidR="0006718B" w:rsidRDefault="0006718B" w:rsidP="0006718B">
      <w:r>
        <w:t xml:space="preserve">      "quote": "Non-excessive Burden on Respondents – The response burden is proportionate to the needs of the users and is not excessive for respondents. The statistical authorities monitor the response burden and set targets for its reduction over time.",</w:t>
      </w:r>
    </w:p>
    <w:p w14:paraId="43FA5A7E" w14:textId="77777777" w:rsidR="0006718B" w:rsidRDefault="0006718B" w:rsidP="0006718B">
      <w:r>
        <w:t xml:space="preserve">      "names": [],</w:t>
      </w:r>
    </w:p>
    <w:p w14:paraId="766E5D6D" w14:textId="77777777" w:rsidR="0006718B" w:rsidRDefault="0006718B" w:rsidP="0006718B">
      <w:r>
        <w:t xml:space="preserve">      "tense": "PRESENT",</w:t>
      </w:r>
    </w:p>
    <w:p w14:paraId="03030DA5" w14:textId="77777777" w:rsidR="0006718B" w:rsidRDefault="0006718B" w:rsidP="0006718B">
      <w:r>
        <w:t xml:space="preserve">      "notes": ""</w:t>
      </w:r>
    </w:p>
    <w:p w14:paraId="272F2DE9" w14:textId="77777777" w:rsidR="0006718B" w:rsidRDefault="0006718B" w:rsidP="0006718B">
      <w:r>
        <w:lastRenderedPageBreak/>
        <w:t xml:space="preserve">    },</w:t>
      </w:r>
    </w:p>
    <w:p w14:paraId="58011B9D" w14:textId="77777777" w:rsidR="0006718B" w:rsidRDefault="0006718B" w:rsidP="0006718B">
      <w:r>
        <w:t xml:space="preserve">    {</w:t>
      </w:r>
    </w:p>
    <w:p w14:paraId="3D8D29F5" w14:textId="77777777" w:rsidR="0006718B" w:rsidRDefault="0006718B" w:rsidP="0006718B">
      <w:r>
        <w:t xml:space="preserve">      "id": "cop-p10",</w:t>
      </w:r>
    </w:p>
    <w:p w14:paraId="6B8F6043" w14:textId="77777777" w:rsidR="0006718B" w:rsidRDefault="0006718B" w:rsidP="0006718B">
      <w:r>
        <w:t xml:space="preserve">      "url": "https://ec.europa.eu/eurostat/documents/4031688/8971242/KS-02-18-142-EN-N.pdf",</w:t>
      </w:r>
    </w:p>
    <w:p w14:paraId="766CD662" w14:textId="77777777" w:rsidR="0006718B" w:rsidRDefault="0006718B" w:rsidP="0006718B">
      <w:r>
        <w:t xml:space="preserve">      "location": "Principle 10",</w:t>
      </w:r>
    </w:p>
    <w:p w14:paraId="48696B1B" w14:textId="77777777" w:rsidR="0006718B" w:rsidRDefault="0006718B" w:rsidP="0006718B">
      <w:r>
        <w:t xml:space="preserve">      "quote": "Cost Effectiveness – Resources are used effectively.",</w:t>
      </w:r>
    </w:p>
    <w:p w14:paraId="0F3ECE3E" w14:textId="77777777" w:rsidR="0006718B" w:rsidRDefault="0006718B" w:rsidP="0006718B">
      <w:r>
        <w:t xml:space="preserve">      "names": [],</w:t>
      </w:r>
    </w:p>
    <w:p w14:paraId="777AD56B" w14:textId="77777777" w:rsidR="0006718B" w:rsidRDefault="0006718B" w:rsidP="0006718B">
      <w:r>
        <w:t xml:space="preserve">      "tense": "PRESENT",</w:t>
      </w:r>
    </w:p>
    <w:p w14:paraId="3E5A7337" w14:textId="77777777" w:rsidR="0006718B" w:rsidRDefault="0006718B" w:rsidP="0006718B">
      <w:r>
        <w:t xml:space="preserve">      "notes": ""</w:t>
      </w:r>
    </w:p>
    <w:p w14:paraId="2F02DCDF" w14:textId="77777777" w:rsidR="0006718B" w:rsidRDefault="0006718B" w:rsidP="0006718B">
      <w:r>
        <w:t xml:space="preserve">    },</w:t>
      </w:r>
    </w:p>
    <w:p w14:paraId="1BE03353" w14:textId="77777777" w:rsidR="0006718B" w:rsidRDefault="0006718B" w:rsidP="0006718B">
      <w:r>
        <w:t xml:space="preserve">    {</w:t>
      </w:r>
    </w:p>
    <w:p w14:paraId="031DC89A" w14:textId="77777777" w:rsidR="0006718B" w:rsidRDefault="0006718B" w:rsidP="0006718B">
      <w:r>
        <w:t xml:space="preserve">      "id": "cop-p11",</w:t>
      </w:r>
    </w:p>
    <w:p w14:paraId="28A5806E" w14:textId="77777777" w:rsidR="0006718B" w:rsidRDefault="0006718B" w:rsidP="0006718B">
      <w:r>
        <w:t xml:space="preserve">      "url": "https://ec.europa.eu/eurostat/documents/4031688/8971242/KS-02-18-142-EN-N.pdf",</w:t>
      </w:r>
    </w:p>
    <w:p w14:paraId="703CD68D" w14:textId="77777777" w:rsidR="0006718B" w:rsidRDefault="0006718B" w:rsidP="0006718B">
      <w:r>
        <w:t xml:space="preserve">      "location": "Principle 11",</w:t>
      </w:r>
    </w:p>
    <w:p w14:paraId="68FFC0DA" w14:textId="77777777" w:rsidR="0006718B" w:rsidRDefault="0006718B" w:rsidP="0006718B">
      <w:r>
        <w:t xml:space="preserve">      "quote": "Relevance – European Statistics meet the needs of users.",</w:t>
      </w:r>
    </w:p>
    <w:p w14:paraId="36965F1C" w14:textId="77777777" w:rsidR="0006718B" w:rsidRDefault="0006718B" w:rsidP="0006718B">
      <w:r>
        <w:t xml:space="preserve">      "names": [],</w:t>
      </w:r>
    </w:p>
    <w:p w14:paraId="41CB8EF0" w14:textId="77777777" w:rsidR="0006718B" w:rsidRDefault="0006718B" w:rsidP="0006718B">
      <w:r>
        <w:t xml:space="preserve">      "tense": "PRESENT",</w:t>
      </w:r>
    </w:p>
    <w:p w14:paraId="393757E4" w14:textId="77777777" w:rsidR="0006718B" w:rsidRDefault="0006718B" w:rsidP="0006718B">
      <w:r>
        <w:t xml:space="preserve">      "notes": ""</w:t>
      </w:r>
    </w:p>
    <w:p w14:paraId="1B33A357" w14:textId="77777777" w:rsidR="0006718B" w:rsidRDefault="0006718B" w:rsidP="0006718B">
      <w:r>
        <w:t xml:space="preserve">    },</w:t>
      </w:r>
    </w:p>
    <w:p w14:paraId="270E0E75" w14:textId="77777777" w:rsidR="0006718B" w:rsidRDefault="0006718B" w:rsidP="0006718B">
      <w:r>
        <w:t xml:space="preserve">    {</w:t>
      </w:r>
    </w:p>
    <w:p w14:paraId="614D6DC7" w14:textId="77777777" w:rsidR="0006718B" w:rsidRDefault="0006718B" w:rsidP="0006718B">
      <w:r>
        <w:t xml:space="preserve">      "id": "cop-p12",</w:t>
      </w:r>
    </w:p>
    <w:p w14:paraId="72794BDF" w14:textId="77777777" w:rsidR="0006718B" w:rsidRDefault="0006718B" w:rsidP="0006718B">
      <w:r>
        <w:t xml:space="preserve">      "url": "https://ec.europa.eu/eurostat/documents/4031688/8971242/KS-02-18-142-EN-N.pdf",</w:t>
      </w:r>
    </w:p>
    <w:p w14:paraId="3260AF63" w14:textId="77777777" w:rsidR="0006718B" w:rsidRDefault="0006718B" w:rsidP="0006718B">
      <w:r>
        <w:t xml:space="preserve">      "location": "Principle 12",</w:t>
      </w:r>
    </w:p>
    <w:p w14:paraId="423528BB" w14:textId="77777777" w:rsidR="0006718B" w:rsidRDefault="0006718B" w:rsidP="0006718B">
      <w:r>
        <w:t xml:space="preserve">      "quote": "Accuracy and Reliability – European Statistics accurately and reliably portray reality.",</w:t>
      </w:r>
    </w:p>
    <w:p w14:paraId="0C685784" w14:textId="77777777" w:rsidR="0006718B" w:rsidRDefault="0006718B" w:rsidP="0006718B">
      <w:r>
        <w:t xml:space="preserve">      "names": [],</w:t>
      </w:r>
    </w:p>
    <w:p w14:paraId="19F224AB" w14:textId="77777777" w:rsidR="0006718B" w:rsidRDefault="0006718B" w:rsidP="0006718B">
      <w:r>
        <w:t xml:space="preserve">      "tense": "PRESENT",</w:t>
      </w:r>
    </w:p>
    <w:p w14:paraId="7975730F" w14:textId="77777777" w:rsidR="0006718B" w:rsidRDefault="0006718B" w:rsidP="0006718B">
      <w:r>
        <w:t xml:space="preserve">      "notes": ""</w:t>
      </w:r>
    </w:p>
    <w:p w14:paraId="29CBF678" w14:textId="77777777" w:rsidR="0006718B" w:rsidRDefault="0006718B" w:rsidP="0006718B">
      <w:r>
        <w:t xml:space="preserve">    },</w:t>
      </w:r>
    </w:p>
    <w:p w14:paraId="10BB225A" w14:textId="77777777" w:rsidR="0006718B" w:rsidRDefault="0006718B" w:rsidP="0006718B">
      <w:r>
        <w:t xml:space="preserve">    {</w:t>
      </w:r>
    </w:p>
    <w:p w14:paraId="7621987B" w14:textId="77777777" w:rsidR="0006718B" w:rsidRDefault="0006718B" w:rsidP="0006718B">
      <w:r>
        <w:lastRenderedPageBreak/>
        <w:t xml:space="preserve">      "id": "cop-p13",</w:t>
      </w:r>
    </w:p>
    <w:p w14:paraId="01E392F6" w14:textId="77777777" w:rsidR="0006718B" w:rsidRDefault="0006718B" w:rsidP="0006718B">
      <w:r>
        <w:t xml:space="preserve">      "url": "https://ec.europa.eu/eurostat/documents/4031688/8971242/KS-02-18-142-EN-N.pdf",</w:t>
      </w:r>
    </w:p>
    <w:p w14:paraId="1289869E" w14:textId="77777777" w:rsidR="0006718B" w:rsidRDefault="0006718B" w:rsidP="0006718B">
      <w:r>
        <w:t xml:space="preserve">      "location": "Principle 13",</w:t>
      </w:r>
    </w:p>
    <w:p w14:paraId="40FE0510" w14:textId="77777777" w:rsidR="0006718B" w:rsidRDefault="0006718B" w:rsidP="0006718B">
      <w:r>
        <w:t xml:space="preserve">      "quote": "Timeliness and Punctuality – European Statistics are released in a timely and punctual manner.",</w:t>
      </w:r>
    </w:p>
    <w:p w14:paraId="6C1500FD" w14:textId="77777777" w:rsidR="0006718B" w:rsidRDefault="0006718B" w:rsidP="0006718B">
      <w:r>
        <w:t xml:space="preserve">      "names": [],</w:t>
      </w:r>
    </w:p>
    <w:p w14:paraId="7CD3E35E" w14:textId="77777777" w:rsidR="0006718B" w:rsidRDefault="0006718B" w:rsidP="0006718B">
      <w:r>
        <w:t xml:space="preserve">      "tense": "PRESENT",</w:t>
      </w:r>
    </w:p>
    <w:p w14:paraId="67C677EB" w14:textId="77777777" w:rsidR="0006718B" w:rsidRDefault="0006718B" w:rsidP="0006718B">
      <w:r>
        <w:t xml:space="preserve">      "notes": ""</w:t>
      </w:r>
    </w:p>
    <w:p w14:paraId="43F36C6E" w14:textId="77777777" w:rsidR="0006718B" w:rsidRDefault="0006718B" w:rsidP="0006718B">
      <w:r>
        <w:t xml:space="preserve">    },</w:t>
      </w:r>
    </w:p>
    <w:p w14:paraId="6C938DAD" w14:textId="77777777" w:rsidR="0006718B" w:rsidRDefault="0006718B" w:rsidP="0006718B">
      <w:r>
        <w:t xml:space="preserve">    {</w:t>
      </w:r>
    </w:p>
    <w:p w14:paraId="73AF1E41" w14:textId="77777777" w:rsidR="0006718B" w:rsidRDefault="0006718B" w:rsidP="0006718B">
      <w:r>
        <w:t xml:space="preserve">      "id": "cop-p14",</w:t>
      </w:r>
    </w:p>
    <w:p w14:paraId="20289FEC" w14:textId="77777777" w:rsidR="0006718B" w:rsidRDefault="0006718B" w:rsidP="0006718B">
      <w:r>
        <w:t xml:space="preserve">      "url": "https://ec.europa.eu/eurostat/documents/4031688/8971242/KS-02-18-142-EN-N.pdf",</w:t>
      </w:r>
    </w:p>
    <w:p w14:paraId="518BE166" w14:textId="77777777" w:rsidR="0006718B" w:rsidRDefault="0006718B" w:rsidP="0006718B">
      <w:r>
        <w:t xml:space="preserve">      "location": "Principle 14",</w:t>
      </w:r>
    </w:p>
    <w:p w14:paraId="7E52D686" w14:textId="77777777" w:rsidR="0006718B" w:rsidRDefault="0006718B" w:rsidP="0006718B">
      <w:r>
        <w:t xml:space="preserve">      "quote": "Coherence and Comparability – European Statistics are consistent internally, over time and comparable between regions and countries; it is possible to combine and make joint use of related data from different data sources.",</w:t>
      </w:r>
    </w:p>
    <w:p w14:paraId="4AFCD607" w14:textId="77777777" w:rsidR="0006718B" w:rsidRDefault="0006718B" w:rsidP="0006718B">
      <w:r>
        <w:t xml:space="preserve">      "names": [],</w:t>
      </w:r>
    </w:p>
    <w:p w14:paraId="60ABB46A" w14:textId="77777777" w:rsidR="0006718B" w:rsidRDefault="0006718B" w:rsidP="0006718B">
      <w:r>
        <w:t xml:space="preserve">      "tense": "PRESENT",</w:t>
      </w:r>
    </w:p>
    <w:p w14:paraId="36353999" w14:textId="77777777" w:rsidR="0006718B" w:rsidRDefault="0006718B" w:rsidP="0006718B">
      <w:r>
        <w:t xml:space="preserve">      "notes": ""</w:t>
      </w:r>
    </w:p>
    <w:p w14:paraId="32EF7C6C" w14:textId="77777777" w:rsidR="0006718B" w:rsidRDefault="0006718B" w:rsidP="0006718B">
      <w:r>
        <w:t xml:space="preserve">    },</w:t>
      </w:r>
    </w:p>
    <w:p w14:paraId="28850CE8" w14:textId="77777777" w:rsidR="0006718B" w:rsidRDefault="0006718B" w:rsidP="0006718B">
      <w:r>
        <w:t xml:space="preserve">    {</w:t>
      </w:r>
    </w:p>
    <w:p w14:paraId="134CF9AC" w14:textId="77777777" w:rsidR="0006718B" w:rsidRDefault="0006718B" w:rsidP="0006718B">
      <w:r>
        <w:t xml:space="preserve">      "id": "cop-p15",</w:t>
      </w:r>
    </w:p>
    <w:p w14:paraId="0B1309B7" w14:textId="77777777" w:rsidR="0006718B" w:rsidRDefault="0006718B" w:rsidP="0006718B">
      <w:r>
        <w:t xml:space="preserve">      "url": "https://ec.europa.eu/eurostat/documents/4031688/8971242/KS-02-18-142-EN-N.pdf",</w:t>
      </w:r>
    </w:p>
    <w:p w14:paraId="746856DE" w14:textId="77777777" w:rsidR="0006718B" w:rsidRDefault="0006718B" w:rsidP="0006718B">
      <w:r>
        <w:t xml:space="preserve">      "location": "Principle 15",</w:t>
      </w:r>
    </w:p>
    <w:p w14:paraId="61D974FD" w14:textId="77777777" w:rsidR="0006718B" w:rsidRDefault="0006718B" w:rsidP="0006718B">
      <w:r>
        <w:t xml:space="preserve">      "quote": "Accessibility and Clarity – European Statistics are presented in a clear and understandable form, released in a suitable and convenient manner, available and accessible on an impartial basis with supporting metadata and guidance.",</w:t>
      </w:r>
    </w:p>
    <w:p w14:paraId="6E69EEF1" w14:textId="77777777" w:rsidR="0006718B" w:rsidRDefault="0006718B" w:rsidP="0006718B">
      <w:r>
        <w:t xml:space="preserve">      "names": [],</w:t>
      </w:r>
    </w:p>
    <w:p w14:paraId="71007601" w14:textId="77777777" w:rsidR="0006718B" w:rsidRDefault="0006718B" w:rsidP="0006718B">
      <w:r>
        <w:t xml:space="preserve">      "tense": "PRESENT",</w:t>
      </w:r>
    </w:p>
    <w:p w14:paraId="39BBF847" w14:textId="77777777" w:rsidR="0006718B" w:rsidRDefault="0006718B" w:rsidP="0006718B">
      <w:r>
        <w:t xml:space="preserve">      "notes": ""</w:t>
      </w:r>
    </w:p>
    <w:p w14:paraId="7B3095A1" w14:textId="77777777" w:rsidR="0006718B" w:rsidRDefault="0006718B" w:rsidP="0006718B">
      <w:r>
        <w:lastRenderedPageBreak/>
        <w:t xml:space="preserve">    }</w:t>
      </w:r>
    </w:p>
    <w:p w14:paraId="11E93987" w14:textId="77777777" w:rsidR="0006718B" w:rsidRDefault="0006718B" w:rsidP="0006718B">
      <w:r>
        <w:t xml:space="preserve">  ]</w:t>
      </w:r>
    </w:p>
    <w:p w14:paraId="12FF4053" w14:textId="3B50A338" w:rsidR="009D29AA" w:rsidRDefault="0006718B" w:rsidP="0006718B">
      <w:r>
        <w:t>}</w:t>
      </w:r>
    </w:p>
    <w:p w14:paraId="30A4A396" w14:textId="77777777" w:rsidR="0006718B" w:rsidRDefault="0006718B" w:rsidP="0006718B">
      <w:r>
        <w:t>{</w:t>
      </w:r>
    </w:p>
    <w:p w14:paraId="37248231" w14:textId="77777777" w:rsidR="0006718B" w:rsidRDefault="0006718B" w:rsidP="0006718B">
      <w:r>
        <w:t xml:space="preserve">  "meta": {</w:t>
      </w:r>
    </w:p>
    <w:p w14:paraId="0EA35D55" w14:textId="77777777" w:rsidR="0006718B" w:rsidRDefault="0006718B" w:rsidP="0006718B">
      <w:r>
        <w:t xml:space="preserve">    "project": "EU galaxy – Research.EU.md Version 0.1",</w:t>
      </w:r>
    </w:p>
    <w:p w14:paraId="2C403CF4" w14:textId="77777777" w:rsidR="0006718B" w:rsidRDefault="0006718B" w:rsidP="0006718B">
      <w:r>
        <w:t xml:space="preserve">    "governing_brief": "Research.2.md Version 2.0 (fixed 2026-08-02)",</w:t>
      </w:r>
    </w:p>
    <w:p w14:paraId="376F2386" w14:textId="77777777" w:rsidR="0006718B" w:rsidRDefault="0006718B" w:rsidP="0006718B">
      <w:r>
        <w:t xml:space="preserve">    "session_window": "2026-08-02",</w:t>
      </w:r>
    </w:p>
    <w:p w14:paraId="3DB29F13" w14:textId="77777777" w:rsidR="0006718B" w:rsidRDefault="0006718B" w:rsidP="0006718B">
      <w:r>
        <w:t xml:space="preserve">    "stop_condition_observed": true,</w:t>
      </w:r>
    </w:p>
    <w:p w14:paraId="088D7C1D" w14:textId="77777777" w:rsidR="0006718B" w:rsidRDefault="0006718B" w:rsidP="0006718B">
      <w:r>
        <w:t xml:space="preserve">    "scope_completed_this_batch": [</w:t>
      </w:r>
    </w:p>
    <w:p w14:paraId="36DF20B4" w14:textId="77777777" w:rsidR="0006718B" w:rsidRDefault="0006718B" w:rsidP="0006718B">
      <w:r>
        <w:t xml:space="preserve">      "European Statistical System (ESS) – definition, composition and legal basis"</w:t>
      </w:r>
    </w:p>
    <w:p w14:paraId="28F66DC3" w14:textId="77777777" w:rsidR="0006718B" w:rsidRDefault="0006718B" w:rsidP="0006718B">
      <w:r>
        <w:t xml:space="preserve">    ],</w:t>
      </w:r>
    </w:p>
    <w:p w14:paraId="10DD998D" w14:textId="77777777" w:rsidR="0006718B" w:rsidRDefault="0006718B" w:rsidP="0006718B">
      <w:r>
        <w:t xml:space="preserve">    "source_urls": [</w:t>
      </w:r>
    </w:p>
    <w:p w14:paraId="2058632F" w14:textId="77777777" w:rsidR="0006718B" w:rsidRDefault="0006718B" w:rsidP="0006718B">
      <w:r>
        <w:t xml:space="preserve">      "https://eur-lex.europa.eu/legal-content/EN/TXT/?uri=CELEX:02009R0223-20241226",</w:t>
      </w:r>
    </w:p>
    <w:p w14:paraId="79E1B4F3" w14:textId="77777777" w:rsidR="0006718B" w:rsidRDefault="0006718B" w:rsidP="0006718B">
      <w:r>
        <w:t xml:space="preserve">      "https://ec.europa.eu/eurostat/web/european-statistical-system"</w:t>
      </w:r>
    </w:p>
    <w:p w14:paraId="62E7B4ED" w14:textId="77777777" w:rsidR="0006718B" w:rsidRDefault="0006718B" w:rsidP="0006718B">
      <w:r>
        <w:t xml:space="preserve">    ],</w:t>
      </w:r>
    </w:p>
    <w:p w14:paraId="6E14E29A" w14:textId="77777777" w:rsidR="0006718B" w:rsidRDefault="0006718B" w:rsidP="0006718B">
      <w:r>
        <w:t xml:space="preserve">    "notes": "Legal definition from Regulation 223/2009 Article 4; operational description from Eurostat."</w:t>
      </w:r>
    </w:p>
    <w:p w14:paraId="32462D79" w14:textId="77777777" w:rsidR="0006718B" w:rsidRDefault="0006718B" w:rsidP="0006718B">
      <w:r>
        <w:t xml:space="preserve">  },</w:t>
      </w:r>
    </w:p>
    <w:p w14:paraId="494B5ACA" w14:textId="77777777" w:rsidR="0006718B" w:rsidRDefault="0006718B" w:rsidP="0006718B">
      <w:r>
        <w:t xml:space="preserve">  "part_a_records": [</w:t>
      </w:r>
    </w:p>
    <w:p w14:paraId="6AE6DD6F" w14:textId="77777777" w:rsidR="0006718B" w:rsidRDefault="0006718B" w:rsidP="0006718B">
      <w:r>
        <w:t xml:space="preserve">    {</w:t>
      </w:r>
    </w:p>
    <w:p w14:paraId="35C9D44D" w14:textId="77777777" w:rsidR="0006718B" w:rsidRDefault="0006718B" w:rsidP="0006718B">
      <w:r>
        <w:t xml:space="preserve">      "id": "ess-legal-def",</w:t>
      </w:r>
    </w:p>
    <w:p w14:paraId="1AE253E2" w14:textId="77777777" w:rsidR="0006718B" w:rsidRDefault="0006718B" w:rsidP="0006718B">
      <w:r>
        <w:t xml:space="preserve">      "url": "https://eur-lex.europa.eu/legal-content/EN/TXT/?uri=CELEX:02009R0223-20241226",</w:t>
      </w:r>
    </w:p>
    <w:p w14:paraId="77B8CAA2" w14:textId="77777777" w:rsidR="0006718B" w:rsidRDefault="0006718B" w:rsidP="0006718B">
      <w:r>
        <w:t xml:space="preserve">      "location": "Article 4",</w:t>
      </w:r>
    </w:p>
    <w:p w14:paraId="07429846" w14:textId="77777777" w:rsidR="0006718B" w:rsidRDefault="0006718B" w:rsidP="0006718B">
      <w:r>
        <w:t xml:space="preserve">      "quote": "The European Statistical System (ESS) is the partnership between the Community statistical authority, which is the Commission (Eurostat), and the national statistical institutes (NSIs) and other national authorities responsible in each Member State for the development, production and dissemination of European statistics.",</w:t>
      </w:r>
    </w:p>
    <w:p w14:paraId="20D86CCE" w14:textId="77777777" w:rsidR="0006718B" w:rsidRDefault="0006718B" w:rsidP="0006718B">
      <w:r>
        <w:t xml:space="preserve">      "names": ["European Statistical System (ESS)", "Commission (Eurostat)", "national statistical institutes (NSIs)", "other national authorities"],</w:t>
      </w:r>
    </w:p>
    <w:p w14:paraId="29D2D73B" w14:textId="77777777" w:rsidR="0006718B" w:rsidRDefault="0006718B" w:rsidP="0006718B">
      <w:r>
        <w:lastRenderedPageBreak/>
        <w:t xml:space="preserve">      "tense": "PRESENT",</w:t>
      </w:r>
    </w:p>
    <w:p w14:paraId="1897B559" w14:textId="77777777" w:rsidR="0006718B" w:rsidRDefault="0006718B" w:rsidP="0006718B">
      <w:r>
        <w:t xml:space="preserve">      "notes": "Core legal definition."</w:t>
      </w:r>
    </w:p>
    <w:p w14:paraId="0F14D2AE" w14:textId="77777777" w:rsidR="0006718B" w:rsidRDefault="0006718B" w:rsidP="0006718B">
      <w:r>
        <w:t xml:space="preserve">    },</w:t>
      </w:r>
    </w:p>
    <w:p w14:paraId="2CE30B4B" w14:textId="77777777" w:rsidR="0006718B" w:rsidRDefault="0006718B" w:rsidP="0006718B">
      <w:r>
        <w:t xml:space="preserve">    {</w:t>
      </w:r>
    </w:p>
    <w:p w14:paraId="1D350AEC" w14:textId="77777777" w:rsidR="0006718B" w:rsidRDefault="0006718B" w:rsidP="0006718B">
      <w:r>
        <w:t xml:space="preserve">      "id": "ess-overview",</w:t>
      </w:r>
    </w:p>
    <w:p w14:paraId="16F0CEF0" w14:textId="77777777" w:rsidR="0006718B" w:rsidRDefault="0006718B" w:rsidP="0006718B">
      <w:r>
        <w:t xml:space="preserve">      "url": "https://ec.europa.eu/eurostat/web/european-statistical-system",</w:t>
      </w:r>
    </w:p>
    <w:p w14:paraId="2F3F8071" w14:textId="77777777" w:rsidR="0006718B" w:rsidRDefault="0006718B" w:rsidP="0006718B">
      <w:r>
        <w:t xml:space="preserve">      "location": "What is the European Statistical System?",</w:t>
      </w:r>
    </w:p>
    <w:p w14:paraId="322F2BD2" w14:textId="77777777" w:rsidR="0006718B" w:rsidRDefault="0006718B" w:rsidP="0006718B">
      <w:r>
        <w:t xml:space="preserve">      "quote": "The ESS is the partnership between the EU statistical authority, which is the Commission (Eurostat), the 'National Statistical Institutes' (NSIs), and 'Other National Authorities' (ONAs) in each EU country. These are responsible for the development, production, and dissemination of European statistics. This partnership also includes the European Free Trade Association (EFTA) countries.",</w:t>
      </w:r>
    </w:p>
    <w:p w14:paraId="56B0D6AD" w14:textId="77777777" w:rsidR="0006718B" w:rsidRDefault="0006718B" w:rsidP="0006718B">
      <w:r>
        <w:t xml:space="preserve">      "names": ["Eurostat", "National Statistical Institutes (NSIs)", "Other National Authorities (ONAs)", "EFTA countries"],</w:t>
      </w:r>
    </w:p>
    <w:p w14:paraId="59289E50" w14:textId="77777777" w:rsidR="0006718B" w:rsidRDefault="0006718B" w:rsidP="0006718B">
      <w:r>
        <w:t xml:space="preserve">      "tense": "PRESENT",</w:t>
      </w:r>
    </w:p>
    <w:p w14:paraId="064E3962" w14:textId="77777777" w:rsidR="0006718B" w:rsidRDefault="0006718B" w:rsidP="0006718B">
      <w:r>
        <w:t xml:space="preserve">      "notes": ""</w:t>
      </w:r>
    </w:p>
    <w:p w14:paraId="01FC21AC" w14:textId="77777777" w:rsidR="0006718B" w:rsidRDefault="0006718B" w:rsidP="0006718B">
      <w:r>
        <w:t xml:space="preserve">    },</w:t>
      </w:r>
    </w:p>
    <w:p w14:paraId="40A47862" w14:textId="77777777" w:rsidR="0006718B" w:rsidRDefault="0006718B" w:rsidP="0006718B">
      <w:r>
        <w:t xml:space="preserve">    {</w:t>
      </w:r>
    </w:p>
    <w:p w14:paraId="00AB2A97" w14:textId="77777777" w:rsidR="0006718B" w:rsidRDefault="0006718B" w:rsidP="0006718B">
      <w:r>
        <w:t xml:space="preserve">      "id": "ess-role",</w:t>
      </w:r>
    </w:p>
    <w:p w14:paraId="418D84F3" w14:textId="77777777" w:rsidR="0006718B" w:rsidRDefault="0006718B" w:rsidP="0006718B">
      <w:r>
        <w:t xml:space="preserve">      "url": "https://ec.europa.eu/eurostat/web/european-statistical-system",</w:t>
      </w:r>
    </w:p>
    <w:p w14:paraId="6D322A8E" w14:textId="77777777" w:rsidR="0006718B" w:rsidRDefault="0006718B" w:rsidP="0006718B">
      <w:r>
        <w:t xml:space="preserve">      "location": "What is the European Statistical System?",</w:t>
      </w:r>
    </w:p>
    <w:p w14:paraId="38976B71" w14:textId="77777777" w:rsidR="0006718B" w:rsidRDefault="0006718B" w:rsidP="0006718B">
      <w:r>
        <w:t xml:space="preserve">      "quote": "The ESS functions as a network: Eurostat's role is to lead the way in harmonising statistics in close cooperation with the national statistical authorities. The work of the ESS focusses mainly on key EU priorities, but with the expansion of EU policies, harmonisation has been extended to practically all statistical fields.",</w:t>
      </w:r>
    </w:p>
    <w:p w14:paraId="2401B095" w14:textId="77777777" w:rsidR="0006718B" w:rsidRDefault="0006718B" w:rsidP="0006718B">
      <w:r>
        <w:t xml:space="preserve">      "names": ["Eurostat"],</w:t>
      </w:r>
    </w:p>
    <w:p w14:paraId="6FE0187F" w14:textId="77777777" w:rsidR="0006718B" w:rsidRDefault="0006718B" w:rsidP="0006718B">
      <w:r>
        <w:t xml:space="preserve">      "tense": "PRESENT",</w:t>
      </w:r>
    </w:p>
    <w:p w14:paraId="0318AE36" w14:textId="77777777" w:rsidR="0006718B" w:rsidRDefault="0006718B" w:rsidP="0006718B">
      <w:r>
        <w:t xml:space="preserve">      "notes": ""</w:t>
      </w:r>
    </w:p>
    <w:p w14:paraId="64DFFAA6" w14:textId="77777777" w:rsidR="0006718B" w:rsidRDefault="0006718B" w:rsidP="0006718B">
      <w:r>
        <w:t xml:space="preserve">    },</w:t>
      </w:r>
    </w:p>
    <w:p w14:paraId="7F9F9283" w14:textId="77777777" w:rsidR="0006718B" w:rsidRDefault="0006718B" w:rsidP="0006718B">
      <w:r>
        <w:t xml:space="preserve">    {</w:t>
      </w:r>
    </w:p>
    <w:p w14:paraId="27C4A520" w14:textId="77777777" w:rsidR="0006718B" w:rsidRDefault="0006718B" w:rsidP="0006718B">
      <w:r>
        <w:t xml:space="preserve">      "id": "ess-nsi-role",</w:t>
      </w:r>
    </w:p>
    <w:p w14:paraId="3DFF8814" w14:textId="77777777" w:rsidR="0006718B" w:rsidRDefault="0006718B" w:rsidP="0006718B">
      <w:r>
        <w:t xml:space="preserve">      "url": "https://eur-lex.europa.eu/legal-content/EN/TXT/?uri=CELEX:02009R0223-20241226",</w:t>
      </w:r>
    </w:p>
    <w:p w14:paraId="0F143DBC" w14:textId="77777777" w:rsidR="0006718B" w:rsidRDefault="0006718B" w:rsidP="0006718B">
      <w:r>
        <w:lastRenderedPageBreak/>
        <w:t xml:space="preserve">      "location": "Article 5(1)",</w:t>
      </w:r>
    </w:p>
    <w:p w14:paraId="1691204E" w14:textId="77777777" w:rsidR="0006718B" w:rsidRDefault="0006718B" w:rsidP="0006718B">
      <w:r>
        <w:t xml:space="preserve">      "quote": "The national statistical authority designated by each Member State as the body having the responsibility for coordinating all activities at national level for the development, production and dissemination of European statistics [...] (the NSI) shall act in this regard as the sole contact point for the Commission (Eurostat) on statistical matters. The NSI shall, in particular, be responsible at the national level for coordinating statistical programming and reporting, quality monitoring, methodology, data transmission and communication on ESS statistical actions.",</w:t>
      </w:r>
    </w:p>
    <w:p w14:paraId="5890FCFE" w14:textId="77777777" w:rsidR="0006718B" w:rsidRDefault="0006718B" w:rsidP="0006718B">
      <w:r>
        <w:t xml:space="preserve">      "names": ["NSI", "Commission (Eurostat)"],</w:t>
      </w:r>
    </w:p>
    <w:p w14:paraId="4D468001" w14:textId="77777777" w:rsidR="0006718B" w:rsidRDefault="0006718B" w:rsidP="0006718B">
      <w:r>
        <w:t xml:space="preserve">      "tense": "PRESENT",</w:t>
      </w:r>
    </w:p>
    <w:p w14:paraId="24A97723" w14:textId="77777777" w:rsidR="0006718B" w:rsidRDefault="0006718B" w:rsidP="0006718B">
      <w:r>
        <w:t xml:space="preserve">      "notes": ""</w:t>
      </w:r>
    </w:p>
    <w:p w14:paraId="144C4C37" w14:textId="77777777" w:rsidR="0006718B" w:rsidRDefault="0006718B" w:rsidP="0006718B">
      <w:r>
        <w:t xml:space="preserve">    }</w:t>
      </w:r>
    </w:p>
    <w:p w14:paraId="4E148CEE" w14:textId="77777777" w:rsidR="0006718B" w:rsidRDefault="0006718B" w:rsidP="0006718B">
      <w:r>
        <w:t xml:space="preserve">  ]</w:t>
      </w:r>
    </w:p>
    <w:p w14:paraId="0F90F3CF" w14:textId="056F7416" w:rsidR="0006718B" w:rsidRDefault="0006718B" w:rsidP="0006718B">
      <w:r>
        <w:t>}</w:t>
      </w:r>
    </w:p>
    <w:p w14:paraId="34F13463" w14:textId="77777777" w:rsidR="0006718B" w:rsidRDefault="0006718B" w:rsidP="0006718B">
      <w:r>
        <w:t>{</w:t>
      </w:r>
    </w:p>
    <w:p w14:paraId="24738FE9" w14:textId="77777777" w:rsidR="0006718B" w:rsidRDefault="0006718B" w:rsidP="0006718B">
      <w:r>
        <w:t xml:space="preserve">  "meta": {</w:t>
      </w:r>
    </w:p>
    <w:p w14:paraId="00649E3D" w14:textId="77777777" w:rsidR="0006718B" w:rsidRDefault="0006718B" w:rsidP="0006718B">
      <w:r>
        <w:t xml:space="preserve">    "project": "EU galaxy – Research.EU.md Version 0.1",</w:t>
      </w:r>
    </w:p>
    <w:p w14:paraId="2F172D4E" w14:textId="77777777" w:rsidR="0006718B" w:rsidRDefault="0006718B" w:rsidP="0006718B">
      <w:r>
        <w:t xml:space="preserve">    "governing_brief": "Research.2.md Version 2.0 (fixed 2026-08-02)",</w:t>
      </w:r>
    </w:p>
    <w:p w14:paraId="2731C415" w14:textId="77777777" w:rsidR="0006718B" w:rsidRDefault="0006718B" w:rsidP="0006718B">
      <w:r>
        <w:t xml:space="preserve">    "session_window": "2026-08-02",</w:t>
      </w:r>
    </w:p>
    <w:p w14:paraId="3B3C2B14" w14:textId="77777777" w:rsidR="0006718B" w:rsidRDefault="0006718B" w:rsidP="0006718B">
      <w:r>
        <w:t xml:space="preserve">    "stop_condition_observed": true,</w:t>
      </w:r>
    </w:p>
    <w:p w14:paraId="0E4D62C1" w14:textId="77777777" w:rsidR="0006718B" w:rsidRDefault="0006718B" w:rsidP="0006718B">
      <w:r>
        <w:t xml:space="preserve">    "scope_completed_this_batch": [</w:t>
      </w:r>
    </w:p>
    <w:p w14:paraId="49D23A57" w14:textId="77777777" w:rsidR="0006718B" w:rsidRDefault="0006718B" w:rsidP="0006718B">
      <w:r>
        <w:t xml:space="preserve">      "European Statistics Code of Practice – document-level description, adoption history and legal anchoring"</w:t>
      </w:r>
    </w:p>
    <w:p w14:paraId="2114E63C" w14:textId="77777777" w:rsidR="0006718B" w:rsidRDefault="0006718B" w:rsidP="0006718B">
      <w:r>
        <w:t xml:space="preserve">    ],</w:t>
      </w:r>
    </w:p>
    <w:p w14:paraId="39D16257" w14:textId="77777777" w:rsidR="0006718B" w:rsidRDefault="0006718B" w:rsidP="0006718B">
      <w:r>
        <w:t xml:space="preserve">    "source_urls": [</w:t>
      </w:r>
    </w:p>
    <w:p w14:paraId="30B67594" w14:textId="77777777" w:rsidR="0006718B" w:rsidRDefault="0006718B" w:rsidP="0006718B">
      <w:r>
        <w:t xml:space="preserve">      "https://ec.europa.eu/eurostat/web/products-catalogues/-/ks-02-18-142",</w:t>
      </w:r>
    </w:p>
    <w:p w14:paraId="62C97DAA" w14:textId="77777777" w:rsidR="0006718B" w:rsidRDefault="0006718B" w:rsidP="0006718B">
      <w:r>
        <w:t xml:space="preserve">      "https://ec.europa.eu/eurostat/documents/4031688/8971242/KS-02-18-142-EN-N.pdf",</w:t>
      </w:r>
    </w:p>
    <w:p w14:paraId="66E6C6DC" w14:textId="77777777" w:rsidR="0006718B" w:rsidRDefault="0006718B" w:rsidP="0006718B">
      <w:r>
        <w:t xml:space="preserve">      "https://eur-lex.europa.eu/legal-content/EN/TXT/?uri=CELEX:02009R0223-20241226"</w:t>
      </w:r>
    </w:p>
    <w:p w14:paraId="3E67D989" w14:textId="77777777" w:rsidR="0006718B" w:rsidRDefault="0006718B" w:rsidP="0006718B">
      <w:r>
        <w:t xml:space="preserve">    ],</w:t>
      </w:r>
    </w:p>
    <w:p w14:paraId="31114106" w14:textId="77777777" w:rsidR="0006718B" w:rsidRDefault="0006718B" w:rsidP="0006718B">
      <w:r>
        <w:t xml:space="preserve">    "notes": "2017 edition is the current version. It is a self-regulatory instrument further elaborating the statistical principles of Regulation 223/2009."</w:t>
      </w:r>
    </w:p>
    <w:p w14:paraId="7DF85E5D" w14:textId="77777777" w:rsidR="0006718B" w:rsidRDefault="0006718B" w:rsidP="0006718B">
      <w:r>
        <w:t xml:space="preserve">  },</w:t>
      </w:r>
    </w:p>
    <w:p w14:paraId="3C491829" w14:textId="77777777" w:rsidR="0006718B" w:rsidRDefault="0006718B" w:rsidP="0006718B">
      <w:r>
        <w:lastRenderedPageBreak/>
        <w:t xml:space="preserve">  "part_a_records": [</w:t>
      </w:r>
    </w:p>
    <w:p w14:paraId="5B30B8D5" w14:textId="77777777" w:rsidR="0006718B" w:rsidRDefault="0006718B" w:rsidP="0006718B">
      <w:r>
        <w:t xml:space="preserve">    {</w:t>
      </w:r>
    </w:p>
    <w:p w14:paraId="772F9858" w14:textId="77777777" w:rsidR="0006718B" w:rsidRDefault="0006718B" w:rsidP="0006718B">
      <w:r>
        <w:t xml:space="preserve">      "id": "cop-adoption",</w:t>
      </w:r>
    </w:p>
    <w:p w14:paraId="77F4676B" w14:textId="77777777" w:rsidR="0006718B" w:rsidRDefault="0006718B" w:rsidP="0006718B">
      <w:r>
        <w:t xml:space="preserve">      "url": "https://ec.europa.eu/eurostat/web/products-catalogues/-/ks-02-18-142",</w:t>
      </w:r>
    </w:p>
    <w:p w14:paraId="76307305" w14:textId="77777777" w:rsidR="0006718B" w:rsidRDefault="0006718B" w:rsidP="0006718B">
      <w:r>
        <w:t xml:space="preserve">      "location": "Publication summary",</w:t>
      </w:r>
    </w:p>
    <w:p w14:paraId="3BB99076" w14:textId="77777777" w:rsidR="0006718B" w:rsidRDefault="0006718B" w:rsidP="0006718B">
      <w:r>
        <w:t xml:space="preserve">      "quote": "The European Statistics Code of Practice (CoP) was first adopted by the Statistical Programme Committee (SPC) in 2005. The CoP was revised by the European Statistical System Committee (ESSC) in 2011 and 2017; the ESSC endorsed the latter revision on 16 November 2017. The revised CoP has 16 principles concerning the institutional environment, statistical processes and statistical outputs.",</w:t>
      </w:r>
    </w:p>
    <w:p w14:paraId="58E7CC44" w14:textId="77777777" w:rsidR="0006718B" w:rsidRDefault="0006718B" w:rsidP="0006718B">
      <w:r>
        <w:t xml:space="preserve">      "names": ["European Statistics Code of Practice", "Statistical Programme Committee (SPC)", "European Statistical System Committee (ESSC)"],</w:t>
      </w:r>
    </w:p>
    <w:p w14:paraId="4F943EE5" w14:textId="77777777" w:rsidR="0006718B" w:rsidRDefault="0006718B" w:rsidP="0006718B">
      <w:r>
        <w:t xml:space="preserve">      "tense": "PRESENT",</w:t>
      </w:r>
    </w:p>
    <w:p w14:paraId="053DAA24" w14:textId="77777777" w:rsidR="0006718B" w:rsidRDefault="0006718B" w:rsidP="0006718B">
      <w:r>
        <w:t xml:space="preserve">      "notes": ""</w:t>
      </w:r>
    </w:p>
    <w:p w14:paraId="29B4DD7A" w14:textId="77777777" w:rsidR="0006718B" w:rsidRDefault="0006718B" w:rsidP="0006718B">
      <w:r>
        <w:t xml:space="preserve">    },</w:t>
      </w:r>
    </w:p>
    <w:p w14:paraId="1AA16637" w14:textId="77777777" w:rsidR="0006718B" w:rsidRDefault="0006718B" w:rsidP="0006718B">
      <w:r>
        <w:t xml:space="preserve">    {</w:t>
      </w:r>
    </w:p>
    <w:p w14:paraId="3CDB1E1A" w14:textId="77777777" w:rsidR="0006718B" w:rsidRDefault="0006718B" w:rsidP="0006718B">
      <w:r>
        <w:t xml:space="preserve">      "id": "cop-purpose-doc",</w:t>
      </w:r>
    </w:p>
    <w:p w14:paraId="3D1EA848" w14:textId="77777777" w:rsidR="0006718B" w:rsidRDefault="0006718B" w:rsidP="0006718B">
      <w:r>
        <w:t xml:space="preserve">      "url": "https://ec.europa.eu/eurostat/documents/4031688/8971242/KS-02-18-142-EN-N.pdf",</w:t>
      </w:r>
    </w:p>
    <w:p w14:paraId="5C2AAE04" w14:textId="77777777" w:rsidR="0006718B" w:rsidRDefault="0006718B" w:rsidP="0006718B">
      <w:r>
        <w:t xml:space="preserve">      "location": "Preamble",</w:t>
      </w:r>
    </w:p>
    <w:p w14:paraId="6C62C3D0" w14:textId="77777777" w:rsidR="0006718B" w:rsidRDefault="0006718B" w:rsidP="0006718B">
      <w:r>
        <w:t xml:space="preserve">      "quote": "The European Statistics Code of Practice is the cornerstone of the common quality framework of the European Statistical System. It is a self-regulatory instrument and is based on 16 Principles covering the institutional environment, statistical processes and statistical outputs.",</w:t>
      </w:r>
    </w:p>
    <w:p w14:paraId="23FF0623" w14:textId="77777777" w:rsidR="0006718B" w:rsidRDefault="0006718B" w:rsidP="0006718B">
      <w:r>
        <w:t xml:space="preserve">      "names": ["European Statistical System"],</w:t>
      </w:r>
    </w:p>
    <w:p w14:paraId="099B450F" w14:textId="77777777" w:rsidR="0006718B" w:rsidRDefault="0006718B" w:rsidP="0006718B">
      <w:r>
        <w:t xml:space="preserve">      "tense": "PRESENT",</w:t>
      </w:r>
    </w:p>
    <w:p w14:paraId="24B509D9" w14:textId="77777777" w:rsidR="0006718B" w:rsidRDefault="0006718B" w:rsidP="0006718B">
      <w:r>
        <w:t xml:space="preserve">      "notes": ""</w:t>
      </w:r>
    </w:p>
    <w:p w14:paraId="5047828D" w14:textId="77777777" w:rsidR="0006718B" w:rsidRDefault="0006718B" w:rsidP="0006718B">
      <w:r>
        <w:t xml:space="preserve">    },</w:t>
      </w:r>
    </w:p>
    <w:p w14:paraId="62684851" w14:textId="77777777" w:rsidR="0006718B" w:rsidRDefault="0006718B" w:rsidP="0006718B">
      <w:r>
        <w:t xml:space="preserve">    {</w:t>
      </w:r>
    </w:p>
    <w:p w14:paraId="55AB373F" w14:textId="77777777" w:rsidR="0006718B" w:rsidRDefault="0006718B" w:rsidP="0006718B">
      <w:r>
        <w:t xml:space="preserve">      "id": "cop-legal-anchor",</w:t>
      </w:r>
    </w:p>
    <w:p w14:paraId="24735457" w14:textId="77777777" w:rsidR="0006718B" w:rsidRDefault="0006718B" w:rsidP="0006718B">
      <w:r>
        <w:t xml:space="preserve">      "url": "https://eur-lex.europa.eu/legal-content/EN/TXT/?uri=CELEX:02009R0223-20241226",</w:t>
      </w:r>
    </w:p>
    <w:p w14:paraId="77774905" w14:textId="77777777" w:rsidR="0006718B" w:rsidRDefault="0006718B" w:rsidP="0006718B">
      <w:r>
        <w:t xml:space="preserve">      "location": "Article 11(1)",</w:t>
      </w:r>
    </w:p>
    <w:p w14:paraId="36394698" w14:textId="77777777" w:rsidR="0006718B" w:rsidRDefault="0006718B" w:rsidP="0006718B">
      <w:r>
        <w:t xml:space="preserve">      "quote": "The Code of Practice shall aim at ensuring public trust in European statistics by establishing how European statistics are to be developed, produced and disseminated in </w:t>
      </w:r>
      <w:r>
        <w:lastRenderedPageBreak/>
        <w:t>conformity with the statistical principles as set out in Article 2(1) and best international statistical practice.",</w:t>
      </w:r>
    </w:p>
    <w:p w14:paraId="4E55FFC6" w14:textId="77777777" w:rsidR="0006718B" w:rsidRDefault="0006718B" w:rsidP="0006718B">
      <w:r>
        <w:t xml:space="preserve">      "names": ["Code of Practice"],</w:t>
      </w:r>
    </w:p>
    <w:p w14:paraId="54421E81" w14:textId="77777777" w:rsidR="0006718B" w:rsidRDefault="0006718B" w:rsidP="0006718B">
      <w:r>
        <w:t xml:space="preserve">      "tense": "PRESENT",</w:t>
      </w:r>
    </w:p>
    <w:p w14:paraId="079910F6" w14:textId="77777777" w:rsidR="0006718B" w:rsidRDefault="0006718B" w:rsidP="0006718B">
      <w:r>
        <w:t xml:space="preserve">      "notes": "Legal anchoring in Regulation 223/2009."</w:t>
      </w:r>
    </w:p>
    <w:p w14:paraId="162C5588" w14:textId="77777777" w:rsidR="0006718B" w:rsidRDefault="0006718B" w:rsidP="0006718B">
      <w:r>
        <w:t xml:space="preserve">    },</w:t>
      </w:r>
    </w:p>
    <w:p w14:paraId="3DDA03AB" w14:textId="77777777" w:rsidR="0006718B" w:rsidRDefault="0006718B" w:rsidP="0006718B">
      <w:r>
        <w:t xml:space="preserve">    {</w:t>
      </w:r>
    </w:p>
    <w:p w14:paraId="6FCB98FA" w14:textId="77777777" w:rsidR="0006718B" w:rsidRDefault="0006718B" w:rsidP="0006718B">
      <w:r>
        <w:t xml:space="preserve">      "id": "cop-update-mechanism",</w:t>
      </w:r>
    </w:p>
    <w:p w14:paraId="70B89133" w14:textId="77777777" w:rsidR="0006718B" w:rsidRDefault="0006718B" w:rsidP="0006718B">
      <w:r>
        <w:t xml:space="preserve">      "url": "https://eur-lex.europa.eu/legal-content/EN/TXT/?uri=CELEX:02009R0223-20241226",</w:t>
      </w:r>
    </w:p>
    <w:p w14:paraId="73A73E65" w14:textId="77777777" w:rsidR="0006718B" w:rsidRDefault="0006718B" w:rsidP="0006718B">
      <w:r>
        <w:t xml:space="preserve">      "location": "Article 11(2)",</w:t>
      </w:r>
    </w:p>
    <w:p w14:paraId="7211A60B" w14:textId="77777777" w:rsidR="0006718B" w:rsidRDefault="0006718B" w:rsidP="0006718B">
      <w:r>
        <w:t xml:space="preserve">      "quote": "The Code of Practice shall be reviewed and updated as necessary by the ESS Committee. The Commission shall publish amendments thereto.",</w:t>
      </w:r>
    </w:p>
    <w:p w14:paraId="2A1BEFDB" w14:textId="77777777" w:rsidR="0006718B" w:rsidRDefault="0006718B" w:rsidP="0006718B">
      <w:r>
        <w:t xml:space="preserve">      "names": ["ESS Committee"],</w:t>
      </w:r>
    </w:p>
    <w:p w14:paraId="0CCD61C7" w14:textId="77777777" w:rsidR="0006718B" w:rsidRDefault="0006718B" w:rsidP="0006718B">
      <w:r>
        <w:t xml:space="preserve">      "tense": "PRESENT",</w:t>
      </w:r>
    </w:p>
    <w:p w14:paraId="3E2CD221" w14:textId="77777777" w:rsidR="0006718B" w:rsidRDefault="0006718B" w:rsidP="0006718B">
      <w:r>
        <w:t xml:space="preserve">      "notes": ""</w:t>
      </w:r>
    </w:p>
    <w:p w14:paraId="588616BA" w14:textId="77777777" w:rsidR="0006718B" w:rsidRDefault="0006718B" w:rsidP="0006718B">
      <w:r>
        <w:t xml:space="preserve">    },</w:t>
      </w:r>
    </w:p>
    <w:p w14:paraId="2B22B623" w14:textId="77777777" w:rsidR="0006718B" w:rsidRDefault="0006718B" w:rsidP="0006718B">
      <w:r>
        <w:t xml:space="preserve">    {</w:t>
      </w:r>
    </w:p>
    <w:p w14:paraId="6DB22B03" w14:textId="77777777" w:rsidR="0006718B" w:rsidRDefault="0006718B" w:rsidP="0006718B">
      <w:r>
        <w:t xml:space="preserve">      "id": "cop-aim",</w:t>
      </w:r>
    </w:p>
    <w:p w14:paraId="67290B2C" w14:textId="77777777" w:rsidR="0006718B" w:rsidRDefault="0006718B" w:rsidP="0006718B">
      <w:r>
        <w:t xml:space="preserve">      "url": "https://ec.europa.eu/eurostat/web/products-catalogues/-/ks-02-18-142",</w:t>
      </w:r>
    </w:p>
    <w:p w14:paraId="2C9E8535" w14:textId="77777777" w:rsidR="0006718B" w:rsidRDefault="0006718B" w:rsidP="0006718B">
      <w:r>
        <w:t xml:space="preserve">      "location": "Publication summary",</w:t>
      </w:r>
    </w:p>
    <w:p w14:paraId="5868FD25" w14:textId="77777777" w:rsidR="0006718B" w:rsidRDefault="0006718B" w:rsidP="0006718B">
      <w:r>
        <w:t xml:space="preserve">      "quote": "The CoP aims to ensure that statistics produced within the European Statistical System (ESS) are relevant, timely and accurate, and that they comply with the principles of professional independence, impartiality and objectivity. A set of indicators for the best practices and standards for each principle provides guidance and a reference for reviewing the implementation of the CoP.",</w:t>
      </w:r>
    </w:p>
    <w:p w14:paraId="4EC46BCD" w14:textId="77777777" w:rsidR="0006718B" w:rsidRDefault="0006718B" w:rsidP="0006718B">
      <w:r>
        <w:t xml:space="preserve">      "names": ["European Statistical System (ESS)"],</w:t>
      </w:r>
    </w:p>
    <w:p w14:paraId="60687EDF" w14:textId="77777777" w:rsidR="0006718B" w:rsidRDefault="0006718B" w:rsidP="0006718B">
      <w:r>
        <w:t xml:space="preserve">      "tense": "PRESENT",</w:t>
      </w:r>
    </w:p>
    <w:p w14:paraId="23D82454" w14:textId="77777777" w:rsidR="0006718B" w:rsidRDefault="0006718B" w:rsidP="0006718B">
      <w:r>
        <w:t xml:space="preserve">      "notes": ""</w:t>
      </w:r>
    </w:p>
    <w:p w14:paraId="35F672E6" w14:textId="77777777" w:rsidR="0006718B" w:rsidRDefault="0006718B" w:rsidP="0006718B">
      <w:r>
        <w:t xml:space="preserve">    }</w:t>
      </w:r>
    </w:p>
    <w:p w14:paraId="4AA2A6DD" w14:textId="77777777" w:rsidR="0006718B" w:rsidRDefault="0006718B" w:rsidP="0006718B">
      <w:r>
        <w:t xml:space="preserve">  ]</w:t>
      </w:r>
    </w:p>
    <w:p w14:paraId="67703577" w14:textId="5CE846CC" w:rsidR="0006718B" w:rsidRDefault="0006718B" w:rsidP="0006718B">
      <w:r>
        <w:t>}</w:t>
      </w:r>
    </w:p>
    <w:p w14:paraId="4A305ADF" w14:textId="77777777" w:rsidR="0006718B" w:rsidRDefault="0006718B" w:rsidP="0006718B">
      <w:r>
        <w:lastRenderedPageBreak/>
        <w:t>{</w:t>
      </w:r>
    </w:p>
    <w:p w14:paraId="3C1AF042" w14:textId="77777777" w:rsidR="0006718B" w:rsidRDefault="0006718B" w:rsidP="0006718B">
      <w:r>
        <w:t xml:space="preserve">  "meta": {</w:t>
      </w:r>
    </w:p>
    <w:p w14:paraId="707FE63F" w14:textId="77777777" w:rsidR="0006718B" w:rsidRDefault="0006718B" w:rsidP="0006718B">
      <w:r>
        <w:t xml:space="preserve">    "project": "EU galaxy – Research.EU.md Version 0.1",</w:t>
      </w:r>
    </w:p>
    <w:p w14:paraId="75B0E9A8" w14:textId="77777777" w:rsidR="0006718B" w:rsidRDefault="0006718B" w:rsidP="0006718B">
      <w:r>
        <w:t xml:space="preserve">    "governing_brief": "Research.2.md Version 2.0 (fixed 2026-08-02)",</w:t>
      </w:r>
    </w:p>
    <w:p w14:paraId="1F00CC17" w14:textId="77777777" w:rsidR="0006718B" w:rsidRDefault="0006718B" w:rsidP="0006718B">
      <w:r>
        <w:t xml:space="preserve">    "session_window": "2026-08-02",</w:t>
      </w:r>
    </w:p>
    <w:p w14:paraId="7CA26425" w14:textId="77777777" w:rsidR="0006718B" w:rsidRDefault="0006718B" w:rsidP="0006718B">
      <w:r>
        <w:t xml:space="preserve">    "stop_condition_observed": true,</w:t>
      </w:r>
    </w:p>
    <w:p w14:paraId="7CE8DED1" w14:textId="77777777" w:rsidR="0006718B" w:rsidRDefault="0006718B" w:rsidP="0006718B">
      <w:r>
        <w:t xml:space="preserve">    "scope_completed_this_batch": [</w:t>
      </w:r>
    </w:p>
    <w:p w14:paraId="0CB8F00A" w14:textId="77777777" w:rsidR="0006718B" w:rsidRDefault="0006718B" w:rsidP="0006718B">
      <w:r>
        <w:t xml:space="preserve">      "ESS Quality and Performance Indicators and related quality reporting standards"</w:t>
      </w:r>
    </w:p>
    <w:p w14:paraId="2DDD69B4" w14:textId="77777777" w:rsidR="0006718B" w:rsidRDefault="0006718B" w:rsidP="0006718B">
      <w:r>
        <w:t xml:space="preserve">    ],</w:t>
      </w:r>
    </w:p>
    <w:p w14:paraId="222CEF77" w14:textId="77777777" w:rsidR="0006718B" w:rsidRDefault="0006718B" w:rsidP="0006718B">
      <w:r>
        <w:t xml:space="preserve">    "source_urls": [</w:t>
      </w:r>
    </w:p>
    <w:p w14:paraId="30EB703D" w14:textId="77777777" w:rsidR="0006718B" w:rsidRDefault="0006718B" w:rsidP="0006718B">
      <w:r>
        <w:t xml:space="preserve">      "https://ec.europa.eu/eurostat/web/quality/quality-monitoring/quality-reporting",</w:t>
      </w:r>
    </w:p>
    <w:p w14:paraId="533D9CFD" w14:textId="77777777" w:rsidR="0006718B" w:rsidRDefault="0006718B" w:rsidP="0006718B">
      <w:r>
        <w:t xml:space="preserve">      "https://ec.europa.eu/eurostat/documents/3859598/13925930/KS-GQ-21-021-EN-N.pdf"</w:t>
      </w:r>
    </w:p>
    <w:p w14:paraId="7DBC8506" w14:textId="77777777" w:rsidR="0006718B" w:rsidRDefault="0006718B" w:rsidP="0006718B">
      <w:r>
        <w:t xml:space="preserve">    ],</w:t>
      </w:r>
    </w:p>
    <w:p w14:paraId="444845B2" w14:textId="77777777" w:rsidR="0006718B" w:rsidRDefault="0006718B" w:rsidP="0006718B">
      <w:r>
        <w:t xml:space="preserve">    "notes": "The main standard set is the ESS Quality and Performance Indicators (2014). These are embedded in the Single Integrated Metadata Structure (SIMS) used for quality reporting."</w:t>
      </w:r>
    </w:p>
    <w:p w14:paraId="23A683B9" w14:textId="77777777" w:rsidR="0006718B" w:rsidRDefault="0006718B" w:rsidP="0006718B">
      <w:r>
        <w:t xml:space="preserve">  },</w:t>
      </w:r>
    </w:p>
    <w:p w14:paraId="461823AD" w14:textId="77777777" w:rsidR="0006718B" w:rsidRDefault="0006718B" w:rsidP="0006718B">
      <w:r>
        <w:t xml:space="preserve">  "part_a_records": [</w:t>
      </w:r>
    </w:p>
    <w:p w14:paraId="271D8B07" w14:textId="77777777" w:rsidR="0006718B" w:rsidRDefault="0006718B" w:rsidP="0006718B">
      <w:r>
        <w:t xml:space="preserve">    {</w:t>
      </w:r>
    </w:p>
    <w:p w14:paraId="336B4397" w14:textId="77777777" w:rsidR="0006718B" w:rsidRDefault="0006718B" w:rsidP="0006718B">
      <w:r>
        <w:t xml:space="preserve">      "id": "ess-qpi-overview",</w:t>
      </w:r>
    </w:p>
    <w:p w14:paraId="350CCC9A" w14:textId="77777777" w:rsidR="0006718B" w:rsidRDefault="0006718B" w:rsidP="0006718B">
      <w:r>
        <w:t xml:space="preserve">      "url": "https://ec.europa.eu/eurostat/documents/3859598/13925930/KS-GQ-21-021-EN-N.pdf",</w:t>
      </w:r>
    </w:p>
    <w:p w14:paraId="4711F421" w14:textId="77777777" w:rsidR="0006718B" w:rsidRDefault="0006718B" w:rsidP="0006718B">
      <w:r>
        <w:t xml:space="preserve">      "location": "Section 2.5.3 ESS Quality and Performance Indicators",</w:t>
      </w:r>
    </w:p>
    <w:p w14:paraId="16CF7B12" w14:textId="77777777" w:rsidR="0006718B" w:rsidRDefault="0006718B" w:rsidP="0006718B">
      <w:r>
        <w:t xml:space="preserve">      "quote": "The ESS Quality and Performance Indicators 2014 are a standard set of indicators covering significant aspects of quality and performance in a standardised way. They have been incorporated in the Single Integrated Metadata Structure (SIMS).",</w:t>
      </w:r>
    </w:p>
    <w:p w14:paraId="30B1164A" w14:textId="77777777" w:rsidR="0006718B" w:rsidRDefault="0006718B" w:rsidP="0006718B">
      <w:r>
        <w:t xml:space="preserve">      "names": ["ESS Quality and Performance Indicators 2014", "Single Integrated Metadata Structure (SIMS)"],</w:t>
      </w:r>
    </w:p>
    <w:p w14:paraId="14B0E9EE" w14:textId="77777777" w:rsidR="0006718B" w:rsidRDefault="0006718B" w:rsidP="0006718B">
      <w:r>
        <w:t xml:space="preserve">      "tense": "PRESENT",</w:t>
      </w:r>
    </w:p>
    <w:p w14:paraId="620B0927" w14:textId="77777777" w:rsidR="0006718B" w:rsidRDefault="0006718B" w:rsidP="0006718B">
      <w:r>
        <w:t xml:space="preserve">      "notes": ""</w:t>
      </w:r>
    </w:p>
    <w:p w14:paraId="5C6B1820" w14:textId="77777777" w:rsidR="0006718B" w:rsidRDefault="0006718B" w:rsidP="0006718B">
      <w:r>
        <w:t xml:space="preserve">    },</w:t>
      </w:r>
    </w:p>
    <w:p w14:paraId="1389603D" w14:textId="77777777" w:rsidR="0006718B" w:rsidRDefault="0006718B" w:rsidP="0006718B">
      <w:r>
        <w:t xml:space="preserve">    {</w:t>
      </w:r>
    </w:p>
    <w:p w14:paraId="183DCB1F" w14:textId="77777777" w:rsidR="0006718B" w:rsidRDefault="0006718B" w:rsidP="0006718B">
      <w:r>
        <w:lastRenderedPageBreak/>
        <w:t xml:space="preserve">      "id": "ess-qpi-guidelines",</w:t>
      </w:r>
    </w:p>
    <w:p w14:paraId="15A61844" w14:textId="77777777" w:rsidR="0006718B" w:rsidRDefault="0006718B" w:rsidP="0006718B">
      <w:r>
        <w:t xml:space="preserve">      "url": "https://ec.europa.eu/eurostat/documents/3859598/13925930/KS-GQ-21-021-EN-N.pdf",</w:t>
      </w:r>
    </w:p>
    <w:p w14:paraId="1FFD9E6E" w14:textId="77777777" w:rsidR="0006718B" w:rsidRDefault="0006718B" w:rsidP="0006718B">
      <w:r>
        <w:t xml:space="preserve">      "location": "Section 2.5.3",</w:t>
      </w:r>
    </w:p>
    <w:p w14:paraId="5FB39E80" w14:textId="77777777" w:rsidR="0006718B" w:rsidRDefault="0006718B" w:rsidP="0006718B">
      <w:r>
        <w:t xml:space="preserve">      "quote": "The indicators are accompanied by guidelines which, for each indicator, give the definition, applicability, calculation formulae, target value, aggregation levels, interpretation, and references.",</w:t>
      </w:r>
    </w:p>
    <w:p w14:paraId="08D48BB7" w14:textId="77777777" w:rsidR="0006718B" w:rsidRDefault="0006718B" w:rsidP="0006718B">
      <w:r>
        <w:t xml:space="preserve">      "names": [],</w:t>
      </w:r>
    </w:p>
    <w:p w14:paraId="5D009E95" w14:textId="77777777" w:rsidR="0006718B" w:rsidRDefault="0006718B" w:rsidP="0006718B">
      <w:r>
        <w:t xml:space="preserve">      "tense": "PRESENT",</w:t>
      </w:r>
    </w:p>
    <w:p w14:paraId="7BD08F52" w14:textId="77777777" w:rsidR="0006718B" w:rsidRDefault="0006718B" w:rsidP="0006718B">
      <w:r>
        <w:t xml:space="preserve">      "notes": ""</w:t>
      </w:r>
    </w:p>
    <w:p w14:paraId="0B172ACA" w14:textId="77777777" w:rsidR="0006718B" w:rsidRDefault="0006718B" w:rsidP="0006718B">
      <w:r>
        <w:t xml:space="preserve">    },</w:t>
      </w:r>
    </w:p>
    <w:p w14:paraId="12D12D60" w14:textId="77777777" w:rsidR="0006718B" w:rsidRDefault="0006718B" w:rsidP="0006718B">
      <w:r>
        <w:t xml:space="preserve">    {</w:t>
      </w:r>
    </w:p>
    <w:p w14:paraId="7DC672DE" w14:textId="77777777" w:rsidR="0006718B" w:rsidRDefault="0006718B" w:rsidP="0006718B">
      <w:r>
        <w:t xml:space="preserve">      "id": "ess-quality-reporting",</w:t>
      </w:r>
    </w:p>
    <w:p w14:paraId="4131BB4A" w14:textId="77777777" w:rsidR="0006718B" w:rsidRDefault="0006718B" w:rsidP="0006718B">
      <w:r>
        <w:t xml:space="preserve">      "url": "https://ec.europa.eu/eurostat/web/quality/quality-monitoring/quality-reporting",</w:t>
      </w:r>
    </w:p>
    <w:p w14:paraId="2BEADD7A" w14:textId="77777777" w:rsidR="0006718B" w:rsidRDefault="0006718B" w:rsidP="0006718B">
      <w:r>
        <w:t xml:space="preserve">      "location": "Main text",</w:t>
      </w:r>
    </w:p>
    <w:p w14:paraId="6C3F51C2" w14:textId="77777777" w:rsidR="0006718B" w:rsidRDefault="0006718B" w:rsidP="0006718B">
      <w:r>
        <w:t xml:space="preserve">      "quote": "In the European Statistical System (ESS), the quality of statistical processes and outputs is assessed and reported based on three aspects: standardised rules, reporting structures, and using a common technical environment called the ESS Metadata Handler. The ESS quality reporting standard is the Single Integrated Metadata Structure (SIMS).",</w:t>
      </w:r>
    </w:p>
    <w:p w14:paraId="54306168" w14:textId="77777777" w:rsidR="0006718B" w:rsidRDefault="0006718B" w:rsidP="0006718B">
      <w:r>
        <w:t xml:space="preserve">      "names": ["ESS Metadata Handler", "Single Integrated Metadata Structure (SIMS)"],</w:t>
      </w:r>
    </w:p>
    <w:p w14:paraId="5F15BC34" w14:textId="77777777" w:rsidR="0006718B" w:rsidRDefault="0006718B" w:rsidP="0006718B">
      <w:r>
        <w:t xml:space="preserve">      "tense": "PRESENT",</w:t>
      </w:r>
    </w:p>
    <w:p w14:paraId="5FE20688" w14:textId="77777777" w:rsidR="0006718B" w:rsidRDefault="0006718B" w:rsidP="0006718B">
      <w:r>
        <w:t xml:space="preserve">      "notes": ""</w:t>
      </w:r>
    </w:p>
    <w:p w14:paraId="7D2181F8" w14:textId="77777777" w:rsidR="0006718B" w:rsidRDefault="0006718B" w:rsidP="0006718B">
      <w:r>
        <w:t xml:space="preserve">    },</w:t>
      </w:r>
    </w:p>
    <w:p w14:paraId="0983FCE2" w14:textId="77777777" w:rsidR="0006718B" w:rsidRDefault="0006718B" w:rsidP="0006718B">
      <w:r>
        <w:t xml:space="preserve">    {</w:t>
      </w:r>
    </w:p>
    <w:p w14:paraId="27893242" w14:textId="77777777" w:rsidR="0006718B" w:rsidRDefault="0006718B" w:rsidP="0006718B">
      <w:r>
        <w:t xml:space="preserve">      "id": "ess-quality-tools",</w:t>
      </w:r>
    </w:p>
    <w:p w14:paraId="5559E4BE" w14:textId="77777777" w:rsidR="0006718B" w:rsidRDefault="0006718B" w:rsidP="0006718B">
      <w:r>
        <w:t xml:space="preserve">      "url": "https://ec.europa.eu/eurostat/web/quality/quality-monitoring/quality-reporting",</w:t>
      </w:r>
    </w:p>
    <w:p w14:paraId="74A933E6" w14:textId="77777777" w:rsidR="0006718B" w:rsidRDefault="0006718B" w:rsidP="0006718B">
      <w:r>
        <w:t xml:space="preserve">      "location": "Tools and standards",</w:t>
      </w:r>
    </w:p>
    <w:p w14:paraId="1A38E775" w14:textId="77777777" w:rsidR="0006718B" w:rsidRDefault="0006718B" w:rsidP="0006718B">
      <w:r>
        <w:t xml:space="preserve">      "quote": "ESS handbook for quality and metadata reports (re-edition 2021); Single Integrated Metadata Structure Guidelines v2.0 (2019); ESS Quality and Performance Indicators (2014); Single Integrated Metadata Structure v 2.0 – ESMS 2.0 and ESQRS 2.0 (2015); ESS Quality Glossary; Checklist for Survey Managers (DESAP).",</w:t>
      </w:r>
    </w:p>
    <w:p w14:paraId="1414325F" w14:textId="77777777" w:rsidR="0006718B" w:rsidRDefault="0006718B" w:rsidP="0006718B">
      <w:r>
        <w:t xml:space="preserve">      "names": [</w:t>
      </w:r>
    </w:p>
    <w:p w14:paraId="65DD2932" w14:textId="77777777" w:rsidR="0006718B" w:rsidRDefault="0006718B" w:rsidP="0006718B">
      <w:r>
        <w:t xml:space="preserve">        "ESS handbook for quality and metadata reports (2021)",</w:t>
      </w:r>
    </w:p>
    <w:p w14:paraId="70825654" w14:textId="77777777" w:rsidR="0006718B" w:rsidRDefault="0006718B" w:rsidP="0006718B">
      <w:r>
        <w:lastRenderedPageBreak/>
        <w:t xml:space="preserve">        "Single Integrated Metadata Structure Guidelines v2.0 (2019)",</w:t>
      </w:r>
    </w:p>
    <w:p w14:paraId="5336B552" w14:textId="77777777" w:rsidR="0006718B" w:rsidRDefault="0006718B" w:rsidP="0006718B">
      <w:r>
        <w:t xml:space="preserve">        "ESS Quality and Performance Indicators (2014)",</w:t>
      </w:r>
    </w:p>
    <w:p w14:paraId="74D6FEB3" w14:textId="77777777" w:rsidR="0006718B" w:rsidRDefault="0006718B" w:rsidP="0006718B">
      <w:r>
        <w:t xml:space="preserve">        "ESMS 2.0",</w:t>
      </w:r>
    </w:p>
    <w:p w14:paraId="76F61927" w14:textId="77777777" w:rsidR="0006718B" w:rsidRDefault="0006718B" w:rsidP="0006718B">
      <w:r>
        <w:t xml:space="preserve">        "ESQRS 2.0",</w:t>
      </w:r>
    </w:p>
    <w:p w14:paraId="5A2FDE62" w14:textId="77777777" w:rsidR="0006718B" w:rsidRDefault="0006718B" w:rsidP="0006718B">
      <w:r>
        <w:t xml:space="preserve">        "ESS Quality Glossary",</w:t>
      </w:r>
    </w:p>
    <w:p w14:paraId="7973411F" w14:textId="77777777" w:rsidR="0006718B" w:rsidRDefault="0006718B" w:rsidP="0006718B">
      <w:r>
        <w:t xml:space="preserve">        "DESAP"</w:t>
      </w:r>
    </w:p>
    <w:p w14:paraId="55963533" w14:textId="77777777" w:rsidR="0006718B" w:rsidRDefault="0006718B" w:rsidP="0006718B">
      <w:r>
        <w:t xml:space="preserve">      ],</w:t>
      </w:r>
    </w:p>
    <w:p w14:paraId="7E83D7F0" w14:textId="77777777" w:rsidR="0006718B" w:rsidRDefault="0006718B" w:rsidP="0006718B">
      <w:r>
        <w:t xml:space="preserve">      "tense": "PRESENT",</w:t>
      </w:r>
    </w:p>
    <w:p w14:paraId="23002067" w14:textId="77777777" w:rsidR="0006718B" w:rsidRDefault="0006718B" w:rsidP="0006718B">
      <w:r>
        <w:t xml:space="preserve">      "notes": "List of standard tools supporting quality reporting in the ESS."</w:t>
      </w:r>
    </w:p>
    <w:p w14:paraId="56E7DFF7" w14:textId="77777777" w:rsidR="0006718B" w:rsidRDefault="0006718B" w:rsidP="0006718B">
      <w:r>
        <w:t xml:space="preserve">    },</w:t>
      </w:r>
    </w:p>
    <w:p w14:paraId="1887EAB0" w14:textId="77777777" w:rsidR="0006718B" w:rsidRDefault="0006718B" w:rsidP="0006718B">
      <w:r>
        <w:t xml:space="preserve">    {</w:t>
      </w:r>
    </w:p>
    <w:p w14:paraId="31432141" w14:textId="77777777" w:rsidR="0006718B" w:rsidRDefault="0006718B" w:rsidP="0006718B">
      <w:r>
        <w:t xml:space="preserve">      "id": "cop-indicators",</w:t>
      </w:r>
    </w:p>
    <w:p w14:paraId="775F80BE" w14:textId="77777777" w:rsidR="0006718B" w:rsidRDefault="0006718B" w:rsidP="0006718B">
      <w:r>
        <w:t xml:space="preserve">      "url": "https://ec.europa.eu/eurostat/documents/4031688/8971242/KS-02-18-142-EN-N.pdf",</w:t>
      </w:r>
    </w:p>
    <w:p w14:paraId="25DAF9D4" w14:textId="77777777" w:rsidR="0006718B" w:rsidRDefault="0006718B" w:rsidP="0006718B">
      <w:r>
        <w:t xml:space="preserve">      "location": "Preamble",</w:t>
      </w:r>
    </w:p>
    <w:p w14:paraId="5CAEF6C8" w14:textId="77777777" w:rsidR="0006718B" w:rsidRDefault="0006718B" w:rsidP="0006718B">
      <w:r>
        <w:t xml:space="preserve">      "quote": "A set of indicators of best practices and standards for each of the Principles provides guidance and reference for reviewing the implementation of the Code of Practice, increasing transparency within the European Statistical System.",</w:t>
      </w:r>
    </w:p>
    <w:p w14:paraId="3F3E3C69" w14:textId="77777777" w:rsidR="0006718B" w:rsidRDefault="0006718B" w:rsidP="0006718B">
      <w:r>
        <w:t xml:space="preserve">      "names": ["Code of Practice"],</w:t>
      </w:r>
    </w:p>
    <w:p w14:paraId="51A0553F" w14:textId="77777777" w:rsidR="0006718B" w:rsidRDefault="0006718B" w:rsidP="0006718B">
      <w:r>
        <w:t xml:space="preserve">      "tense": "PRESENT",</w:t>
      </w:r>
    </w:p>
    <w:p w14:paraId="0EF32835" w14:textId="77777777" w:rsidR="0006718B" w:rsidRDefault="0006718B" w:rsidP="0006718B">
      <w:r>
        <w:t xml:space="preserve">      "notes": "Each of the 16 CoP principles has its own set of indicators of best practice."</w:t>
      </w:r>
    </w:p>
    <w:p w14:paraId="215A3653" w14:textId="77777777" w:rsidR="0006718B" w:rsidRDefault="0006718B" w:rsidP="0006718B">
      <w:r>
        <w:t xml:space="preserve">    }</w:t>
      </w:r>
    </w:p>
    <w:p w14:paraId="1CE2C30E" w14:textId="77777777" w:rsidR="0006718B" w:rsidRDefault="0006718B" w:rsidP="0006718B">
      <w:r>
        <w:t xml:space="preserve">  ]</w:t>
      </w:r>
    </w:p>
    <w:p w14:paraId="1652F505" w14:textId="4261ACB4" w:rsidR="0006718B" w:rsidRDefault="0006718B" w:rsidP="0006718B">
      <w:r>
        <w:t>}</w:t>
      </w:r>
    </w:p>
    <w:p w14:paraId="630C0761" w14:textId="77777777" w:rsidR="0006718B" w:rsidRDefault="0006718B" w:rsidP="0006718B">
      <w:r>
        <w:t>{</w:t>
      </w:r>
    </w:p>
    <w:p w14:paraId="5F840920" w14:textId="77777777" w:rsidR="0006718B" w:rsidRDefault="0006718B" w:rsidP="0006718B">
      <w:r>
        <w:t xml:space="preserve">  "meta": {</w:t>
      </w:r>
    </w:p>
    <w:p w14:paraId="675EF840" w14:textId="77777777" w:rsidR="0006718B" w:rsidRDefault="0006718B" w:rsidP="0006718B">
      <w:r>
        <w:t xml:space="preserve">    "project": "EU galaxy – Research.EU.md Version 0.1",</w:t>
      </w:r>
    </w:p>
    <w:p w14:paraId="4166911B" w14:textId="77777777" w:rsidR="0006718B" w:rsidRDefault="0006718B" w:rsidP="0006718B">
      <w:r>
        <w:t xml:space="preserve">    "governing_brief": "Research.2.md Version 2.0 (fixed 2026-08-02)",</w:t>
      </w:r>
    </w:p>
    <w:p w14:paraId="16D99B31" w14:textId="77777777" w:rsidR="0006718B" w:rsidRDefault="0006718B" w:rsidP="0006718B">
      <w:r>
        <w:t xml:space="preserve">    "session_window": "2026-08-02",</w:t>
      </w:r>
    </w:p>
    <w:p w14:paraId="35236D3C" w14:textId="77777777" w:rsidR="0006718B" w:rsidRDefault="0006718B" w:rsidP="0006718B">
      <w:r>
        <w:t xml:space="preserve">    "stop_condition_observed": true,</w:t>
      </w:r>
    </w:p>
    <w:p w14:paraId="2B2266BF" w14:textId="77777777" w:rsidR="0006718B" w:rsidRDefault="0006718B" w:rsidP="0006718B">
      <w:r>
        <w:lastRenderedPageBreak/>
        <w:t xml:space="preserve">    "scope_completed_this_batch": [</w:t>
      </w:r>
    </w:p>
    <w:p w14:paraId="61CC7FF5" w14:textId="77777777" w:rsidR="0006718B" w:rsidRDefault="0006718B" w:rsidP="0006718B">
      <w:r>
        <w:t xml:space="preserve">      "European Statistical System (ESS) overall framework – legal, governance and quality architecture"</w:t>
      </w:r>
    </w:p>
    <w:p w14:paraId="7D55BA49" w14:textId="77777777" w:rsidR="0006718B" w:rsidRDefault="0006718B" w:rsidP="0006718B">
      <w:r>
        <w:t xml:space="preserve">    ],</w:t>
      </w:r>
    </w:p>
    <w:p w14:paraId="5CD86C04" w14:textId="77777777" w:rsidR="0006718B" w:rsidRDefault="0006718B" w:rsidP="0006718B">
      <w:r>
        <w:t xml:space="preserve">    "source_urls": [</w:t>
      </w:r>
    </w:p>
    <w:p w14:paraId="75B4CC10" w14:textId="77777777" w:rsidR="0006718B" w:rsidRDefault="0006718B" w:rsidP="0006718B">
      <w:r>
        <w:t xml:space="preserve">      "https://eur-lex.europa.eu/legal-content/EN/TXT/?uri=CELEX:02009R0223-20241226",</w:t>
      </w:r>
    </w:p>
    <w:p w14:paraId="34057042" w14:textId="77777777" w:rsidR="0006718B" w:rsidRDefault="0006718B" w:rsidP="0006718B">
      <w:r>
        <w:t xml:space="preserve">      "https://ec.europa.eu/eurostat/web/european-statistical-system",</w:t>
      </w:r>
    </w:p>
    <w:p w14:paraId="4FB063ED" w14:textId="77777777" w:rsidR="0006718B" w:rsidRDefault="0006718B" w:rsidP="0006718B">
      <w:r>
        <w:t xml:space="preserve">      "https://ec.europa.eu/eurostat/web/quality/european-quality-standards/quality-assurance-framework",</w:t>
      </w:r>
    </w:p>
    <w:p w14:paraId="3CF64DAB" w14:textId="77777777" w:rsidR="0006718B" w:rsidRDefault="0006718B" w:rsidP="0006718B">
      <w:r>
        <w:t xml:space="preserve">      "https://ec.europa.eu/eurostat/documents/4031688/8971242/KS-02-18-142-EN-N.pdf"</w:t>
      </w:r>
    </w:p>
    <w:p w14:paraId="500E7967" w14:textId="77777777" w:rsidR="0006718B" w:rsidRDefault="0006718B" w:rsidP="0006718B">
      <w:r>
        <w:t xml:space="preserve">    ],</w:t>
      </w:r>
    </w:p>
    <w:p w14:paraId="56544DEA" w14:textId="77777777" w:rsidR="0006718B" w:rsidRDefault="0006718B" w:rsidP="0006718B">
      <w:r>
        <w:t xml:space="preserve">    "notes": "The ESS framework rests on three interlocking layers: legal (Regulation 223/2009), governance (ESSC + related bodies), and quality (Code of Practice + QAF + quality reporting standards)."</w:t>
      </w:r>
    </w:p>
    <w:p w14:paraId="7B3E009E" w14:textId="77777777" w:rsidR="0006718B" w:rsidRDefault="0006718B" w:rsidP="0006718B">
      <w:r>
        <w:t xml:space="preserve">  },</w:t>
      </w:r>
    </w:p>
    <w:p w14:paraId="14AA9BD9" w14:textId="77777777" w:rsidR="0006718B" w:rsidRDefault="0006718B" w:rsidP="0006718B">
      <w:r>
        <w:t xml:space="preserve">  "part_a_records": [</w:t>
      </w:r>
    </w:p>
    <w:p w14:paraId="70297D6A" w14:textId="77777777" w:rsidR="0006718B" w:rsidRDefault="0006718B" w:rsidP="0006718B">
      <w:r>
        <w:t xml:space="preserve">    {</w:t>
      </w:r>
    </w:p>
    <w:p w14:paraId="02BD4472" w14:textId="77777777" w:rsidR="0006718B" w:rsidRDefault="0006718B" w:rsidP="0006718B">
      <w:r>
        <w:t xml:space="preserve">      "id": "ess-framework-legal",</w:t>
      </w:r>
    </w:p>
    <w:p w14:paraId="31F7837C" w14:textId="77777777" w:rsidR="0006718B" w:rsidRDefault="0006718B" w:rsidP="0006718B">
      <w:r>
        <w:t xml:space="preserve">      "url": "https://eur-lex.europa.eu/legal-content/EN/TXT/?uri=CELEX:02009R0223-20241226",</w:t>
      </w:r>
    </w:p>
    <w:p w14:paraId="7F7BFD1E" w14:textId="77777777" w:rsidR="0006718B" w:rsidRDefault="0006718B" w:rsidP="0006718B">
      <w:r>
        <w:t xml:space="preserve">      "location": "Article 4",</w:t>
      </w:r>
    </w:p>
    <w:p w14:paraId="52AA6D45" w14:textId="77777777" w:rsidR="0006718B" w:rsidRDefault="0006718B" w:rsidP="0006718B">
      <w:r>
        <w:t xml:space="preserve">      "quote": "The European Statistical System (ESS) is the partnership between the Community statistical authority, which is the Commission (Eurostat), and the national statistical institutes (NSIs) and other national authorities responsible in each Member State for the development, production and dissemination of European statistics.",</w:t>
      </w:r>
    </w:p>
    <w:p w14:paraId="6F2ED631" w14:textId="77777777" w:rsidR="0006718B" w:rsidRDefault="0006718B" w:rsidP="0006718B">
      <w:r>
        <w:t xml:space="preserve">      "names": ["European Statistical System (ESS)", "Commission (Eurostat)", "NSIs", "other national authorities"],</w:t>
      </w:r>
    </w:p>
    <w:p w14:paraId="72DC05BE" w14:textId="77777777" w:rsidR="0006718B" w:rsidRDefault="0006718B" w:rsidP="0006718B">
      <w:r>
        <w:t xml:space="preserve">      "tense": "PRESENT",</w:t>
      </w:r>
    </w:p>
    <w:p w14:paraId="7DD5323F" w14:textId="77777777" w:rsidR="0006718B" w:rsidRDefault="0006718B" w:rsidP="0006718B">
      <w:r>
        <w:t xml:space="preserve">      "notes": "Foundational legal definition of the partnership."</w:t>
      </w:r>
    </w:p>
    <w:p w14:paraId="76F58E33" w14:textId="77777777" w:rsidR="0006718B" w:rsidRDefault="0006718B" w:rsidP="0006718B">
      <w:r>
        <w:t xml:space="preserve">    },</w:t>
      </w:r>
    </w:p>
    <w:p w14:paraId="455D2959" w14:textId="77777777" w:rsidR="0006718B" w:rsidRDefault="0006718B" w:rsidP="0006718B">
      <w:r>
        <w:t xml:space="preserve">    {</w:t>
      </w:r>
    </w:p>
    <w:p w14:paraId="220807B0" w14:textId="77777777" w:rsidR="0006718B" w:rsidRDefault="0006718B" w:rsidP="0006718B">
      <w:r>
        <w:t xml:space="preserve">      "id": "ess-framework-governance",</w:t>
      </w:r>
    </w:p>
    <w:p w14:paraId="291BA1F0" w14:textId="77777777" w:rsidR="0006718B" w:rsidRDefault="0006718B" w:rsidP="0006718B">
      <w:r>
        <w:t xml:space="preserve">      "url": "https://eur-lex.europa.eu/legal-content/EN/TXT/?uri=CELEX:02009R0223-20241226",</w:t>
      </w:r>
    </w:p>
    <w:p w14:paraId="2420341A" w14:textId="77777777" w:rsidR="0006718B" w:rsidRDefault="0006718B" w:rsidP="0006718B">
      <w:r>
        <w:lastRenderedPageBreak/>
        <w:t xml:space="preserve">      "location": "Article 7(1)",</w:t>
      </w:r>
    </w:p>
    <w:p w14:paraId="027BA0F7" w14:textId="77777777" w:rsidR="0006718B" w:rsidRDefault="0006718B" w:rsidP="0006718B">
      <w:r>
        <w:t xml:space="preserve">      "quote": "The European Statistical System Committee (ESS Committee) is hereby established. It shall provide professional guidance to the ESS for developing, producing and disseminating European statistics in line with the statistical principles set out in Article 2(1).",</w:t>
      </w:r>
    </w:p>
    <w:p w14:paraId="5BDADD33" w14:textId="77777777" w:rsidR="0006718B" w:rsidRDefault="0006718B" w:rsidP="0006718B">
      <w:r>
        <w:t xml:space="preserve">      "names": ["European Statistical System Committee (ESS Committee)"],</w:t>
      </w:r>
    </w:p>
    <w:p w14:paraId="7664D394" w14:textId="77777777" w:rsidR="0006718B" w:rsidRDefault="0006718B" w:rsidP="0006718B">
      <w:r>
        <w:t xml:space="preserve">      "tense": "PRESENT",</w:t>
      </w:r>
    </w:p>
    <w:p w14:paraId="1515D4BF" w14:textId="77777777" w:rsidR="0006718B" w:rsidRDefault="0006718B" w:rsidP="0006718B">
      <w:r>
        <w:t xml:space="preserve">      "notes": "Central governance body of the ESS."</w:t>
      </w:r>
    </w:p>
    <w:p w14:paraId="018F6028" w14:textId="77777777" w:rsidR="0006718B" w:rsidRDefault="0006718B" w:rsidP="0006718B">
      <w:r>
        <w:t xml:space="preserve">    },</w:t>
      </w:r>
    </w:p>
    <w:p w14:paraId="74689DEB" w14:textId="77777777" w:rsidR="0006718B" w:rsidRDefault="0006718B" w:rsidP="0006718B">
      <w:r>
        <w:t xml:space="preserve">    {</w:t>
      </w:r>
    </w:p>
    <w:p w14:paraId="6C7F33D6" w14:textId="77777777" w:rsidR="0006718B" w:rsidRDefault="0006718B" w:rsidP="0006718B">
      <w:r>
        <w:t xml:space="preserve">      "id": "ess-framework-quality",</w:t>
      </w:r>
    </w:p>
    <w:p w14:paraId="66F47AAC" w14:textId="77777777" w:rsidR="0006718B" w:rsidRDefault="0006718B" w:rsidP="0006718B">
      <w:r>
        <w:t xml:space="preserve">      "url": "https://ec.europa.eu/eurostat/documents/4031688/8971242/KS-02-18-142-EN-N.pdf",</w:t>
      </w:r>
    </w:p>
    <w:p w14:paraId="4C1301E8" w14:textId="77777777" w:rsidR="0006718B" w:rsidRDefault="0006718B" w:rsidP="0006718B">
      <w:r>
        <w:t xml:space="preserve">      "location": "Preamble",</w:t>
      </w:r>
    </w:p>
    <w:p w14:paraId="103D10ED" w14:textId="77777777" w:rsidR="0006718B" w:rsidRDefault="0006718B" w:rsidP="0006718B">
      <w:r>
        <w:t xml:space="preserve">      "quote": "The European Statistics Code of Practice is the cornerstone of the common quality framework of the European Statistical System. It is a self-regulatory instrument and is based on 16 Principles covering the institutional environment, statistical processes and statistical outputs.",</w:t>
      </w:r>
    </w:p>
    <w:p w14:paraId="11BF204E" w14:textId="77777777" w:rsidR="0006718B" w:rsidRDefault="0006718B" w:rsidP="0006718B">
      <w:r>
        <w:t xml:space="preserve">      "names": ["European Statistics Code of Practice", "common quality framework"],</w:t>
      </w:r>
    </w:p>
    <w:p w14:paraId="6C46F965" w14:textId="77777777" w:rsidR="0006718B" w:rsidRDefault="0006718B" w:rsidP="0006718B">
      <w:r>
        <w:t xml:space="preserve">      "tense": "PRESENT",</w:t>
      </w:r>
    </w:p>
    <w:p w14:paraId="79DA8635" w14:textId="77777777" w:rsidR="0006718B" w:rsidRDefault="0006718B" w:rsidP="0006718B">
      <w:r>
        <w:t xml:space="preserve">      "notes": ""</w:t>
      </w:r>
    </w:p>
    <w:p w14:paraId="4F5B9C75" w14:textId="77777777" w:rsidR="0006718B" w:rsidRDefault="0006718B" w:rsidP="0006718B">
      <w:r>
        <w:t xml:space="preserve">    },</w:t>
      </w:r>
    </w:p>
    <w:p w14:paraId="088E226D" w14:textId="77777777" w:rsidR="0006718B" w:rsidRDefault="0006718B" w:rsidP="0006718B">
      <w:r>
        <w:t xml:space="preserve">    {</w:t>
      </w:r>
    </w:p>
    <w:p w14:paraId="4FCB74FB" w14:textId="77777777" w:rsidR="0006718B" w:rsidRDefault="0006718B" w:rsidP="0006718B">
      <w:r>
        <w:t xml:space="preserve">      "id": "ess-framework-qaf",</w:t>
      </w:r>
    </w:p>
    <w:p w14:paraId="4B53A2AA" w14:textId="77777777" w:rsidR="0006718B" w:rsidRDefault="0006718B" w:rsidP="0006718B">
      <w:r>
        <w:t xml:space="preserve">      "url": "https://ec.europa.eu/eurostat/web/quality/european-quality-standards/quality-assurance-framework",</w:t>
      </w:r>
    </w:p>
    <w:p w14:paraId="629439A9" w14:textId="77777777" w:rsidR="0006718B" w:rsidRDefault="0006718B" w:rsidP="0006718B">
      <w:r>
        <w:t xml:space="preserve">      "location": "Aim and content",</w:t>
      </w:r>
    </w:p>
    <w:p w14:paraId="6B74E36E" w14:textId="77777777" w:rsidR="0006718B" w:rsidRDefault="0006718B" w:rsidP="0006718B">
      <w:r>
        <w:t xml:space="preserve">      "quote": "The QAF serves as complementary guidance for how to implement the CoP. [...] The QAF represents a collection of methods, tools and good practices that are suggested for use or are already in use in some statistical authorities of the ESS. The aim of the QAF is to accompany the CoP by providing guidance and examples in the form of more detailed methods and tools.",</w:t>
      </w:r>
    </w:p>
    <w:p w14:paraId="7E45E765" w14:textId="77777777" w:rsidR="0006718B" w:rsidRDefault="0006718B" w:rsidP="0006718B">
      <w:r>
        <w:t xml:space="preserve">      "names": ["Quality Assurance Framework (QAF)", "Code of Practice"],</w:t>
      </w:r>
    </w:p>
    <w:p w14:paraId="5ACB1862" w14:textId="77777777" w:rsidR="0006718B" w:rsidRDefault="0006718B" w:rsidP="0006718B">
      <w:r>
        <w:t xml:space="preserve">      "tense": "PRESENT",</w:t>
      </w:r>
    </w:p>
    <w:p w14:paraId="3C7349D5" w14:textId="77777777" w:rsidR="0006718B" w:rsidRDefault="0006718B" w:rsidP="0006718B">
      <w:r>
        <w:t xml:space="preserve">      "notes": ""</w:t>
      </w:r>
    </w:p>
    <w:p w14:paraId="2DE44F3D" w14:textId="77777777" w:rsidR="0006718B" w:rsidRDefault="0006718B" w:rsidP="0006718B">
      <w:r>
        <w:t xml:space="preserve">    },</w:t>
      </w:r>
    </w:p>
    <w:p w14:paraId="2AC0AF5A" w14:textId="77777777" w:rsidR="0006718B" w:rsidRDefault="0006718B" w:rsidP="0006718B">
      <w:r>
        <w:lastRenderedPageBreak/>
        <w:t xml:space="preserve">    {</w:t>
      </w:r>
    </w:p>
    <w:p w14:paraId="3D13E184" w14:textId="77777777" w:rsidR="0006718B" w:rsidRDefault="0006718B" w:rsidP="0006718B">
      <w:r>
        <w:t xml:space="preserve">      "id": "ess-framework-principles",</w:t>
      </w:r>
    </w:p>
    <w:p w14:paraId="3EBF6C48" w14:textId="77777777" w:rsidR="0006718B" w:rsidRDefault="0006718B" w:rsidP="0006718B">
      <w:r>
        <w:t xml:space="preserve">      "url": "https://eur-lex.europa.eu/legal-content/EN/TXT/?uri=CELEX:02009R0223-20241226",</w:t>
      </w:r>
    </w:p>
    <w:p w14:paraId="50A9CC23" w14:textId="77777777" w:rsidR="0006718B" w:rsidRDefault="0006718B" w:rsidP="0006718B">
      <w:r>
        <w:t xml:space="preserve">      "location": "Article 2(1)",</w:t>
      </w:r>
    </w:p>
    <w:p w14:paraId="1D094D95" w14:textId="77777777" w:rsidR="0006718B" w:rsidRDefault="0006718B" w:rsidP="0006718B">
      <w:r>
        <w:t xml:space="preserve">      "quote": "The development, production and dissemination of European statistics shall be governed by the following statistical principles: [...] The statistical principles set out in this paragraph are further elaborated in the Code of Practice in accordance with Article 11.",</w:t>
      </w:r>
    </w:p>
    <w:p w14:paraId="08F21211" w14:textId="77777777" w:rsidR="0006718B" w:rsidRDefault="0006718B" w:rsidP="0006718B">
      <w:r>
        <w:t xml:space="preserve">      "names": ["Code of Practice"],</w:t>
      </w:r>
    </w:p>
    <w:p w14:paraId="49ABCDD9" w14:textId="77777777" w:rsidR="0006718B" w:rsidRDefault="0006718B" w:rsidP="0006718B">
      <w:r>
        <w:t xml:space="preserve">      "tense": "PRESENT",</w:t>
      </w:r>
    </w:p>
    <w:p w14:paraId="5F04D619" w14:textId="77777777" w:rsidR="0006718B" w:rsidRDefault="0006718B" w:rsidP="0006718B">
      <w:r>
        <w:t xml:space="preserve">      "notes": "Statistical principles of the ESS are legally defined and further elaborated by the Code of Practice."</w:t>
      </w:r>
    </w:p>
    <w:p w14:paraId="579655DF" w14:textId="77777777" w:rsidR="0006718B" w:rsidRDefault="0006718B" w:rsidP="0006718B">
      <w:r>
        <w:t xml:space="preserve">    },</w:t>
      </w:r>
    </w:p>
    <w:p w14:paraId="3D692F38" w14:textId="77777777" w:rsidR="0006718B" w:rsidRDefault="0006718B" w:rsidP="0006718B">
      <w:r>
        <w:t xml:space="preserve">    {</w:t>
      </w:r>
    </w:p>
    <w:p w14:paraId="07453DB5" w14:textId="77777777" w:rsidR="0006718B" w:rsidRDefault="0006718B" w:rsidP="0006718B">
      <w:r>
        <w:t xml:space="preserve">      "id": "ess-framework-programme",</w:t>
      </w:r>
    </w:p>
    <w:p w14:paraId="065CEB60" w14:textId="77777777" w:rsidR="0006718B" w:rsidRDefault="0006718B" w:rsidP="0006718B">
      <w:r>
        <w:t xml:space="preserve">      "url": "https://eur-lex.europa.eu/legal-content/EN/TXT/?uri=CELEX:02009R0223-20241226",</w:t>
      </w:r>
    </w:p>
    <w:p w14:paraId="35BE7234" w14:textId="77777777" w:rsidR="0006718B" w:rsidRDefault="0006718B" w:rsidP="0006718B">
      <w:r>
        <w:t xml:space="preserve">      "location": "Article 13(1)",</w:t>
      </w:r>
    </w:p>
    <w:p w14:paraId="663014CC" w14:textId="77777777" w:rsidR="0006718B" w:rsidRDefault="0006718B" w:rsidP="0006718B">
      <w:r>
        <w:t xml:space="preserve">      "quote": "The European statistical programme shall provide the framework for the development, production and dissemination of European statistics, setting out the main fields and the objectives of the actions envisaged for a period corresponding to that of the multiannual financial framework. It shall be adopted by the European Parliament and the Council.",</w:t>
      </w:r>
    </w:p>
    <w:p w14:paraId="5D9AC321" w14:textId="77777777" w:rsidR="0006718B" w:rsidRDefault="0006718B" w:rsidP="0006718B">
      <w:r>
        <w:t xml:space="preserve">      "names": ["European statistical programme"],</w:t>
      </w:r>
    </w:p>
    <w:p w14:paraId="153CADD8" w14:textId="77777777" w:rsidR="0006718B" w:rsidRDefault="0006718B" w:rsidP="0006718B">
      <w:r>
        <w:t xml:space="preserve">      "tense": "PRESENT",</w:t>
      </w:r>
    </w:p>
    <w:p w14:paraId="53E5FDAD" w14:textId="77777777" w:rsidR="0006718B" w:rsidRDefault="0006718B" w:rsidP="0006718B">
      <w:r>
        <w:t xml:space="preserve">      "notes": "Multi-annual programming instrument of the ESS."</w:t>
      </w:r>
    </w:p>
    <w:p w14:paraId="3941B741" w14:textId="77777777" w:rsidR="0006718B" w:rsidRDefault="0006718B" w:rsidP="0006718B">
      <w:r>
        <w:t xml:space="preserve">    }</w:t>
      </w:r>
    </w:p>
    <w:p w14:paraId="2920178D" w14:textId="77777777" w:rsidR="0006718B" w:rsidRDefault="0006718B" w:rsidP="0006718B">
      <w:r>
        <w:t xml:space="preserve">  ]</w:t>
      </w:r>
    </w:p>
    <w:p w14:paraId="0534933F" w14:textId="77777777" w:rsidR="0006718B" w:rsidRDefault="0006718B" w:rsidP="0006718B">
      <w:r>
        <w:t>}</w:t>
      </w:r>
      <w:r>
        <w:br/>
        <w:t>{</w:t>
      </w:r>
    </w:p>
    <w:p w14:paraId="4D01957A" w14:textId="77777777" w:rsidR="0006718B" w:rsidRDefault="0006718B" w:rsidP="0006718B">
      <w:r>
        <w:t xml:space="preserve">  "meta": {</w:t>
      </w:r>
    </w:p>
    <w:p w14:paraId="50D04EFF" w14:textId="77777777" w:rsidR="0006718B" w:rsidRDefault="0006718B" w:rsidP="0006718B">
      <w:r>
        <w:t xml:space="preserve">    "project": "EU galaxy – Research.EU.md Version 0.1",</w:t>
      </w:r>
    </w:p>
    <w:p w14:paraId="62737922" w14:textId="77777777" w:rsidR="0006718B" w:rsidRDefault="0006718B" w:rsidP="0006718B">
      <w:r>
        <w:t xml:space="preserve">    "governing_brief": "Research.2.md Version 2.0 (fixed 2026-08-02)",</w:t>
      </w:r>
    </w:p>
    <w:p w14:paraId="02FAE7CB" w14:textId="77777777" w:rsidR="0006718B" w:rsidRDefault="0006718B" w:rsidP="0006718B">
      <w:r>
        <w:t xml:space="preserve">    "session_window": "2026-08-02",</w:t>
      </w:r>
    </w:p>
    <w:p w14:paraId="6E9B136F" w14:textId="77777777" w:rsidR="0006718B" w:rsidRDefault="0006718B" w:rsidP="0006718B">
      <w:r>
        <w:lastRenderedPageBreak/>
        <w:t xml:space="preserve">    "stop_condition_observed": true,</w:t>
      </w:r>
    </w:p>
    <w:p w14:paraId="4E458E79" w14:textId="77777777" w:rsidR="0006718B" w:rsidRDefault="0006718B" w:rsidP="0006718B">
      <w:r>
        <w:t xml:space="preserve">    "scope_completed_this_batch": [</w:t>
      </w:r>
    </w:p>
    <w:p w14:paraId="5D77A02E" w14:textId="77777777" w:rsidR="0006718B" w:rsidRDefault="0006718B" w:rsidP="0006718B">
      <w:r>
        <w:t xml:space="preserve">      "European Statistics Code of Practice – consolidated document-level extraction"</w:t>
      </w:r>
    </w:p>
    <w:p w14:paraId="5148F7F3" w14:textId="77777777" w:rsidR="0006718B" w:rsidRDefault="0006718B" w:rsidP="0006718B">
      <w:r>
        <w:t xml:space="preserve">    ],</w:t>
      </w:r>
    </w:p>
    <w:p w14:paraId="775D0D0D" w14:textId="77777777" w:rsidR="0006718B" w:rsidRDefault="0006718B" w:rsidP="0006718B">
      <w:r>
        <w:t xml:space="preserve">    "source_urls": [</w:t>
      </w:r>
    </w:p>
    <w:p w14:paraId="47CA9B84" w14:textId="77777777" w:rsidR="0006718B" w:rsidRDefault="0006718B" w:rsidP="0006718B">
      <w:r>
        <w:t xml:space="preserve">      "https://ec.europa.eu/eurostat/web/products-catalogues/-/ks-02-18-142",</w:t>
      </w:r>
    </w:p>
    <w:p w14:paraId="42BCF118" w14:textId="77777777" w:rsidR="0006718B" w:rsidRDefault="0006718B" w:rsidP="0006718B">
      <w:r>
        <w:t xml:space="preserve">      "https://ec.europa.eu/eurostat/documents/4031688/8971242/KS-02-18-142-EN-N.pdf",</w:t>
      </w:r>
    </w:p>
    <w:p w14:paraId="6579ECE6" w14:textId="77777777" w:rsidR="0006718B" w:rsidRDefault="0006718B" w:rsidP="0006718B">
      <w:r>
        <w:t xml:space="preserve">      "https://eur-lex.europa.eu/legal-content/EN/TXT/?uri=CELEX:02009R0223-20241226"</w:t>
      </w:r>
    </w:p>
    <w:p w14:paraId="118222D4" w14:textId="77777777" w:rsidR="0006718B" w:rsidRDefault="0006718B" w:rsidP="0006718B">
      <w:r>
        <w:t xml:space="preserve">    ],</w:t>
      </w:r>
    </w:p>
    <w:p w14:paraId="487EC860" w14:textId="77777777" w:rsidR="0006718B" w:rsidRDefault="0006718B" w:rsidP="0006718B">
      <w:r>
        <w:t xml:space="preserve">    "notes": "Current edition is the 2017 revision (endorsed 16 November 2017). It is a self-regulatory instrument that elaborates the statistical principles of Regulation 223/2009 and forms the cornerstone of the ESS common quality framework."</w:t>
      </w:r>
    </w:p>
    <w:p w14:paraId="42D9EEE8" w14:textId="77777777" w:rsidR="0006718B" w:rsidRDefault="0006718B" w:rsidP="0006718B">
      <w:r>
        <w:t xml:space="preserve">  },</w:t>
      </w:r>
    </w:p>
    <w:p w14:paraId="3DAF0091" w14:textId="77777777" w:rsidR="0006718B" w:rsidRDefault="0006718B" w:rsidP="0006718B">
      <w:r>
        <w:t xml:space="preserve">  "part_a_records": [</w:t>
      </w:r>
    </w:p>
    <w:p w14:paraId="7DB57CAF" w14:textId="77777777" w:rsidR="0006718B" w:rsidRDefault="0006718B" w:rsidP="0006718B">
      <w:r>
        <w:t xml:space="preserve">    {</w:t>
      </w:r>
    </w:p>
    <w:p w14:paraId="367D46C0" w14:textId="77777777" w:rsidR="0006718B" w:rsidRDefault="0006718B" w:rsidP="0006718B">
      <w:r>
        <w:t xml:space="preserve">      "id": "cop-adoption-history",</w:t>
      </w:r>
    </w:p>
    <w:p w14:paraId="7F101348" w14:textId="77777777" w:rsidR="0006718B" w:rsidRDefault="0006718B" w:rsidP="0006718B">
      <w:r>
        <w:t xml:space="preserve">      "url": "https://ec.europa.eu/eurostat/web/products-catalogues/-/ks-02-18-142",</w:t>
      </w:r>
    </w:p>
    <w:p w14:paraId="26C0A1B3" w14:textId="77777777" w:rsidR="0006718B" w:rsidRDefault="0006718B" w:rsidP="0006718B">
      <w:r>
        <w:t xml:space="preserve">      "location": "Publication summary",</w:t>
      </w:r>
    </w:p>
    <w:p w14:paraId="47082346" w14:textId="77777777" w:rsidR="0006718B" w:rsidRDefault="0006718B" w:rsidP="0006718B">
      <w:r>
        <w:t xml:space="preserve">      "quote": "The European Statistics Code of Practice (CoP) was first adopted by the Statistical Programme Committee (SPC) in 2005. The CoP was revised by the European Statistical System Committee (ESSC) in 2011 and 2017; the ESSC endorsed the latter revision on 16 November 2017. The revised CoP has 16 principles concerning the institutional environment, statistical processes and statistical outputs.",</w:t>
      </w:r>
    </w:p>
    <w:p w14:paraId="1E3E06B4" w14:textId="77777777" w:rsidR="0006718B" w:rsidRDefault="0006718B" w:rsidP="0006718B">
      <w:r>
        <w:t xml:space="preserve">      "names": ["European Statistics Code of Practice", "Statistical Programme Committee (SPC)", "European Statistical System Committee (ESSC)"],</w:t>
      </w:r>
    </w:p>
    <w:p w14:paraId="4C93EBCD" w14:textId="77777777" w:rsidR="0006718B" w:rsidRDefault="0006718B" w:rsidP="0006718B">
      <w:r>
        <w:t xml:space="preserve">      "tense": "PRESENT",</w:t>
      </w:r>
    </w:p>
    <w:p w14:paraId="61C9EB17" w14:textId="77777777" w:rsidR="0006718B" w:rsidRDefault="0006718B" w:rsidP="0006718B">
      <w:r>
        <w:t xml:space="preserve">      "notes": ""</w:t>
      </w:r>
    </w:p>
    <w:p w14:paraId="1A4CC679" w14:textId="77777777" w:rsidR="0006718B" w:rsidRDefault="0006718B" w:rsidP="0006718B">
      <w:r>
        <w:t xml:space="preserve">    },</w:t>
      </w:r>
    </w:p>
    <w:p w14:paraId="0E66BFC4" w14:textId="77777777" w:rsidR="0006718B" w:rsidRDefault="0006718B" w:rsidP="0006718B">
      <w:r>
        <w:t xml:space="preserve">    {</w:t>
      </w:r>
    </w:p>
    <w:p w14:paraId="16D77156" w14:textId="77777777" w:rsidR="0006718B" w:rsidRDefault="0006718B" w:rsidP="0006718B">
      <w:r>
        <w:t xml:space="preserve">      "id": "cop-cornerstone",</w:t>
      </w:r>
    </w:p>
    <w:p w14:paraId="6223AD62" w14:textId="77777777" w:rsidR="0006718B" w:rsidRDefault="0006718B" w:rsidP="0006718B">
      <w:r>
        <w:t xml:space="preserve">      "url": "https://ec.europa.eu/eurostat/documents/4031688/8971242/KS-02-18-142-EN-N.pdf",</w:t>
      </w:r>
    </w:p>
    <w:p w14:paraId="0DBF6AD6" w14:textId="77777777" w:rsidR="0006718B" w:rsidRDefault="0006718B" w:rsidP="0006718B">
      <w:r>
        <w:lastRenderedPageBreak/>
        <w:t xml:space="preserve">      "location": "Preamble",</w:t>
      </w:r>
    </w:p>
    <w:p w14:paraId="03724C3E" w14:textId="77777777" w:rsidR="0006718B" w:rsidRDefault="0006718B" w:rsidP="0006718B">
      <w:r>
        <w:t xml:space="preserve">      "quote": "The European Statistics Code of Practice is the cornerstone of the common quality framework of the European Statistical System. It is a self-regulatory instrument and is based on 16 Principles covering the institutional environment, statistical processes and statistical outputs.",</w:t>
      </w:r>
    </w:p>
    <w:p w14:paraId="52E3985A" w14:textId="77777777" w:rsidR="0006718B" w:rsidRDefault="0006718B" w:rsidP="0006718B">
      <w:r>
        <w:t xml:space="preserve">      "names": ["common quality framework of the European Statistical System"],</w:t>
      </w:r>
    </w:p>
    <w:p w14:paraId="00588685" w14:textId="77777777" w:rsidR="0006718B" w:rsidRDefault="0006718B" w:rsidP="0006718B">
      <w:r>
        <w:t xml:space="preserve">      "tense": "PRESENT",</w:t>
      </w:r>
    </w:p>
    <w:p w14:paraId="5F2D5D47" w14:textId="77777777" w:rsidR="0006718B" w:rsidRDefault="0006718B" w:rsidP="0006718B">
      <w:r>
        <w:t xml:space="preserve">      "notes": ""</w:t>
      </w:r>
    </w:p>
    <w:p w14:paraId="6A605923" w14:textId="77777777" w:rsidR="0006718B" w:rsidRDefault="0006718B" w:rsidP="0006718B">
      <w:r>
        <w:t xml:space="preserve">    },</w:t>
      </w:r>
    </w:p>
    <w:p w14:paraId="0D4894F8" w14:textId="77777777" w:rsidR="0006718B" w:rsidRDefault="0006718B" w:rsidP="0006718B">
      <w:r>
        <w:t xml:space="preserve">    {</w:t>
      </w:r>
    </w:p>
    <w:p w14:paraId="3487AE3C" w14:textId="77777777" w:rsidR="0006718B" w:rsidRDefault="0006718B" w:rsidP="0006718B">
      <w:r>
        <w:t xml:space="preserve">      "id": "cop-legal-basis",</w:t>
      </w:r>
    </w:p>
    <w:p w14:paraId="5433F9DB" w14:textId="77777777" w:rsidR="0006718B" w:rsidRDefault="0006718B" w:rsidP="0006718B">
      <w:r>
        <w:t xml:space="preserve">      "url": "https://eur-lex.europa.eu/legal-content/EN/TXT/?uri=CELEX:02009R0223-20241226",</w:t>
      </w:r>
    </w:p>
    <w:p w14:paraId="69051A07" w14:textId="77777777" w:rsidR="0006718B" w:rsidRDefault="0006718B" w:rsidP="0006718B">
      <w:r>
        <w:t xml:space="preserve">      "location": "Article 11(1)",</w:t>
      </w:r>
    </w:p>
    <w:p w14:paraId="03C465B9" w14:textId="77777777" w:rsidR="0006718B" w:rsidRDefault="0006718B" w:rsidP="0006718B">
      <w:r>
        <w:t xml:space="preserve">      "quote": "The Code of Practice shall aim at ensuring public trust in European statistics by establishing how European statistics are to be developed, produced and disseminated in conformity with the statistical principles as set out in Article 2(1) and best international statistical practice.",</w:t>
      </w:r>
    </w:p>
    <w:p w14:paraId="207F2241" w14:textId="77777777" w:rsidR="0006718B" w:rsidRDefault="0006718B" w:rsidP="0006718B">
      <w:r>
        <w:t xml:space="preserve">      "names": ["Code of Practice"],</w:t>
      </w:r>
    </w:p>
    <w:p w14:paraId="4851EC5B" w14:textId="77777777" w:rsidR="0006718B" w:rsidRDefault="0006718B" w:rsidP="0006718B">
      <w:r>
        <w:t xml:space="preserve">      "tense": "PRESENT",</w:t>
      </w:r>
    </w:p>
    <w:p w14:paraId="09E5499C" w14:textId="77777777" w:rsidR="0006718B" w:rsidRDefault="0006718B" w:rsidP="0006718B">
      <w:r>
        <w:t xml:space="preserve">      "notes": "Anchored in Regulation (EC) No 223/2009."</w:t>
      </w:r>
    </w:p>
    <w:p w14:paraId="3C45A463" w14:textId="77777777" w:rsidR="0006718B" w:rsidRDefault="0006718B" w:rsidP="0006718B">
      <w:r>
        <w:t xml:space="preserve">    },</w:t>
      </w:r>
    </w:p>
    <w:p w14:paraId="56C04514" w14:textId="77777777" w:rsidR="0006718B" w:rsidRDefault="0006718B" w:rsidP="0006718B">
      <w:r>
        <w:t xml:space="preserve">    {</w:t>
      </w:r>
    </w:p>
    <w:p w14:paraId="2926E550" w14:textId="77777777" w:rsidR="0006718B" w:rsidRDefault="0006718B" w:rsidP="0006718B">
      <w:r>
        <w:t xml:space="preserve">      "id": "cop-update-rule",</w:t>
      </w:r>
    </w:p>
    <w:p w14:paraId="5437E7C2" w14:textId="77777777" w:rsidR="0006718B" w:rsidRDefault="0006718B" w:rsidP="0006718B">
      <w:r>
        <w:t xml:space="preserve">      "url": "https://eur-lex.europa.eu/legal-content/EN/TXT/?uri=CELEX:02009R0223-20241226",</w:t>
      </w:r>
    </w:p>
    <w:p w14:paraId="7FC2D211" w14:textId="77777777" w:rsidR="0006718B" w:rsidRDefault="0006718B" w:rsidP="0006718B">
      <w:r>
        <w:t xml:space="preserve">      "location": "Article 11(2)",</w:t>
      </w:r>
    </w:p>
    <w:p w14:paraId="7001D926" w14:textId="77777777" w:rsidR="0006718B" w:rsidRDefault="0006718B" w:rsidP="0006718B">
      <w:r>
        <w:t xml:space="preserve">      "quote": "The Code of Practice shall be reviewed and updated as necessary by the ESS Committee. The Commission shall publish amendments thereto.",</w:t>
      </w:r>
    </w:p>
    <w:p w14:paraId="11F47421" w14:textId="77777777" w:rsidR="0006718B" w:rsidRDefault="0006718B" w:rsidP="0006718B">
      <w:r>
        <w:t xml:space="preserve">      "names": ["ESS Committee"],</w:t>
      </w:r>
    </w:p>
    <w:p w14:paraId="6A17CA10" w14:textId="77777777" w:rsidR="0006718B" w:rsidRDefault="0006718B" w:rsidP="0006718B">
      <w:r>
        <w:t xml:space="preserve">      "tense": "PRESENT",</w:t>
      </w:r>
    </w:p>
    <w:p w14:paraId="2DAFAADF" w14:textId="77777777" w:rsidR="0006718B" w:rsidRDefault="0006718B" w:rsidP="0006718B">
      <w:r>
        <w:t xml:space="preserve">      "notes": ""</w:t>
      </w:r>
    </w:p>
    <w:p w14:paraId="473AE56F" w14:textId="77777777" w:rsidR="0006718B" w:rsidRDefault="0006718B" w:rsidP="0006718B">
      <w:r>
        <w:t xml:space="preserve">    },</w:t>
      </w:r>
    </w:p>
    <w:p w14:paraId="3980A48C" w14:textId="77777777" w:rsidR="0006718B" w:rsidRDefault="0006718B" w:rsidP="0006718B">
      <w:r>
        <w:t xml:space="preserve">    {</w:t>
      </w:r>
    </w:p>
    <w:p w14:paraId="173564CE" w14:textId="77777777" w:rsidR="0006718B" w:rsidRDefault="0006718B" w:rsidP="0006718B">
      <w:r>
        <w:lastRenderedPageBreak/>
        <w:t xml:space="preserve">      "id": "cop-indicators",</w:t>
      </w:r>
    </w:p>
    <w:p w14:paraId="7668F36C" w14:textId="77777777" w:rsidR="0006718B" w:rsidRDefault="0006718B" w:rsidP="0006718B">
      <w:r>
        <w:t xml:space="preserve">      "url": "https://ec.europa.eu/eurostat/documents/4031688/8971242/KS-02-18-142-EN-N.pdf",</w:t>
      </w:r>
    </w:p>
    <w:p w14:paraId="334F661A" w14:textId="77777777" w:rsidR="0006718B" w:rsidRDefault="0006718B" w:rsidP="0006718B">
      <w:r>
        <w:t xml:space="preserve">      "location": "Preamble",</w:t>
      </w:r>
    </w:p>
    <w:p w14:paraId="080CD4A2" w14:textId="77777777" w:rsidR="0006718B" w:rsidRDefault="0006718B" w:rsidP="0006718B">
      <w:r>
        <w:t xml:space="preserve">      "quote": "A set of indicators of best practices and standards for each of the Principles provides guidance and reference for reviewing the implementation of the Code of Practice, increasing transparency within the European Statistical System.",</w:t>
      </w:r>
    </w:p>
    <w:p w14:paraId="6F45EE84" w14:textId="77777777" w:rsidR="0006718B" w:rsidRDefault="0006718B" w:rsidP="0006718B">
      <w:r>
        <w:t xml:space="preserve">      "names": [],</w:t>
      </w:r>
    </w:p>
    <w:p w14:paraId="68DC2979" w14:textId="77777777" w:rsidR="0006718B" w:rsidRDefault="0006718B" w:rsidP="0006718B">
      <w:r>
        <w:t xml:space="preserve">      "tense": "PRESENT",</w:t>
      </w:r>
    </w:p>
    <w:p w14:paraId="612FF9F8" w14:textId="77777777" w:rsidR="0006718B" w:rsidRDefault="0006718B" w:rsidP="0006718B">
      <w:r>
        <w:t xml:space="preserve">      "notes": "Each of the 16 principles is accompanied by indicators of best practice."</w:t>
      </w:r>
    </w:p>
    <w:p w14:paraId="08959855" w14:textId="77777777" w:rsidR="0006718B" w:rsidRDefault="0006718B" w:rsidP="0006718B">
      <w:r>
        <w:t xml:space="preserve">    },</w:t>
      </w:r>
    </w:p>
    <w:p w14:paraId="6E01A44E" w14:textId="77777777" w:rsidR="0006718B" w:rsidRDefault="0006718B" w:rsidP="0006718B">
      <w:r>
        <w:t xml:space="preserve">    {</w:t>
      </w:r>
    </w:p>
    <w:p w14:paraId="500943B7" w14:textId="77777777" w:rsidR="0006718B" w:rsidRDefault="0006718B" w:rsidP="0006718B">
      <w:r>
        <w:t xml:space="preserve">      "id": "cop-aim",</w:t>
      </w:r>
    </w:p>
    <w:p w14:paraId="0E77953B" w14:textId="77777777" w:rsidR="0006718B" w:rsidRDefault="0006718B" w:rsidP="0006718B">
      <w:r>
        <w:t xml:space="preserve">      "url": "https://ec.europa.eu/eurostat/web/products-catalogues/-/ks-02-18-142",</w:t>
      </w:r>
    </w:p>
    <w:p w14:paraId="1CA4B26E" w14:textId="77777777" w:rsidR="0006718B" w:rsidRDefault="0006718B" w:rsidP="0006718B">
      <w:r>
        <w:t xml:space="preserve">      "location": "Publication summary",</w:t>
      </w:r>
    </w:p>
    <w:p w14:paraId="755DF010" w14:textId="77777777" w:rsidR="0006718B" w:rsidRDefault="0006718B" w:rsidP="0006718B">
      <w:r>
        <w:t xml:space="preserve">      "quote": "The CoP aims to ensure that statistics produced within the European Statistical System (ESS) are relevant, timely and accurate, and that they comply with the principles of professional independence, impartiality and objectivity.",</w:t>
      </w:r>
    </w:p>
    <w:p w14:paraId="2FCF884E" w14:textId="77777777" w:rsidR="0006718B" w:rsidRDefault="0006718B" w:rsidP="0006718B">
      <w:r>
        <w:t xml:space="preserve">      "names": ["European Statistical System (ESS)"],</w:t>
      </w:r>
    </w:p>
    <w:p w14:paraId="47ACE0CB" w14:textId="77777777" w:rsidR="0006718B" w:rsidRDefault="0006718B" w:rsidP="0006718B">
      <w:r>
        <w:t xml:space="preserve">      "tense": "PRESENT",</w:t>
      </w:r>
    </w:p>
    <w:p w14:paraId="4E389806" w14:textId="77777777" w:rsidR="0006718B" w:rsidRDefault="0006718B" w:rsidP="0006718B">
      <w:r>
        <w:t xml:space="preserve">      "notes": ""</w:t>
      </w:r>
    </w:p>
    <w:p w14:paraId="6C2CF492" w14:textId="77777777" w:rsidR="0006718B" w:rsidRDefault="0006718B" w:rsidP="0006718B">
      <w:r>
        <w:t xml:space="preserve">    }</w:t>
      </w:r>
    </w:p>
    <w:p w14:paraId="13AF6F71" w14:textId="77777777" w:rsidR="0006718B" w:rsidRDefault="0006718B" w:rsidP="0006718B">
      <w:r>
        <w:t xml:space="preserve">  ]</w:t>
      </w:r>
    </w:p>
    <w:p w14:paraId="705B8BA0" w14:textId="2B056369" w:rsidR="008E61CD" w:rsidRDefault="0006718B" w:rsidP="008E61CD">
      <w:r>
        <w:t>}</w:t>
      </w:r>
      <w:r w:rsidR="008E61CD" w:rsidRPr="008E61CD">
        <w:t xml:space="preserve"> </w:t>
      </w:r>
      <w:r w:rsidR="008E61CD">
        <w:t>{</w:t>
      </w:r>
    </w:p>
    <w:p w14:paraId="03087429" w14:textId="77777777" w:rsidR="008E61CD" w:rsidRDefault="008E61CD" w:rsidP="008E61CD">
      <w:r>
        <w:t xml:space="preserve">  "meta": {</w:t>
      </w:r>
    </w:p>
    <w:p w14:paraId="765D0642" w14:textId="77777777" w:rsidR="008E61CD" w:rsidRDefault="008E61CD" w:rsidP="008E61CD">
      <w:r>
        <w:t xml:space="preserve">    "project": "EU galaxy – Research.EU.md Version 0.1",</w:t>
      </w:r>
    </w:p>
    <w:p w14:paraId="69C6091D" w14:textId="77777777" w:rsidR="008E61CD" w:rsidRDefault="008E61CD" w:rsidP="008E61CD">
      <w:r>
        <w:t xml:space="preserve">    "governing_brief": "Research.2.md Version 2.0 (fixed 2026-08-02)",</w:t>
      </w:r>
    </w:p>
    <w:p w14:paraId="6D58871B" w14:textId="77777777" w:rsidR="008E61CD" w:rsidRDefault="008E61CD" w:rsidP="008E61CD">
      <w:r>
        <w:t xml:space="preserve">    "session_window": "2026-08-02",</w:t>
      </w:r>
    </w:p>
    <w:p w14:paraId="78441463" w14:textId="77777777" w:rsidR="008E61CD" w:rsidRDefault="008E61CD" w:rsidP="008E61CD">
      <w:r>
        <w:t xml:space="preserve">    "stop_condition_observed": true,</w:t>
      </w:r>
    </w:p>
    <w:p w14:paraId="66CF0449" w14:textId="77777777" w:rsidR="008E61CD" w:rsidRDefault="008E61CD" w:rsidP="008E61CD">
      <w:r>
        <w:t xml:space="preserve">    "scope_completed_this_batch": [</w:t>
      </w:r>
    </w:p>
    <w:p w14:paraId="2EE45B22" w14:textId="77777777" w:rsidR="008E61CD" w:rsidRDefault="008E61CD" w:rsidP="008E61CD">
      <w:r>
        <w:lastRenderedPageBreak/>
        <w:t xml:space="preserve">      "European Statistical Programme – legal framework under Regulation 223/2009 and current implementation under the Single Market Programme"</w:t>
      </w:r>
    </w:p>
    <w:p w14:paraId="0988EF70" w14:textId="77777777" w:rsidR="008E61CD" w:rsidRDefault="008E61CD" w:rsidP="008E61CD">
      <w:r>
        <w:t xml:space="preserve">    ],</w:t>
      </w:r>
    </w:p>
    <w:p w14:paraId="6556451F" w14:textId="77777777" w:rsidR="008E61CD" w:rsidRDefault="008E61CD" w:rsidP="008E61CD">
      <w:r>
        <w:t xml:space="preserve">    "source_urls": [</w:t>
      </w:r>
    </w:p>
    <w:p w14:paraId="39A6A143" w14:textId="77777777" w:rsidR="008E61CD" w:rsidRDefault="008E61CD" w:rsidP="008E61CD">
      <w:r>
        <w:t xml:space="preserve">      "https://eur-lex.europa.eu/legal-content/EN/TXT/?uri=CELEX:02009R0223-20241226",</w:t>
      </w:r>
    </w:p>
    <w:p w14:paraId="48854980" w14:textId="77777777" w:rsidR="008E61CD" w:rsidRDefault="008E61CD" w:rsidP="008E61CD">
      <w:r>
        <w:t xml:space="preserve">      "https://eur-lex.europa.eu/eli/reg/2021/690/oj"</w:t>
      </w:r>
    </w:p>
    <w:p w14:paraId="3C619C40" w14:textId="77777777" w:rsidR="008E61CD" w:rsidRDefault="008E61CD" w:rsidP="008E61CD">
      <w:r>
        <w:t xml:space="preserve">    ],</w:t>
      </w:r>
    </w:p>
    <w:p w14:paraId="07B41A8C" w14:textId="77777777" w:rsidR="008E61CD" w:rsidRDefault="008E61CD" w:rsidP="008E61CD">
      <w:r>
        <w:t xml:space="preserve">    "notes": "Since 2021 the multiannual statistical actions are financed and programmed under Regulation (EU) 2021/690 (Single Market Programme). The pure standalone European Statistical Programme (last 2013–2020) was repealed. Annual work programmes now operationalise the statistical objective."</w:t>
      </w:r>
    </w:p>
    <w:p w14:paraId="236B116D" w14:textId="77777777" w:rsidR="008E61CD" w:rsidRDefault="008E61CD" w:rsidP="008E61CD">
      <w:r>
        <w:t xml:space="preserve">  },</w:t>
      </w:r>
    </w:p>
    <w:p w14:paraId="5D884EA6" w14:textId="77777777" w:rsidR="008E61CD" w:rsidRDefault="008E61CD" w:rsidP="008E61CD">
      <w:r>
        <w:t xml:space="preserve">  "part_a_records": [</w:t>
      </w:r>
    </w:p>
    <w:p w14:paraId="513E1E28" w14:textId="77777777" w:rsidR="008E61CD" w:rsidRDefault="008E61CD" w:rsidP="008E61CD">
      <w:r>
        <w:t xml:space="preserve">    {</w:t>
      </w:r>
    </w:p>
    <w:p w14:paraId="5717B4EE" w14:textId="77777777" w:rsidR="008E61CD" w:rsidRDefault="008E61CD" w:rsidP="008E61CD">
      <w:r>
        <w:t xml:space="preserve">      "id": "esp-art13-1",</w:t>
      </w:r>
    </w:p>
    <w:p w14:paraId="4384E47B" w14:textId="77777777" w:rsidR="008E61CD" w:rsidRDefault="008E61CD" w:rsidP="008E61CD">
      <w:r>
        <w:t xml:space="preserve">      "url": "https://eur-lex.europa.eu/legal-content/EN/TXT/?uri=CELEX:02009R0223-20241226",</w:t>
      </w:r>
    </w:p>
    <w:p w14:paraId="5C3E0A3D" w14:textId="77777777" w:rsidR="008E61CD" w:rsidRDefault="008E61CD" w:rsidP="008E61CD">
      <w:r>
        <w:t xml:space="preserve">      "location": "Article 13(1)",</w:t>
      </w:r>
    </w:p>
    <w:p w14:paraId="531BB1E8" w14:textId="77777777" w:rsidR="008E61CD" w:rsidRDefault="008E61CD" w:rsidP="008E61CD">
      <w:r>
        <w:t xml:space="preserve">      "quote": "The European statistical programme shall provide the framework for the development, production and dissemination of European statistics, setting out the main fields and the objectives of the actions envisaged for a period corresponding to that of the multiannual financial framework. It shall be adopted by the European Parliament and the Council. Its impact and cost effectiveness shall be assessed with input from independent experts.",</w:t>
      </w:r>
    </w:p>
    <w:p w14:paraId="6884F2C3" w14:textId="77777777" w:rsidR="008E61CD" w:rsidRDefault="008E61CD" w:rsidP="008E61CD">
      <w:r>
        <w:t xml:space="preserve">      "names": ["European statistical programme"],</w:t>
      </w:r>
    </w:p>
    <w:p w14:paraId="4F6208BE" w14:textId="77777777" w:rsidR="008E61CD" w:rsidRDefault="008E61CD" w:rsidP="008E61CD">
      <w:r>
        <w:t xml:space="preserve">      "tense": "PRESENT",</w:t>
      </w:r>
    </w:p>
    <w:p w14:paraId="7EF63C0F" w14:textId="77777777" w:rsidR="008E61CD" w:rsidRDefault="008E61CD" w:rsidP="008E61CD">
      <w:r>
        <w:t xml:space="preserve">      "notes": ""</w:t>
      </w:r>
    </w:p>
    <w:p w14:paraId="476AFFE3" w14:textId="77777777" w:rsidR="008E61CD" w:rsidRDefault="008E61CD" w:rsidP="008E61CD">
      <w:r>
        <w:t xml:space="preserve">    },</w:t>
      </w:r>
    </w:p>
    <w:p w14:paraId="6EE78BCB" w14:textId="77777777" w:rsidR="008E61CD" w:rsidRDefault="008E61CD" w:rsidP="008E61CD">
      <w:r>
        <w:t xml:space="preserve">    {</w:t>
      </w:r>
    </w:p>
    <w:p w14:paraId="43EACCE7" w14:textId="77777777" w:rsidR="008E61CD" w:rsidRDefault="008E61CD" w:rsidP="008E61CD">
      <w:r>
        <w:t xml:space="preserve">      "id": "esp-art13-2",</w:t>
      </w:r>
    </w:p>
    <w:p w14:paraId="21C391F6" w14:textId="77777777" w:rsidR="008E61CD" w:rsidRDefault="008E61CD" w:rsidP="008E61CD">
      <w:r>
        <w:t xml:space="preserve">      "url": "https://eur-lex.europa.eu/legal-content/EN/TXT/?uri=CELEX:02009R0223-20241226",</w:t>
      </w:r>
    </w:p>
    <w:p w14:paraId="66C34E40" w14:textId="77777777" w:rsidR="008E61CD" w:rsidRDefault="008E61CD" w:rsidP="008E61CD">
      <w:r>
        <w:t xml:space="preserve">      "location": "Article 13(2)",</w:t>
      </w:r>
    </w:p>
    <w:p w14:paraId="6D9DDCD1" w14:textId="77777777" w:rsidR="008E61CD" w:rsidRDefault="008E61CD" w:rsidP="008E61CD">
      <w:r>
        <w:t xml:space="preserve">      "quote": "The European statistical programme shall lay down priorities concerning the needs for information for the purpose of carrying out the activities of the Community. Those needs shall be </w:t>
      </w:r>
      <w:r>
        <w:lastRenderedPageBreak/>
        <w:t>weighed against the resources needed at Community and national level to provide the required statistics, and also against the response burden and the respondent's associated costs.",</w:t>
      </w:r>
    </w:p>
    <w:p w14:paraId="5C2D2985" w14:textId="77777777" w:rsidR="008E61CD" w:rsidRDefault="008E61CD" w:rsidP="008E61CD">
      <w:r>
        <w:t xml:space="preserve">      "names": [],</w:t>
      </w:r>
    </w:p>
    <w:p w14:paraId="4B9ECD39" w14:textId="77777777" w:rsidR="008E61CD" w:rsidRDefault="008E61CD" w:rsidP="008E61CD">
      <w:r>
        <w:t xml:space="preserve">      "tense": "PRESENT",</w:t>
      </w:r>
    </w:p>
    <w:p w14:paraId="2633F1DB" w14:textId="77777777" w:rsidR="008E61CD" w:rsidRDefault="008E61CD" w:rsidP="008E61CD">
      <w:r>
        <w:t xml:space="preserve">      "notes": ""</w:t>
      </w:r>
    </w:p>
    <w:p w14:paraId="31D2127C" w14:textId="77777777" w:rsidR="008E61CD" w:rsidRDefault="008E61CD" w:rsidP="008E61CD">
      <w:r>
        <w:t xml:space="preserve">    },</w:t>
      </w:r>
    </w:p>
    <w:p w14:paraId="631BF42A" w14:textId="77777777" w:rsidR="008E61CD" w:rsidRDefault="008E61CD" w:rsidP="008E61CD">
      <w:r>
        <w:t xml:space="preserve">    {</w:t>
      </w:r>
    </w:p>
    <w:p w14:paraId="4272D649" w14:textId="77777777" w:rsidR="008E61CD" w:rsidRDefault="008E61CD" w:rsidP="008E61CD">
      <w:r>
        <w:t xml:space="preserve">      "id": "esp-art13-4",</w:t>
      </w:r>
    </w:p>
    <w:p w14:paraId="4A937EFE" w14:textId="77777777" w:rsidR="008E61CD" w:rsidRDefault="008E61CD" w:rsidP="008E61CD">
      <w:r>
        <w:t xml:space="preserve">      "url": "https://eur-lex.europa.eu/legal-content/EN/TXT/?uri=CELEX:02009R0223-20241226",</w:t>
      </w:r>
    </w:p>
    <w:p w14:paraId="177BB343" w14:textId="77777777" w:rsidR="008E61CD" w:rsidRDefault="008E61CD" w:rsidP="008E61CD">
      <w:r>
        <w:t xml:space="preserve">      "location": "Article 13(4)",</w:t>
      </w:r>
    </w:p>
    <w:p w14:paraId="7F98D4C6" w14:textId="77777777" w:rsidR="008E61CD" w:rsidRDefault="008E61CD" w:rsidP="008E61CD">
      <w:r>
        <w:t xml:space="preserve">      "quote": "The Commission shall submit the draft European statistical programme to the ESS Committee for prior examination.",</w:t>
      </w:r>
    </w:p>
    <w:p w14:paraId="25279C0E" w14:textId="77777777" w:rsidR="008E61CD" w:rsidRDefault="008E61CD" w:rsidP="008E61CD">
      <w:r>
        <w:t xml:space="preserve">      "names": ["ESS Committee"],</w:t>
      </w:r>
    </w:p>
    <w:p w14:paraId="7B9A7CC1" w14:textId="77777777" w:rsidR="008E61CD" w:rsidRDefault="008E61CD" w:rsidP="008E61CD">
      <w:r>
        <w:t xml:space="preserve">      "tense": "PRESENT",</w:t>
      </w:r>
    </w:p>
    <w:p w14:paraId="70B0F6BD" w14:textId="77777777" w:rsidR="008E61CD" w:rsidRDefault="008E61CD" w:rsidP="008E61CD">
      <w:r>
        <w:t xml:space="preserve">      "notes": ""</w:t>
      </w:r>
    </w:p>
    <w:p w14:paraId="4FF6AFF6" w14:textId="77777777" w:rsidR="008E61CD" w:rsidRDefault="008E61CD" w:rsidP="008E61CD">
      <w:r>
        <w:t xml:space="preserve">    },</w:t>
      </w:r>
    </w:p>
    <w:p w14:paraId="45C96195" w14:textId="77777777" w:rsidR="008E61CD" w:rsidRDefault="008E61CD" w:rsidP="008E61CD">
      <w:r>
        <w:t xml:space="preserve">    {</w:t>
      </w:r>
    </w:p>
    <w:p w14:paraId="59B17C93" w14:textId="77777777" w:rsidR="008E61CD" w:rsidRDefault="008E61CD" w:rsidP="008E61CD">
      <w:r>
        <w:t xml:space="preserve">      "id": "esp-art13-5",</w:t>
      </w:r>
    </w:p>
    <w:p w14:paraId="0904FF61" w14:textId="77777777" w:rsidR="008E61CD" w:rsidRDefault="008E61CD" w:rsidP="008E61CD">
      <w:r>
        <w:t xml:space="preserve">      "url": "https://eur-lex.europa.eu/legal-content/EN/TXT/?uri=CELEX:02009R0223-20241226",</w:t>
      </w:r>
    </w:p>
    <w:p w14:paraId="1FC5D5E7" w14:textId="77777777" w:rsidR="008E61CD" w:rsidRDefault="008E61CD" w:rsidP="008E61CD">
      <w:r>
        <w:t xml:space="preserve">      "location": "Article 13(5)",</w:t>
      </w:r>
    </w:p>
    <w:p w14:paraId="03ABB219" w14:textId="77777777" w:rsidR="008E61CD" w:rsidRDefault="008E61CD" w:rsidP="008E61CD">
      <w:r>
        <w:t xml:space="preserve">      "quote": "For each European statistical programme, the Commission shall, after consulting the ESS Committee, present an intermediate progress report and a final evaluation report and shall submit them to the European Parliament and to the Council.",</w:t>
      </w:r>
    </w:p>
    <w:p w14:paraId="6CDC1EE1" w14:textId="77777777" w:rsidR="008E61CD" w:rsidRDefault="008E61CD" w:rsidP="008E61CD">
      <w:r>
        <w:t xml:space="preserve">      "names": ["intermediate progress report", "final evaluation report", "ESS Committee"],</w:t>
      </w:r>
    </w:p>
    <w:p w14:paraId="5399879C" w14:textId="77777777" w:rsidR="008E61CD" w:rsidRDefault="008E61CD" w:rsidP="008E61CD">
      <w:r>
        <w:t xml:space="preserve">      "tense": "PRESENT",</w:t>
      </w:r>
    </w:p>
    <w:p w14:paraId="43F45ED6" w14:textId="77777777" w:rsidR="008E61CD" w:rsidRDefault="008E61CD" w:rsidP="008E61CD">
      <w:r>
        <w:t xml:space="preserve">      "notes": "Recurrent reporting obligations."</w:t>
      </w:r>
    </w:p>
    <w:p w14:paraId="10E7188E" w14:textId="77777777" w:rsidR="008E61CD" w:rsidRDefault="008E61CD" w:rsidP="008E61CD">
      <w:r>
        <w:t xml:space="preserve">    },</w:t>
      </w:r>
    </w:p>
    <w:p w14:paraId="0CA5A6C7" w14:textId="77777777" w:rsidR="008E61CD" w:rsidRDefault="008E61CD" w:rsidP="008E61CD">
      <w:r>
        <w:t xml:space="preserve">    {</w:t>
      </w:r>
    </w:p>
    <w:p w14:paraId="49FBD3B2" w14:textId="77777777" w:rsidR="008E61CD" w:rsidRDefault="008E61CD" w:rsidP="008E61CD">
      <w:r>
        <w:t xml:space="preserve">      "id": "esp-art14-1",</w:t>
      </w:r>
    </w:p>
    <w:p w14:paraId="5CF51E5E" w14:textId="77777777" w:rsidR="008E61CD" w:rsidRDefault="008E61CD" w:rsidP="008E61CD">
      <w:r>
        <w:t xml:space="preserve">      "url": "https://eur-lex.europa.eu/legal-content/EN/TXT/?uri=CELEX:02009R0223-20241226",</w:t>
      </w:r>
    </w:p>
    <w:p w14:paraId="429AD9A9" w14:textId="77777777" w:rsidR="008E61CD" w:rsidRDefault="008E61CD" w:rsidP="008E61CD">
      <w:r>
        <w:lastRenderedPageBreak/>
        <w:t xml:space="preserve">      "location": "Article 14(1)",</w:t>
      </w:r>
    </w:p>
    <w:p w14:paraId="499CF63F" w14:textId="77777777" w:rsidR="008E61CD" w:rsidRDefault="008E61CD" w:rsidP="008E61CD">
      <w:r>
        <w:t xml:space="preserve">      "quote": "The European statistical programme shall be implemented by individual statistical actions which shall be decided: (a) by the European Parliament and the Council; (b) by the Commission, in specific and duly justified cases, in particular to meet unexpected needs [...]; or (c) by means of agreement between the NSIs or other national authorities and the Commission (Eurostat), within their respective spheres of competence. Such agreements shall be in writing.",</w:t>
      </w:r>
    </w:p>
    <w:p w14:paraId="259F9E2A" w14:textId="77777777" w:rsidR="008E61CD" w:rsidRDefault="008E61CD" w:rsidP="008E61CD">
      <w:r>
        <w:t xml:space="preserve">      "names": ["NSIs", "Commission (Eurostat)"],</w:t>
      </w:r>
    </w:p>
    <w:p w14:paraId="77836B79" w14:textId="77777777" w:rsidR="008E61CD" w:rsidRDefault="008E61CD" w:rsidP="008E61CD">
      <w:r>
        <w:t xml:space="preserve">      "tense": "PRESENT",</w:t>
      </w:r>
    </w:p>
    <w:p w14:paraId="07BF0655" w14:textId="77777777" w:rsidR="008E61CD" w:rsidRDefault="008E61CD" w:rsidP="008E61CD">
      <w:r>
        <w:t xml:space="preserve">      "notes": ""</w:t>
      </w:r>
    </w:p>
    <w:p w14:paraId="4662AAA5" w14:textId="77777777" w:rsidR="008E61CD" w:rsidRDefault="008E61CD" w:rsidP="008E61CD">
      <w:r>
        <w:t xml:space="preserve">    },</w:t>
      </w:r>
    </w:p>
    <w:p w14:paraId="52394585" w14:textId="77777777" w:rsidR="008E61CD" w:rsidRDefault="008E61CD" w:rsidP="008E61CD">
      <w:r>
        <w:t xml:space="preserve">    {</w:t>
      </w:r>
    </w:p>
    <w:p w14:paraId="7A2CE763" w14:textId="77777777" w:rsidR="008E61CD" w:rsidRDefault="008E61CD" w:rsidP="008E61CD">
      <w:r>
        <w:t xml:space="preserve">      "id": "esp-smp-link",</w:t>
      </w:r>
    </w:p>
    <w:p w14:paraId="27B5CCA2" w14:textId="77777777" w:rsidR="008E61CD" w:rsidRDefault="008E61CD" w:rsidP="008E61CD">
      <w:r>
        <w:t xml:space="preserve">      "url": "https://eur-lex.europa.eu/eli/reg/2021/690/oj",</w:t>
      </w:r>
    </w:p>
    <w:p w14:paraId="04782C83" w14:textId="77777777" w:rsidR="008E61CD" w:rsidRDefault="008E61CD" w:rsidP="008E61CD">
      <w:r>
        <w:t xml:space="preserve">      "location": "Recital / framework",</w:t>
      </w:r>
    </w:p>
    <w:p w14:paraId="11503FE9" w14:textId="77777777" w:rsidR="008E61CD" w:rsidRDefault="008E61CD" w:rsidP="008E61CD">
      <w:r>
        <w:t xml:space="preserve">      "quote": "In order to provide continuity of production and dissemination of European statistics, the new programme should also include activities covered by the previous European Statistical Programme by providing a framework for the development, production and dissemination of European statistics pursuant to Regulation (EC) No 223/2009.",</w:t>
      </w:r>
    </w:p>
    <w:p w14:paraId="4EB08876" w14:textId="77777777" w:rsidR="008E61CD" w:rsidRDefault="008E61CD" w:rsidP="008E61CD">
      <w:r>
        <w:t xml:space="preserve">      "names": ["Single Market Programme", "Regulation (EC) No 223/2009"],</w:t>
      </w:r>
    </w:p>
    <w:p w14:paraId="65700742" w14:textId="77777777" w:rsidR="008E61CD" w:rsidRDefault="008E61CD" w:rsidP="008E61CD">
      <w:r>
        <w:t xml:space="preserve">      "tense": "PRESENT",</w:t>
      </w:r>
    </w:p>
    <w:p w14:paraId="15D35A80" w14:textId="77777777" w:rsidR="008E61CD" w:rsidRDefault="008E61CD" w:rsidP="008E61CD">
      <w:r>
        <w:t xml:space="preserve">      "notes": "Current financing and programming vehicle for European statistics is Regulation (EU) 2021/690."</w:t>
      </w:r>
    </w:p>
    <w:p w14:paraId="6843AD13" w14:textId="77777777" w:rsidR="008E61CD" w:rsidRDefault="008E61CD" w:rsidP="008E61CD">
      <w:r>
        <w:t xml:space="preserve">    }</w:t>
      </w:r>
    </w:p>
    <w:p w14:paraId="0753A42C" w14:textId="77777777" w:rsidR="008E61CD" w:rsidRDefault="008E61CD" w:rsidP="008E61CD">
      <w:r>
        <w:t xml:space="preserve">  ]</w:t>
      </w:r>
    </w:p>
    <w:p w14:paraId="703DBF98" w14:textId="2ECDDF89" w:rsidR="0006718B" w:rsidRDefault="008E61CD" w:rsidP="008E61CD">
      <w:r>
        <w:t>}</w:t>
      </w:r>
    </w:p>
    <w:p w14:paraId="71C59267" w14:textId="77777777" w:rsidR="008E61CD" w:rsidRDefault="008E61CD" w:rsidP="008E61CD">
      <w:r>
        <w:t>{</w:t>
      </w:r>
    </w:p>
    <w:p w14:paraId="438E64B7" w14:textId="77777777" w:rsidR="008E61CD" w:rsidRDefault="008E61CD" w:rsidP="008E61CD">
      <w:r>
        <w:t xml:space="preserve">  "meta": {</w:t>
      </w:r>
    </w:p>
    <w:p w14:paraId="48BA9E84" w14:textId="77777777" w:rsidR="008E61CD" w:rsidRDefault="008E61CD" w:rsidP="008E61CD">
      <w:r>
        <w:t xml:space="preserve">    "project": "EU galaxy – Research.EU.md Version 0.1",</w:t>
      </w:r>
    </w:p>
    <w:p w14:paraId="3A600638" w14:textId="77777777" w:rsidR="008E61CD" w:rsidRDefault="008E61CD" w:rsidP="008E61CD">
      <w:r>
        <w:t xml:space="preserve">    "governing_brief": "Research.2.md Version 2.0 (fixed 2026-08-02)",</w:t>
      </w:r>
    </w:p>
    <w:p w14:paraId="10DB6B23" w14:textId="77777777" w:rsidR="008E61CD" w:rsidRDefault="008E61CD" w:rsidP="008E61CD">
      <w:r>
        <w:t xml:space="preserve">    "session_window": "2026-08-02",</w:t>
      </w:r>
    </w:p>
    <w:p w14:paraId="4CA9DA8E" w14:textId="77777777" w:rsidR="008E61CD" w:rsidRDefault="008E61CD" w:rsidP="008E61CD">
      <w:r>
        <w:t xml:space="preserve">    "stop_condition_observed": true,</w:t>
      </w:r>
    </w:p>
    <w:p w14:paraId="2B32664F" w14:textId="77777777" w:rsidR="008E61CD" w:rsidRDefault="008E61CD" w:rsidP="008E61CD">
      <w:r>
        <w:t xml:space="preserve">    "scope_completed_this_batch": [</w:t>
      </w:r>
    </w:p>
    <w:p w14:paraId="478BADAE" w14:textId="77777777" w:rsidR="008E61CD" w:rsidRDefault="008E61CD" w:rsidP="008E61CD">
      <w:r>
        <w:lastRenderedPageBreak/>
        <w:t xml:space="preserve">      "Eurostat data portal / dissemination infrastructure (Data Browser, bulk download, related tools)"</w:t>
      </w:r>
    </w:p>
    <w:p w14:paraId="5492C2E7" w14:textId="77777777" w:rsidR="008E61CD" w:rsidRDefault="008E61CD" w:rsidP="008E61CD">
      <w:r>
        <w:t xml:space="preserve">    ],</w:t>
      </w:r>
    </w:p>
    <w:p w14:paraId="1D4BF7D4" w14:textId="77777777" w:rsidR="008E61CD" w:rsidRDefault="008E61CD" w:rsidP="008E61CD">
      <w:r>
        <w:t xml:space="preserve">    "source_urls": [</w:t>
      </w:r>
    </w:p>
    <w:p w14:paraId="066F46AD" w14:textId="77777777" w:rsidR="008E61CD" w:rsidRDefault="008E61CD" w:rsidP="008E61CD">
      <w:r>
        <w:t xml:space="preserve">      "https://ec.europa.eu/eurostat/data",</w:t>
      </w:r>
    </w:p>
    <w:p w14:paraId="75F71956" w14:textId="77777777" w:rsidR="008E61CD" w:rsidRDefault="008E61CD" w:rsidP="008E61CD">
      <w:r>
        <w:t xml:space="preserve">      "https://ec.europa.eu/eurostat/web/user-guides/data-browser/introduction-navigation-data/navigation-tree",</w:t>
      </w:r>
    </w:p>
    <w:p w14:paraId="2393E4D1" w14:textId="77777777" w:rsidR="008E61CD" w:rsidRDefault="008E61CD" w:rsidP="008E61CD">
      <w:r>
        <w:t xml:space="preserve">      "https://ec.europa.eu/eurostat/data/bulkdownload"</w:t>
      </w:r>
    </w:p>
    <w:p w14:paraId="7BBDE10A" w14:textId="77777777" w:rsidR="008E61CD" w:rsidRDefault="008E61CD" w:rsidP="008E61CD">
      <w:r>
        <w:t xml:space="preserve">    ],</w:t>
      </w:r>
    </w:p>
    <w:p w14:paraId="3E6F48E6" w14:textId="77777777" w:rsidR="008E61CD" w:rsidRDefault="008E61CD" w:rsidP="008E61CD">
      <w:r>
        <w:t xml:space="preserve">    "notes": "Focus on the public dissemination layer of European statistics produced under the ESS."</w:t>
      </w:r>
    </w:p>
    <w:p w14:paraId="4E4C7A98" w14:textId="77777777" w:rsidR="008E61CD" w:rsidRDefault="008E61CD" w:rsidP="008E61CD">
      <w:r>
        <w:t xml:space="preserve">  },</w:t>
      </w:r>
    </w:p>
    <w:p w14:paraId="6707E74B" w14:textId="77777777" w:rsidR="008E61CD" w:rsidRDefault="008E61CD" w:rsidP="008E61CD">
      <w:r>
        <w:t xml:space="preserve">  "part_a_records": [</w:t>
      </w:r>
    </w:p>
    <w:p w14:paraId="35410C6D" w14:textId="77777777" w:rsidR="008E61CD" w:rsidRDefault="008E61CD" w:rsidP="008E61CD">
      <w:r>
        <w:t xml:space="preserve">    {</w:t>
      </w:r>
    </w:p>
    <w:p w14:paraId="1B8685D2" w14:textId="77777777" w:rsidR="008E61CD" w:rsidRDefault="008E61CD" w:rsidP="008E61CD">
      <w:r>
        <w:t xml:space="preserve">      "id": "eurostat-data-portal",</w:t>
      </w:r>
    </w:p>
    <w:p w14:paraId="12C88310" w14:textId="77777777" w:rsidR="008E61CD" w:rsidRDefault="008E61CD" w:rsidP="008E61CD">
      <w:r>
        <w:t xml:space="preserve">      "url": "https://ec.europa.eu/eurostat/data",</w:t>
      </w:r>
    </w:p>
    <w:p w14:paraId="3158B203" w14:textId="77777777" w:rsidR="008E61CD" w:rsidRDefault="008E61CD" w:rsidP="008E61CD">
      <w:r>
        <w:t xml:space="preserve">      "location": "Main data page",</w:t>
      </w:r>
    </w:p>
    <w:p w14:paraId="32B1F595" w14:textId="77777777" w:rsidR="008E61CD" w:rsidRDefault="008E61CD" w:rsidP="008E61CD">
      <w:r>
        <w:t xml:space="preserve">      "quote": "Eurostat's mission is to provide high-quality statistics and data on Europe. To ensure the quality of European statistics, various standards and tools are applied.",</w:t>
      </w:r>
    </w:p>
    <w:p w14:paraId="70271C75" w14:textId="77777777" w:rsidR="008E61CD" w:rsidRDefault="008E61CD" w:rsidP="008E61CD">
      <w:r>
        <w:t xml:space="preserve">      "names": ["Eurostat"],</w:t>
      </w:r>
    </w:p>
    <w:p w14:paraId="277BB1B6" w14:textId="77777777" w:rsidR="008E61CD" w:rsidRDefault="008E61CD" w:rsidP="008E61CD">
      <w:r>
        <w:t xml:space="preserve">      "tense": "PRESENT",</w:t>
      </w:r>
    </w:p>
    <w:p w14:paraId="4F5D5AAC" w14:textId="77777777" w:rsidR="008E61CD" w:rsidRDefault="008E61CD" w:rsidP="008E61CD">
      <w:r>
        <w:t xml:space="preserve">      "notes": ""</w:t>
      </w:r>
    </w:p>
    <w:p w14:paraId="4B6C643B" w14:textId="77777777" w:rsidR="008E61CD" w:rsidRDefault="008E61CD" w:rsidP="008E61CD">
      <w:r>
        <w:t xml:space="preserve">    },</w:t>
      </w:r>
    </w:p>
    <w:p w14:paraId="184E0CEB" w14:textId="77777777" w:rsidR="008E61CD" w:rsidRDefault="008E61CD" w:rsidP="008E61CD">
      <w:r>
        <w:t xml:space="preserve">    {</w:t>
      </w:r>
    </w:p>
    <w:p w14:paraId="055252EA" w14:textId="77777777" w:rsidR="008E61CD" w:rsidRDefault="008E61CD" w:rsidP="008E61CD">
      <w:r>
        <w:t xml:space="preserve">      "id": "data-browser-tree",</w:t>
      </w:r>
    </w:p>
    <w:p w14:paraId="42438FAF" w14:textId="77777777" w:rsidR="008E61CD" w:rsidRDefault="008E61CD" w:rsidP="008E61CD">
      <w:r>
        <w:t xml:space="preserve">      "url": "https://ec.europa.eu/eurostat/web/user-guides/data-browser/introduction-navigation-data/navigation-tree",</w:t>
      </w:r>
    </w:p>
    <w:p w14:paraId="34EBFAA7" w14:textId="77777777" w:rsidR="008E61CD" w:rsidRDefault="008E61CD" w:rsidP="008E61CD">
      <w:r>
        <w:t xml:space="preserve">      "location": "How to use the navigation tree",</w:t>
      </w:r>
    </w:p>
    <w:p w14:paraId="5BFB967C" w14:textId="77777777" w:rsidR="008E61CD" w:rsidRDefault="008E61CD" w:rsidP="008E61CD">
      <w:r>
        <w:t xml:space="preserve">      "quote": "By default, the database is shown in the form of a tree in which datasets are held in folders and subfolders. The navigation tree consists of four main sections: detailed datasets : contains all data publicly available from Eurostat. They are presented in so-called multi-dimensional datasets; selected datasets : pre-defined datasets holding a section of a larger detailed dataset; EU polices : holds datasets organised according to specific EU policies; cross </w:t>
      </w:r>
      <w:r>
        <w:lastRenderedPageBreak/>
        <w:t>cutting topics : offers a selection of statistical topics that are obtained from multiple data sources and collections.",</w:t>
      </w:r>
    </w:p>
    <w:p w14:paraId="5DC8E744" w14:textId="77777777" w:rsidR="008E61CD" w:rsidRDefault="008E61CD" w:rsidP="008E61CD">
      <w:r>
        <w:t xml:space="preserve">      "names": ["detailed datasets", "selected datasets"],</w:t>
      </w:r>
    </w:p>
    <w:p w14:paraId="7F5CFBD5" w14:textId="77777777" w:rsidR="008E61CD" w:rsidRDefault="008E61CD" w:rsidP="008E61CD">
      <w:r>
        <w:t xml:space="preserve">      "tense": "PRESENT",</w:t>
      </w:r>
    </w:p>
    <w:p w14:paraId="2D361C4E" w14:textId="77777777" w:rsidR="008E61CD" w:rsidRDefault="008E61CD" w:rsidP="008E61CD">
      <w:r>
        <w:t xml:space="preserve">      "notes": ""</w:t>
      </w:r>
    </w:p>
    <w:p w14:paraId="0FE8B4FB" w14:textId="77777777" w:rsidR="008E61CD" w:rsidRDefault="008E61CD" w:rsidP="008E61CD">
      <w:r>
        <w:t xml:space="preserve">    },</w:t>
      </w:r>
    </w:p>
    <w:p w14:paraId="6D73B016" w14:textId="77777777" w:rsidR="008E61CD" w:rsidRDefault="008E61CD" w:rsidP="008E61CD">
      <w:r>
        <w:t xml:space="preserve">    {</w:t>
      </w:r>
    </w:p>
    <w:p w14:paraId="0A3730F5" w14:textId="77777777" w:rsidR="008E61CD" w:rsidRDefault="008E61CD" w:rsidP="008E61CD">
      <w:r>
        <w:t xml:space="preserve">      "id": "bulk-download",</w:t>
      </w:r>
    </w:p>
    <w:p w14:paraId="025DEF50" w14:textId="77777777" w:rsidR="008E61CD" w:rsidRDefault="008E61CD" w:rsidP="008E61CD">
      <w:r>
        <w:t xml:space="preserve">      "url": "https://ec.europa.eu/eurostat/data/bulkdownload",</w:t>
      </w:r>
    </w:p>
    <w:p w14:paraId="68B28E67" w14:textId="77777777" w:rsidR="008E61CD" w:rsidRDefault="008E61CD" w:rsidP="008E61CD">
      <w:r>
        <w:t xml:space="preserve">      "location": "Bulk download page",</w:t>
      </w:r>
    </w:p>
    <w:p w14:paraId="250DE40F" w14:textId="77777777" w:rsidR="008E61CD" w:rsidRDefault="008E61CD" w:rsidP="008E61CD">
      <w:r>
        <w:t xml:space="preserve">      "quote": "You can download individual datasets or the complete database by using the bulk download in the data browser. In the bulk download you will find: information updated twice a day, at 11:00 and 23:00 CET; datasets available in tsv (tab separated values) and sdmx format; an inventory / table of contents that each include the list of the datasets available [...]; code lists used in the datasets; reference metadata on the datasets in sdmx and html format.",</w:t>
      </w:r>
    </w:p>
    <w:p w14:paraId="20F2C760" w14:textId="77777777" w:rsidR="008E61CD" w:rsidRDefault="008E61CD" w:rsidP="008E61CD">
      <w:r>
        <w:t xml:space="preserve">      "names": ["bulk download", "tsv", "sdmx"],</w:t>
      </w:r>
    </w:p>
    <w:p w14:paraId="1CD782FF" w14:textId="77777777" w:rsidR="008E61CD" w:rsidRDefault="008E61CD" w:rsidP="008E61CD">
      <w:r>
        <w:t xml:space="preserve">      "tense": "PRESENT",</w:t>
      </w:r>
    </w:p>
    <w:p w14:paraId="12C9314E" w14:textId="77777777" w:rsidR="008E61CD" w:rsidRDefault="008E61CD" w:rsidP="008E61CD">
      <w:r>
        <w:t xml:space="preserve">      "notes": ""</w:t>
      </w:r>
    </w:p>
    <w:p w14:paraId="4B752772" w14:textId="77777777" w:rsidR="008E61CD" w:rsidRDefault="008E61CD" w:rsidP="008E61CD">
      <w:r>
        <w:t xml:space="preserve">    },</w:t>
      </w:r>
    </w:p>
    <w:p w14:paraId="68771D66" w14:textId="77777777" w:rsidR="008E61CD" w:rsidRDefault="008E61CD" w:rsidP="008E61CD">
      <w:r>
        <w:t xml:space="preserve">    {</w:t>
      </w:r>
    </w:p>
    <w:p w14:paraId="3CAFBBDB" w14:textId="77777777" w:rsidR="008E61CD" w:rsidRDefault="008E61CD" w:rsidP="008E61CD">
      <w:r>
        <w:t xml:space="preserve">      "id": "data-access-methods",</w:t>
      </w:r>
    </w:p>
    <w:p w14:paraId="3CC68651" w14:textId="77777777" w:rsidR="008E61CD" w:rsidRDefault="008E61CD" w:rsidP="008E61CD">
      <w:r>
        <w:t xml:space="preserve">      "url": "https://ec.europa.eu/eurostat/web/user-guides/data-browser/download-data/download-datasets",</w:t>
      </w:r>
    </w:p>
    <w:p w14:paraId="271BAF63" w14:textId="77777777" w:rsidR="008E61CD" w:rsidRDefault="008E61CD" w:rsidP="008E61CD">
      <w:r>
        <w:t xml:space="preserve">      "location": "How to download datasets",</w:t>
      </w:r>
    </w:p>
    <w:p w14:paraId="6C243A42" w14:textId="77777777" w:rsidR="008E61CD" w:rsidRDefault="008E61CD" w:rsidP="008E61CD">
      <w:r>
        <w:t xml:space="preserve">      "quote": "Please note that there are different ways to download Eurostat data: in the Data Browser; via the data navigation tree; in the bulk download section; automatically by means of the API (Application Programming Interface).",</w:t>
      </w:r>
    </w:p>
    <w:p w14:paraId="44DBF940" w14:textId="77777777" w:rsidR="008E61CD" w:rsidRDefault="008E61CD" w:rsidP="008E61CD">
      <w:r>
        <w:t xml:space="preserve">      "names": ["Data Browser", "bulk download", "API"],</w:t>
      </w:r>
    </w:p>
    <w:p w14:paraId="45F5EF15" w14:textId="77777777" w:rsidR="008E61CD" w:rsidRDefault="008E61CD" w:rsidP="008E61CD">
      <w:r>
        <w:t xml:space="preserve">      "tense": "PRESENT",</w:t>
      </w:r>
    </w:p>
    <w:p w14:paraId="06E1C283" w14:textId="77777777" w:rsidR="008E61CD" w:rsidRDefault="008E61CD" w:rsidP="008E61CD">
      <w:r>
        <w:t xml:space="preserve">      "notes": ""</w:t>
      </w:r>
    </w:p>
    <w:p w14:paraId="1DEFD2D0" w14:textId="77777777" w:rsidR="008E61CD" w:rsidRDefault="008E61CD" w:rsidP="008E61CD">
      <w:r>
        <w:t xml:space="preserve">    }</w:t>
      </w:r>
    </w:p>
    <w:p w14:paraId="14774A62" w14:textId="77777777" w:rsidR="008E61CD" w:rsidRDefault="008E61CD" w:rsidP="008E61CD">
      <w:r>
        <w:t xml:space="preserve">  ]</w:t>
      </w:r>
    </w:p>
    <w:p w14:paraId="5055191B" w14:textId="3F6D5CC1" w:rsidR="008E61CD" w:rsidRDefault="008E61CD" w:rsidP="008E61CD">
      <w:r>
        <w:lastRenderedPageBreak/>
        <w:t>}</w:t>
      </w:r>
    </w:p>
    <w:p w14:paraId="3545C340" w14:textId="77777777" w:rsidR="00165C07" w:rsidRDefault="00165C07" w:rsidP="00165C07">
      <w:r>
        <w:t>{</w:t>
      </w:r>
    </w:p>
    <w:p w14:paraId="506049D0" w14:textId="77777777" w:rsidR="00165C07" w:rsidRDefault="00165C07" w:rsidP="00165C07">
      <w:r>
        <w:t xml:space="preserve">  "meta": {</w:t>
      </w:r>
    </w:p>
    <w:p w14:paraId="18FC890E" w14:textId="77777777" w:rsidR="00165C07" w:rsidRDefault="00165C07" w:rsidP="00165C07">
      <w:r>
        <w:t xml:space="preserve">    "project": "EU galaxy – Research.EU.md Version 0.1",</w:t>
      </w:r>
    </w:p>
    <w:p w14:paraId="2B22A56B" w14:textId="77777777" w:rsidR="00165C07" w:rsidRDefault="00165C07" w:rsidP="00165C07">
      <w:r>
        <w:t xml:space="preserve">    "governing_brief": "Research.2.md Version 2.0 (fixed 2026-08-02)",</w:t>
      </w:r>
    </w:p>
    <w:p w14:paraId="6B30D0B6" w14:textId="77777777" w:rsidR="00165C07" w:rsidRDefault="00165C07" w:rsidP="00165C07">
      <w:r>
        <w:t xml:space="preserve">    "session_window": "2026-08-02",</w:t>
      </w:r>
    </w:p>
    <w:p w14:paraId="4AC3C3F6" w14:textId="77777777" w:rsidR="00165C07" w:rsidRDefault="00165C07" w:rsidP="00165C07">
      <w:r>
        <w:t xml:space="preserve">    "stop_condition_observed": true,</w:t>
      </w:r>
    </w:p>
    <w:p w14:paraId="5341994B" w14:textId="77777777" w:rsidR="00165C07" w:rsidRDefault="00165C07" w:rsidP="00165C07">
      <w:r>
        <w:t xml:space="preserve">    "scope_completed_this_batch": [</w:t>
      </w:r>
    </w:p>
    <w:p w14:paraId="16A2C5CA" w14:textId="77777777" w:rsidR="00165C07" w:rsidRDefault="00165C07" w:rsidP="00165C07">
      <w:r>
        <w:t xml:space="preserve">      "Commission Staff Working Document SWD(2024) 136 final – Final report on the third round of the European Statistical System peer reviews (adopted 15 May 2024)",</w:t>
      </w:r>
    </w:p>
    <w:p w14:paraId="7D8A8D4D" w14:textId="77777777" w:rsidR="00165C07" w:rsidRDefault="00165C07" w:rsidP="00165C07">
      <w:r>
        <w:t xml:space="preserve">      "Eurostat dedicated third-round peer-reviews page and full methodology package (Overall methodology, SAQs, Guides, Annexes) as published for the 2021-2023 round",</w:t>
      </w:r>
    </w:p>
    <w:p w14:paraId="475BC8A5" w14:textId="77777777" w:rsidR="00165C07" w:rsidRDefault="00165C07" w:rsidP="00165C07">
      <w:r>
        <w:t xml:space="preserve">      "Process-level statements linking the third-round peer reviews to the European Statistics Code of Practice (2017), the ESS Quality Assurance Framework, Regulation (EC) No 223/2009, ESGAB (for Eurostat), and the monitoring of improvement actions"</w:t>
      </w:r>
    </w:p>
    <w:p w14:paraId="272D3D95" w14:textId="77777777" w:rsidR="00165C07" w:rsidRDefault="00165C07" w:rsidP="00165C07">
      <w:r>
        <w:t xml:space="preserve">    ],</w:t>
      </w:r>
    </w:p>
    <w:p w14:paraId="0DA0363A" w14:textId="77777777" w:rsidR="00165C07" w:rsidRDefault="00165C07" w:rsidP="00165C07">
      <w:r>
        <w:t xml:space="preserve">    "source_urls": [</w:t>
      </w:r>
    </w:p>
    <w:p w14:paraId="564D1248" w14:textId="77777777" w:rsidR="00165C07" w:rsidRDefault="00165C07" w:rsidP="00165C07">
      <w:r>
        <w:t xml:space="preserve">      "https://ec.europa.eu/eurostat/web/quality/peer-reviews/third-round",</w:t>
      </w:r>
    </w:p>
    <w:p w14:paraId="65C32B5F" w14:textId="77777777" w:rsidR="00165C07" w:rsidRDefault="00165C07" w:rsidP="00165C07">
      <w:r>
        <w:t xml:space="preserve">      "https://ec.europa.eu/eurostat/web/products-eurostat-news/w/cn-20240522-1",</w:t>
      </w:r>
    </w:p>
    <w:p w14:paraId="0B63C5D7" w14:textId="77777777" w:rsidR="00165C07" w:rsidRDefault="00165C07" w:rsidP="00165C07">
      <w:r>
        <w:t xml:space="preserve">      "https://www.destatis.de/EN/About-Us/Peer-Review/council_document_10274-24.pdf?__blob=publicationFile&amp;v=2",</w:t>
      </w:r>
    </w:p>
    <w:p w14:paraId="0DA972EB" w14:textId="77777777" w:rsidR="00165C07" w:rsidRDefault="00165C07" w:rsidP="00165C07">
      <w:r>
        <w:t xml:space="preserve">      "https://www.llv.li/serviceportal2/amtsstellen/amt-fuer-statistik/150.060-qualitaetssicherung/150.063-peer-review/150.063.009.1_final-report-ess-pr.pdf",</w:t>
      </w:r>
    </w:p>
    <w:p w14:paraId="38AA627C" w14:textId="77777777" w:rsidR="00165C07" w:rsidRDefault="00165C07" w:rsidP="00165C07">
      <w:r>
        <w:t xml:space="preserve">      "https://ec.europa.eu/transparency/documents-register/detail?ref=SWD(2024)136&amp;lang=en"</w:t>
      </w:r>
    </w:p>
    <w:p w14:paraId="7B9102F7" w14:textId="77777777" w:rsidR="00165C07" w:rsidRDefault="00165C07" w:rsidP="00165C07">
      <w:r>
        <w:t xml:space="preserve">    ],</w:t>
      </w:r>
    </w:p>
    <w:p w14:paraId="052BA85B" w14:textId="77777777" w:rsidR="00165C07" w:rsidRDefault="00165C07" w:rsidP="00165C07">
      <w:r>
        <w:t xml:space="preserve">    "notes": "Individual Member-State peer-review final reports exist (one per ESS member) and are published on the Eurostat third-round page; only the EU-level summary SWD and the governing methodology package were opened, in observance of the stop condition ‘No second Member-State NSI’. No municipal material was opened. Part B remains provisional."</w:t>
      </w:r>
    </w:p>
    <w:p w14:paraId="76E670D0" w14:textId="77777777" w:rsidR="00165C07" w:rsidRDefault="00165C07" w:rsidP="00165C07">
      <w:r>
        <w:t xml:space="preserve">  },</w:t>
      </w:r>
    </w:p>
    <w:p w14:paraId="0182DFE4" w14:textId="77777777" w:rsidR="00165C07" w:rsidRDefault="00165C07" w:rsidP="00165C07">
      <w:r>
        <w:t xml:space="preserve">  "part_a_records": [</w:t>
      </w:r>
    </w:p>
    <w:p w14:paraId="14D3D8EA" w14:textId="77777777" w:rsidR="00165C07" w:rsidRDefault="00165C07" w:rsidP="00165C07">
      <w:r>
        <w:t xml:space="preserve">    {</w:t>
      </w:r>
    </w:p>
    <w:p w14:paraId="1E354D7F" w14:textId="77777777" w:rsidR="00165C07" w:rsidRDefault="00165C07" w:rsidP="00165C07">
      <w:r>
        <w:lastRenderedPageBreak/>
        <w:t xml:space="preserve">      "id": "swd-2024-136-title",</w:t>
      </w:r>
    </w:p>
    <w:p w14:paraId="7DEAC0DC" w14:textId="77777777" w:rsidR="00165C07" w:rsidRDefault="00165C07" w:rsidP="00165C07">
      <w:r>
        <w:t xml:space="preserve">      "url": "https://www.destatis.de/EN/About-Us/Peer-Review/council_document_10274-24.pdf?__blob=publicationFile&amp;v=2",</w:t>
      </w:r>
    </w:p>
    <w:p w14:paraId="31F5B790" w14:textId="77777777" w:rsidR="00165C07" w:rsidRDefault="00165C07" w:rsidP="00165C07">
      <w:r>
        <w:t xml:space="preserve">      "location": "Cover / title page",</w:t>
      </w:r>
    </w:p>
    <w:p w14:paraId="3A8FE64E" w14:textId="77777777" w:rsidR="00165C07" w:rsidRDefault="00165C07" w:rsidP="00165C07">
      <w:r>
        <w:t xml:space="preserve">      "quote": "COMMISSION STAFF WORKING DOCUMENT Final report on the third round of the European Statistical System peer reviews",</w:t>
      </w:r>
    </w:p>
    <w:p w14:paraId="3D8313C1" w14:textId="77777777" w:rsidR="00165C07" w:rsidRDefault="00165C07" w:rsidP="00165C07">
      <w:r>
        <w:t xml:space="preserve">      "names": ["Final report on the third round of the European Statistical System peer reviews", "SWD(2024) 136 final"],</w:t>
      </w:r>
    </w:p>
    <w:p w14:paraId="6899AFA6" w14:textId="77777777" w:rsidR="00165C07" w:rsidRDefault="00165C07" w:rsidP="00165C07">
      <w:r>
        <w:t xml:space="preserve">      "tense": "PRESENT",</w:t>
      </w:r>
    </w:p>
    <w:p w14:paraId="6AF459A8" w14:textId="77777777" w:rsidR="00165C07" w:rsidRDefault="00165C07" w:rsidP="00165C07">
      <w:r>
        <w:t xml:space="preserve">      "notes": "Adopted by the European Commission on 15 May 2024; transmitted to the European Parliament and the Council."</w:t>
      </w:r>
    </w:p>
    <w:p w14:paraId="3B206084" w14:textId="77777777" w:rsidR="00165C07" w:rsidRDefault="00165C07" w:rsidP="00165C07">
      <w:r>
        <w:t xml:space="preserve">    },</w:t>
      </w:r>
    </w:p>
    <w:p w14:paraId="642383BD" w14:textId="77777777" w:rsidR="00165C07" w:rsidRDefault="00165C07" w:rsidP="00165C07">
      <w:r>
        <w:t xml:space="preserve">    {</w:t>
      </w:r>
    </w:p>
    <w:p w14:paraId="4181D70E" w14:textId="77777777" w:rsidR="00165C07" w:rsidRDefault="00165C07" w:rsidP="00165C07">
      <w:r>
        <w:t xml:space="preserve">      "id": "swd-2024-136-ess-definition",</w:t>
      </w:r>
    </w:p>
    <w:p w14:paraId="2D24156B" w14:textId="77777777" w:rsidR="00165C07" w:rsidRDefault="00165C07" w:rsidP="00165C07">
      <w:r>
        <w:t xml:space="preserve">      "url": "https://www.destatis.de/EN/About-Us/Peer-Review/council_document_10274-24.pdf?__blob=publicationFile&amp;v=2",</w:t>
      </w:r>
    </w:p>
    <w:p w14:paraId="5C5681D6" w14:textId="77777777" w:rsidR="00165C07" w:rsidRDefault="00165C07" w:rsidP="00165C07">
      <w:r>
        <w:t xml:space="preserve">      "location": "Section 1. Introduction, paragraph 1",</w:t>
      </w:r>
    </w:p>
    <w:p w14:paraId="7DBFD205" w14:textId="77777777" w:rsidR="00165C07" w:rsidRDefault="00165C07" w:rsidP="00165C07">
      <w:r>
        <w:t xml:space="preserve">      "quote": "The European Statistical System (ESS) is the partnership between Eurostat, the national statistical institutes (NSIs) and other national authorities (ONAs) responsible for developing, producing and disseminating European statistics.",</w:t>
      </w:r>
    </w:p>
    <w:p w14:paraId="42E8FD81" w14:textId="77777777" w:rsidR="00165C07" w:rsidRDefault="00165C07" w:rsidP="00165C07">
      <w:r>
        <w:t xml:space="preserve">      "names": ["European Statistical System"],</w:t>
      </w:r>
    </w:p>
    <w:p w14:paraId="7F522915" w14:textId="77777777" w:rsidR="00165C07" w:rsidRDefault="00165C07" w:rsidP="00165C07">
      <w:r>
        <w:t xml:space="preserve">      "tense": "PRESENT",</w:t>
      </w:r>
    </w:p>
    <w:p w14:paraId="0DFF0810" w14:textId="77777777" w:rsidR="00165C07" w:rsidRDefault="00165C07" w:rsidP="00165C07">
      <w:r>
        <w:t xml:space="preserve">      "notes": null</w:t>
      </w:r>
    </w:p>
    <w:p w14:paraId="0BE503FD" w14:textId="77777777" w:rsidR="00165C07" w:rsidRDefault="00165C07" w:rsidP="00165C07">
      <w:r>
        <w:t xml:space="preserve">    },</w:t>
      </w:r>
    </w:p>
    <w:p w14:paraId="6BD6C0E6" w14:textId="77777777" w:rsidR="00165C07" w:rsidRDefault="00165C07" w:rsidP="00165C07">
      <w:r>
        <w:t xml:space="preserve">    {</w:t>
      </w:r>
    </w:p>
    <w:p w14:paraId="28B3160B" w14:textId="77777777" w:rsidR="00165C07" w:rsidRDefault="00165C07" w:rsidP="00165C07">
      <w:r>
        <w:t xml:space="preserve">      "id": "swd-2024-136-legal-basis",</w:t>
      </w:r>
    </w:p>
    <w:p w14:paraId="7961596B" w14:textId="77777777" w:rsidR="00165C07" w:rsidRDefault="00165C07" w:rsidP="00165C07">
      <w:r>
        <w:t xml:space="preserve">      "url": "https://www.destatis.de/EN/About-Us/Peer-Review/council_document_10274-24.pdf?__blob=publicationFile&amp;v=2",</w:t>
      </w:r>
    </w:p>
    <w:p w14:paraId="26B04B45" w14:textId="77777777" w:rsidR="00165C07" w:rsidRDefault="00165C07" w:rsidP="00165C07">
      <w:r>
        <w:t xml:space="preserve">      "location": "Section 1. Introduction, paragraph 2",</w:t>
      </w:r>
    </w:p>
    <w:p w14:paraId="54445109" w14:textId="77777777" w:rsidR="00165C07" w:rsidRDefault="00165C07" w:rsidP="00165C07">
      <w:r>
        <w:t xml:space="preserve">      "quote": "According to Article 338 of the Treaty on the Functioning of the European Union, ‘the production of European statistics shall conform to the principles of impartiality, reliability, objectivity, scientific independence, cost-effectiveness and statistical confidentiality; it shall not </w:t>
      </w:r>
      <w:r>
        <w:lastRenderedPageBreak/>
        <w:t>result in excessive burdens on economic operators’. This legal framework is further developed in Regulation (EC) No 223/2009 on European statistics.",</w:t>
      </w:r>
    </w:p>
    <w:p w14:paraId="5BE59E3C" w14:textId="77777777" w:rsidR="00165C07" w:rsidRDefault="00165C07" w:rsidP="00165C07">
      <w:r>
        <w:t xml:space="preserve">      "names": ["Regulation (EC) No 223/2009"],</w:t>
      </w:r>
    </w:p>
    <w:p w14:paraId="12F44714" w14:textId="77777777" w:rsidR="00165C07" w:rsidRDefault="00165C07" w:rsidP="00165C07">
      <w:r>
        <w:t xml:space="preserve">      "tense": "PRESENT",</w:t>
      </w:r>
    </w:p>
    <w:p w14:paraId="40579798" w14:textId="77777777" w:rsidR="00165C07" w:rsidRDefault="00165C07" w:rsidP="00165C07">
      <w:r>
        <w:t xml:space="preserve">      "notes": null</w:t>
      </w:r>
    </w:p>
    <w:p w14:paraId="7B5F6713" w14:textId="77777777" w:rsidR="00165C07" w:rsidRDefault="00165C07" w:rsidP="00165C07">
      <w:r>
        <w:t xml:space="preserve">    },</w:t>
      </w:r>
    </w:p>
    <w:p w14:paraId="16024156" w14:textId="77777777" w:rsidR="00165C07" w:rsidRDefault="00165C07" w:rsidP="00165C07">
      <w:r>
        <w:t xml:space="preserve">    {</w:t>
      </w:r>
    </w:p>
    <w:p w14:paraId="6F91366A" w14:textId="77777777" w:rsidR="00165C07" w:rsidRDefault="00165C07" w:rsidP="00165C07">
      <w:r>
        <w:t xml:space="preserve">      "id": "swd-2024-136-escop-cornerstone",</w:t>
      </w:r>
    </w:p>
    <w:p w14:paraId="30E166DC" w14:textId="77777777" w:rsidR="00165C07" w:rsidRDefault="00165C07" w:rsidP="00165C07">
      <w:r>
        <w:t xml:space="preserve">      "url": "https://www.destatis.de/EN/About-Us/Peer-Review/council_document_10274-24.pdf?__blob=publicationFile&amp;v=2",</w:t>
      </w:r>
    </w:p>
    <w:p w14:paraId="5233E48E" w14:textId="77777777" w:rsidR="00165C07" w:rsidRDefault="00165C07" w:rsidP="00165C07">
      <w:r>
        <w:t xml:space="preserve">      "location": "Section 1. Introduction",</w:t>
      </w:r>
    </w:p>
    <w:p w14:paraId="2BD4053D" w14:textId="77777777" w:rsidR="00165C07" w:rsidRDefault="00165C07" w:rsidP="00165C07">
      <w:r>
        <w:t xml:space="preserve">      "quote": "The ES CoP is the cornerstone of the ESS common quality framework. It is a self-regulatory instrument and is based on 16 principles covering the institutional environment, statistical processes and statistical outputs.",</w:t>
      </w:r>
    </w:p>
    <w:p w14:paraId="7FD9ACFA" w14:textId="77777777" w:rsidR="00165C07" w:rsidRDefault="00165C07" w:rsidP="00165C07">
      <w:r>
        <w:t xml:space="preserve">      "names": ["European Statistics Code of Practice", "ES CoP"],</w:t>
      </w:r>
    </w:p>
    <w:p w14:paraId="5CCDFF62" w14:textId="77777777" w:rsidR="00165C07" w:rsidRDefault="00165C07" w:rsidP="00165C07">
      <w:r>
        <w:t xml:space="preserve">      "tense": "PRESENT",</w:t>
      </w:r>
    </w:p>
    <w:p w14:paraId="65CB4983" w14:textId="77777777" w:rsidR="00165C07" w:rsidRDefault="00165C07" w:rsidP="00165C07">
      <w:r>
        <w:t xml:space="preserve">      "notes": null</w:t>
      </w:r>
    </w:p>
    <w:p w14:paraId="42D00A8B" w14:textId="77777777" w:rsidR="00165C07" w:rsidRDefault="00165C07" w:rsidP="00165C07">
      <w:r>
        <w:t xml:space="preserve">    },</w:t>
      </w:r>
    </w:p>
    <w:p w14:paraId="42315C2D" w14:textId="77777777" w:rsidR="00165C07" w:rsidRDefault="00165C07" w:rsidP="00165C07">
      <w:r>
        <w:t xml:space="preserve">    {</w:t>
      </w:r>
    </w:p>
    <w:p w14:paraId="7AA9F07A" w14:textId="77777777" w:rsidR="00165C07" w:rsidRDefault="00165C07" w:rsidP="00165C07">
      <w:r>
        <w:t xml:space="preserve">      "id": "swd-2024-136-previous-rounds",</w:t>
      </w:r>
    </w:p>
    <w:p w14:paraId="647B791F" w14:textId="77777777" w:rsidR="00165C07" w:rsidRDefault="00165C07" w:rsidP="00165C07">
      <w:r>
        <w:t xml:space="preserve">      "url": "https://www.destatis.de/EN/About-Us/Peer-Review/council_document_10274-24.pdf?__blob=publicationFile&amp;v=2",</w:t>
      </w:r>
    </w:p>
    <w:p w14:paraId="6FE27D64" w14:textId="77777777" w:rsidR="00165C07" w:rsidRDefault="00165C07" w:rsidP="00165C07">
      <w:r>
        <w:t xml:space="preserve">      "location": "Section 1. Introduction",</w:t>
      </w:r>
    </w:p>
    <w:p w14:paraId="5EF14B14" w14:textId="77777777" w:rsidR="00165C07" w:rsidRDefault="00165C07" w:rsidP="00165C07">
      <w:r>
        <w:t xml:space="preserve">      "quote": "The first round of peer reviews was conducted in 2006-2008 and the second in 2013-2015. These two rounds focused mainly on NSI adherence to a subset of principles of the ES CoP, while the third round of ESS peer reviews (2021-2023) mainly monitored the implementation of all ES CoP principles and covered the entire national statistical system (NSS) – in addition to the NSI, selected ONAs were included in the peer-review process, undergoing similar review procedures to the reviewed NSI.",</w:t>
      </w:r>
    </w:p>
    <w:p w14:paraId="69DA31E1" w14:textId="77777777" w:rsidR="00165C07" w:rsidRDefault="00165C07" w:rsidP="00165C07">
      <w:r>
        <w:t xml:space="preserve">      "names": ["European Statistics Code of Practice"],</w:t>
      </w:r>
    </w:p>
    <w:p w14:paraId="72B868FD" w14:textId="77777777" w:rsidR="00165C07" w:rsidRDefault="00165C07" w:rsidP="00165C07">
      <w:r>
        <w:t xml:space="preserve">      "tense": "MIXED",</w:t>
      </w:r>
    </w:p>
    <w:p w14:paraId="27A0B377" w14:textId="77777777" w:rsidR="00165C07" w:rsidRDefault="00165C07" w:rsidP="00165C07">
      <w:r>
        <w:t xml:space="preserve">      "notes": "Past tense for earlier rounds; present/descriptive for the third round."</w:t>
      </w:r>
    </w:p>
    <w:p w14:paraId="5B1191F4" w14:textId="77777777" w:rsidR="00165C07" w:rsidRDefault="00165C07" w:rsidP="00165C07">
      <w:r>
        <w:lastRenderedPageBreak/>
        <w:t xml:space="preserve">    },</w:t>
      </w:r>
    </w:p>
    <w:p w14:paraId="4C19208C" w14:textId="77777777" w:rsidR="00165C07" w:rsidRDefault="00165C07" w:rsidP="00165C07">
      <w:r>
        <w:t xml:space="preserve">    {</w:t>
      </w:r>
    </w:p>
    <w:p w14:paraId="7B026BB4" w14:textId="77777777" w:rsidR="00165C07" w:rsidRDefault="00165C07" w:rsidP="00165C07">
      <w:r>
        <w:t xml:space="preserve">      "id": "swd-2024-136-objectives",</w:t>
      </w:r>
    </w:p>
    <w:p w14:paraId="26EAD838" w14:textId="77777777" w:rsidR="00165C07" w:rsidRDefault="00165C07" w:rsidP="00165C07">
      <w:r>
        <w:t xml:space="preserve">      "url": "https://www.destatis.de/EN/About-Us/Peer-Review/council_document_10274-24.pdf?__blob=publicationFile&amp;v=2",</w:t>
      </w:r>
    </w:p>
    <w:p w14:paraId="1A75B1B1" w14:textId="77777777" w:rsidR="00165C07" w:rsidRDefault="00165C07" w:rsidP="00165C07">
      <w:r>
        <w:t xml:space="preserve">      "location": "Section 2.1 Objectives",</w:t>
      </w:r>
    </w:p>
    <w:p w14:paraId="302E8282" w14:textId="77777777" w:rsidR="00165C07" w:rsidRDefault="00165C07" w:rsidP="00165C07">
      <w:r>
        <w:t xml:space="preserve">      "quote": "The third round of the ESS peer reviews had the following two objectives: - to review the ESS’s adherence to the ES CoP and demonstrate that the ESS operates on the basis of the ES CoP principles; - to help NSIs, ONAs and Eurostat further improve and develop the NSSs by setting out future-oriented recommendations that would also encourage government authorities to support their implementation.",</w:t>
      </w:r>
    </w:p>
    <w:p w14:paraId="03517957" w14:textId="77777777" w:rsidR="00165C07" w:rsidRDefault="00165C07" w:rsidP="00165C07">
      <w:r>
        <w:t xml:space="preserve">      "names": ["European Statistics Code of Practice"],</w:t>
      </w:r>
    </w:p>
    <w:p w14:paraId="67A8B65A" w14:textId="77777777" w:rsidR="00165C07" w:rsidRDefault="00165C07" w:rsidP="00165C07">
      <w:r>
        <w:t xml:space="preserve">      "tense": "PAST",</w:t>
      </w:r>
    </w:p>
    <w:p w14:paraId="4E6879EE" w14:textId="77777777" w:rsidR="00165C07" w:rsidRDefault="00165C07" w:rsidP="00165C07">
      <w:r>
        <w:t xml:space="preserve">      "notes": "Objectives of the completed 2021-2023 round."</w:t>
      </w:r>
    </w:p>
    <w:p w14:paraId="191A8B23" w14:textId="77777777" w:rsidR="00165C07" w:rsidRDefault="00165C07" w:rsidP="00165C07">
      <w:r>
        <w:t xml:space="preserve">    },</w:t>
      </w:r>
    </w:p>
    <w:p w14:paraId="2A5871DE" w14:textId="77777777" w:rsidR="00165C07" w:rsidRDefault="00165C07" w:rsidP="00165C07">
      <w:r>
        <w:t xml:space="preserve">    {</w:t>
      </w:r>
    </w:p>
    <w:p w14:paraId="1E151550" w14:textId="77777777" w:rsidR="00165C07" w:rsidRDefault="00165C07" w:rsidP="00165C07">
      <w:r>
        <w:t xml:space="preserve">      "id": "eurostat-news-objectives",</w:t>
      </w:r>
    </w:p>
    <w:p w14:paraId="29DF525D" w14:textId="77777777" w:rsidR="00165C07" w:rsidRDefault="00165C07" w:rsidP="00165C07">
      <w:r>
        <w:t xml:space="preserve">      "url": "https://ec.europa.eu/eurostat/web/products-eurostat-news/w/cn-20240522-1",</w:t>
      </w:r>
    </w:p>
    <w:p w14:paraId="77678B61" w14:textId="77777777" w:rsidR="00165C07" w:rsidRDefault="00165C07" w:rsidP="00165C07">
      <w:r>
        <w:t xml:space="preserve">      "location": "Main article body",</w:t>
      </w:r>
    </w:p>
    <w:p w14:paraId="5A5B0105" w14:textId="77777777" w:rsidR="00165C07" w:rsidRDefault="00165C07" w:rsidP="00165C07">
      <w:r>
        <w:t xml:space="preserve">      "quote": "The report presents a summary of the results from the third round of ESS peer reviews, which had the following two objectives: * to review the compliance/alignment of the ESS with the European Code of Practice (ES CoP), to demonstrate to the ESS and to external stakeholders that the ESS is a system based on the principles of the ES CoP; and * to help National Statistical Institutes, other national authorities developing, producing and disseminating European statistics, and Eurostat to further improve and develop the national statistical systems/Eurostat by indicating future-oriented recommendations that would also encourage government authorities to support their implementation.",</w:t>
      </w:r>
    </w:p>
    <w:p w14:paraId="70431586" w14:textId="77777777" w:rsidR="00165C07" w:rsidRDefault="00165C07" w:rsidP="00165C07">
      <w:r>
        <w:t xml:space="preserve">      "names": ["European Code of Practice", "ES CoP"],</w:t>
      </w:r>
    </w:p>
    <w:p w14:paraId="589DA76B" w14:textId="77777777" w:rsidR="00165C07" w:rsidRDefault="00165C07" w:rsidP="00165C07">
      <w:r>
        <w:t xml:space="preserve">      "tense": "PAST",</w:t>
      </w:r>
    </w:p>
    <w:p w14:paraId="332CA9E2" w14:textId="77777777" w:rsidR="00165C07" w:rsidRDefault="00165C07" w:rsidP="00165C07">
      <w:r>
        <w:t xml:space="preserve">      "notes": "Official Eurostat announcement of SWD(2024)136 adoption (15 May 2024)."</w:t>
      </w:r>
    </w:p>
    <w:p w14:paraId="537E2029" w14:textId="77777777" w:rsidR="00165C07" w:rsidRDefault="00165C07" w:rsidP="00165C07">
      <w:r>
        <w:t xml:space="preserve">    },</w:t>
      </w:r>
    </w:p>
    <w:p w14:paraId="28A4B5AA" w14:textId="77777777" w:rsidR="00165C07" w:rsidRDefault="00165C07" w:rsidP="00165C07">
      <w:r>
        <w:t xml:space="preserve">    {</w:t>
      </w:r>
    </w:p>
    <w:p w14:paraId="51D9FC65" w14:textId="77777777" w:rsidR="00165C07" w:rsidRDefault="00165C07" w:rsidP="00165C07">
      <w:r>
        <w:t xml:space="preserve">      "id": "swd-2024-136-methodology-adoption",</w:t>
      </w:r>
    </w:p>
    <w:p w14:paraId="32B48D07" w14:textId="77777777" w:rsidR="00165C07" w:rsidRDefault="00165C07" w:rsidP="00165C07">
      <w:r>
        <w:lastRenderedPageBreak/>
        <w:t xml:space="preserve">      "url": "https://www.destatis.de/EN/About-Us/Peer-Review/council_document_10274-24.pdf?__blob=publicationFile&amp;v=2",</w:t>
      </w:r>
    </w:p>
    <w:p w14:paraId="53931351" w14:textId="77777777" w:rsidR="00165C07" w:rsidRDefault="00165C07" w:rsidP="00165C07">
      <w:r>
        <w:t xml:space="preserve">      "location": "Section 2.2 Methodology",</w:t>
      </w:r>
    </w:p>
    <w:p w14:paraId="4C58F918" w14:textId="77777777" w:rsidR="00165C07" w:rsidRDefault="00165C07" w:rsidP="00165C07">
      <w:r>
        <w:t xml:space="preserve">      "quote": "The methodology, documentation and implementation arrangements for the third round of ESS peer reviews were developed in close collaboration with, and agreed on by, all ESS members, thus ensuring ownership of the process and results. Work on developing the methodology began in 2018 and it was adopted by the ESSC in May 2020.",</w:t>
      </w:r>
    </w:p>
    <w:p w14:paraId="0C58F26D" w14:textId="77777777" w:rsidR="00165C07" w:rsidRDefault="00165C07" w:rsidP="00165C07">
      <w:r>
        <w:t xml:space="preserve">      "names": ["European Statistical System Committee"],</w:t>
      </w:r>
    </w:p>
    <w:p w14:paraId="4B58F7DE" w14:textId="77777777" w:rsidR="00165C07" w:rsidRDefault="00165C07" w:rsidP="00165C07">
      <w:r>
        <w:t xml:space="preserve">      "tense": "PAST",</w:t>
      </w:r>
    </w:p>
    <w:p w14:paraId="2F29E94C" w14:textId="77777777" w:rsidR="00165C07" w:rsidRDefault="00165C07" w:rsidP="00165C07">
      <w:r>
        <w:t xml:space="preserve">      "notes": null</w:t>
      </w:r>
    </w:p>
    <w:p w14:paraId="75E7E6CB" w14:textId="77777777" w:rsidR="00165C07" w:rsidRDefault="00165C07" w:rsidP="00165C07">
      <w:r>
        <w:t xml:space="preserve">    },</w:t>
      </w:r>
    </w:p>
    <w:p w14:paraId="5C8DDFF2" w14:textId="77777777" w:rsidR="00165C07" w:rsidRDefault="00165C07" w:rsidP="00165C07">
      <w:r>
        <w:t xml:space="preserve">    {</w:t>
      </w:r>
    </w:p>
    <w:p w14:paraId="49D53DD3" w14:textId="77777777" w:rsidR="00165C07" w:rsidRDefault="00165C07" w:rsidP="00165C07">
      <w:r>
        <w:t xml:space="preserve">      "id": "swd-2024-136-scope-32-reviews",</w:t>
      </w:r>
    </w:p>
    <w:p w14:paraId="14B1AB9C" w14:textId="77777777" w:rsidR="00165C07" w:rsidRDefault="00165C07" w:rsidP="00165C07">
      <w:r>
        <w:t xml:space="preserve">      "url": "https://www.destatis.de/EN/About-Us/Peer-Review/council_document_10274-24.pdf?__blob=publicationFile&amp;v=2",</w:t>
      </w:r>
    </w:p>
    <w:p w14:paraId="7F113EFC" w14:textId="77777777" w:rsidR="00165C07" w:rsidRDefault="00165C07" w:rsidP="00165C07">
      <w:r>
        <w:t xml:space="preserve">      "location": "Section 2.2 Methodology",</w:t>
      </w:r>
    </w:p>
    <w:p w14:paraId="53AA360B" w14:textId="77777777" w:rsidR="00165C07" w:rsidRDefault="00165C07" w:rsidP="00165C07">
      <w:r>
        <w:t xml:space="preserve">      "quote": "In total 32 peer reviews, covering all ESS members, were carried out over a period of 2 years. The first two – including Eurostat’s – were conducted in June 2021, and the last in August 2023. The third round of ESS peer reviews included an assessment of all 16 ES CoP principles and covered the entirety of each ESS member’s NSS. This included the NSI as well as selected ONAs responsible for developing, producing and disseminating European statistics, with ONAs chosen on the basis of predefined criteria, such as their importance in the production of European statistics.",</w:t>
      </w:r>
    </w:p>
    <w:p w14:paraId="43E81E6F" w14:textId="77777777" w:rsidR="00165C07" w:rsidRDefault="00165C07" w:rsidP="00165C07">
      <w:r>
        <w:t xml:space="preserve">      "names": ["European Statistics Code of Practice"],</w:t>
      </w:r>
    </w:p>
    <w:p w14:paraId="3AE46B61" w14:textId="77777777" w:rsidR="00165C07" w:rsidRDefault="00165C07" w:rsidP="00165C07">
      <w:r>
        <w:t xml:space="preserve">      "tense": "PAST",</w:t>
      </w:r>
    </w:p>
    <w:p w14:paraId="67F84705" w14:textId="77777777" w:rsidR="00165C07" w:rsidRDefault="00165C07" w:rsidP="00165C07">
      <w:r>
        <w:t xml:space="preserve">      "notes": null</w:t>
      </w:r>
    </w:p>
    <w:p w14:paraId="3AC98267" w14:textId="77777777" w:rsidR="00165C07" w:rsidRDefault="00165C07" w:rsidP="00165C07">
      <w:r>
        <w:t xml:space="preserve">    },</w:t>
      </w:r>
    </w:p>
    <w:p w14:paraId="5F9C7F5C" w14:textId="77777777" w:rsidR="00165C07" w:rsidRDefault="00165C07" w:rsidP="00165C07">
      <w:r>
        <w:t xml:space="preserve">    {</w:t>
      </w:r>
    </w:p>
    <w:p w14:paraId="11CED360" w14:textId="77777777" w:rsidR="00165C07" w:rsidRDefault="00165C07" w:rsidP="00165C07">
      <w:r>
        <w:t xml:space="preserve">      "id": "swd-2024-136-esgab-eurostat",</w:t>
      </w:r>
    </w:p>
    <w:p w14:paraId="468FD361" w14:textId="77777777" w:rsidR="00165C07" w:rsidRDefault="00165C07" w:rsidP="00165C07">
      <w:r>
        <w:t xml:space="preserve">      "url": "https://www.destatis.de/EN/About-Us/Peer-Review/council_document_10274-24.pdf?__blob=publicationFile&amp;v=2",</w:t>
      </w:r>
    </w:p>
    <w:p w14:paraId="16AD1159" w14:textId="77777777" w:rsidR="00165C07" w:rsidRDefault="00165C07" w:rsidP="00165C07">
      <w:r>
        <w:t xml:space="preserve">      "location": "Section 2.3 The process",</w:t>
      </w:r>
    </w:p>
    <w:p w14:paraId="087F4666" w14:textId="77777777" w:rsidR="00165C07" w:rsidRDefault="00165C07" w:rsidP="00165C07">
      <w:r>
        <w:t xml:space="preserve">      "quote": "Eurostat’s peer review was carried out by the European Statistical Governance Advisory Board (ESGAB). ESGAB’s aim is to give an independent view on how the ES CoP is </w:t>
      </w:r>
      <w:r>
        <w:lastRenderedPageBreak/>
        <w:t>implemented in the ESS. ESGAB advises the European Commission (Eurostat), on appropriate measures to facilitate ES CoP implementation, on ways to communicate the ES CoP to users and data providers, and on updates to the ES CoP.",</w:t>
      </w:r>
    </w:p>
    <w:p w14:paraId="15BC59F9" w14:textId="77777777" w:rsidR="00165C07" w:rsidRDefault="00165C07" w:rsidP="00165C07">
      <w:r>
        <w:t xml:space="preserve">      "names": ["European Statistical Governance Advisory Board", "ESGAB", "European Statistics Code of Practice"],</w:t>
      </w:r>
    </w:p>
    <w:p w14:paraId="75D471A8" w14:textId="77777777" w:rsidR="00165C07" w:rsidRDefault="00165C07" w:rsidP="00165C07">
      <w:r>
        <w:t xml:space="preserve">      "tense": "PRESENT",</w:t>
      </w:r>
    </w:p>
    <w:p w14:paraId="72192FD1" w14:textId="77777777" w:rsidR="00165C07" w:rsidRDefault="00165C07" w:rsidP="00165C07">
      <w:r>
        <w:t xml:space="preserve">      "notes": "ESGAB performed the peer review of Eurostat itself."</w:t>
      </w:r>
    </w:p>
    <w:p w14:paraId="4B4C5372" w14:textId="77777777" w:rsidR="00165C07" w:rsidRDefault="00165C07" w:rsidP="00165C07">
      <w:r>
        <w:t xml:space="preserve">    },</w:t>
      </w:r>
    </w:p>
    <w:p w14:paraId="4A2A1341" w14:textId="77777777" w:rsidR="00165C07" w:rsidRDefault="00165C07" w:rsidP="00165C07">
      <w:r>
        <w:t xml:space="preserve">    {</w:t>
      </w:r>
    </w:p>
    <w:p w14:paraId="4B319275" w14:textId="77777777" w:rsidR="00165C07" w:rsidRDefault="00165C07" w:rsidP="00165C07">
      <w:r>
        <w:t xml:space="preserve">      "id": "swd-2024-136-qaf-reference",</w:t>
      </w:r>
    </w:p>
    <w:p w14:paraId="47CC7748" w14:textId="77777777" w:rsidR="00165C07" w:rsidRDefault="00165C07" w:rsidP="00165C07">
      <w:r>
        <w:t xml:space="preserve">      "url": "https://www.llv.li/serviceportal2/amtsstellen/amt-fuer-statistik/150.060-qualitaetssicherung/150.063-peer-review/150.063.009.1_final-report-ess-pr.pdf",</w:t>
      </w:r>
    </w:p>
    <w:p w14:paraId="0A08EAC3" w14:textId="77777777" w:rsidR="00165C07" w:rsidRDefault="00165C07" w:rsidP="00165C07">
      <w:r>
        <w:t xml:space="preserve">      "location": "Section 2.3 (Self-assessment)",</w:t>
      </w:r>
    </w:p>
    <w:p w14:paraId="1322FA02" w14:textId="77777777" w:rsidR="00165C07" w:rsidRDefault="00165C07" w:rsidP="00165C07">
      <w:r>
        <w:t xml:space="preserve">      "quote": "The ESS QAF served as a reference document for answering each questionnaire, and evidence was required to support the answers, in line with the audit-like approach of the ESS peer reviews.",</w:t>
      </w:r>
    </w:p>
    <w:p w14:paraId="3FDDD6EC" w14:textId="77777777" w:rsidR="00165C07" w:rsidRDefault="00165C07" w:rsidP="00165C07">
      <w:r>
        <w:t xml:space="preserve">      "names": ["ESS Quality Assurance Framework", "ESS QAF"],</w:t>
      </w:r>
    </w:p>
    <w:p w14:paraId="3C8AFE6A" w14:textId="77777777" w:rsidR="00165C07" w:rsidRDefault="00165C07" w:rsidP="00165C07">
      <w:r>
        <w:t xml:space="preserve">      "tense": "PAST",</w:t>
      </w:r>
    </w:p>
    <w:p w14:paraId="3B4F0AD0" w14:textId="77777777" w:rsidR="00165C07" w:rsidRDefault="00165C07" w:rsidP="00165C07">
      <w:r>
        <w:t xml:space="preserve">      "notes": "Flagged as reference / guidance language (non-dependency per Research.2 §5a). Consistent with earlier G.04 note that QAF is complementary guidance."</w:t>
      </w:r>
    </w:p>
    <w:p w14:paraId="625EB363" w14:textId="77777777" w:rsidR="00165C07" w:rsidRDefault="00165C07" w:rsidP="00165C07">
      <w:r>
        <w:t xml:space="preserve">    },</w:t>
      </w:r>
    </w:p>
    <w:p w14:paraId="6614D765" w14:textId="77777777" w:rsidR="00165C07" w:rsidRDefault="00165C07" w:rsidP="00165C07">
      <w:r>
        <w:t xml:space="preserve">    {</w:t>
      </w:r>
    </w:p>
    <w:p w14:paraId="48983640" w14:textId="77777777" w:rsidR="00165C07" w:rsidRDefault="00165C07" w:rsidP="00165C07">
      <w:r>
        <w:t xml:space="preserve">      "id": "swd-2024-136-recommendations-count",</w:t>
      </w:r>
    </w:p>
    <w:p w14:paraId="1266190F" w14:textId="77777777" w:rsidR="00165C07" w:rsidRDefault="00165C07" w:rsidP="00165C07">
      <w:r>
        <w:t xml:space="preserve">      "url": "https://www.destatis.de/EN/About-Us/Peer-Review/council_document_10274-24.pdf?__blob=publicationFile&amp;v=2",</w:t>
      </w:r>
    </w:p>
    <w:p w14:paraId="71DC05D3" w14:textId="77777777" w:rsidR="00165C07" w:rsidRDefault="00165C07" w:rsidP="00165C07">
      <w:r>
        <w:t xml:space="preserve">      "location": "Section 3.3 Summary of peer-review recommendations",</w:t>
      </w:r>
    </w:p>
    <w:p w14:paraId="20D86465" w14:textId="77777777" w:rsidR="00165C07" w:rsidRDefault="00165C07" w:rsidP="00165C07">
      <w:r>
        <w:t xml:space="preserve">      "quote": "The reports from the third round of the ESS peer reviews contain 581 recommendations. Overall, the level of adherence to the ES CoP is very high among ESS members. As Table 1 shows, roughly 12% of recommendations are compliance-relevant meaning that national statistical authorities must take action to ensure that they fully adhere to the ES CoP. All other recommendations relate to possible improvements in implementation of the ES CoP, meaning that the national statistical authorities do adhere to the ES CoP but there is room for improvement.",</w:t>
      </w:r>
    </w:p>
    <w:p w14:paraId="28902A2B" w14:textId="77777777" w:rsidR="00165C07" w:rsidRDefault="00165C07" w:rsidP="00165C07">
      <w:r>
        <w:t xml:space="preserve">      "names": ["European Statistics Code of Practice"],</w:t>
      </w:r>
    </w:p>
    <w:p w14:paraId="3DAE854B" w14:textId="77777777" w:rsidR="00165C07" w:rsidRDefault="00165C07" w:rsidP="00165C07">
      <w:r>
        <w:lastRenderedPageBreak/>
        <w:t xml:space="preserve">      "tense": "PRESENT",</w:t>
      </w:r>
    </w:p>
    <w:p w14:paraId="6B3C67A2" w14:textId="77777777" w:rsidR="00165C07" w:rsidRDefault="00165C07" w:rsidP="00165C07">
      <w:r>
        <w:t xml:space="preserve">      "notes": "Table 1 (not reproduced) breaks recommendations down by the 16 ES CoP principles."</w:t>
      </w:r>
    </w:p>
    <w:p w14:paraId="0760A672" w14:textId="77777777" w:rsidR="00165C07" w:rsidRDefault="00165C07" w:rsidP="00165C07">
      <w:r>
        <w:t xml:space="preserve">    },</w:t>
      </w:r>
    </w:p>
    <w:p w14:paraId="21DE08CE" w14:textId="77777777" w:rsidR="00165C07" w:rsidRDefault="00165C07" w:rsidP="00165C07">
      <w:r>
        <w:t xml:space="preserve">    {</w:t>
      </w:r>
    </w:p>
    <w:p w14:paraId="5E0492D0" w14:textId="77777777" w:rsidR="00165C07" w:rsidRDefault="00165C07" w:rsidP="00165C07">
      <w:r>
        <w:t xml:space="preserve">      "id": "swd-2024-136-conclusions-adherence",</w:t>
      </w:r>
    </w:p>
    <w:p w14:paraId="70811671" w14:textId="77777777" w:rsidR="00165C07" w:rsidRDefault="00165C07" w:rsidP="00165C07">
      <w:r>
        <w:t xml:space="preserve">      "url": "https://www.destatis.de/EN/About-Us/Peer-Review/council_document_10274-24.pdf?__blob=publicationFile&amp;v=2",</w:t>
      </w:r>
    </w:p>
    <w:p w14:paraId="2346E7EF" w14:textId="77777777" w:rsidR="00165C07" w:rsidRDefault="00165C07" w:rsidP="00165C07">
      <w:r>
        <w:t xml:space="preserve">      "location": "Section 5. Conclusions",</w:t>
      </w:r>
    </w:p>
    <w:p w14:paraId="723C9177" w14:textId="77777777" w:rsidR="00165C07" w:rsidRDefault="00165C07" w:rsidP="00165C07">
      <w:r>
        <w:t xml:space="preserve">      "quote": "The third round of the ESS peer reviews has demonstrated that, overall, adherence to the ES CoP is very high among ESS members. Only around 12% of recommendations are compliance-relevant, meaning that the relevant national statistical authority must take action to make themselves fully adhere to the ES CoP.",</w:t>
      </w:r>
    </w:p>
    <w:p w14:paraId="18A573AD" w14:textId="77777777" w:rsidR="00165C07" w:rsidRDefault="00165C07" w:rsidP="00165C07">
      <w:r>
        <w:t xml:space="preserve">      "names": ["European Statistics Code of Practice"],</w:t>
      </w:r>
    </w:p>
    <w:p w14:paraId="1E5367A0" w14:textId="77777777" w:rsidR="00165C07" w:rsidRDefault="00165C07" w:rsidP="00165C07">
      <w:r>
        <w:t xml:space="preserve">      "tense": "PRESENT",</w:t>
      </w:r>
    </w:p>
    <w:p w14:paraId="00BB2C50" w14:textId="77777777" w:rsidR="00165C07" w:rsidRDefault="00165C07" w:rsidP="00165C07">
      <w:r>
        <w:t xml:space="preserve">      "notes": null</w:t>
      </w:r>
    </w:p>
    <w:p w14:paraId="279F9B9B" w14:textId="77777777" w:rsidR="00165C07" w:rsidRDefault="00165C07" w:rsidP="00165C07">
      <w:r>
        <w:t xml:space="preserve">    },</w:t>
      </w:r>
    </w:p>
    <w:p w14:paraId="31215909" w14:textId="77777777" w:rsidR="00165C07" w:rsidRDefault="00165C07" w:rsidP="00165C07">
      <w:r>
        <w:t xml:space="preserve">    {</w:t>
      </w:r>
    </w:p>
    <w:p w14:paraId="6761776F" w14:textId="77777777" w:rsidR="00165C07" w:rsidRDefault="00165C07" w:rsidP="00165C07">
      <w:r>
        <w:t xml:space="preserve">      "id": "swd-2024-136-future-monitoring",</w:t>
      </w:r>
    </w:p>
    <w:p w14:paraId="212FD89F" w14:textId="77777777" w:rsidR="00165C07" w:rsidRDefault="00165C07" w:rsidP="00165C07">
      <w:r>
        <w:t xml:space="preserve">      "url": "https://www.llv.li/serviceportal2/amtsstellen/amt-fuer-statistik/150.060-qualitaetssicherung/150.063-peer-review/150.063.009.1_final-report-ess-pr.pdf",</w:t>
      </w:r>
    </w:p>
    <w:p w14:paraId="43960E26" w14:textId="77777777" w:rsidR="00165C07" w:rsidRDefault="00165C07" w:rsidP="00165C07">
      <w:r>
        <w:t xml:space="preserve">      "location": "Section 4. Outlook for the future",</w:t>
      </w:r>
    </w:p>
    <w:p w14:paraId="6EA99F18" w14:textId="77777777" w:rsidR="00165C07" w:rsidRDefault="00165C07" w:rsidP="00165C07">
      <w:r>
        <w:t xml:space="preserve">      "quote": "Starting in 2024, Eurostat will monitor implementation of the improvement action plans drawn up by ESS members based on the recommendations from the peer-review reports. Eurostat will produce an annual progress report on implementation of these plans, based on information provided by ESS members, and report to the ESSC and ESGAB.",</w:t>
      </w:r>
    </w:p>
    <w:p w14:paraId="7C494D02" w14:textId="77777777" w:rsidR="00165C07" w:rsidRDefault="00165C07" w:rsidP="00165C07">
      <w:r>
        <w:t xml:space="preserve">      "names": ["European Statistical System Committee", "European Statistical Governance Advisory Board"],</w:t>
      </w:r>
    </w:p>
    <w:p w14:paraId="231C3825" w14:textId="77777777" w:rsidR="00165C07" w:rsidRDefault="00165C07" w:rsidP="00165C07">
      <w:r>
        <w:t xml:space="preserve">      "tense": "FUTURE",</w:t>
      </w:r>
    </w:p>
    <w:p w14:paraId="0CA2A502" w14:textId="77777777" w:rsidR="00165C07" w:rsidRDefault="00165C07" w:rsidP="00165C07">
      <w:r>
        <w:t xml:space="preserve">      "notes": null</w:t>
      </w:r>
    </w:p>
    <w:p w14:paraId="56A0EEBB" w14:textId="77777777" w:rsidR="00165C07" w:rsidRDefault="00165C07" w:rsidP="00165C07">
      <w:r>
        <w:t xml:space="preserve">    },</w:t>
      </w:r>
    </w:p>
    <w:p w14:paraId="76F34DD4" w14:textId="77777777" w:rsidR="00165C07" w:rsidRDefault="00165C07" w:rsidP="00165C07">
      <w:r>
        <w:t xml:space="preserve">    {</w:t>
      </w:r>
    </w:p>
    <w:p w14:paraId="6EFDAC4F" w14:textId="77777777" w:rsidR="00165C07" w:rsidRDefault="00165C07" w:rsidP="00165C07">
      <w:r>
        <w:t xml:space="preserve">      "id": "swd-2024-136-quality-framework-revision",</w:t>
      </w:r>
    </w:p>
    <w:p w14:paraId="14C83AED" w14:textId="77777777" w:rsidR="00165C07" w:rsidRDefault="00165C07" w:rsidP="00165C07">
      <w:r>
        <w:lastRenderedPageBreak/>
        <w:t xml:space="preserve">      "url": "https://www.llv.li/serviceportal2/amtsstellen/amt-fuer-statistik/150.060-qualitaetssicherung/150.063-peer-review/150.063.009.1_final-report-ess-pr.pdf",</w:t>
      </w:r>
    </w:p>
    <w:p w14:paraId="6089630C" w14:textId="77777777" w:rsidR="00165C07" w:rsidRDefault="00165C07" w:rsidP="00165C07">
      <w:r>
        <w:t xml:space="preserve">      "location": "Section 4. Outlook for the future",</w:t>
      </w:r>
    </w:p>
    <w:p w14:paraId="11A9B21B" w14:textId="77777777" w:rsidR="00165C07" w:rsidRDefault="00165C07" w:rsidP="00165C07">
      <w:r>
        <w:t xml:space="preserve">      "quote": "Additionally, the results of the peer reviews will be used as the starting point for discussion on a possible revision of the ESS quality framework, including the ES CoP and the ESS QAF, in line with the principle of continuous improvement and the need for the national and European statistical systems to adjust and respond to changing user demands in order to stay relevant in fast-evolving data ecosystems.",</w:t>
      </w:r>
    </w:p>
    <w:p w14:paraId="36227B1E" w14:textId="77777777" w:rsidR="00165C07" w:rsidRDefault="00165C07" w:rsidP="00165C07">
      <w:r>
        <w:t xml:space="preserve">      "names": ["European Statistics Code of Practice", "ESS Quality Assurance Framework"],</w:t>
      </w:r>
    </w:p>
    <w:p w14:paraId="63DA0869" w14:textId="77777777" w:rsidR="00165C07" w:rsidRDefault="00165C07" w:rsidP="00165C07">
      <w:r>
        <w:t xml:space="preserve">      "tense": "FUTURE",</w:t>
      </w:r>
    </w:p>
    <w:p w14:paraId="3E818E2B" w14:textId="77777777" w:rsidR="00165C07" w:rsidRDefault="00165C07" w:rsidP="00165C07">
      <w:r>
        <w:t xml:space="preserve">      "notes": "Peer-review results feed into possible future revision of the quality framework (ES CoP + QAF)."</w:t>
      </w:r>
    </w:p>
    <w:p w14:paraId="0B37E24A" w14:textId="77777777" w:rsidR="00165C07" w:rsidRDefault="00165C07" w:rsidP="00165C07">
      <w:r>
        <w:t xml:space="preserve">    },</w:t>
      </w:r>
    </w:p>
    <w:p w14:paraId="79F0DC1D" w14:textId="77777777" w:rsidR="00165C07" w:rsidRDefault="00165C07" w:rsidP="00165C07">
      <w:r>
        <w:t xml:space="preserve">    {</w:t>
      </w:r>
    </w:p>
    <w:p w14:paraId="28393D52" w14:textId="77777777" w:rsidR="00165C07" w:rsidRDefault="00165C07" w:rsidP="00165C07">
      <w:r>
        <w:t xml:space="preserve">      "id": "eurostat-third-round-page-description",</w:t>
      </w:r>
    </w:p>
    <w:p w14:paraId="36F24523" w14:textId="77777777" w:rsidR="00165C07" w:rsidRDefault="00165C07" w:rsidP="00165C07">
      <w:r>
        <w:t xml:space="preserve">      "url": "https://ec.europa.eu/eurostat/web/quality/peer-reviews/third-round",</w:t>
      </w:r>
    </w:p>
    <w:p w14:paraId="07531B19" w14:textId="77777777" w:rsidR="00165C07" w:rsidRDefault="00165C07" w:rsidP="00165C07">
      <w:r>
        <w:t xml:space="preserve">      "location": "Main description",</w:t>
      </w:r>
    </w:p>
    <w:p w14:paraId="1A433738" w14:textId="77777777" w:rsidR="00165C07" w:rsidRDefault="00165C07" w:rsidP="00165C07">
      <w:r>
        <w:t xml:space="preserve">      "quote": "Peer reviews form part of the European Statistical System (ESS) strategy to monitor the implementation of the European Statistics Code of Practice (CoP). Their objective is to review the compliance/alignment of the ESS with the CoP and help the statistical authorities to further improve and develop the national statistical systems. The third round of peer reviews is taking place in 2021-2023. The three rounds of peer reviews cover all the countries of the EU and EFTA as well as Eurostat.",</w:t>
      </w:r>
    </w:p>
    <w:p w14:paraId="1FAA2E78" w14:textId="77777777" w:rsidR="00165C07" w:rsidRDefault="00165C07" w:rsidP="00165C07">
      <w:r>
        <w:t xml:space="preserve">      "names": ["European Statistics Code of Practice"],</w:t>
      </w:r>
    </w:p>
    <w:p w14:paraId="5EC5843D" w14:textId="77777777" w:rsidR="00165C07" w:rsidRDefault="00165C07" w:rsidP="00165C07">
      <w:r>
        <w:t xml:space="preserve">      "tense": "PRESENT",</w:t>
      </w:r>
    </w:p>
    <w:p w14:paraId="5A6EFF69" w14:textId="77777777" w:rsidR="00165C07" w:rsidRDefault="00165C07" w:rsidP="00165C07">
      <w:r>
        <w:t xml:space="preserve">      "notes": "Page still carries present-tense description of the (now completed) round."</w:t>
      </w:r>
    </w:p>
    <w:p w14:paraId="6F494485" w14:textId="77777777" w:rsidR="00165C07" w:rsidRDefault="00165C07" w:rsidP="00165C07">
      <w:r>
        <w:t xml:space="preserve">    },</w:t>
      </w:r>
    </w:p>
    <w:p w14:paraId="68D6994D" w14:textId="77777777" w:rsidR="00165C07" w:rsidRDefault="00165C07" w:rsidP="00165C07">
      <w:r>
        <w:t xml:space="preserve">    {</w:t>
      </w:r>
    </w:p>
    <w:p w14:paraId="0BC409E6" w14:textId="77777777" w:rsidR="00165C07" w:rsidRDefault="00165C07" w:rsidP="00165C07">
      <w:r>
        <w:t xml:space="preserve">      "id": "eurostat-third-round-documentation-list",</w:t>
      </w:r>
    </w:p>
    <w:p w14:paraId="7ABC77BF" w14:textId="77777777" w:rsidR="00165C07" w:rsidRDefault="00165C07" w:rsidP="00165C07">
      <w:r>
        <w:t xml:space="preserve">      "url": "https://ec.europa.eu/eurostat/web/quality/peer-reviews/third-round",</w:t>
      </w:r>
    </w:p>
    <w:p w14:paraId="2B4AC742" w14:textId="77777777" w:rsidR="00165C07" w:rsidRDefault="00165C07" w:rsidP="00165C07">
      <w:r>
        <w:t xml:space="preserve">      "location": "Documentation section",</w:t>
      </w:r>
    </w:p>
    <w:p w14:paraId="6ECB05F7" w14:textId="77777777" w:rsidR="00165C07" w:rsidRDefault="00165C07" w:rsidP="00165C07">
      <w:r>
        <w:t xml:space="preserve">      "quote": "The full package of documentation for the third round of peer reviews is available below and provides the following documents: Overall methodology for the third round of peer </w:t>
      </w:r>
      <w:r>
        <w:lastRenderedPageBreak/>
        <w:t>reviews; Harmonisation of the results of the peer reviews; Self-assessment questionnaires (National Statistical Institutes; Other National Authorities participating in a peer review); Guides (National Statistical Institutes and Other National Authorities participating in a peer review; Peer review experts); Annexes to the guides (Annex I–VI).",</w:t>
      </w:r>
    </w:p>
    <w:p w14:paraId="7DB0D082" w14:textId="77777777" w:rsidR="00165C07" w:rsidRDefault="00165C07" w:rsidP="00165C07">
      <w:r>
        <w:t xml:space="preserve">      "names": ["Overall methodology for the third round of peer reviews", "ESS Quality Assurance Framework"],</w:t>
      </w:r>
    </w:p>
    <w:p w14:paraId="033C0E21" w14:textId="77777777" w:rsidR="00165C07" w:rsidRDefault="00165C07" w:rsidP="00165C07">
      <w:r>
        <w:t xml:space="preserve">      "tense": "PRESENT",</w:t>
      </w:r>
    </w:p>
    <w:p w14:paraId="31F6C80E" w14:textId="77777777" w:rsidR="00165C07" w:rsidRDefault="00165C07" w:rsidP="00165C07">
      <w:r>
        <w:t xml:space="preserve">      "notes": "All documents endorsed by the ESS Committee. Methodology package is the governing process documentation for the round."</w:t>
      </w:r>
    </w:p>
    <w:p w14:paraId="6365802D" w14:textId="77777777" w:rsidR="00165C07" w:rsidRDefault="00165C07" w:rsidP="00165C07">
      <w:r>
        <w:t xml:space="preserve">    },</w:t>
      </w:r>
    </w:p>
    <w:p w14:paraId="47F32CF1" w14:textId="77777777" w:rsidR="00165C07" w:rsidRDefault="00165C07" w:rsidP="00165C07">
      <w:r>
        <w:t xml:space="preserve">    {</w:t>
      </w:r>
    </w:p>
    <w:p w14:paraId="570FF749" w14:textId="77777777" w:rsidR="00165C07" w:rsidRDefault="00165C07" w:rsidP="00165C07">
      <w:r>
        <w:t xml:space="preserve">      "id": "guide-peer-reviewers-objectives",</w:t>
      </w:r>
    </w:p>
    <w:p w14:paraId="1A8E8E47" w14:textId="77777777" w:rsidR="00165C07" w:rsidRDefault="00165C07" w:rsidP="00165C07">
      <w:r>
        <w:t xml:space="preserve">      "url": "https://ec.europa.eu/eurostat/documents/64157/4372828/5_Guide%2Bfor%2Bpeer%2Breviewers.pdf",</w:t>
      </w:r>
    </w:p>
    <w:p w14:paraId="69F4FCB4" w14:textId="77777777" w:rsidR="00165C07" w:rsidRDefault="00165C07" w:rsidP="00165C07">
      <w:r>
        <w:t xml:space="preserve">      "location": "Section 3.1 The objectives of the peer reviews",</w:t>
      </w:r>
    </w:p>
    <w:p w14:paraId="768F6718" w14:textId="77777777" w:rsidR="00165C07" w:rsidRDefault="00165C07" w:rsidP="00165C07">
      <w:r>
        <w:t xml:space="preserve">      "quote": "The third round of peer reviews has the following two objectives: • To review the compliance/alignment of the ESS with the ES CoP, in order to demonstrate to the ESS and to external stakeholders that the ESS is a system based on the principles of the ES CoP; • To help NSIs, ONAs and Eurostat in their further improvement and development by indicating future-oriented recommendations; at the same time they should stimulate government authorities to support the implementation of these recommendations.",</w:t>
      </w:r>
    </w:p>
    <w:p w14:paraId="7672FE86" w14:textId="77777777" w:rsidR="00165C07" w:rsidRDefault="00165C07" w:rsidP="00165C07">
      <w:r>
        <w:t xml:space="preserve">      "names": ["European Statistics Code of Practice"],</w:t>
      </w:r>
    </w:p>
    <w:p w14:paraId="349B4FCB" w14:textId="77777777" w:rsidR="00165C07" w:rsidRDefault="00165C07" w:rsidP="00165C07">
      <w:r>
        <w:t xml:space="preserve">      "tense": "PRESENT",</w:t>
      </w:r>
    </w:p>
    <w:p w14:paraId="4550F4FD" w14:textId="77777777" w:rsidR="00165C07" w:rsidRDefault="00165C07" w:rsidP="00165C07">
      <w:r>
        <w:t xml:space="preserve">      "notes": "Guide for peer review experts, endorsed by ESS Committee October 2020."</w:t>
      </w:r>
    </w:p>
    <w:p w14:paraId="4DD36A5F" w14:textId="77777777" w:rsidR="00165C07" w:rsidRDefault="00165C07" w:rsidP="00165C07">
      <w:r>
        <w:t xml:space="preserve">    },</w:t>
      </w:r>
    </w:p>
    <w:p w14:paraId="42A49DE5" w14:textId="77777777" w:rsidR="00165C07" w:rsidRDefault="00165C07" w:rsidP="00165C07">
      <w:r>
        <w:t xml:space="preserve">    {</w:t>
      </w:r>
    </w:p>
    <w:p w14:paraId="404A3CCC" w14:textId="77777777" w:rsidR="00165C07" w:rsidRDefault="00165C07" w:rsidP="00165C07">
      <w:r>
        <w:t xml:space="preserve">      "id": "guide-peer-reviewers-qaf",</w:t>
      </w:r>
    </w:p>
    <w:p w14:paraId="7B0B3972" w14:textId="77777777" w:rsidR="00165C07" w:rsidRDefault="00165C07" w:rsidP="00165C07">
      <w:r>
        <w:t xml:space="preserve">      "url": "https://ec.europa.eu/eurostat/documents/64157/4372828/5_Guide%2Bfor%2Bpeer%2Breviewers.pdf",</w:t>
      </w:r>
    </w:p>
    <w:p w14:paraId="78A7B45C" w14:textId="77777777" w:rsidR="00165C07" w:rsidRDefault="00165C07" w:rsidP="00165C07">
      <w:r>
        <w:t xml:space="preserve">      "location": "Section 3.2 The scope of the peer reviews",</w:t>
      </w:r>
    </w:p>
    <w:p w14:paraId="54BF27A1" w14:textId="77777777" w:rsidR="00165C07" w:rsidRDefault="00165C07" w:rsidP="00165C07">
      <w:r>
        <w:lastRenderedPageBreak/>
        <w:t xml:space="preserve">      "quote": "It should be noted that the ESS Quality Assurance Framework (ESS QAF) has been updated to reflect the changes in the ES CoP and, although it will not be used as a benchmark, it can provide useful guidance/will be a reference document for the third round of ESS peer reviews.",</w:t>
      </w:r>
    </w:p>
    <w:p w14:paraId="44602F38" w14:textId="77777777" w:rsidR="00165C07" w:rsidRDefault="00165C07" w:rsidP="00165C07">
      <w:r>
        <w:t xml:space="preserve">      "names": ["ESS Quality Assurance Framework", "European Statistics Code of Practice"],</w:t>
      </w:r>
    </w:p>
    <w:p w14:paraId="3900481E" w14:textId="77777777" w:rsidR="00165C07" w:rsidRDefault="00165C07" w:rsidP="00165C07">
      <w:r>
        <w:t xml:space="preserve">      "tense": "PRESENT",</w:t>
      </w:r>
    </w:p>
    <w:p w14:paraId="5ADB7965" w14:textId="77777777" w:rsidR="00165C07" w:rsidRDefault="00165C07" w:rsidP="00165C07">
      <w:r>
        <w:t xml:space="preserve">      "notes": "Explicit non-benchmark / reference language – flag as non-dependency."</w:t>
      </w:r>
    </w:p>
    <w:p w14:paraId="30CCF102" w14:textId="77777777" w:rsidR="00165C07" w:rsidRDefault="00165C07" w:rsidP="00165C07">
      <w:r>
        <w:t xml:space="preserve">    }</w:t>
      </w:r>
    </w:p>
    <w:p w14:paraId="4146A0FC" w14:textId="77777777" w:rsidR="00165C07" w:rsidRDefault="00165C07" w:rsidP="00165C07">
      <w:r>
        <w:t xml:space="preserve">  ]</w:t>
      </w:r>
    </w:p>
    <w:p w14:paraId="530E1ACE" w14:textId="4D9AB36C" w:rsidR="0006718B" w:rsidRDefault="00165C07" w:rsidP="00165C07">
      <w:r>
        <w:t>}</w:t>
      </w:r>
    </w:p>
    <w:p w14:paraId="57316B14" w14:textId="77777777" w:rsidR="00165C07" w:rsidRDefault="00165C07" w:rsidP="00165C07">
      <w:r>
        <w:t>{</w:t>
      </w:r>
    </w:p>
    <w:p w14:paraId="1DE5D302" w14:textId="77777777" w:rsidR="00165C07" w:rsidRDefault="00165C07" w:rsidP="00165C07">
      <w:r>
        <w:t xml:space="preserve">  "meta": {</w:t>
      </w:r>
    </w:p>
    <w:p w14:paraId="14DCA70E" w14:textId="77777777" w:rsidR="00165C07" w:rsidRDefault="00165C07" w:rsidP="00165C07">
      <w:r>
        <w:t xml:space="preserve">    "project": "EU galaxy – Research.EU.md Version 0.1",</w:t>
      </w:r>
    </w:p>
    <w:p w14:paraId="700187D2" w14:textId="77777777" w:rsidR="00165C07" w:rsidRDefault="00165C07" w:rsidP="00165C07">
      <w:r>
        <w:t xml:space="preserve">    "governing_brief": "Research.2.md Version 2.0 (fixed 2026-08-02)",</w:t>
      </w:r>
    </w:p>
    <w:p w14:paraId="05C464ED" w14:textId="77777777" w:rsidR="00165C07" w:rsidRDefault="00165C07" w:rsidP="00165C07">
      <w:r>
        <w:t xml:space="preserve">    "session_window": "2026-08-02",</w:t>
      </w:r>
    </w:p>
    <w:p w14:paraId="5A607F49" w14:textId="77777777" w:rsidR="00165C07" w:rsidRDefault="00165C07" w:rsidP="00165C07">
      <w:r>
        <w:t xml:space="preserve">    "stop_condition_observed": true,</w:t>
      </w:r>
    </w:p>
    <w:p w14:paraId="42FFED49" w14:textId="77777777" w:rsidR="00165C07" w:rsidRDefault="00165C07" w:rsidP="00165C07">
      <w:r>
        <w:t xml:space="preserve">    "scope_completed_this_batch": [</w:t>
      </w:r>
    </w:p>
    <w:p w14:paraId="6F3ED438" w14:textId="77777777" w:rsidR="00165C07" w:rsidRDefault="00165C07" w:rsidP="00165C07">
      <w:r>
        <w:t xml:space="preserve">      "Commission Recommendation (EU) 2023/397 of 17 February 2023 on reference metadata and quality reports for the European Statistical System, replacing Recommendation 2009/498/EC (full text: all recitals + operative points)"</w:t>
      </w:r>
    </w:p>
    <w:p w14:paraId="58606C37" w14:textId="77777777" w:rsidR="00165C07" w:rsidRDefault="00165C07" w:rsidP="00165C07">
      <w:r>
        <w:t xml:space="preserve">    ],</w:t>
      </w:r>
    </w:p>
    <w:p w14:paraId="06246E33" w14:textId="77777777" w:rsidR="00165C07" w:rsidRDefault="00165C07" w:rsidP="00165C07">
      <w:r>
        <w:t xml:space="preserve">    "source_urls": [</w:t>
      </w:r>
    </w:p>
    <w:p w14:paraId="3EA44370" w14:textId="77777777" w:rsidR="00165C07" w:rsidRDefault="00165C07" w:rsidP="00165C07">
      <w:r>
        <w:t xml:space="preserve">      "https://eur-lex.europa.eu/legal-content/EN/TXT/?uri=CELEX:32023H0397",</w:t>
      </w:r>
    </w:p>
    <w:p w14:paraId="3EBC0045" w14:textId="77777777" w:rsidR="00165C07" w:rsidRDefault="00165C07" w:rsidP="00165C07">
      <w:r>
        <w:t xml:space="preserve">      "https://eur-lex.europa.eu/legal-content/EN/TXT/PDF/?uri=CELEX:32023H0397",</w:t>
      </w:r>
    </w:p>
    <w:p w14:paraId="4D633613" w14:textId="77777777" w:rsidR="00165C07" w:rsidRDefault="00165C07" w:rsidP="00165C07">
      <w:r>
        <w:t xml:space="preserve">      "https://ec.europa.eu/eurostat/web/products-eurostat-news/w/cn-20230313-1",</w:t>
      </w:r>
    </w:p>
    <w:p w14:paraId="721E5D07" w14:textId="77777777" w:rsidR="00165C07" w:rsidRDefault="00165C07" w:rsidP="00165C07">
      <w:r>
        <w:t xml:space="preserve">      "https://ec.europa.eu/eurostat/web/quality/quality-monitoring/quality-reporting"</w:t>
      </w:r>
    </w:p>
    <w:p w14:paraId="11E3C57D" w14:textId="77777777" w:rsidR="00165C07" w:rsidRDefault="00165C07" w:rsidP="00165C07">
      <w:r>
        <w:t xml:space="preserve">    ],</w:t>
      </w:r>
    </w:p>
    <w:p w14:paraId="6A1C0E45" w14:textId="77777777" w:rsidR="00165C07" w:rsidRDefault="00165C07" w:rsidP="00165C07">
      <w:r>
        <w:t xml:space="preserve">    "notes": "Full official text extracted. No second Member-State NSI or municipal material opened. SIMS is named as the structure whose latest version (approved by the ESS Committee) is to be applied; QAF / handbook material is not opened here. Part B remains provisional."</w:t>
      </w:r>
    </w:p>
    <w:p w14:paraId="515C604E" w14:textId="77777777" w:rsidR="00165C07" w:rsidRDefault="00165C07" w:rsidP="00165C07">
      <w:r>
        <w:t xml:space="preserve">  },</w:t>
      </w:r>
    </w:p>
    <w:p w14:paraId="5FE7781C" w14:textId="77777777" w:rsidR="00165C07" w:rsidRDefault="00165C07" w:rsidP="00165C07">
      <w:r>
        <w:t xml:space="preserve">  "part_a_records": [</w:t>
      </w:r>
    </w:p>
    <w:p w14:paraId="4DF7B9F7" w14:textId="77777777" w:rsidR="00165C07" w:rsidRDefault="00165C07" w:rsidP="00165C07">
      <w:r>
        <w:lastRenderedPageBreak/>
        <w:t xml:space="preserve">    {</w:t>
      </w:r>
    </w:p>
    <w:p w14:paraId="33A612DF" w14:textId="77777777" w:rsidR="00165C07" w:rsidRDefault="00165C07" w:rsidP="00165C07">
      <w:r>
        <w:t xml:space="preserve">      "id": "reco-2023-397-title",</w:t>
      </w:r>
    </w:p>
    <w:p w14:paraId="052EBC33" w14:textId="77777777" w:rsidR="00165C07" w:rsidRDefault="00165C07" w:rsidP="00165C07">
      <w:r>
        <w:t xml:space="preserve">      "url": "https://eur-lex.europa.eu/legal-content/EN/TXT/?uri=CELEX:32023H0397",</w:t>
      </w:r>
    </w:p>
    <w:p w14:paraId="6CF69311" w14:textId="77777777" w:rsidR="00165C07" w:rsidRDefault="00165C07" w:rsidP="00165C07">
      <w:r>
        <w:t xml:space="preserve">      "location": "Title",</w:t>
      </w:r>
    </w:p>
    <w:p w14:paraId="4A74E943" w14:textId="77777777" w:rsidR="00165C07" w:rsidRDefault="00165C07" w:rsidP="00165C07">
      <w:r>
        <w:t xml:space="preserve">      "quote": "COMMISSION RECOMMENDATION (EU) 2023/397 of 17 February 2023 on reference metadata and quality reports for the European Statistical System, replacing Recommendation 2009/498/EC on reference metadata for the European Statistical System",</w:t>
      </w:r>
    </w:p>
    <w:p w14:paraId="02259360" w14:textId="77777777" w:rsidR="00165C07" w:rsidRDefault="00165C07" w:rsidP="00165C07">
      <w:r>
        <w:t xml:space="preserve">      "names": ["Commission Recommendation (EU) 2023/397", "Recommendation 2009/498/EC"],</w:t>
      </w:r>
    </w:p>
    <w:p w14:paraId="769369CB" w14:textId="77777777" w:rsidR="00165C07" w:rsidRDefault="00165C07" w:rsidP="00165C07">
      <w:r>
        <w:t xml:space="preserve">      "tense": "PRESENT",</w:t>
      </w:r>
    </w:p>
    <w:p w14:paraId="104E7920" w14:textId="77777777" w:rsidR="00165C07" w:rsidRDefault="00165C07" w:rsidP="00165C07">
      <w:r>
        <w:t xml:space="preserve">      "notes": "Published OJ L 53, 21.2.2023, p. 104–105. ELI: http://data.europa.eu/eli/reco/2023/397/oj."</w:t>
      </w:r>
    </w:p>
    <w:p w14:paraId="2D898C14" w14:textId="77777777" w:rsidR="00165C07" w:rsidRDefault="00165C07" w:rsidP="00165C07">
      <w:r>
        <w:t xml:space="preserve">    },</w:t>
      </w:r>
    </w:p>
    <w:p w14:paraId="10CFB1BC" w14:textId="77777777" w:rsidR="00165C07" w:rsidRDefault="00165C07" w:rsidP="00165C07">
      <w:r>
        <w:t xml:space="preserve">    {</w:t>
      </w:r>
    </w:p>
    <w:p w14:paraId="0AE2444E" w14:textId="77777777" w:rsidR="00165C07" w:rsidRDefault="00165C07" w:rsidP="00165C07">
      <w:r>
        <w:t xml:space="preserve">      "id": "reco-2023-397-recital-1",</w:t>
      </w:r>
    </w:p>
    <w:p w14:paraId="256310FF" w14:textId="77777777" w:rsidR="00165C07" w:rsidRDefault="00165C07" w:rsidP="00165C07">
      <w:r>
        <w:t xml:space="preserve">      "url": "https://eur-lex.europa.eu/legal-content/EN/TXT/?uri=CELEX:32023H0397",</w:t>
      </w:r>
    </w:p>
    <w:p w14:paraId="648FC400" w14:textId="77777777" w:rsidR="00165C07" w:rsidRDefault="00165C07" w:rsidP="00165C07">
      <w:r>
        <w:t xml:space="preserve">      "location": "Recital (1)",</w:t>
      </w:r>
    </w:p>
    <w:p w14:paraId="7A5F2B22" w14:textId="77777777" w:rsidR="00165C07" w:rsidRDefault="00165C07" w:rsidP="00165C07">
      <w:r>
        <w:t xml:space="preserve">      "quote": "The European Statistics Code of Practice, intended for national and Union statistical authorities, sets out the principles and indicators covering the institutional environment, statistical processes and statistical output.",</w:t>
      </w:r>
    </w:p>
    <w:p w14:paraId="3006B036" w14:textId="77777777" w:rsidR="00165C07" w:rsidRDefault="00165C07" w:rsidP="00165C07">
      <w:r>
        <w:t xml:space="preserve">      "names": ["European Statistics Code of Practice"],</w:t>
      </w:r>
    </w:p>
    <w:p w14:paraId="0BA2E103" w14:textId="77777777" w:rsidR="00165C07" w:rsidRDefault="00165C07" w:rsidP="00165C07">
      <w:r>
        <w:t xml:space="preserve">      "tense": "PRESENT",</w:t>
      </w:r>
    </w:p>
    <w:p w14:paraId="029ED7F5" w14:textId="77777777" w:rsidR="00165C07" w:rsidRDefault="00165C07" w:rsidP="00165C07">
      <w:r>
        <w:t xml:space="preserve">      "notes": "Footnote (1) points to the Code of Practice page."</w:t>
      </w:r>
    </w:p>
    <w:p w14:paraId="22CF7765" w14:textId="77777777" w:rsidR="00165C07" w:rsidRDefault="00165C07" w:rsidP="00165C07">
      <w:r>
        <w:t xml:space="preserve">    },</w:t>
      </w:r>
    </w:p>
    <w:p w14:paraId="0C2429AD" w14:textId="77777777" w:rsidR="00165C07" w:rsidRDefault="00165C07" w:rsidP="00165C07">
      <w:r>
        <w:t xml:space="preserve">    {</w:t>
      </w:r>
    </w:p>
    <w:p w14:paraId="625F7D01" w14:textId="77777777" w:rsidR="00165C07" w:rsidRDefault="00165C07" w:rsidP="00165C07">
      <w:r>
        <w:t xml:space="preserve">      "id": "reco-2023-397-recital-2",</w:t>
      </w:r>
    </w:p>
    <w:p w14:paraId="044B812F" w14:textId="77777777" w:rsidR="00165C07" w:rsidRDefault="00165C07" w:rsidP="00165C07">
      <w:r>
        <w:t xml:space="preserve">      "url": "https://eur-lex.europa.eu/legal-content/EN/TXT/?uri=CELEX:32023H0397",</w:t>
      </w:r>
    </w:p>
    <w:p w14:paraId="5FA7982D" w14:textId="77777777" w:rsidR="00165C07" w:rsidRDefault="00165C07" w:rsidP="00165C07">
      <w:r>
        <w:t xml:space="preserve">      "location": "Recital (2)",</w:t>
      </w:r>
    </w:p>
    <w:p w14:paraId="3B85E7B7" w14:textId="77777777" w:rsidR="00165C07" w:rsidRDefault="00165C07" w:rsidP="00165C07">
      <w:r>
        <w:t xml:space="preserve">      "quote": "The European Statistics Code of Practice addresses the accessibility and clarity of European statistics and says that the accompanying metadata should be documented using a standardised metadata system.",</w:t>
      </w:r>
    </w:p>
    <w:p w14:paraId="1B172A81" w14:textId="77777777" w:rsidR="00165C07" w:rsidRDefault="00165C07" w:rsidP="00165C07">
      <w:r>
        <w:t xml:space="preserve">      "names": ["European Statistics Code of Practice"],</w:t>
      </w:r>
    </w:p>
    <w:p w14:paraId="62C6543A" w14:textId="77777777" w:rsidR="00165C07" w:rsidRDefault="00165C07" w:rsidP="00165C07">
      <w:r>
        <w:lastRenderedPageBreak/>
        <w:t xml:space="preserve">      "tense": "PRESENT",</w:t>
      </w:r>
    </w:p>
    <w:p w14:paraId="6D9A2C34" w14:textId="77777777" w:rsidR="00165C07" w:rsidRDefault="00165C07" w:rsidP="00165C07">
      <w:r>
        <w:t xml:space="preserve">      "notes": null</w:t>
      </w:r>
    </w:p>
    <w:p w14:paraId="4E9EBFC0" w14:textId="77777777" w:rsidR="00165C07" w:rsidRDefault="00165C07" w:rsidP="00165C07">
      <w:r>
        <w:t xml:space="preserve">    },</w:t>
      </w:r>
    </w:p>
    <w:p w14:paraId="3B2F0224" w14:textId="77777777" w:rsidR="00165C07" w:rsidRDefault="00165C07" w:rsidP="00165C07">
      <w:r>
        <w:t xml:space="preserve">    {</w:t>
      </w:r>
    </w:p>
    <w:p w14:paraId="1571ED4E" w14:textId="77777777" w:rsidR="00165C07" w:rsidRDefault="00165C07" w:rsidP="00165C07">
      <w:r>
        <w:t xml:space="preserve">      "id": "reco-2023-397-recital-4",</w:t>
      </w:r>
    </w:p>
    <w:p w14:paraId="4EA99516" w14:textId="77777777" w:rsidR="00165C07" w:rsidRDefault="00165C07" w:rsidP="00165C07">
      <w:r>
        <w:t xml:space="preserve">      "url": "https://eur-lex.europa.eu/legal-content/EN/TXT/?uri=CELEX:32023H0397",</w:t>
      </w:r>
    </w:p>
    <w:p w14:paraId="5AC95F55" w14:textId="77777777" w:rsidR="00165C07" w:rsidRDefault="00165C07" w:rsidP="00165C07">
      <w:r>
        <w:t xml:space="preserve">      "location": "Recital (4)",</w:t>
      </w:r>
    </w:p>
    <w:p w14:paraId="7A5B20C2" w14:textId="77777777" w:rsidR="00165C07" w:rsidRDefault="00165C07" w:rsidP="00165C07">
      <w:r>
        <w:t xml:space="preserve">      "quote": "Reference metadata and quality reports are an integral part of each statistical authority’s metadata system.",</w:t>
      </w:r>
    </w:p>
    <w:p w14:paraId="1504AD5D" w14:textId="77777777" w:rsidR="00165C07" w:rsidRDefault="00165C07" w:rsidP="00165C07">
      <w:r>
        <w:t xml:space="preserve">      "names": [],</w:t>
      </w:r>
    </w:p>
    <w:p w14:paraId="6F7B7810" w14:textId="77777777" w:rsidR="00165C07" w:rsidRDefault="00165C07" w:rsidP="00165C07">
      <w:r>
        <w:t xml:space="preserve">      "tense": "PRESENT",</w:t>
      </w:r>
    </w:p>
    <w:p w14:paraId="6EB9EF40" w14:textId="77777777" w:rsidR="00165C07" w:rsidRDefault="00165C07" w:rsidP="00165C07">
      <w:r>
        <w:t xml:space="preserve">      "notes": "AGENCY ONLY (statistical authorities)."</w:t>
      </w:r>
    </w:p>
    <w:p w14:paraId="6E1C6AC0" w14:textId="77777777" w:rsidR="00165C07" w:rsidRDefault="00165C07" w:rsidP="00165C07">
      <w:r>
        <w:t xml:space="preserve">    },</w:t>
      </w:r>
    </w:p>
    <w:p w14:paraId="5338355F" w14:textId="77777777" w:rsidR="00165C07" w:rsidRDefault="00165C07" w:rsidP="00165C07">
      <w:r>
        <w:t xml:space="preserve">    {</w:t>
      </w:r>
    </w:p>
    <w:p w14:paraId="2E644D76" w14:textId="77777777" w:rsidR="00165C07" w:rsidRDefault="00165C07" w:rsidP="00165C07">
      <w:r>
        <w:t xml:space="preserve">      "id": "reco-2023-397-recital-5",</w:t>
      </w:r>
    </w:p>
    <w:p w14:paraId="58FC7A70" w14:textId="77777777" w:rsidR="00165C07" w:rsidRDefault="00165C07" w:rsidP="00165C07">
      <w:r>
        <w:t xml:space="preserve">      "url": "https://eur-lex.europa.eu/legal-content/EN/TXT/?uri=CELEX:32023H0397",</w:t>
      </w:r>
    </w:p>
    <w:p w14:paraId="68F1FAF8" w14:textId="77777777" w:rsidR="00165C07" w:rsidRDefault="00165C07" w:rsidP="00165C07">
      <w:r>
        <w:t xml:space="preserve">      "location": "Recital (5)",</w:t>
      </w:r>
    </w:p>
    <w:p w14:paraId="2635E598" w14:textId="77777777" w:rsidR="00165C07" w:rsidRDefault="00165C07" w:rsidP="00165C07">
      <w:r>
        <w:t xml:space="preserve">      "quote": "Reference metadata and quality reporting requirements are included in Union regulations that apply to various statistical areas.",</w:t>
      </w:r>
    </w:p>
    <w:p w14:paraId="7CB5C877" w14:textId="77777777" w:rsidR="00165C07" w:rsidRDefault="00165C07" w:rsidP="00165C07">
      <w:r>
        <w:t xml:space="preserve">      "names": [],</w:t>
      </w:r>
    </w:p>
    <w:p w14:paraId="64D86BAC" w14:textId="77777777" w:rsidR="00165C07" w:rsidRDefault="00165C07" w:rsidP="00165C07">
      <w:r>
        <w:t xml:space="preserve">      "tense": "PRESENT",</w:t>
      </w:r>
    </w:p>
    <w:p w14:paraId="5DA79BCB" w14:textId="77777777" w:rsidR="00165C07" w:rsidRDefault="00165C07" w:rsidP="00165C07">
      <w:r>
        <w:t xml:space="preserve">      "notes": "AGENCY ONLY / generic reference to sectoral regulations."</w:t>
      </w:r>
    </w:p>
    <w:p w14:paraId="0210B3AF" w14:textId="77777777" w:rsidR="00165C07" w:rsidRDefault="00165C07" w:rsidP="00165C07">
      <w:r>
        <w:t xml:space="preserve">    },</w:t>
      </w:r>
    </w:p>
    <w:p w14:paraId="55C9FA7E" w14:textId="77777777" w:rsidR="00165C07" w:rsidRDefault="00165C07" w:rsidP="00165C07">
      <w:r>
        <w:t xml:space="preserve">    {</w:t>
      </w:r>
    </w:p>
    <w:p w14:paraId="409B9D46" w14:textId="77777777" w:rsidR="00165C07" w:rsidRDefault="00165C07" w:rsidP="00165C07">
      <w:r>
        <w:t xml:space="preserve">      "id": "reco-2023-397-recital-6",</w:t>
      </w:r>
    </w:p>
    <w:p w14:paraId="2CED6DAF" w14:textId="77777777" w:rsidR="00165C07" w:rsidRDefault="00165C07" w:rsidP="00165C07">
      <w:r>
        <w:t xml:space="preserve">      "url": "https://eur-lex.europa.eu/legal-content/EN/TXT/?uri=CELEX:32023H0397",</w:t>
      </w:r>
    </w:p>
    <w:p w14:paraId="2B959197" w14:textId="77777777" w:rsidR="00165C07" w:rsidRDefault="00165C07" w:rsidP="00165C07">
      <w:r>
        <w:t xml:space="preserve">      "location": "Recital (6)",</w:t>
      </w:r>
    </w:p>
    <w:p w14:paraId="23FF1E7B" w14:textId="77777777" w:rsidR="00165C07" w:rsidRDefault="00165C07" w:rsidP="00165C07">
      <w:r>
        <w:t xml:space="preserve">      "quote": "By adopting the European Statistics Code of Practice, national and Union statistical authorities have committed themselves to producing high quality statistics, which require more transparent and harmonised reporting on data quality.",</w:t>
      </w:r>
    </w:p>
    <w:p w14:paraId="0D41193F" w14:textId="77777777" w:rsidR="00165C07" w:rsidRDefault="00165C07" w:rsidP="00165C07">
      <w:r>
        <w:lastRenderedPageBreak/>
        <w:t xml:space="preserve">      "names": ["European Statistics Code of Practice"],</w:t>
      </w:r>
    </w:p>
    <w:p w14:paraId="15724115" w14:textId="77777777" w:rsidR="00165C07" w:rsidRDefault="00165C07" w:rsidP="00165C07">
      <w:r>
        <w:t xml:space="preserve">      "tense": "PRESENT",</w:t>
      </w:r>
    </w:p>
    <w:p w14:paraId="5B378923" w14:textId="77777777" w:rsidR="00165C07" w:rsidRDefault="00165C07" w:rsidP="00165C07">
      <w:r>
        <w:t xml:space="preserve">      "notes": null</w:t>
      </w:r>
    </w:p>
    <w:p w14:paraId="7C94DAA1" w14:textId="77777777" w:rsidR="00165C07" w:rsidRDefault="00165C07" w:rsidP="00165C07">
      <w:r>
        <w:t xml:space="preserve">    },</w:t>
      </w:r>
    </w:p>
    <w:p w14:paraId="7594474C" w14:textId="77777777" w:rsidR="00165C07" w:rsidRDefault="00165C07" w:rsidP="00165C07">
      <w:r>
        <w:t xml:space="preserve">    {</w:t>
      </w:r>
    </w:p>
    <w:p w14:paraId="548035B4" w14:textId="77777777" w:rsidR="00165C07" w:rsidRDefault="00165C07" w:rsidP="00165C07">
      <w:r>
        <w:t xml:space="preserve">      "id": "reco-2023-397-recital-7",</w:t>
      </w:r>
    </w:p>
    <w:p w14:paraId="55992769" w14:textId="77777777" w:rsidR="00165C07" w:rsidRDefault="00165C07" w:rsidP="00165C07">
      <w:r>
        <w:t xml:space="preserve">      "url": "https://eur-lex.europa.eu/legal-content/EN/TXT/?uri=CELEX:32023H0397",</w:t>
      </w:r>
    </w:p>
    <w:p w14:paraId="6F89CBFF" w14:textId="77777777" w:rsidR="00165C07" w:rsidRDefault="00165C07" w:rsidP="00165C07">
      <w:r>
        <w:t xml:space="preserve">      "location": "Recital (7)",</w:t>
      </w:r>
    </w:p>
    <w:p w14:paraId="1463E236" w14:textId="77777777" w:rsidR="00165C07" w:rsidRDefault="00165C07" w:rsidP="00165C07">
      <w:r>
        <w:t xml:space="preserve">      "quote": "Considerable efficiency gains and burden reduction can arise from producing reference metadata and quality reports on the basis of a harmonised list of statistical concepts in the European Statistical System, while at the same time allowing national and Union statistical authorities to add more statistical concepts in particular statistical areas if needed.",</w:t>
      </w:r>
    </w:p>
    <w:p w14:paraId="56E9ECBC" w14:textId="77777777" w:rsidR="00165C07" w:rsidRDefault="00165C07" w:rsidP="00165C07">
      <w:r>
        <w:t xml:space="preserve">      "names": [],</w:t>
      </w:r>
    </w:p>
    <w:p w14:paraId="672BCE33" w14:textId="77777777" w:rsidR="00165C07" w:rsidRDefault="00165C07" w:rsidP="00165C07">
      <w:r>
        <w:t xml:space="preserve">      "tense": "PRESENT",</w:t>
      </w:r>
    </w:p>
    <w:p w14:paraId="16925591" w14:textId="77777777" w:rsidR="00165C07" w:rsidRDefault="00165C07" w:rsidP="00165C07">
      <w:r>
        <w:t xml:space="preserve">      "notes": "Harmonised-list language; non-dependency phrasing."</w:t>
      </w:r>
    </w:p>
    <w:p w14:paraId="06E969C1" w14:textId="77777777" w:rsidR="00165C07" w:rsidRDefault="00165C07" w:rsidP="00165C07">
      <w:r>
        <w:t xml:space="preserve">    },</w:t>
      </w:r>
    </w:p>
    <w:p w14:paraId="438ACEEE" w14:textId="77777777" w:rsidR="00165C07" w:rsidRDefault="00165C07" w:rsidP="00165C07">
      <w:r>
        <w:t xml:space="preserve">    {</w:t>
      </w:r>
    </w:p>
    <w:p w14:paraId="3F3154AE" w14:textId="77777777" w:rsidR="00165C07" w:rsidRDefault="00165C07" w:rsidP="00165C07">
      <w:r>
        <w:t xml:space="preserve">      "id": "reco-2023-397-recital-8",</w:t>
      </w:r>
    </w:p>
    <w:p w14:paraId="628A7758" w14:textId="77777777" w:rsidR="00165C07" w:rsidRDefault="00165C07" w:rsidP="00165C07">
      <w:r>
        <w:t xml:space="preserve">      "url": "https://eur-lex.europa.eu/legal-content/EN/TXT/?uri=CELEX:32023H0397",</w:t>
      </w:r>
    </w:p>
    <w:p w14:paraId="75114687" w14:textId="77777777" w:rsidR="00165C07" w:rsidRDefault="00165C07" w:rsidP="00165C07">
      <w:r>
        <w:t xml:space="preserve">      "location": "Recital (8)",</w:t>
      </w:r>
    </w:p>
    <w:p w14:paraId="32CBA7E6" w14:textId="77777777" w:rsidR="00165C07" w:rsidRDefault="00165C07" w:rsidP="00165C07">
      <w:r>
        <w:t xml:space="preserve">      "quote": "Regulation (EC) No 223/2009 of the European Parliament and of the Council on European Statistics provides a reference framework for this Recommendation.",</w:t>
      </w:r>
    </w:p>
    <w:p w14:paraId="49F4E9F6" w14:textId="77777777" w:rsidR="00165C07" w:rsidRDefault="00165C07" w:rsidP="00165C07">
      <w:r>
        <w:t xml:space="preserve">      "names": ["Regulation (EC) No 223/2009"],</w:t>
      </w:r>
    </w:p>
    <w:p w14:paraId="53C0602D" w14:textId="77777777" w:rsidR="00165C07" w:rsidRDefault="00165C07" w:rsidP="00165C07">
      <w:r>
        <w:t xml:space="preserve">      "tense": "PRESENT",</w:t>
      </w:r>
    </w:p>
    <w:p w14:paraId="16368813" w14:textId="77777777" w:rsidR="00165C07" w:rsidRDefault="00165C07" w:rsidP="00165C07">
      <w:r>
        <w:t xml:space="preserve">      "notes": "Explicit reference-framework language."</w:t>
      </w:r>
    </w:p>
    <w:p w14:paraId="450EFFB1" w14:textId="77777777" w:rsidR="00165C07" w:rsidRDefault="00165C07" w:rsidP="00165C07">
      <w:r>
        <w:t xml:space="preserve">    },</w:t>
      </w:r>
    </w:p>
    <w:p w14:paraId="6B740B61" w14:textId="77777777" w:rsidR="00165C07" w:rsidRDefault="00165C07" w:rsidP="00165C07">
      <w:r>
        <w:t xml:space="preserve">    {</w:t>
      </w:r>
    </w:p>
    <w:p w14:paraId="5DE57F86" w14:textId="77777777" w:rsidR="00165C07" w:rsidRDefault="00165C07" w:rsidP="00165C07">
      <w:r>
        <w:t xml:space="preserve">      "id": "reco-2023-397-recital-9",</w:t>
      </w:r>
    </w:p>
    <w:p w14:paraId="485A181D" w14:textId="77777777" w:rsidR="00165C07" w:rsidRDefault="00165C07" w:rsidP="00165C07">
      <w:r>
        <w:t xml:space="preserve">      "url": "https://eur-lex.europa.eu/legal-content/EN/TXT/?uri=CELEX:32023H0397",</w:t>
      </w:r>
    </w:p>
    <w:p w14:paraId="435BE19C" w14:textId="77777777" w:rsidR="00165C07" w:rsidRDefault="00165C07" w:rsidP="00165C07">
      <w:r>
        <w:t xml:space="preserve">      "location": "Recital (9)",</w:t>
      </w:r>
    </w:p>
    <w:p w14:paraId="36EAE5AE" w14:textId="77777777" w:rsidR="00165C07" w:rsidRDefault="00165C07" w:rsidP="00165C07">
      <w:r>
        <w:lastRenderedPageBreak/>
        <w:t xml:space="preserve">      "quote": "Commission Recommendation 2009/498/EC lays the foundations for metadata standardisation in European statistics, but it does not fully cover quality reporting concepts.",</w:t>
      </w:r>
    </w:p>
    <w:p w14:paraId="6C7A0D0A" w14:textId="77777777" w:rsidR="00165C07" w:rsidRDefault="00165C07" w:rsidP="00165C07">
      <w:r>
        <w:t xml:space="preserve">      "names": ["Commission Recommendation 2009/498/EC"],</w:t>
      </w:r>
    </w:p>
    <w:p w14:paraId="215327C1" w14:textId="77777777" w:rsidR="00165C07" w:rsidRDefault="00165C07" w:rsidP="00165C07">
      <w:r>
        <w:t xml:space="preserve">      "tense": "PRESENT",</w:t>
      </w:r>
    </w:p>
    <w:p w14:paraId="0E28D8FB" w14:textId="77777777" w:rsidR="00165C07" w:rsidRDefault="00165C07" w:rsidP="00165C07">
      <w:r>
        <w:t xml:space="preserve">      "notes": "States the limitation of the predecessor that motivated replacement."</w:t>
      </w:r>
    </w:p>
    <w:p w14:paraId="5018BBB2" w14:textId="77777777" w:rsidR="00165C07" w:rsidRDefault="00165C07" w:rsidP="00165C07">
      <w:r>
        <w:t xml:space="preserve">    },</w:t>
      </w:r>
    </w:p>
    <w:p w14:paraId="5FE58370" w14:textId="77777777" w:rsidR="00165C07" w:rsidRDefault="00165C07" w:rsidP="00165C07">
      <w:r>
        <w:t xml:space="preserve">    {</w:t>
      </w:r>
    </w:p>
    <w:p w14:paraId="02F04F7C" w14:textId="77777777" w:rsidR="00165C07" w:rsidRDefault="00165C07" w:rsidP="00165C07">
      <w:r>
        <w:t xml:space="preserve">      "id": "reco-2023-397-recital-10",</w:t>
      </w:r>
    </w:p>
    <w:p w14:paraId="5825FBD2" w14:textId="77777777" w:rsidR="00165C07" w:rsidRDefault="00165C07" w:rsidP="00165C07">
      <w:r>
        <w:t xml:space="preserve">      "url": "https://eur-lex.europa.eu/legal-content/EN/TXT/?uri=CELEX:32023H0397",</w:t>
      </w:r>
    </w:p>
    <w:p w14:paraId="443A94D6" w14:textId="77777777" w:rsidR="00165C07" w:rsidRDefault="00165C07" w:rsidP="00165C07">
      <w:r>
        <w:t xml:space="preserve">      "location": "Recital (10)",</w:t>
      </w:r>
    </w:p>
    <w:p w14:paraId="166CB5A7" w14:textId="77777777" w:rsidR="00165C07" w:rsidRDefault="00165C07" w:rsidP="00165C07">
      <w:r>
        <w:t xml:space="preserve">      "quote": "The Commission (Eurostat) coordinates and maintains the version updates of the Single Integrated Metadata Structure and supports the Member States to implement them and ensure their uptake.",</w:t>
      </w:r>
    </w:p>
    <w:p w14:paraId="63818E53" w14:textId="77777777" w:rsidR="00165C07" w:rsidRDefault="00165C07" w:rsidP="00165C07">
      <w:r>
        <w:t xml:space="preserve">      "names": ["Single Integrated Metadata Structure"],</w:t>
      </w:r>
    </w:p>
    <w:p w14:paraId="7C3DEB01" w14:textId="77777777" w:rsidR="00165C07" w:rsidRDefault="00165C07" w:rsidP="00165C07">
      <w:r>
        <w:t xml:space="preserve">      "tense": "PRESENT",</w:t>
      </w:r>
    </w:p>
    <w:p w14:paraId="6E6D71EF" w14:textId="77777777" w:rsidR="00165C07" w:rsidRDefault="00165C07" w:rsidP="00165C07">
      <w:r>
        <w:t xml:space="preserve">      "notes": null</w:t>
      </w:r>
    </w:p>
    <w:p w14:paraId="77B8BF4E" w14:textId="77777777" w:rsidR="00165C07" w:rsidRDefault="00165C07" w:rsidP="00165C07">
      <w:r>
        <w:t xml:space="preserve">    },</w:t>
      </w:r>
    </w:p>
    <w:p w14:paraId="058FF951" w14:textId="77777777" w:rsidR="00165C07" w:rsidRDefault="00165C07" w:rsidP="00165C07">
      <w:r>
        <w:t xml:space="preserve">    {</w:t>
      </w:r>
    </w:p>
    <w:p w14:paraId="7F5C5424" w14:textId="77777777" w:rsidR="00165C07" w:rsidRDefault="00165C07" w:rsidP="00165C07">
      <w:r>
        <w:t xml:space="preserve">      "id": "reco-2023-397-recital-12",</w:t>
      </w:r>
    </w:p>
    <w:p w14:paraId="1414E05E" w14:textId="77777777" w:rsidR="00165C07" w:rsidRDefault="00165C07" w:rsidP="00165C07">
      <w:r>
        <w:t xml:space="preserve">      "url": "https://eur-lex.europa.eu/legal-content/EN/TXT/?uri=CELEX:32023H0397",</w:t>
      </w:r>
    </w:p>
    <w:p w14:paraId="7FF03037" w14:textId="77777777" w:rsidR="00165C07" w:rsidRDefault="00165C07" w:rsidP="00165C07">
      <w:r>
        <w:t xml:space="preserve">      "location": "Recital (12)",</w:t>
      </w:r>
    </w:p>
    <w:p w14:paraId="3C76A56B" w14:textId="77777777" w:rsidR="00165C07" w:rsidRDefault="00165C07" w:rsidP="00165C07">
      <w:r>
        <w:t xml:space="preserve">      "quote": "This Recommendation replaces Recommendation 2009/498/EC,",</w:t>
      </w:r>
    </w:p>
    <w:p w14:paraId="2EB4C207" w14:textId="77777777" w:rsidR="00165C07" w:rsidRDefault="00165C07" w:rsidP="00165C07">
      <w:r>
        <w:t xml:space="preserve">      "names": ["Recommendation 2009/498/EC"],</w:t>
      </w:r>
    </w:p>
    <w:p w14:paraId="67845D4F" w14:textId="77777777" w:rsidR="00165C07" w:rsidRDefault="00165C07" w:rsidP="00165C07">
      <w:r>
        <w:t xml:space="preserve">      "tense": "PRESENT",</w:t>
      </w:r>
    </w:p>
    <w:p w14:paraId="5BFC8693" w14:textId="77777777" w:rsidR="00165C07" w:rsidRDefault="00165C07" w:rsidP="00165C07">
      <w:r>
        <w:t xml:space="preserve">      "notes": null</w:t>
      </w:r>
    </w:p>
    <w:p w14:paraId="01C39E4E" w14:textId="77777777" w:rsidR="00165C07" w:rsidRDefault="00165C07" w:rsidP="00165C07">
      <w:r>
        <w:t xml:space="preserve">    },</w:t>
      </w:r>
    </w:p>
    <w:p w14:paraId="489CD533" w14:textId="77777777" w:rsidR="00165C07" w:rsidRDefault="00165C07" w:rsidP="00165C07">
      <w:r>
        <w:t xml:space="preserve">    {</w:t>
      </w:r>
    </w:p>
    <w:p w14:paraId="43ABEE94" w14:textId="77777777" w:rsidR="00165C07" w:rsidRDefault="00165C07" w:rsidP="00165C07">
      <w:r>
        <w:t xml:space="preserve">      "id": "reco-2023-397-point-1",</w:t>
      </w:r>
    </w:p>
    <w:p w14:paraId="35EC8792" w14:textId="77777777" w:rsidR="00165C07" w:rsidRDefault="00165C07" w:rsidP="00165C07">
      <w:r>
        <w:t xml:space="preserve">      "url": "https://eur-lex.europa.eu/legal-content/EN/TXT/?uri=CELEX:32023H0397",</w:t>
      </w:r>
    </w:p>
    <w:p w14:paraId="4E19C3C8" w14:textId="77777777" w:rsidR="00165C07" w:rsidRDefault="00165C07" w:rsidP="00165C07">
      <w:r>
        <w:t xml:space="preserve">      "location": "Recommendation point 1",</w:t>
      </w:r>
    </w:p>
    <w:p w14:paraId="4D789E08" w14:textId="77777777" w:rsidR="00165C07" w:rsidRDefault="00165C07" w:rsidP="00165C07">
      <w:r>
        <w:lastRenderedPageBreak/>
        <w:t xml:space="preserve">      "quote": "Member States are invited to ensure that their national statistical authorities apply the statistical concepts listed in the latest version of the Single Integrated Metadata Structure (SIMS) approved by the European Statistical System Committee, when compiling reference metadata and quality reports in the various statistical areas, and when exchanging reference metadata and quality reports in the European Statistical System.",</w:t>
      </w:r>
    </w:p>
    <w:p w14:paraId="27537299" w14:textId="77777777" w:rsidR="00165C07" w:rsidRDefault="00165C07" w:rsidP="00165C07">
      <w:r>
        <w:t xml:space="preserve">      "names": ["Single Integrated Metadata Structure", "SIMS", "European Statistical System Committee"],</w:t>
      </w:r>
    </w:p>
    <w:p w14:paraId="47601B51" w14:textId="77777777" w:rsidR="00165C07" w:rsidRDefault="00165C07" w:rsidP="00165C07">
      <w:r>
        <w:t xml:space="preserve">      "tense": "PRESENT",</w:t>
      </w:r>
    </w:p>
    <w:p w14:paraId="4D04D40F" w14:textId="77777777" w:rsidR="00165C07" w:rsidRDefault="00165C07" w:rsidP="00165C07">
      <w:r>
        <w:t xml:space="preserve">      "notes": "Core operative provision. Footnote (5) points to the Eurostat quality-reporting page that hosts SIMS material."</w:t>
      </w:r>
    </w:p>
    <w:p w14:paraId="4D4810ED" w14:textId="77777777" w:rsidR="00165C07" w:rsidRDefault="00165C07" w:rsidP="00165C07">
      <w:r>
        <w:t xml:space="preserve">    },</w:t>
      </w:r>
    </w:p>
    <w:p w14:paraId="60BE26E4" w14:textId="77777777" w:rsidR="00165C07" w:rsidRDefault="00165C07" w:rsidP="00165C07">
      <w:r>
        <w:t xml:space="preserve">    {</w:t>
      </w:r>
    </w:p>
    <w:p w14:paraId="79E6EE03" w14:textId="77777777" w:rsidR="00165C07" w:rsidRDefault="00165C07" w:rsidP="00165C07">
      <w:r>
        <w:t xml:space="preserve">      "id": "reco-2023-397-point-2",</w:t>
      </w:r>
    </w:p>
    <w:p w14:paraId="2B45EC97" w14:textId="77777777" w:rsidR="00165C07" w:rsidRDefault="00165C07" w:rsidP="00165C07">
      <w:r>
        <w:t xml:space="preserve">      "url": "https://eur-lex.europa.eu/legal-content/EN/TXT/?uri=CELEX:32023H0397",</w:t>
      </w:r>
    </w:p>
    <w:p w14:paraId="34922E4E" w14:textId="77777777" w:rsidR="00165C07" w:rsidRDefault="00165C07" w:rsidP="00165C07">
      <w:r>
        <w:t xml:space="preserve">      "location": "Recommendation point 2",</w:t>
      </w:r>
    </w:p>
    <w:p w14:paraId="67072AD1" w14:textId="77777777" w:rsidR="00165C07" w:rsidRDefault="00165C07" w:rsidP="00165C07">
      <w:r>
        <w:t xml:space="preserve">      "quote": "It is for each Member State to choose the procedures and practices best designed to ensure the implementation of this Recommendation. For this, Member States should make full use of the support available, especially in the European Statistical System.",</w:t>
      </w:r>
    </w:p>
    <w:p w14:paraId="190294E1" w14:textId="77777777" w:rsidR="00165C07" w:rsidRDefault="00165C07" w:rsidP="00165C07">
      <w:r>
        <w:t xml:space="preserve">      "names": [],</w:t>
      </w:r>
    </w:p>
    <w:p w14:paraId="1316465F" w14:textId="77777777" w:rsidR="00165C07" w:rsidRDefault="00165C07" w:rsidP="00165C07">
      <w:r>
        <w:t xml:space="preserve">      "tense": "PRESENT",</w:t>
      </w:r>
    </w:p>
    <w:p w14:paraId="58965AB0" w14:textId="77777777" w:rsidR="00165C07" w:rsidRDefault="00165C07" w:rsidP="00165C07">
      <w:r>
        <w:t xml:space="preserve">      "notes": "AGENCY ONLY / procedural flexibility."</w:t>
      </w:r>
    </w:p>
    <w:p w14:paraId="1B220A46" w14:textId="77777777" w:rsidR="00165C07" w:rsidRDefault="00165C07" w:rsidP="00165C07">
      <w:r>
        <w:t xml:space="preserve">    },</w:t>
      </w:r>
    </w:p>
    <w:p w14:paraId="03F0EE55" w14:textId="77777777" w:rsidR="00165C07" w:rsidRDefault="00165C07" w:rsidP="00165C07">
      <w:r>
        <w:t xml:space="preserve">    {</w:t>
      </w:r>
    </w:p>
    <w:p w14:paraId="4CF3F09F" w14:textId="77777777" w:rsidR="00165C07" w:rsidRDefault="00165C07" w:rsidP="00165C07">
      <w:r>
        <w:t xml:space="preserve">      "id": "reco-2023-397-point-3",</w:t>
      </w:r>
    </w:p>
    <w:p w14:paraId="4562D103" w14:textId="77777777" w:rsidR="00165C07" w:rsidRDefault="00165C07" w:rsidP="00165C07">
      <w:r>
        <w:t xml:space="preserve">      "url": "https://eur-lex.europa.eu/legal-content/EN/TXT/?uri=CELEX:32023H0397",</w:t>
      </w:r>
    </w:p>
    <w:p w14:paraId="7AF94457" w14:textId="77777777" w:rsidR="00165C07" w:rsidRDefault="00165C07" w:rsidP="00165C07">
      <w:r>
        <w:t xml:space="preserve">      "location": "Recommendation point 3",</w:t>
      </w:r>
    </w:p>
    <w:p w14:paraId="47BFBF28" w14:textId="77777777" w:rsidR="00165C07" w:rsidRDefault="00165C07" w:rsidP="00165C07">
      <w:r>
        <w:t xml:space="preserve">      "quote": "National statistical authorities are invited to inform the Commission (Eurostat) by 1 January 2024 and regularly after that of the measures taken to apply, and the degree of implementation of, the concepts listed in the Single Integrated Metadata Structure.",</w:t>
      </w:r>
    </w:p>
    <w:p w14:paraId="22153D9F" w14:textId="77777777" w:rsidR="00165C07" w:rsidRDefault="00165C07" w:rsidP="00165C07">
      <w:r>
        <w:t xml:space="preserve">      "names": ["Single Integrated Metadata Structure"],</w:t>
      </w:r>
    </w:p>
    <w:p w14:paraId="23E9B94E" w14:textId="77777777" w:rsidR="00165C07" w:rsidRDefault="00165C07" w:rsidP="00165C07">
      <w:r>
        <w:t xml:space="preserve">      "tense": "PRESENT",</w:t>
      </w:r>
    </w:p>
    <w:p w14:paraId="5876B62F" w14:textId="77777777" w:rsidR="00165C07" w:rsidRDefault="00165C07" w:rsidP="00165C07">
      <w:r>
        <w:t xml:space="preserve">      "notes": "Reporting obligation to Eurostat with first deadline 1 January 2024."</w:t>
      </w:r>
    </w:p>
    <w:p w14:paraId="5D38028A" w14:textId="77777777" w:rsidR="00165C07" w:rsidRDefault="00165C07" w:rsidP="00165C07">
      <w:r>
        <w:lastRenderedPageBreak/>
        <w:t xml:space="preserve">    },</w:t>
      </w:r>
    </w:p>
    <w:p w14:paraId="48C63D53" w14:textId="77777777" w:rsidR="00165C07" w:rsidRDefault="00165C07" w:rsidP="00165C07">
      <w:r>
        <w:t xml:space="preserve">    {</w:t>
      </w:r>
    </w:p>
    <w:p w14:paraId="782B8725" w14:textId="77777777" w:rsidR="00165C07" w:rsidRDefault="00165C07" w:rsidP="00165C07">
      <w:r>
        <w:t xml:space="preserve">      "id": "eurostat-news-2023-03-13-context",</w:t>
      </w:r>
    </w:p>
    <w:p w14:paraId="38EC8928" w14:textId="77777777" w:rsidR="00165C07" w:rsidRDefault="00165C07" w:rsidP="00165C07">
      <w:r>
        <w:t xml:space="preserve">      "url": "https://ec.europa.eu/eurostat/web/products-eurostat-news/w/cn-20230313-1",</w:t>
      </w:r>
    </w:p>
    <w:p w14:paraId="6556A0F7" w14:textId="77777777" w:rsidR="00165C07" w:rsidRDefault="00165C07" w:rsidP="00165C07">
      <w:r>
        <w:t xml:space="preserve">      "location": "Main article body",</w:t>
      </w:r>
    </w:p>
    <w:p w14:paraId="476A10FA" w14:textId="77777777" w:rsidR="00165C07" w:rsidRDefault="00165C07" w:rsidP="00165C07">
      <w:r>
        <w:t xml:space="preserve">      "quote": "The European Commission recently adopted Recommendation 2023/397 on reference metadata and quality reports for the European Statistical System (ESS). The recommendation promotes the use of statistical concepts listed in the latest version of the Single Integrated Metadata Structure (SIMS), a standard created and maintained by Eurostat. ... The new recommendation replaces an older one (2009/498/EC) that did not cover all quality reporting concepts, which motivated the need for updating. By promoting the use of SIMS, the recommendation will harmonise metadata and quality reporting practices, providing more clarity and transparency for users of European statistics. It will also reduce the burden and increase efficiency for national statistical authorities, in line with the European Statistics Code of Practice in which the new recommendation is grounded.",</w:t>
      </w:r>
    </w:p>
    <w:p w14:paraId="4B1A1A37" w14:textId="77777777" w:rsidR="00165C07" w:rsidRDefault="00165C07" w:rsidP="00165C07">
      <w:r>
        <w:t xml:space="preserve">      "names": ["Single Integrated Metadata Structure", "SIMS", "Recommendation 2009/498/EC", "European Statistics Code of Practice"],</w:t>
      </w:r>
    </w:p>
    <w:p w14:paraId="436C9030" w14:textId="77777777" w:rsidR="00165C07" w:rsidRDefault="00165C07" w:rsidP="00165C07">
      <w:r>
        <w:t xml:space="preserve">      "tense": "PRESENT",</w:t>
      </w:r>
    </w:p>
    <w:p w14:paraId="36E463F8" w14:textId="77777777" w:rsidR="00165C07" w:rsidRDefault="00165C07" w:rsidP="00165C07">
      <w:r>
        <w:t xml:space="preserve">      "notes": "Official Eurostat announcement confirming grounding in the Code of Practice and the replacement of the 2009 recommendation."</w:t>
      </w:r>
    </w:p>
    <w:p w14:paraId="72DBF576" w14:textId="77777777" w:rsidR="00165C07" w:rsidRDefault="00165C07" w:rsidP="00165C07">
      <w:r>
        <w:t xml:space="preserve">    }</w:t>
      </w:r>
    </w:p>
    <w:p w14:paraId="7B649DEF" w14:textId="77777777" w:rsidR="00165C07" w:rsidRDefault="00165C07" w:rsidP="00165C07">
      <w:r>
        <w:t xml:space="preserve">  ]</w:t>
      </w:r>
    </w:p>
    <w:p w14:paraId="736D5325" w14:textId="5E0BD395" w:rsidR="00165C07" w:rsidRDefault="00165C07" w:rsidP="00165C07">
      <w:r>
        <w:t>}</w:t>
      </w:r>
    </w:p>
    <w:p w14:paraId="2E021736" w14:textId="77777777" w:rsidR="002A6A56" w:rsidRDefault="002A6A56" w:rsidP="002A6A56">
      <w:r>
        <w:t>{</w:t>
      </w:r>
    </w:p>
    <w:p w14:paraId="214138A4" w14:textId="77777777" w:rsidR="002A6A56" w:rsidRDefault="002A6A56" w:rsidP="002A6A56">
      <w:r>
        <w:t xml:space="preserve">  "meta": {</w:t>
      </w:r>
    </w:p>
    <w:p w14:paraId="5E26A862" w14:textId="77777777" w:rsidR="002A6A56" w:rsidRDefault="002A6A56" w:rsidP="002A6A56">
      <w:r>
        <w:t xml:space="preserve">    "project": "EU galaxy – Research.EU.md Version 0.1",</w:t>
      </w:r>
    </w:p>
    <w:p w14:paraId="0C168DA9" w14:textId="77777777" w:rsidR="002A6A56" w:rsidRDefault="002A6A56" w:rsidP="002A6A56">
      <w:r>
        <w:t xml:space="preserve">    "governing_brief": "Research.2.md Version 2.0 (fixed 2026-08-02)",</w:t>
      </w:r>
    </w:p>
    <w:p w14:paraId="5845444A" w14:textId="77777777" w:rsidR="002A6A56" w:rsidRDefault="002A6A56" w:rsidP="002A6A56">
      <w:r>
        <w:t xml:space="preserve">    "session_window": "2026-08-02",</w:t>
      </w:r>
    </w:p>
    <w:p w14:paraId="7459B80D" w14:textId="77777777" w:rsidR="002A6A56" w:rsidRDefault="002A6A56" w:rsidP="002A6A56">
      <w:r>
        <w:t xml:space="preserve">    "stop_condition_observed": true,</w:t>
      </w:r>
    </w:p>
    <w:p w14:paraId="30F6BD84" w14:textId="77777777" w:rsidR="002A6A56" w:rsidRDefault="002A6A56" w:rsidP="002A6A56">
      <w:r>
        <w:t xml:space="preserve">    "scope_completed_this_batch": [</w:t>
      </w:r>
    </w:p>
    <w:p w14:paraId="04D12EEC" w14:textId="77777777" w:rsidR="002A6A56" w:rsidRDefault="002A6A56" w:rsidP="002A6A56">
      <w:r>
        <w:t xml:space="preserve">      "ESGAB Annual Reports 2024 (16th) and 2025 (17th) – full mandate statements, legal basis (Decision 235/2008/EC), relation to European Statistics Code of Practice, follow-up on Regulation (EC) No 223/2009 amendment, comparison with third-round peer reviews",</w:t>
      </w:r>
    </w:p>
    <w:p w14:paraId="6801CF86" w14:textId="77777777" w:rsidR="002A6A56" w:rsidRDefault="002A6A56" w:rsidP="002A6A56">
      <w:r>
        <w:lastRenderedPageBreak/>
        <w:t xml:space="preserve">      "2026 Work Programme – Development, Production and Dissemination of European Statistics (under Single Market Programme / Regulation (EU) 2021/690)",</w:t>
      </w:r>
    </w:p>
    <w:p w14:paraId="288345F0" w14:textId="77777777" w:rsidR="002A6A56" w:rsidRDefault="002A6A56" w:rsidP="002A6A56">
      <w:r>
        <w:t xml:space="preserve">      "ESAC opinions on draft annual work programmes (2024–2027) and post-2027 Work Programme for European statistics"</w:t>
      </w:r>
    </w:p>
    <w:p w14:paraId="4F1EBE23" w14:textId="77777777" w:rsidR="002A6A56" w:rsidRDefault="002A6A56" w:rsidP="002A6A56">
      <w:r>
        <w:t xml:space="preserve">    ],</w:t>
      </w:r>
    </w:p>
    <w:p w14:paraId="69711629" w14:textId="77777777" w:rsidR="002A6A56" w:rsidRDefault="002A6A56" w:rsidP="002A6A56">
      <w:r>
        <w:t xml:space="preserve">    "source_urls": [</w:t>
      </w:r>
    </w:p>
    <w:p w14:paraId="326C0DBE" w14:textId="77777777" w:rsidR="002A6A56" w:rsidRDefault="002A6A56" w:rsidP="002A6A56">
      <w:r>
        <w:t xml:space="preserve">      "https://ec.europa.eu/eurostat/web/esgab/annual-reports",</w:t>
      </w:r>
    </w:p>
    <w:p w14:paraId="76580C9C" w14:textId="77777777" w:rsidR="002A6A56" w:rsidRDefault="002A6A56" w:rsidP="002A6A56">
      <w:r>
        <w:t xml:space="preserve">      "https://ec.europa.eu/eurostat/documents/34693/20263045/ESGAB+DOC+2024(29)-+ESGAB+AR+2024+-Final-.pdf/68fc9979-671b-4f24-6db1-f79de0f24b6d?t=1730202337950",</w:t>
      </w:r>
    </w:p>
    <w:p w14:paraId="2AE8ADAA" w14:textId="77777777" w:rsidR="002A6A56" w:rsidRDefault="002A6A56" w:rsidP="002A6A56">
      <w:r>
        <w:t xml:space="preserve">      "https://ec.europa.eu/eurostat/documents/34693/22176572/ESGAB+2025%2828%29+Annual+Report+2025.pdf/32a86a1f-2466-12e6-5489-d4e994929f39?t=1762860562699",</w:t>
      </w:r>
    </w:p>
    <w:p w14:paraId="3B5B294D" w14:textId="77777777" w:rsidR="002A6A56" w:rsidRDefault="002A6A56" w:rsidP="002A6A56">
      <w:r>
        <w:t xml:space="preserve">      "https://ec.europa.eu/eurostat/documents/3948917/22849758/PN1-2026.pdf/a0d67cce-bee9-95d9-cdcf-08a5c781628b?version=1.0&amp;t=1767970396570&amp;download=true",</w:t>
      </w:r>
    </w:p>
    <w:p w14:paraId="334C40F2" w14:textId="77777777" w:rsidR="002A6A56" w:rsidRDefault="002A6A56" w:rsidP="002A6A56">
      <w:r>
        <w:t xml:space="preserve">      "https://ec.europa.eu/eurostat/web/european-statistical-advisory-committee-esac/opinions"</w:t>
      </w:r>
    </w:p>
    <w:p w14:paraId="0F6452D1" w14:textId="77777777" w:rsidR="002A6A56" w:rsidRDefault="002A6A56" w:rsidP="002A6A56">
      <w:r>
        <w:t xml:space="preserve">    ],</w:t>
      </w:r>
    </w:p>
    <w:p w14:paraId="16C9D9AB" w14:textId="77777777" w:rsidR="002A6A56" w:rsidRDefault="002A6A56" w:rsidP="002A6A56">
      <w:r>
        <w:t xml:space="preserve">    "notes": "ESGAB reports are recurrent annual publications to the European Parliament and Council. Work programme is the annual implementing document under the Single Market Programme. ESAC opinions are user-side input on the same work programmes. No second NSI or municipal material opened. Part B remains provisional."</w:t>
      </w:r>
    </w:p>
    <w:p w14:paraId="58B0425F" w14:textId="77777777" w:rsidR="002A6A56" w:rsidRDefault="002A6A56" w:rsidP="002A6A56">
      <w:r>
        <w:t xml:space="preserve">  },</w:t>
      </w:r>
    </w:p>
    <w:p w14:paraId="7CEF1AC3" w14:textId="77777777" w:rsidR="002A6A56" w:rsidRDefault="002A6A56" w:rsidP="002A6A56">
      <w:r>
        <w:t xml:space="preserve">  "part_a_records": [</w:t>
      </w:r>
    </w:p>
    <w:p w14:paraId="7BE2AC63" w14:textId="77777777" w:rsidR="002A6A56" w:rsidRDefault="002A6A56" w:rsidP="002A6A56">
      <w:r>
        <w:t xml:space="preserve">    {</w:t>
      </w:r>
    </w:p>
    <w:p w14:paraId="41FC546A" w14:textId="77777777" w:rsidR="002A6A56" w:rsidRDefault="002A6A56" w:rsidP="002A6A56">
      <w:r>
        <w:t xml:space="preserve">      "id": "esgab-mandate-decision",</w:t>
      </w:r>
    </w:p>
    <w:p w14:paraId="083F497E" w14:textId="77777777" w:rsidR="002A6A56" w:rsidRDefault="002A6A56" w:rsidP="002A6A56">
      <w:r>
        <w:t xml:space="preserve">      "url": "https://ec.europa.eu/eurostat/documents/34693/20263045/ESGAB+DOC+2024(29)-+ESGAB+AR+2024+-Final-.pdf/68fc9979-671b-4f24-6db1-f79de0f24b6d?t=1730202337950",</w:t>
      </w:r>
    </w:p>
    <w:p w14:paraId="7EF31839" w14:textId="77777777" w:rsidR="002A6A56" w:rsidRDefault="002A6A56" w:rsidP="002A6A56">
      <w:r>
        <w:t xml:space="preserve">      "location": "Section I.1 Legal basis of ESGAB (2024 Report)",</w:t>
      </w:r>
    </w:p>
    <w:p w14:paraId="4EF53E6A" w14:textId="77777777" w:rsidR="002A6A56" w:rsidRDefault="002A6A56" w:rsidP="002A6A56">
      <w:r>
        <w:t xml:space="preserve">      "quote": "ESGAB was established in 2008 by the European Parliament and the Council of the European Union through Decision No 235/2008/EC. ... According to relevant EU law (Decision No 235/2008/EC), ‘the purpose of the Board shall be to provide an independent overview of the European Statistical System as regards the implementation of the European Statistics Code of Practice’ (Article 1). Article 2(1) states: The Board’s tasks shall be to: a) prepare an annual report for the European Parliament and the Council on the implementation of the Code of Practice insofar as it relates to the Commission (Eurostat) … [and] b) include in that annual report an assessment of the implementation of the Code of Practice in the European Statistical System as a whole.",</w:t>
      </w:r>
    </w:p>
    <w:p w14:paraId="31683E27" w14:textId="77777777" w:rsidR="002A6A56" w:rsidRDefault="002A6A56" w:rsidP="002A6A56">
      <w:r>
        <w:lastRenderedPageBreak/>
        <w:t xml:space="preserve">      "names": ["Decision No 235/2008/EC", "European Statistics Code of Practice"],</w:t>
      </w:r>
    </w:p>
    <w:p w14:paraId="07252940" w14:textId="77777777" w:rsidR="002A6A56" w:rsidRDefault="002A6A56" w:rsidP="002A6A56">
      <w:r>
        <w:t xml:space="preserve">      "tense": "PRESENT",</w:t>
      </w:r>
    </w:p>
    <w:p w14:paraId="37AC2FE0" w14:textId="77777777" w:rsidR="002A6A56" w:rsidRDefault="002A6A56" w:rsidP="002A6A56">
      <w:r>
        <w:t xml:space="preserve">      "notes": "Standing legal mandate repeated in both 2024 and 2025 reports."</w:t>
      </w:r>
    </w:p>
    <w:p w14:paraId="63B583FB" w14:textId="77777777" w:rsidR="002A6A56" w:rsidRDefault="002A6A56" w:rsidP="002A6A56">
      <w:r>
        <w:t xml:space="preserve">    },</w:t>
      </w:r>
    </w:p>
    <w:p w14:paraId="45952BB2" w14:textId="77777777" w:rsidR="002A6A56" w:rsidRDefault="002A6A56" w:rsidP="002A6A56">
      <w:r>
        <w:t xml:space="preserve">    {</w:t>
      </w:r>
    </w:p>
    <w:p w14:paraId="06BA1AA4" w14:textId="77777777" w:rsidR="002A6A56" w:rsidRDefault="002A6A56" w:rsidP="002A6A56">
      <w:r>
        <w:t xml:space="preserve">      "id": "esgab-2024-title",</w:t>
      </w:r>
    </w:p>
    <w:p w14:paraId="2C9CCA4A" w14:textId="77777777" w:rsidR="002A6A56" w:rsidRDefault="002A6A56" w:rsidP="002A6A56">
      <w:r>
        <w:t xml:space="preserve">      "url": "https://ec.europa.eu/eurostat/documents/34693/20263045/ESGAB+DOC+2024(29)-+ESGAB+AR+2024+-Final-.pdf/68fc9979-671b-4f24-6db1-f79de0f24b6d?t=1730202337950",</w:t>
      </w:r>
    </w:p>
    <w:p w14:paraId="16094204" w14:textId="77777777" w:rsidR="002A6A56" w:rsidRDefault="002A6A56" w:rsidP="002A6A56">
      <w:r>
        <w:t xml:space="preserve">      "location": "Title page",</w:t>
      </w:r>
    </w:p>
    <w:p w14:paraId="7C3651B7" w14:textId="77777777" w:rsidR="002A6A56" w:rsidRDefault="002A6A56" w:rsidP="002A6A56">
      <w:r>
        <w:t xml:space="preserve">      "quote": "ESGAB REPORT 2024 Sixteenth annual report by the European Statistical Governance Advisory Board to the European Parliament and the Council of the European Union on the implementation of the European Statistics Code of Practice by Eurostat and the European Statistical System as a whole",</w:t>
      </w:r>
    </w:p>
    <w:p w14:paraId="4AE9D782" w14:textId="77777777" w:rsidR="002A6A56" w:rsidRDefault="002A6A56" w:rsidP="002A6A56">
      <w:r>
        <w:t xml:space="preserve">      "names": ["European Statistics Code of Practice"],</w:t>
      </w:r>
    </w:p>
    <w:p w14:paraId="07FD8426" w14:textId="77777777" w:rsidR="002A6A56" w:rsidRDefault="002A6A56" w:rsidP="002A6A56">
      <w:r>
        <w:t xml:space="preserve">      "tense": "PRESENT",</w:t>
      </w:r>
    </w:p>
    <w:p w14:paraId="23C36B31" w14:textId="77777777" w:rsidR="002A6A56" w:rsidRDefault="002A6A56" w:rsidP="002A6A56">
      <w:r>
        <w:t xml:space="preserve">      "notes": "Published October 2024."</w:t>
      </w:r>
    </w:p>
    <w:p w14:paraId="1AF3F1EC" w14:textId="77777777" w:rsidR="002A6A56" w:rsidRDefault="002A6A56" w:rsidP="002A6A56">
      <w:r>
        <w:t xml:space="preserve">    },</w:t>
      </w:r>
    </w:p>
    <w:p w14:paraId="1B94AA47" w14:textId="77777777" w:rsidR="002A6A56" w:rsidRDefault="002A6A56" w:rsidP="002A6A56">
      <w:r>
        <w:t xml:space="preserve">    {</w:t>
      </w:r>
    </w:p>
    <w:p w14:paraId="31551A78" w14:textId="77777777" w:rsidR="002A6A56" w:rsidRDefault="002A6A56" w:rsidP="002A6A56">
      <w:r>
        <w:t xml:space="preserve">      "id": "esgab-2024-focus",</w:t>
      </w:r>
    </w:p>
    <w:p w14:paraId="28E53BAC" w14:textId="77777777" w:rsidR="002A6A56" w:rsidRDefault="002A6A56" w:rsidP="002A6A56">
      <w:r>
        <w:t xml:space="preserve">      "url": "https://ec.europa.eu/eurostat/documents/34693/20263045/ESGAB+DOC+2024(29)-+ESGAB+AR+2024+-Final-.pdf/68fc9979-671b-4f24-6db1-f79de0f24b6d?t=1730202337950",</w:t>
      </w:r>
    </w:p>
    <w:p w14:paraId="7D2EF34C" w14:textId="77777777" w:rsidR="002A6A56" w:rsidRDefault="002A6A56" w:rsidP="002A6A56">
      <w:r>
        <w:t xml:space="preserve">      "location": "Executive summary / historical analysis",</w:t>
      </w:r>
    </w:p>
    <w:p w14:paraId="0D38A532" w14:textId="77777777" w:rsidR="002A6A56" w:rsidRDefault="002A6A56" w:rsidP="002A6A56">
      <w:r>
        <w:t xml:space="preserve">      "quote": "The historical analysis shows that the focus areas of ESGAB recommendations in its fifteen annual reports has been on professional independence, quality assurance, resources, access to data sources, coordination and cooperation, and governance (institutional environment) as a whole, giving great emphasis in that context on appropriate legal frameworks and institutional settings. ... The analysis also notes that both the third round of ESS peer reviews and evaluations emphasize similar areas needing improvement in the implementation of the principles of the Code of Practice.",</w:t>
      </w:r>
    </w:p>
    <w:p w14:paraId="512628EF" w14:textId="77777777" w:rsidR="002A6A56" w:rsidRDefault="002A6A56" w:rsidP="002A6A56">
      <w:r>
        <w:t xml:space="preserve">      "names": ["European Statistics Code of Practice"],</w:t>
      </w:r>
    </w:p>
    <w:p w14:paraId="3FFD3463" w14:textId="77777777" w:rsidR="002A6A56" w:rsidRDefault="002A6A56" w:rsidP="002A6A56">
      <w:r>
        <w:t xml:space="preserve">      "tense": "PRESENT",</w:t>
      </w:r>
    </w:p>
    <w:p w14:paraId="6FCF9274" w14:textId="77777777" w:rsidR="002A6A56" w:rsidRDefault="002A6A56" w:rsidP="002A6A56">
      <w:r>
        <w:t xml:space="preserve">      "notes": "Explicit comparison with third-round ESS peer reviews (already extracted in prior batch)."</w:t>
      </w:r>
    </w:p>
    <w:p w14:paraId="093259D7" w14:textId="77777777" w:rsidR="002A6A56" w:rsidRDefault="002A6A56" w:rsidP="002A6A56">
      <w:r>
        <w:lastRenderedPageBreak/>
        <w:t xml:space="preserve">    },</w:t>
      </w:r>
    </w:p>
    <w:p w14:paraId="6BAD3D95" w14:textId="77777777" w:rsidR="002A6A56" w:rsidRDefault="002A6A56" w:rsidP="002A6A56">
      <w:r>
        <w:t xml:space="preserve">    {</w:t>
      </w:r>
    </w:p>
    <w:p w14:paraId="70206AF9" w14:textId="77777777" w:rsidR="002A6A56" w:rsidRDefault="002A6A56" w:rsidP="002A6A56">
      <w:r>
        <w:t xml:space="preserve">      "id": "esgab-2024-reg223",</w:t>
      </w:r>
    </w:p>
    <w:p w14:paraId="26B4B763" w14:textId="77777777" w:rsidR="002A6A56" w:rsidRDefault="002A6A56" w:rsidP="002A6A56">
      <w:r>
        <w:t xml:space="preserve">      "url": "https://ec.europa.eu/eurostat/documents/34693/20263045/ESGAB+DOC+2024(29)-+ESGAB+AR+2024+-Final-.pdf/68fc9979-671b-4f24-6db1-f79de0f24b6d?t=1730202337950",</w:t>
      </w:r>
    </w:p>
    <w:p w14:paraId="7DEC1E36" w14:textId="77777777" w:rsidR="002A6A56" w:rsidRDefault="002A6A56" w:rsidP="002A6A56">
      <w:r>
        <w:t xml:space="preserve">      "location": "Section on amendment of Regulation 223/2009",</w:t>
      </w:r>
    </w:p>
    <w:p w14:paraId="6650083C" w14:textId="77777777" w:rsidR="002A6A56" w:rsidRDefault="002A6A56" w:rsidP="002A6A56">
      <w:r>
        <w:t xml:space="preserve">      "quote": "In its 2024 report, ESGAB examines the ongoing amendment of the statistical law of the EU (Regulation (EC) 223/2009). While ESGAB acknowledges progress in certain areas, it notes the absence from the articles of the current text of the amendment of the changes that ESGAB had recommended in its 2022 and 2023 reports regarding the institutional environment/governance framework of European statistics.",</w:t>
      </w:r>
    </w:p>
    <w:p w14:paraId="2758C123" w14:textId="77777777" w:rsidR="002A6A56" w:rsidRDefault="002A6A56" w:rsidP="002A6A56">
      <w:r>
        <w:t xml:space="preserve">      "names": ["Regulation (EC) No 223/2009"],</w:t>
      </w:r>
    </w:p>
    <w:p w14:paraId="12F61F4E" w14:textId="77777777" w:rsidR="002A6A56" w:rsidRDefault="002A6A56" w:rsidP="002A6A56">
      <w:r>
        <w:t xml:space="preserve">      "tense": "PRESENT",</w:t>
      </w:r>
    </w:p>
    <w:p w14:paraId="071BA0AC" w14:textId="77777777" w:rsidR="002A6A56" w:rsidRDefault="002A6A56" w:rsidP="002A6A56">
      <w:r>
        <w:t xml:space="preserve">      "notes": null</w:t>
      </w:r>
    </w:p>
    <w:p w14:paraId="49EF95D7" w14:textId="77777777" w:rsidR="002A6A56" w:rsidRDefault="002A6A56" w:rsidP="002A6A56">
      <w:r>
        <w:t xml:space="preserve">    },</w:t>
      </w:r>
    </w:p>
    <w:p w14:paraId="07542B28" w14:textId="77777777" w:rsidR="002A6A56" w:rsidRDefault="002A6A56" w:rsidP="002A6A56">
      <w:r>
        <w:t xml:space="preserve">    {</w:t>
      </w:r>
    </w:p>
    <w:p w14:paraId="43084D09" w14:textId="77777777" w:rsidR="002A6A56" w:rsidRDefault="002A6A56" w:rsidP="002A6A56">
      <w:r>
        <w:t xml:space="preserve">      "id": "esgab-2025-title",</w:t>
      </w:r>
    </w:p>
    <w:p w14:paraId="30803241" w14:textId="77777777" w:rsidR="002A6A56" w:rsidRDefault="002A6A56" w:rsidP="002A6A56">
      <w:r>
        <w:t xml:space="preserve">      "url": "https://ec.europa.eu/eurostat/documents/34693/22176572/ESGAB+2025%2828%29+Annual+Report+2025.pdf/32a86a1f-2466-12e6-5489-d4e994929f39?t=1762860562699",</w:t>
      </w:r>
    </w:p>
    <w:p w14:paraId="4114B53D" w14:textId="77777777" w:rsidR="002A6A56" w:rsidRDefault="002A6A56" w:rsidP="002A6A56">
      <w:r>
        <w:t xml:space="preserve">      "location": "Title page",</w:t>
      </w:r>
    </w:p>
    <w:p w14:paraId="5279C5E4" w14:textId="77777777" w:rsidR="002A6A56" w:rsidRDefault="002A6A56" w:rsidP="002A6A56">
      <w:r>
        <w:t xml:space="preserve">      "quote": "ESGAB REPORT 2025 Seventeenth annual report by the European Statistical Governance Advisory Board to the European Parliament and the Council of the European Union on the implementation of the European Statistics Code of Practice by Eurostat and the European Statistical System as a whole",</w:t>
      </w:r>
    </w:p>
    <w:p w14:paraId="24A9A8C7" w14:textId="77777777" w:rsidR="002A6A56" w:rsidRDefault="002A6A56" w:rsidP="002A6A56">
      <w:r>
        <w:t xml:space="preserve">      "names": ["European Statistics Code of Practice"],</w:t>
      </w:r>
    </w:p>
    <w:p w14:paraId="1BBC91D1" w14:textId="77777777" w:rsidR="002A6A56" w:rsidRDefault="002A6A56" w:rsidP="002A6A56">
      <w:r>
        <w:t xml:space="preserve">      "tense": "PRESENT",</w:t>
      </w:r>
    </w:p>
    <w:p w14:paraId="2C32C942" w14:textId="77777777" w:rsidR="002A6A56" w:rsidRDefault="002A6A56" w:rsidP="002A6A56">
      <w:r>
        <w:t xml:space="preserve">      "notes": "Published 11 November 2025; coincides with 20th anniversary of the Code of Practice."</w:t>
      </w:r>
    </w:p>
    <w:p w14:paraId="335FA3A6" w14:textId="77777777" w:rsidR="002A6A56" w:rsidRDefault="002A6A56" w:rsidP="002A6A56">
      <w:r>
        <w:t xml:space="preserve">    },</w:t>
      </w:r>
    </w:p>
    <w:p w14:paraId="7715D365" w14:textId="77777777" w:rsidR="002A6A56" w:rsidRDefault="002A6A56" w:rsidP="002A6A56">
      <w:r>
        <w:t xml:space="preserve">    {</w:t>
      </w:r>
    </w:p>
    <w:p w14:paraId="1B5BBD75" w14:textId="77777777" w:rsidR="002A6A56" w:rsidRDefault="002A6A56" w:rsidP="002A6A56">
      <w:r>
        <w:t xml:space="preserve">      "id": "esgab-2025-followup-reg223",</w:t>
      </w:r>
    </w:p>
    <w:p w14:paraId="297FFD68" w14:textId="77777777" w:rsidR="002A6A56" w:rsidRDefault="002A6A56" w:rsidP="002A6A56">
      <w:r>
        <w:lastRenderedPageBreak/>
        <w:t xml:space="preserve">      "url": "https://ec.europa.eu/eurostat/documents/34693/22176572/ESGAB+2025%2828%29+Annual+Report+2025.pdf/32a86a1f-2466-12e6-5489-d4e994929f39?t=1762860562699",</w:t>
      </w:r>
    </w:p>
    <w:p w14:paraId="2E2958B2" w14:textId="77777777" w:rsidR="002A6A56" w:rsidRDefault="002A6A56" w:rsidP="002A6A56">
      <w:r>
        <w:t xml:space="preserve">      "location": "Section 2. Follow-up on the 2024 ESGAB report",</w:t>
      </w:r>
    </w:p>
    <w:p w14:paraId="033C7D4F" w14:textId="77777777" w:rsidR="002A6A56" w:rsidRDefault="002A6A56" w:rsidP="002A6A56">
      <w:r>
        <w:t xml:space="preserve">      "quote": "The 2025 report also provides a follow-up on the outcome of the recommendations made in the 2024 report of the European Statistical Governance Advisory Board (ESGAB), where, inter alia, it reports that its 2024 recommendations concerning the necessary amendments to Regulation (EC) No 223/2009 were not considered in the final text of the amended regulation.",</w:t>
      </w:r>
    </w:p>
    <w:p w14:paraId="429FEE9B" w14:textId="77777777" w:rsidR="002A6A56" w:rsidRDefault="002A6A56" w:rsidP="002A6A56">
      <w:r>
        <w:t xml:space="preserve">      "names": ["Regulation (EC) No 223/2009"],</w:t>
      </w:r>
    </w:p>
    <w:p w14:paraId="0C917EEA" w14:textId="77777777" w:rsidR="002A6A56" w:rsidRDefault="002A6A56" w:rsidP="002A6A56">
      <w:r>
        <w:t xml:space="preserve">      "tense": "PRESENT",</w:t>
      </w:r>
    </w:p>
    <w:p w14:paraId="44BE8FE1" w14:textId="77777777" w:rsidR="002A6A56" w:rsidRDefault="002A6A56" w:rsidP="002A6A56">
      <w:r>
        <w:t xml:space="preserve">      "notes": "Final amended text is Regulation (EU) 2024/3018."</w:t>
      </w:r>
    </w:p>
    <w:p w14:paraId="5DA27F68" w14:textId="77777777" w:rsidR="002A6A56" w:rsidRDefault="002A6A56" w:rsidP="002A6A56">
      <w:r>
        <w:t xml:space="preserve">    },</w:t>
      </w:r>
    </w:p>
    <w:p w14:paraId="3DFE9C5D" w14:textId="77777777" w:rsidR="002A6A56" w:rsidRDefault="002A6A56" w:rsidP="002A6A56">
      <w:r>
        <w:t xml:space="preserve">    {</w:t>
      </w:r>
    </w:p>
    <w:p w14:paraId="6BC15E9E" w14:textId="77777777" w:rsidR="002A6A56" w:rsidRDefault="002A6A56" w:rsidP="002A6A56">
      <w:r>
        <w:t xml:space="preserve">      "id": "esgab-2025-escop-data-sharing",</w:t>
      </w:r>
    </w:p>
    <w:p w14:paraId="7457D47F" w14:textId="77777777" w:rsidR="002A6A56" w:rsidRDefault="002A6A56" w:rsidP="002A6A56">
      <w:r>
        <w:t xml:space="preserve">      "url": "https://ec.europa.eu/eurostat/documents/34693/22176572/ESGAB+2025%2828%29+Annual+Report+2025.pdf/32a86a1f-2466-12e6-5489-d4e994929f39?t=1762860562699",</w:t>
      </w:r>
    </w:p>
    <w:p w14:paraId="68800B23" w14:textId="77777777" w:rsidR="002A6A56" w:rsidRDefault="002A6A56" w:rsidP="002A6A56">
      <w:r>
        <w:t xml:space="preserve">      "location": "Discussion of data-sharing and ESCoP principles",</w:t>
      </w:r>
    </w:p>
    <w:p w14:paraId="1338396D" w14:textId="77777777" w:rsidR="002A6A56" w:rsidRDefault="002A6A56" w:rsidP="002A6A56">
      <w:r>
        <w:t xml:space="preserve">      "quote": "The various principles in the ESCoP that imply data-sharing across national borders in the ESS or for which such data-sharing has significant implications for their implementation have to be reviewed. ... It is also necessary to use the law and other pathways to secure the necessary mechanisms for quality assurance and harmonisation across Member States.",</w:t>
      </w:r>
    </w:p>
    <w:p w14:paraId="6EFFB9CD" w14:textId="77777777" w:rsidR="002A6A56" w:rsidRDefault="002A6A56" w:rsidP="002A6A56">
      <w:r>
        <w:t xml:space="preserve">      "names": ["European Statistics Code of Practice"],</w:t>
      </w:r>
    </w:p>
    <w:p w14:paraId="6387D7F2" w14:textId="77777777" w:rsidR="002A6A56" w:rsidRDefault="002A6A56" w:rsidP="002A6A56">
      <w:r>
        <w:t xml:space="preserve">      "tense": "PRESENT",</w:t>
      </w:r>
    </w:p>
    <w:p w14:paraId="6D743D19" w14:textId="77777777" w:rsidR="002A6A56" w:rsidRDefault="002A6A56" w:rsidP="002A6A56">
      <w:r>
        <w:t xml:space="preserve">      "notes": "Flags need to review specific ESCoP principles (1bis, 4, 8, 9, 10, 12, 13, 14) in light of cross-border data-sharing."</w:t>
      </w:r>
    </w:p>
    <w:p w14:paraId="1F58CE49" w14:textId="77777777" w:rsidR="002A6A56" w:rsidRDefault="002A6A56" w:rsidP="002A6A56">
      <w:r>
        <w:t xml:space="preserve">    },</w:t>
      </w:r>
    </w:p>
    <w:p w14:paraId="2CEE9712" w14:textId="77777777" w:rsidR="002A6A56" w:rsidRDefault="002A6A56" w:rsidP="002A6A56">
      <w:r>
        <w:t xml:space="preserve">    {</w:t>
      </w:r>
    </w:p>
    <w:p w14:paraId="58264B21" w14:textId="77777777" w:rsidR="002A6A56" w:rsidRDefault="002A6A56" w:rsidP="002A6A56">
      <w:r>
        <w:t xml:space="preserve">      "id": "wp-2026-title-basis",</w:t>
      </w:r>
    </w:p>
    <w:p w14:paraId="501D16AA" w14:textId="77777777" w:rsidR="002A6A56" w:rsidRDefault="002A6A56" w:rsidP="002A6A56">
      <w:r>
        <w:t xml:space="preserve">      "url": "https://ec.europa.eu/eurostat/documents/3948917/22849758/PN1-2026.pdf/a0d67cce-bee9-95d9-cdcf-08a5c781628b?version=1.0&amp;t=1767970396570&amp;download=true",</w:t>
      </w:r>
    </w:p>
    <w:p w14:paraId="06FB6442" w14:textId="77777777" w:rsidR="002A6A56" w:rsidRDefault="002A6A56" w:rsidP="002A6A56">
      <w:r>
        <w:t xml:space="preserve">      "location": "Introduction / Section 1",</w:t>
      </w:r>
    </w:p>
    <w:p w14:paraId="7541EC0C" w14:textId="77777777" w:rsidR="002A6A56" w:rsidRDefault="002A6A56" w:rsidP="002A6A56">
      <w:r>
        <w:lastRenderedPageBreak/>
        <w:t xml:space="preserve">      "quote": "This programme is based on the eligible actions set out in Annex II to Regulation (EU) 2021/690 of the European Parliament and of the Council of 28 April 2021 establishing a programme for the internal market, competitiveness of enterprises (including small and medium-sized enterprises), the area of plants, animals, food and feed, and European statistics (Single Market Programme), for the specific objective related to European statistics. ... In accordance with Article 17 of Regulation (EC) 223/2009, the European Commission submitted this work programme to the Statistical System Committee and has taken utmost account of the comments received.",</w:t>
      </w:r>
    </w:p>
    <w:p w14:paraId="7D0991C6" w14:textId="77777777" w:rsidR="002A6A56" w:rsidRDefault="002A6A56" w:rsidP="002A6A56">
      <w:r>
        <w:t xml:space="preserve">      "names": ["Regulation (EU) 2021/690", "Single Market Programme", "Regulation (EC) No 223/2009"],</w:t>
      </w:r>
    </w:p>
    <w:p w14:paraId="732A5E39" w14:textId="77777777" w:rsidR="002A6A56" w:rsidRDefault="002A6A56" w:rsidP="002A6A56">
      <w:r>
        <w:t xml:space="preserve">      "tense": "PRESENT",</w:t>
      </w:r>
    </w:p>
    <w:p w14:paraId="3B6DB64E" w14:textId="77777777" w:rsidR="002A6A56" w:rsidRDefault="002A6A56" w:rsidP="002A6A56">
      <w:r>
        <w:t xml:space="preserve">      "notes": "Sixth annual work programme under the 2021–2027 Single Market Programme."</w:t>
      </w:r>
    </w:p>
    <w:p w14:paraId="7AF7A314" w14:textId="77777777" w:rsidR="002A6A56" w:rsidRDefault="002A6A56" w:rsidP="002A6A56">
      <w:r>
        <w:t xml:space="preserve">    },</w:t>
      </w:r>
    </w:p>
    <w:p w14:paraId="093820D1" w14:textId="77777777" w:rsidR="002A6A56" w:rsidRDefault="002A6A56" w:rsidP="002A6A56">
      <w:r>
        <w:t xml:space="preserve">    {</w:t>
      </w:r>
    </w:p>
    <w:p w14:paraId="494FB0CA" w14:textId="77777777" w:rsidR="002A6A56" w:rsidRDefault="002A6A56" w:rsidP="002A6A56">
      <w:r>
        <w:t xml:space="preserve">      "id": "wp-2026-purpose",</w:t>
      </w:r>
    </w:p>
    <w:p w14:paraId="113E1E6F" w14:textId="77777777" w:rsidR="002A6A56" w:rsidRDefault="002A6A56" w:rsidP="002A6A56">
      <w:r>
        <w:t xml:space="preserve">      "url": "https://ec.europa.eu/eurostat/documents/3948917/22849758/PN1-2026.pdf/a0d67cce-bee9-95d9-cdcf-08a5c781628b?version=1.0&amp;t=1767970396570&amp;download=true",</w:t>
      </w:r>
    </w:p>
    <w:p w14:paraId="17225521" w14:textId="77777777" w:rsidR="002A6A56" w:rsidRDefault="002A6A56" w:rsidP="002A6A56">
      <w:r>
        <w:t xml:space="preserve">      "location": "Introduction",</w:t>
      </w:r>
    </w:p>
    <w:p w14:paraId="1B288D6F" w14:textId="77777777" w:rsidR="002A6A56" w:rsidRDefault="002A6A56" w:rsidP="002A6A56">
      <w:r>
        <w:t xml:space="preserve">      "quote": "It implements the specific objective of the Single Market Programme to develop, produce, disseminate and communicate European statistics in a timely, impartial and cost-efficient manner. This is done through a strengthened European Statistical System, referred to in Article 4 of Regulation (EC) No 223/2009, and enhanced partnerships within that system and with all relevant external parties, using multiple data sources, advanced data analytics methods, smart systems and digital technologies, and providing national and, where possible, regional, breakdowns.",</w:t>
      </w:r>
    </w:p>
    <w:p w14:paraId="7DC6A8DF" w14:textId="77777777" w:rsidR="002A6A56" w:rsidRDefault="002A6A56" w:rsidP="002A6A56">
      <w:r>
        <w:t xml:space="preserve">      "names": ["Regulation (EC) No 223/2009"],</w:t>
      </w:r>
    </w:p>
    <w:p w14:paraId="49497324" w14:textId="77777777" w:rsidR="002A6A56" w:rsidRDefault="002A6A56" w:rsidP="002A6A56">
      <w:r>
        <w:t xml:space="preserve">      "tense": "PRESENT",</w:t>
      </w:r>
    </w:p>
    <w:p w14:paraId="21D2F6EF" w14:textId="77777777" w:rsidR="002A6A56" w:rsidRDefault="002A6A56" w:rsidP="002A6A56">
      <w:r>
        <w:t xml:space="preserve">      "notes": null</w:t>
      </w:r>
    </w:p>
    <w:p w14:paraId="3557F3E9" w14:textId="77777777" w:rsidR="002A6A56" w:rsidRDefault="002A6A56" w:rsidP="002A6A56">
      <w:r>
        <w:t xml:space="preserve">    },</w:t>
      </w:r>
    </w:p>
    <w:p w14:paraId="0A34F742" w14:textId="77777777" w:rsidR="002A6A56" w:rsidRDefault="002A6A56" w:rsidP="002A6A56">
      <w:r>
        <w:t xml:space="preserve">    {</w:t>
      </w:r>
    </w:p>
    <w:p w14:paraId="2CFE48A3" w14:textId="77777777" w:rsidR="002A6A56" w:rsidRDefault="002A6A56" w:rsidP="002A6A56">
      <w:r>
        <w:t xml:space="preserve">      "id": "wp-2026-amended-reg",</w:t>
      </w:r>
    </w:p>
    <w:p w14:paraId="32356EC1" w14:textId="77777777" w:rsidR="002A6A56" w:rsidRDefault="002A6A56" w:rsidP="002A6A56">
      <w:r>
        <w:t xml:space="preserve">      "url": "https://ec.europa.eu/eurostat/documents/3948917/22849758/PN1-2026.pdf/a0d67cce-bee9-95d9-cdcf-08a5c781628b?version=1.0&amp;t=1767970396570&amp;download=true",</w:t>
      </w:r>
    </w:p>
    <w:p w14:paraId="46E6BE46" w14:textId="77777777" w:rsidR="002A6A56" w:rsidRDefault="002A6A56" w:rsidP="002A6A56">
      <w:r>
        <w:t xml:space="preserve">      "location": "Introduction",</w:t>
      </w:r>
    </w:p>
    <w:p w14:paraId="1D1E6D4E" w14:textId="77777777" w:rsidR="002A6A56" w:rsidRDefault="002A6A56" w:rsidP="002A6A56">
      <w:r>
        <w:lastRenderedPageBreak/>
        <w:t xml:space="preserve">      "quote": "The actions foreseen under the 2026 WP will focus on implementing Regulation (EU) 2024/3018 amending Regulation (EC) No 223/2009 on European statistics, which opened a new chapter for European statistics.",</w:t>
      </w:r>
    </w:p>
    <w:p w14:paraId="33541610" w14:textId="77777777" w:rsidR="002A6A56" w:rsidRDefault="002A6A56" w:rsidP="002A6A56">
      <w:r>
        <w:t xml:space="preserve">      "names": ["Regulation (EU) 2024/3018", "Regulation (EC) No 223/2009"],</w:t>
      </w:r>
    </w:p>
    <w:p w14:paraId="3BDF3DA7" w14:textId="77777777" w:rsidR="002A6A56" w:rsidRDefault="002A6A56" w:rsidP="002A6A56">
      <w:r>
        <w:t xml:space="preserve">      "tense": "PRESENT",</w:t>
      </w:r>
    </w:p>
    <w:p w14:paraId="7E4D0156" w14:textId="77777777" w:rsidR="002A6A56" w:rsidRDefault="002A6A56" w:rsidP="002A6A56">
      <w:r>
        <w:t xml:space="preserve">      "notes": null</w:t>
      </w:r>
    </w:p>
    <w:p w14:paraId="6B393FFE" w14:textId="77777777" w:rsidR="002A6A56" w:rsidRDefault="002A6A56" w:rsidP="002A6A56">
      <w:r>
        <w:t xml:space="preserve">    },</w:t>
      </w:r>
    </w:p>
    <w:p w14:paraId="0E58E7F1" w14:textId="77777777" w:rsidR="002A6A56" w:rsidRDefault="002A6A56" w:rsidP="002A6A56">
      <w:r>
        <w:t xml:space="preserve">    {</w:t>
      </w:r>
    </w:p>
    <w:p w14:paraId="03C6B4FD" w14:textId="77777777" w:rsidR="002A6A56" w:rsidRDefault="002A6A56" w:rsidP="002A6A56">
      <w:r>
        <w:t xml:space="preserve">      "id": "esac-opinions-list",</w:t>
      </w:r>
    </w:p>
    <w:p w14:paraId="7919F65E" w14:textId="77777777" w:rsidR="002A6A56" w:rsidRDefault="002A6A56" w:rsidP="002A6A56">
      <w:r>
        <w:t xml:space="preserve">      "url": "https://ec.europa.eu/eurostat/web/european-statistical-advisory-committee-esac/opinions",</w:t>
      </w:r>
    </w:p>
    <w:p w14:paraId="740D77A5" w14:textId="77777777" w:rsidR="002A6A56" w:rsidRDefault="002A6A56" w:rsidP="002A6A56">
      <w:r>
        <w:t xml:space="preserve">      "location": "Opinions page (sorted descending by time of release)",</w:t>
      </w:r>
    </w:p>
    <w:p w14:paraId="43B3ECC0" w14:textId="77777777" w:rsidR="002A6A56" w:rsidRDefault="002A6A56" w:rsidP="002A6A56">
      <w:r>
        <w:t xml:space="preserve">      "quote": "Opinion on the Draft 2027 Work Programme for European statistics (13 July 2026); Opinion on the Draft post-2027 Work Programme for European statistics (29 August 2025); Opinion on the Draft 2026 Work Programme for European statistics (21 June 2025); Opinion on the Draft 2025 Work Programme for European statistics (27 June 2024); Opinion on the Draft 2024 Work Programme for European statistics (24 June 2023).",</w:t>
      </w:r>
    </w:p>
    <w:p w14:paraId="688E6CAC" w14:textId="77777777" w:rsidR="002A6A56" w:rsidRDefault="002A6A56" w:rsidP="002A6A56">
      <w:r>
        <w:t xml:space="preserve">      "names": ["European Statistical Advisory Committee", "ESAC"],</w:t>
      </w:r>
    </w:p>
    <w:p w14:paraId="3AEBE40B" w14:textId="77777777" w:rsidR="002A6A56" w:rsidRDefault="002A6A56" w:rsidP="002A6A56">
      <w:r>
        <w:t xml:space="preserve">      "tense": "PRESENT",</w:t>
      </w:r>
    </w:p>
    <w:p w14:paraId="06984082" w14:textId="77777777" w:rsidR="002A6A56" w:rsidRDefault="002A6A56" w:rsidP="002A6A56">
      <w:r>
        <w:t xml:space="preserve">      "notes": "ESAC delivers formal opinions on the Commission’s annual and multiannual statistical work programmes from the user and cost perspective."</w:t>
      </w:r>
    </w:p>
    <w:p w14:paraId="19EF6BC8" w14:textId="77777777" w:rsidR="002A6A56" w:rsidRDefault="002A6A56" w:rsidP="002A6A56">
      <w:r>
        <w:t xml:space="preserve">    },</w:t>
      </w:r>
    </w:p>
    <w:p w14:paraId="1106A61C" w14:textId="77777777" w:rsidR="002A6A56" w:rsidRDefault="002A6A56" w:rsidP="002A6A56">
      <w:r>
        <w:t xml:space="preserve">    {</w:t>
      </w:r>
    </w:p>
    <w:p w14:paraId="471F3A77" w14:textId="77777777" w:rsidR="002A6A56" w:rsidRDefault="002A6A56" w:rsidP="002A6A56">
      <w:r>
        <w:t xml:space="preserve">      "id": "esac-mandate-brief",</w:t>
      </w:r>
    </w:p>
    <w:p w14:paraId="1412CD36" w14:textId="77777777" w:rsidR="002A6A56" w:rsidRDefault="002A6A56" w:rsidP="002A6A56">
      <w:r>
        <w:t xml:space="preserve">      "url": "https://ec.europa.eu/eurostat/web/european-statistical-advisory-committee-esac/mission-mandate",</w:t>
      </w:r>
    </w:p>
    <w:p w14:paraId="30574C43" w14:textId="77777777" w:rsidR="002A6A56" w:rsidRDefault="002A6A56" w:rsidP="002A6A56">
      <w:r>
        <w:t xml:space="preserve">      "location": "Mission and mandate",</w:t>
      </w:r>
    </w:p>
    <w:p w14:paraId="2015704C" w14:textId="77777777" w:rsidR="002A6A56" w:rsidRDefault="002A6A56" w:rsidP="002A6A56">
      <w:r>
        <w:t xml:space="preserve">      "quote": "The tasks of ESAC are to provide an opinion on the multiannual and annual statistical programmes of the European Commission; ‘deliver opinions and present reports’ to the European Parliament, the European Council, and the European Commission from the perspective of users' requirements and of data producers' concerns on costs for the production and dissemination of EU statistics.",</w:t>
      </w:r>
    </w:p>
    <w:p w14:paraId="7181D1CC" w14:textId="77777777" w:rsidR="002A6A56" w:rsidRDefault="002A6A56" w:rsidP="002A6A56">
      <w:r>
        <w:t xml:space="preserve">      "names": ["European Statistical Advisory Committee"],</w:t>
      </w:r>
    </w:p>
    <w:p w14:paraId="1C5A762C" w14:textId="77777777" w:rsidR="002A6A56" w:rsidRDefault="002A6A56" w:rsidP="002A6A56">
      <w:r>
        <w:lastRenderedPageBreak/>
        <w:t xml:space="preserve">      "tense": "PRESENT",</w:t>
      </w:r>
    </w:p>
    <w:p w14:paraId="55744196" w14:textId="77777777" w:rsidR="002A6A56" w:rsidRDefault="002A6A56" w:rsidP="002A6A56">
      <w:r>
        <w:t xml:space="preserve">      "notes": "Legal basis Decision 234/2008/EC (parallel to ESGAB’s Decision 235/2008/EC)."</w:t>
      </w:r>
    </w:p>
    <w:p w14:paraId="6804FBE5" w14:textId="77777777" w:rsidR="002A6A56" w:rsidRDefault="002A6A56" w:rsidP="002A6A56">
      <w:r>
        <w:t xml:space="preserve">    }</w:t>
      </w:r>
    </w:p>
    <w:p w14:paraId="22406951" w14:textId="77777777" w:rsidR="002A6A56" w:rsidRDefault="002A6A56" w:rsidP="002A6A56">
      <w:r>
        <w:t xml:space="preserve">  ]</w:t>
      </w:r>
    </w:p>
    <w:p w14:paraId="037ADDF3" w14:textId="1C151C33" w:rsidR="002A6A56" w:rsidRDefault="002A6A56" w:rsidP="002A6A56">
      <w:r>
        <w:t>}</w:t>
      </w:r>
    </w:p>
    <w:p w14:paraId="6D75C26F" w14:textId="77777777" w:rsidR="002A6A56" w:rsidRDefault="002A6A56" w:rsidP="002A6A56">
      <w:r>
        <w:t>{</w:t>
      </w:r>
    </w:p>
    <w:p w14:paraId="59B0FEA1" w14:textId="77777777" w:rsidR="002A6A56" w:rsidRDefault="002A6A56" w:rsidP="002A6A56">
      <w:r>
        <w:t xml:space="preserve">  "meta": {</w:t>
      </w:r>
    </w:p>
    <w:p w14:paraId="76254C50" w14:textId="77777777" w:rsidR="002A6A56" w:rsidRDefault="002A6A56" w:rsidP="002A6A56">
      <w:r>
        <w:t xml:space="preserve">    "project": "EU galaxy – Research.EU.md Version 0.1",</w:t>
      </w:r>
    </w:p>
    <w:p w14:paraId="0FED9380" w14:textId="77777777" w:rsidR="002A6A56" w:rsidRDefault="002A6A56" w:rsidP="002A6A56">
      <w:r>
        <w:t xml:space="preserve">    "governing_brief": "Research.2.md Version 2.0 (fixed 2026-08-02)",</w:t>
      </w:r>
    </w:p>
    <w:p w14:paraId="2840417C" w14:textId="77777777" w:rsidR="002A6A56" w:rsidRDefault="002A6A56" w:rsidP="002A6A56">
      <w:r>
        <w:t xml:space="preserve">    "session_window": "2026-08-02",</w:t>
      </w:r>
    </w:p>
    <w:p w14:paraId="441CFD6D" w14:textId="77777777" w:rsidR="002A6A56" w:rsidRDefault="002A6A56" w:rsidP="002A6A56">
      <w:r>
        <w:t xml:space="preserve">    "stop_condition_observed": true,</w:t>
      </w:r>
    </w:p>
    <w:p w14:paraId="27330E19" w14:textId="77777777" w:rsidR="002A6A56" w:rsidRDefault="002A6A56" w:rsidP="002A6A56">
      <w:r>
        <w:t xml:space="preserve">    "scope_completed_this_batch": [</w:t>
      </w:r>
    </w:p>
    <w:p w14:paraId="6CB0A434" w14:textId="77777777" w:rsidR="002A6A56" w:rsidRDefault="002A6A56" w:rsidP="002A6A56">
      <w:r>
        <w:t xml:space="preserve">      "European Statistical System Committee (ESSC) – legal basis (Art. 7 of consolidated Regulation (EC) No 223/2009 as of 26 December 2024), composition, mandate, consultation obligations, and official Eurostat descriptions of role and supporting structures"</w:t>
      </w:r>
    </w:p>
    <w:p w14:paraId="4F9857E6" w14:textId="77777777" w:rsidR="002A6A56" w:rsidRDefault="002A6A56" w:rsidP="002A6A56">
      <w:r>
        <w:t xml:space="preserve">    ],</w:t>
      </w:r>
    </w:p>
    <w:p w14:paraId="2270F9E2" w14:textId="77777777" w:rsidR="002A6A56" w:rsidRDefault="002A6A56" w:rsidP="002A6A56">
      <w:r>
        <w:t xml:space="preserve">    "source_urls": [</w:t>
      </w:r>
    </w:p>
    <w:p w14:paraId="632F1915" w14:textId="77777777" w:rsidR="002A6A56" w:rsidRDefault="002A6A56" w:rsidP="002A6A56">
      <w:r>
        <w:t xml:space="preserve">      "https://eur-lex.europa.eu/legal-content/EN/TXT/?uri=CELEX:02009R0223-20241226",</w:t>
      </w:r>
    </w:p>
    <w:p w14:paraId="20E22D7F" w14:textId="77777777" w:rsidR="002A6A56" w:rsidRDefault="002A6A56" w:rsidP="002A6A56">
      <w:r>
        <w:t xml:space="preserve">      "https://ec.europa.eu/eurostat/web/european-statistical-system/governance-bodies/essc",</w:t>
      </w:r>
    </w:p>
    <w:p w14:paraId="1FF82613" w14:textId="77777777" w:rsidR="002A6A56" w:rsidRDefault="002A6A56" w:rsidP="002A6A56">
      <w:r>
        <w:t xml:space="preserve">      "https://ec.europa.eu/eurostat/about-us/european-statistical-system"</w:t>
      </w:r>
    </w:p>
    <w:p w14:paraId="0DD95E94" w14:textId="77777777" w:rsidR="002A6A56" w:rsidRDefault="002A6A56" w:rsidP="002A6A56">
      <w:r>
        <w:t xml:space="preserve">    ],</w:t>
      </w:r>
    </w:p>
    <w:p w14:paraId="670E05AA" w14:textId="77777777" w:rsidR="002A6A56" w:rsidRDefault="002A6A56" w:rsidP="002A6A56">
      <w:r>
        <w:t xml:space="preserve">    "notes": "Primary source is the consolidated Regulation (EC) No 223/2009 (version 26/12/2024). No second Member-State NSI or municipal material opened. ESSC is repeatedly referenced in prior extractions (peer-review methodology approval, SIMS approval, annual work programmes under Art. 17, Code of Practice further development). Part B remains provisional."</w:t>
      </w:r>
    </w:p>
    <w:p w14:paraId="1FFC49EA" w14:textId="77777777" w:rsidR="002A6A56" w:rsidRDefault="002A6A56" w:rsidP="002A6A56">
      <w:r>
        <w:t xml:space="preserve">  },</w:t>
      </w:r>
    </w:p>
    <w:p w14:paraId="2CAC52DA" w14:textId="77777777" w:rsidR="002A6A56" w:rsidRDefault="002A6A56" w:rsidP="002A6A56">
      <w:r>
        <w:t xml:space="preserve">  "part_a_records": [</w:t>
      </w:r>
    </w:p>
    <w:p w14:paraId="69F33B8D" w14:textId="77777777" w:rsidR="002A6A56" w:rsidRDefault="002A6A56" w:rsidP="002A6A56">
      <w:r>
        <w:t xml:space="preserve">    {</w:t>
      </w:r>
    </w:p>
    <w:p w14:paraId="33407F91" w14:textId="77777777" w:rsidR="002A6A56" w:rsidRDefault="002A6A56" w:rsidP="002A6A56">
      <w:r>
        <w:t xml:space="preserve">      "id": "reg223-art4-ess",</w:t>
      </w:r>
    </w:p>
    <w:p w14:paraId="4C6AB45E" w14:textId="77777777" w:rsidR="002A6A56" w:rsidRDefault="002A6A56" w:rsidP="002A6A56">
      <w:r>
        <w:t xml:space="preserve">      "url": "https://eur-lex.europa.eu/legal-content/EN/TXT/?uri=CELEX:02009R0223-20241226",</w:t>
      </w:r>
    </w:p>
    <w:p w14:paraId="34965A0F" w14:textId="77777777" w:rsidR="002A6A56" w:rsidRDefault="002A6A56" w:rsidP="002A6A56">
      <w:r>
        <w:lastRenderedPageBreak/>
        <w:t xml:space="preserve">      "location": "Article 4 (consolidated version 26/12/2024)",</w:t>
      </w:r>
    </w:p>
    <w:p w14:paraId="0709B81C" w14:textId="77777777" w:rsidR="002A6A56" w:rsidRDefault="002A6A56" w:rsidP="002A6A56">
      <w:r>
        <w:t xml:space="preserve">      "quote": "The European Statistical System (ESS) is the partnership between the Community statistical authority, which is the Commission (Eurostat), and the national statistical institutes (NSIs) and other national authorities responsible in each Member State for the development, production and dissemination of European statistics.",</w:t>
      </w:r>
    </w:p>
    <w:p w14:paraId="1AE8C8AA" w14:textId="77777777" w:rsidR="002A6A56" w:rsidRDefault="002A6A56" w:rsidP="002A6A56">
      <w:r>
        <w:t xml:space="preserve">      "names": ["European Statistical System"],</w:t>
      </w:r>
    </w:p>
    <w:p w14:paraId="6F66E7F7" w14:textId="77777777" w:rsidR="002A6A56" w:rsidRDefault="002A6A56" w:rsidP="002A6A56">
      <w:r>
        <w:t xml:space="preserve">      "tense": "PRESENT",</w:t>
      </w:r>
    </w:p>
    <w:p w14:paraId="59DDD023" w14:textId="77777777" w:rsidR="002A6A56" w:rsidRDefault="002A6A56" w:rsidP="002A6A56">
      <w:r>
        <w:t xml:space="preserve">      "notes": "Foundational definition of the ESS partnership of which the ESSC is the central committee."</w:t>
      </w:r>
    </w:p>
    <w:p w14:paraId="2D86ADA7" w14:textId="77777777" w:rsidR="002A6A56" w:rsidRDefault="002A6A56" w:rsidP="002A6A56">
      <w:r>
        <w:t xml:space="preserve">    },</w:t>
      </w:r>
    </w:p>
    <w:p w14:paraId="22C09877" w14:textId="77777777" w:rsidR="002A6A56" w:rsidRDefault="002A6A56" w:rsidP="002A6A56">
      <w:r>
        <w:t xml:space="preserve">    {</w:t>
      </w:r>
    </w:p>
    <w:p w14:paraId="51A5DAEE" w14:textId="77777777" w:rsidR="002A6A56" w:rsidRDefault="002A6A56" w:rsidP="002A6A56">
      <w:r>
        <w:t xml:space="preserve">      "id": "reg223-art7-1",</w:t>
      </w:r>
    </w:p>
    <w:p w14:paraId="62CCC429" w14:textId="77777777" w:rsidR="002A6A56" w:rsidRDefault="002A6A56" w:rsidP="002A6A56">
      <w:r>
        <w:t xml:space="preserve">      "url": "https://eur-lex.europa.eu/legal-content/EN/TXT/?uri=CELEX:02009R0223-20241226",</w:t>
      </w:r>
    </w:p>
    <w:p w14:paraId="648E41B8" w14:textId="77777777" w:rsidR="002A6A56" w:rsidRDefault="002A6A56" w:rsidP="002A6A56">
      <w:r>
        <w:t xml:space="preserve">      "location": "Article 7(1) (consolidated version 26/12/2024)",</w:t>
      </w:r>
    </w:p>
    <w:p w14:paraId="407C0E1B" w14:textId="77777777" w:rsidR="002A6A56" w:rsidRDefault="002A6A56" w:rsidP="002A6A56">
      <w:r>
        <w:t xml:space="preserve">      "quote": "The European Statistical System Committee (ESS Committee) is hereby established. It shall provide professional guidance to the ESS for developing, producing and disseminating European statistics in line with the statistical principles set out in Article 2(1).",</w:t>
      </w:r>
    </w:p>
    <w:p w14:paraId="7235E89D" w14:textId="77777777" w:rsidR="002A6A56" w:rsidRDefault="002A6A56" w:rsidP="002A6A56">
      <w:r>
        <w:t xml:space="preserve">      "names": ["European Statistical System Committee", "ESS Committee"],</w:t>
      </w:r>
    </w:p>
    <w:p w14:paraId="1929C1D4" w14:textId="77777777" w:rsidR="002A6A56" w:rsidRDefault="002A6A56" w:rsidP="002A6A56">
      <w:r>
        <w:t xml:space="preserve">      "tense": "PRESENT",</w:t>
      </w:r>
    </w:p>
    <w:p w14:paraId="71FD9FFB" w14:textId="77777777" w:rsidR="002A6A56" w:rsidRDefault="002A6A56" w:rsidP="002A6A56">
      <w:r>
        <w:t xml:space="preserve">      "notes": "Core establishment and mandate statement."</w:t>
      </w:r>
    </w:p>
    <w:p w14:paraId="29EF4257" w14:textId="77777777" w:rsidR="002A6A56" w:rsidRDefault="002A6A56" w:rsidP="002A6A56">
      <w:r>
        <w:t xml:space="preserve">    },</w:t>
      </w:r>
    </w:p>
    <w:p w14:paraId="5AD0DBA5" w14:textId="77777777" w:rsidR="002A6A56" w:rsidRDefault="002A6A56" w:rsidP="002A6A56">
      <w:r>
        <w:t xml:space="preserve">    {</w:t>
      </w:r>
    </w:p>
    <w:p w14:paraId="19873331" w14:textId="77777777" w:rsidR="002A6A56" w:rsidRDefault="002A6A56" w:rsidP="002A6A56">
      <w:r>
        <w:t xml:space="preserve">      "id": "reg223-art7-2",</w:t>
      </w:r>
    </w:p>
    <w:p w14:paraId="72C3A801" w14:textId="77777777" w:rsidR="002A6A56" w:rsidRDefault="002A6A56" w:rsidP="002A6A56">
      <w:r>
        <w:t xml:space="preserve">      "url": "https://eur-lex.europa.eu/legal-content/EN/TXT/?uri=CELEX:02009R0223-20241226",</w:t>
      </w:r>
    </w:p>
    <w:p w14:paraId="571119F6" w14:textId="77777777" w:rsidR="002A6A56" w:rsidRDefault="002A6A56" w:rsidP="002A6A56">
      <w:r>
        <w:t xml:space="preserve">      "location": "Article 7(2) (consolidated version 26/12/2024)",</w:t>
      </w:r>
    </w:p>
    <w:p w14:paraId="461DC5EA" w14:textId="77777777" w:rsidR="002A6A56" w:rsidRDefault="002A6A56" w:rsidP="002A6A56">
      <w:r>
        <w:t xml:space="preserve">      "quote": "The ESS Committee shall be composed of the representatives of the NSIs who are national specialists for statistics. It shall be chaired by the Commission (Eurostat).",</w:t>
      </w:r>
    </w:p>
    <w:p w14:paraId="7F3E69C9" w14:textId="77777777" w:rsidR="002A6A56" w:rsidRDefault="002A6A56" w:rsidP="002A6A56">
      <w:r>
        <w:t xml:space="preserve">      "names": [],</w:t>
      </w:r>
    </w:p>
    <w:p w14:paraId="186D44AD" w14:textId="77777777" w:rsidR="002A6A56" w:rsidRDefault="002A6A56" w:rsidP="002A6A56">
      <w:r>
        <w:t xml:space="preserve">      "tense": "PRESENT",</w:t>
      </w:r>
    </w:p>
    <w:p w14:paraId="32F04FAE" w14:textId="77777777" w:rsidR="002A6A56" w:rsidRDefault="002A6A56" w:rsidP="002A6A56">
      <w:r>
        <w:t xml:space="preserve">      "notes": "Composition and chairmanship."</w:t>
      </w:r>
    </w:p>
    <w:p w14:paraId="482D8DD8" w14:textId="77777777" w:rsidR="002A6A56" w:rsidRDefault="002A6A56" w:rsidP="002A6A56">
      <w:r>
        <w:t xml:space="preserve">    },</w:t>
      </w:r>
    </w:p>
    <w:p w14:paraId="16A763D3" w14:textId="77777777" w:rsidR="002A6A56" w:rsidRDefault="002A6A56" w:rsidP="002A6A56">
      <w:r>
        <w:lastRenderedPageBreak/>
        <w:t xml:space="preserve">    {</w:t>
      </w:r>
    </w:p>
    <w:p w14:paraId="2EAD4CA7" w14:textId="77777777" w:rsidR="002A6A56" w:rsidRDefault="002A6A56" w:rsidP="002A6A56">
      <w:r>
        <w:t xml:space="preserve">      "id": "reg223-art7-3",</w:t>
      </w:r>
    </w:p>
    <w:p w14:paraId="49626295" w14:textId="77777777" w:rsidR="002A6A56" w:rsidRDefault="002A6A56" w:rsidP="002A6A56">
      <w:r>
        <w:t xml:space="preserve">      "url": "https://eur-lex.europa.eu/legal-content/EN/TXT/?uri=CELEX:02009R0223-20241226",</w:t>
      </w:r>
    </w:p>
    <w:p w14:paraId="5E6CC5A5" w14:textId="77777777" w:rsidR="002A6A56" w:rsidRDefault="002A6A56" w:rsidP="002A6A56">
      <w:r>
        <w:t xml:space="preserve">      "location": "Article 7(3) (consolidated version 26/12/2024)",</w:t>
      </w:r>
    </w:p>
    <w:p w14:paraId="0DE72AC7" w14:textId="77777777" w:rsidR="002A6A56" w:rsidRDefault="002A6A56" w:rsidP="002A6A56">
      <w:r>
        <w:t xml:space="preserve">      "quote": "The ESS Committee shall adopt its rules of procedure, which shall reflect its tasks.",</w:t>
      </w:r>
    </w:p>
    <w:p w14:paraId="7860D3FB" w14:textId="77777777" w:rsidR="002A6A56" w:rsidRDefault="002A6A56" w:rsidP="002A6A56">
      <w:r>
        <w:t xml:space="preserve">      "names": [],</w:t>
      </w:r>
    </w:p>
    <w:p w14:paraId="35B12D29" w14:textId="77777777" w:rsidR="002A6A56" w:rsidRDefault="002A6A56" w:rsidP="002A6A56">
      <w:r>
        <w:t xml:space="preserve">      "tense": "PRESENT",</w:t>
      </w:r>
    </w:p>
    <w:p w14:paraId="691E43CD" w14:textId="77777777" w:rsidR="002A6A56" w:rsidRDefault="002A6A56" w:rsidP="002A6A56">
      <w:r>
        <w:t xml:space="preserve">      "notes": null</w:t>
      </w:r>
    </w:p>
    <w:p w14:paraId="491BFB5F" w14:textId="77777777" w:rsidR="002A6A56" w:rsidRDefault="002A6A56" w:rsidP="002A6A56">
      <w:r>
        <w:t xml:space="preserve">    },</w:t>
      </w:r>
    </w:p>
    <w:p w14:paraId="51873491" w14:textId="77777777" w:rsidR="002A6A56" w:rsidRDefault="002A6A56" w:rsidP="002A6A56">
      <w:r>
        <w:t xml:space="preserve">    {</w:t>
      </w:r>
    </w:p>
    <w:p w14:paraId="4AF87C56" w14:textId="77777777" w:rsidR="002A6A56" w:rsidRDefault="002A6A56" w:rsidP="002A6A56">
      <w:r>
        <w:t xml:space="preserve">      "id": "reg223-art7-4",</w:t>
      </w:r>
    </w:p>
    <w:p w14:paraId="39C6CB08" w14:textId="77777777" w:rsidR="002A6A56" w:rsidRDefault="002A6A56" w:rsidP="002A6A56">
      <w:r>
        <w:t xml:space="preserve">      "url": "https://eur-lex.europa.eu/legal-content/EN/TXT/?uri=CELEX:02009R0223-20241226",</w:t>
      </w:r>
    </w:p>
    <w:p w14:paraId="1A67B8F1" w14:textId="77777777" w:rsidR="002A6A56" w:rsidRDefault="002A6A56" w:rsidP="002A6A56">
      <w:r>
        <w:t xml:space="preserve">      "location": "Article 7(4) (consolidated version 26/12/2024)",</w:t>
      </w:r>
    </w:p>
    <w:p w14:paraId="182EB086" w14:textId="77777777" w:rsidR="002A6A56" w:rsidRDefault="002A6A56" w:rsidP="002A6A56">
      <w:r>
        <w:t xml:space="preserve">      "quote": "The ESS Committee shall be consulted by the Commission in regard to: (a) the measures which the Commission intends to take for the development, production and dissemination of European statistics, their justification on a cost-effectiveness basis, the means and timetables for achieving them, the response burden on survey respondents; (b) proposed developments and priorities in the European statistical programme; (c) initiatives to bring into practice the reprioritisation and reduction of the response burden; (d) issues concerning statistical confidentiality; (e) the further development of the Code of Practice; and (f) any other question, in particular issues of methodology, arising from the establishment or implementation of statistical programmes that are raised by its Chair, either on its own initiative or at the request of a Member State.",</w:t>
      </w:r>
    </w:p>
    <w:p w14:paraId="5236B648" w14:textId="77777777" w:rsidR="002A6A56" w:rsidRDefault="002A6A56" w:rsidP="002A6A56">
      <w:r>
        <w:t xml:space="preserve">      "names": ["European statistical programme", "Code of Practice"],</w:t>
      </w:r>
    </w:p>
    <w:p w14:paraId="17FBCB70" w14:textId="77777777" w:rsidR="002A6A56" w:rsidRDefault="002A6A56" w:rsidP="002A6A56">
      <w:r>
        <w:t xml:space="preserve">      "tense": "PRESENT",</w:t>
      </w:r>
    </w:p>
    <w:p w14:paraId="31B85504" w14:textId="77777777" w:rsidR="002A6A56" w:rsidRDefault="002A6A56" w:rsidP="002A6A56">
      <w:r>
        <w:t xml:space="preserve">      "notes": "Full list of mandatory consultation topics. This is the operative provision linking the ESSC to the annual work programmes, Code of Practice updates, and methodological issues previously encountered."</w:t>
      </w:r>
    </w:p>
    <w:p w14:paraId="07A23F51" w14:textId="77777777" w:rsidR="002A6A56" w:rsidRDefault="002A6A56" w:rsidP="002A6A56">
      <w:r>
        <w:t xml:space="preserve">    },</w:t>
      </w:r>
    </w:p>
    <w:p w14:paraId="7663B720" w14:textId="77777777" w:rsidR="002A6A56" w:rsidRDefault="002A6A56" w:rsidP="002A6A56">
      <w:r>
        <w:t xml:space="preserve">    {</w:t>
      </w:r>
    </w:p>
    <w:p w14:paraId="6A75495F" w14:textId="77777777" w:rsidR="002A6A56" w:rsidRDefault="002A6A56" w:rsidP="002A6A56">
      <w:r>
        <w:t xml:space="preserve">      "id": "eurostat-essc-page-creation",</w:t>
      </w:r>
    </w:p>
    <w:p w14:paraId="308CC05E" w14:textId="77777777" w:rsidR="002A6A56" w:rsidRDefault="002A6A56" w:rsidP="002A6A56">
      <w:r>
        <w:t xml:space="preserve">      "url": "https://ec.europa.eu/eurostat/web/european-statistical-system/governance-bodies/essc",</w:t>
      </w:r>
    </w:p>
    <w:p w14:paraId="22BC9D7B" w14:textId="77777777" w:rsidR="002A6A56" w:rsidRDefault="002A6A56" w:rsidP="002A6A56">
      <w:r>
        <w:t xml:space="preserve">      "location": "Creation section",</w:t>
      </w:r>
    </w:p>
    <w:p w14:paraId="38F24E87" w14:textId="77777777" w:rsidR="002A6A56" w:rsidRDefault="002A6A56" w:rsidP="002A6A56">
      <w:r>
        <w:lastRenderedPageBreak/>
        <w:t xml:space="preserve">      "quote": "The European Statistical System Committee (ESSC) is at the heart of the ESS. It was established by EU regulation 223/2009 on European statistics.",</w:t>
      </w:r>
    </w:p>
    <w:p w14:paraId="42BB5886" w14:textId="77777777" w:rsidR="002A6A56" w:rsidRDefault="002A6A56" w:rsidP="002A6A56">
      <w:r>
        <w:t xml:space="preserve">      "names": ["Regulation (EC) No 223/2009"],</w:t>
      </w:r>
    </w:p>
    <w:p w14:paraId="283FF176" w14:textId="77777777" w:rsidR="002A6A56" w:rsidRDefault="002A6A56" w:rsidP="002A6A56">
      <w:r>
        <w:t xml:space="preserve">      "tense": "PRESENT",</w:t>
      </w:r>
    </w:p>
    <w:p w14:paraId="381EFB1C" w14:textId="77777777" w:rsidR="002A6A56" w:rsidRDefault="002A6A56" w:rsidP="002A6A56">
      <w:r>
        <w:t xml:space="preserve">      "notes": null</w:t>
      </w:r>
    </w:p>
    <w:p w14:paraId="17942057" w14:textId="77777777" w:rsidR="002A6A56" w:rsidRDefault="002A6A56" w:rsidP="002A6A56">
      <w:r>
        <w:t xml:space="preserve">    },</w:t>
      </w:r>
    </w:p>
    <w:p w14:paraId="28A961CE" w14:textId="77777777" w:rsidR="002A6A56" w:rsidRDefault="002A6A56" w:rsidP="002A6A56">
      <w:r>
        <w:t xml:space="preserve">    {</w:t>
      </w:r>
    </w:p>
    <w:p w14:paraId="0519D828" w14:textId="77777777" w:rsidR="002A6A56" w:rsidRDefault="002A6A56" w:rsidP="002A6A56">
      <w:r>
        <w:t xml:space="preserve">      "id": "eurostat-essc-page-setup",</w:t>
      </w:r>
    </w:p>
    <w:p w14:paraId="4B863279" w14:textId="77777777" w:rsidR="002A6A56" w:rsidRDefault="002A6A56" w:rsidP="002A6A56">
      <w:r>
        <w:t xml:space="preserve">      "url": "https://ec.europa.eu/eurostat/web/european-statistical-system/governance-bodies/essc",</w:t>
      </w:r>
    </w:p>
    <w:p w14:paraId="764B31C8" w14:textId="77777777" w:rsidR="002A6A56" w:rsidRDefault="002A6A56" w:rsidP="002A6A56">
      <w:r>
        <w:t xml:space="preserve">      "location": "Set-up section",</w:t>
      </w:r>
    </w:p>
    <w:p w14:paraId="3DC1C017" w14:textId="77777777" w:rsidR="002A6A56" w:rsidRDefault="002A6A56" w:rsidP="002A6A56">
      <w:r>
        <w:t xml:space="preserve">      "quote": "The ESSC is organised as follows: - chaired by the European Commission (Eurostat) - composed of representatives of the EU countries' national statistical institutes (NSI) and European Free Trade Association (EFTA) countries as well as the EFTA statistical office - on a voluntary basis: observers from the European Statistical Governance Advisory Board (ESGAB), European Statistical Advisory Committee (ESAC), European Central Bank (ECB), International Monetary Fund (IMF), Organisation for Economic Co-operation and Development (OECD), United Nations Economic Commission for Europe (UNECE), and United Nations Statistics Division (UNSD). The committee meets 3 times a year.",</w:t>
      </w:r>
    </w:p>
    <w:p w14:paraId="4CF304B4" w14:textId="77777777" w:rsidR="002A6A56" w:rsidRDefault="002A6A56" w:rsidP="002A6A56">
      <w:r>
        <w:t xml:space="preserve">      "names": ["European Statistical Governance Advisory Board", "European Statistical Advisory Committee"],</w:t>
      </w:r>
    </w:p>
    <w:p w14:paraId="220838C5" w14:textId="77777777" w:rsidR="002A6A56" w:rsidRDefault="002A6A56" w:rsidP="002A6A56">
      <w:r>
        <w:t xml:space="preserve">      "tense": "PRESENT",</w:t>
      </w:r>
    </w:p>
    <w:p w14:paraId="3076AD11" w14:textId="77777777" w:rsidR="002A6A56" w:rsidRDefault="002A6A56" w:rsidP="002A6A56">
      <w:r>
        <w:t xml:space="preserve">      "notes": "Explicit observer status for ESGAB and ESAC (already extracted in prior batches)."</w:t>
      </w:r>
    </w:p>
    <w:p w14:paraId="53DA344D" w14:textId="77777777" w:rsidR="002A6A56" w:rsidRDefault="002A6A56" w:rsidP="002A6A56">
      <w:r>
        <w:t xml:space="preserve">    },</w:t>
      </w:r>
    </w:p>
    <w:p w14:paraId="7515409E" w14:textId="77777777" w:rsidR="002A6A56" w:rsidRDefault="002A6A56" w:rsidP="002A6A56">
      <w:r>
        <w:t xml:space="preserve">    {</w:t>
      </w:r>
    </w:p>
    <w:p w14:paraId="4B5CD4A6" w14:textId="77777777" w:rsidR="002A6A56" w:rsidRDefault="002A6A56" w:rsidP="002A6A56">
      <w:r>
        <w:t xml:space="preserve">      "id": "eurostat-essc-page-responsibilities",</w:t>
      </w:r>
    </w:p>
    <w:p w14:paraId="4356C9D5" w14:textId="77777777" w:rsidR="002A6A56" w:rsidRDefault="002A6A56" w:rsidP="002A6A56">
      <w:r>
        <w:t xml:space="preserve">      "url": "https://ec.europa.eu/eurostat/web/european-statistical-system/governance-bodies/essc",</w:t>
      </w:r>
    </w:p>
    <w:p w14:paraId="7389CEF0" w14:textId="77777777" w:rsidR="002A6A56" w:rsidRDefault="002A6A56" w:rsidP="002A6A56">
      <w:r>
        <w:t xml:space="preserve">      "location": "Responsibilities section",</w:t>
      </w:r>
    </w:p>
    <w:p w14:paraId="08D4AFDF" w14:textId="77777777" w:rsidR="002A6A56" w:rsidRDefault="002A6A56" w:rsidP="002A6A56">
      <w:r>
        <w:t xml:space="preserve">      "quote": "The committee ’shall provide professional guidance to the ESS for developing, producing, and disseminating European statistics’, according to Article 7 of the regulation setting out the task of the ESSC. This means that the European Commission shall consult the ESS committee on the following aspects: measures which the European Commission intends to take for the development, production, and dissemination of European statistics; their justification on a cost-effectiveness basis; the means and timetables for achieving them; the reporting burden on survey respondents; proposed developments and priorities in the European statistical programme; </w:t>
      </w:r>
      <w:r>
        <w:lastRenderedPageBreak/>
        <w:t>the annual work programme for the following year; initiatives to put into practice the reprioritisation and reduction of the response burden; issues concerning statistical confidentiality; further development of the European Statistics Code of Practice; any other questions, in particular issues of methodology which arise from the establishment or implementation of statistical programmes. As a committee, the ESSC also assists the European Commission in the adoption of implementing acts for statistical legislation, according to EU regulation 182/2011.",</w:t>
      </w:r>
    </w:p>
    <w:p w14:paraId="626BBA07" w14:textId="77777777" w:rsidR="002A6A56" w:rsidRDefault="002A6A56" w:rsidP="002A6A56">
      <w:r>
        <w:t xml:space="preserve">      "names": ["European Statistics Code of Practice", "Regulation (EU) 182/2011"],</w:t>
      </w:r>
    </w:p>
    <w:p w14:paraId="59CC8B56" w14:textId="77777777" w:rsidR="002A6A56" w:rsidRDefault="002A6A56" w:rsidP="002A6A56">
      <w:r>
        <w:t xml:space="preserve">      "tense": "PRESENT",</w:t>
      </w:r>
    </w:p>
    <w:p w14:paraId="170A588F" w14:textId="77777777" w:rsidR="002A6A56" w:rsidRDefault="002A6A56" w:rsidP="002A6A56">
      <w:r>
        <w:t xml:space="preserve">      "notes": "Official paraphrase of Art. 7 plus the additional role under the Comitology Regulation."</w:t>
      </w:r>
    </w:p>
    <w:p w14:paraId="02F41229" w14:textId="77777777" w:rsidR="002A6A56" w:rsidRDefault="002A6A56" w:rsidP="002A6A56">
      <w:r>
        <w:t xml:space="preserve">    },</w:t>
      </w:r>
    </w:p>
    <w:p w14:paraId="686968D0" w14:textId="77777777" w:rsidR="002A6A56" w:rsidRDefault="002A6A56" w:rsidP="002A6A56">
      <w:r>
        <w:t xml:space="preserve">    {</w:t>
      </w:r>
    </w:p>
    <w:p w14:paraId="2EE6DD11" w14:textId="77777777" w:rsidR="002A6A56" w:rsidRDefault="002A6A56" w:rsidP="002A6A56">
      <w:r>
        <w:t xml:space="preserve">      "id": "eurostat-ess-overview-essc",</w:t>
      </w:r>
    </w:p>
    <w:p w14:paraId="69BB9610" w14:textId="77777777" w:rsidR="002A6A56" w:rsidRDefault="002A6A56" w:rsidP="002A6A56">
      <w:r>
        <w:t xml:space="preserve">      "url": "https://ec.europa.eu/eurostat/about-us/european-statistical-system",</w:t>
      </w:r>
    </w:p>
    <w:p w14:paraId="5C78C930" w14:textId="77777777" w:rsidR="002A6A56" w:rsidRDefault="002A6A56" w:rsidP="002A6A56">
      <w:r>
        <w:t xml:space="preserve">      "location": "The European Statistical System Committee section",</w:t>
      </w:r>
    </w:p>
    <w:p w14:paraId="20CB2D6D" w14:textId="77777777" w:rsidR="002A6A56" w:rsidRDefault="002A6A56" w:rsidP="002A6A56">
      <w:r>
        <w:t xml:space="preserve">      "quote": "The European Statistical System Committee, chaired by Eurostat’s Director-General, includes representatives from Eurostat, the NSIs of the ESS and the EFTA Statistical Office. The committee guides the ESS in developing, producing, and disseminating European statistics, and it is supported by a Partnership Group and an annual conference of Directors-General.",</w:t>
      </w:r>
    </w:p>
    <w:p w14:paraId="2D9A7329" w14:textId="77777777" w:rsidR="002A6A56" w:rsidRDefault="002A6A56" w:rsidP="002A6A56">
      <w:r>
        <w:t xml:space="preserve">      "names": [],</w:t>
      </w:r>
    </w:p>
    <w:p w14:paraId="1940A717" w14:textId="77777777" w:rsidR="002A6A56" w:rsidRDefault="002A6A56" w:rsidP="002A6A56">
      <w:r>
        <w:t xml:space="preserve">      "tense": "PRESENT",</w:t>
      </w:r>
    </w:p>
    <w:p w14:paraId="6056E3DD" w14:textId="77777777" w:rsidR="002A6A56" w:rsidRDefault="002A6A56" w:rsidP="002A6A56">
      <w:r>
        <w:t xml:space="preserve">      "notes": "Mentions supporting structures (Partnership Group, DGINS conference)."</w:t>
      </w:r>
    </w:p>
    <w:p w14:paraId="00706C35" w14:textId="77777777" w:rsidR="002A6A56" w:rsidRDefault="002A6A56" w:rsidP="002A6A56">
      <w:r>
        <w:t xml:space="preserve">    }</w:t>
      </w:r>
    </w:p>
    <w:p w14:paraId="73F3D556" w14:textId="77777777" w:rsidR="002A6A56" w:rsidRDefault="002A6A56" w:rsidP="002A6A56">
      <w:r>
        <w:t xml:space="preserve">  ]</w:t>
      </w:r>
    </w:p>
    <w:p w14:paraId="7D2D271E" w14:textId="6C4C4B43" w:rsidR="002A6A56" w:rsidRDefault="002A6A56" w:rsidP="002A6A56">
      <w:r>
        <w:t>}</w:t>
      </w:r>
    </w:p>
    <w:p w14:paraId="3E274859" w14:textId="77777777" w:rsidR="002A6A56" w:rsidRDefault="002A6A56" w:rsidP="002A6A56">
      <w:r>
        <w:t>{</w:t>
      </w:r>
    </w:p>
    <w:p w14:paraId="040F43F2" w14:textId="77777777" w:rsidR="002A6A56" w:rsidRDefault="002A6A56" w:rsidP="002A6A56">
      <w:r>
        <w:t xml:space="preserve">  "meta": {</w:t>
      </w:r>
    </w:p>
    <w:p w14:paraId="58AE4493" w14:textId="77777777" w:rsidR="002A6A56" w:rsidRDefault="002A6A56" w:rsidP="002A6A56">
      <w:r>
        <w:t xml:space="preserve">    "project": "EU galaxy – Research.EU.md Version 0.1",</w:t>
      </w:r>
    </w:p>
    <w:p w14:paraId="308994F1" w14:textId="77777777" w:rsidR="002A6A56" w:rsidRDefault="002A6A56" w:rsidP="002A6A56">
      <w:r>
        <w:t xml:space="preserve">    "governing_brief": "Research.2.md Version 2.0 (fixed 2026-08-02)",</w:t>
      </w:r>
    </w:p>
    <w:p w14:paraId="2923BDB7" w14:textId="77777777" w:rsidR="002A6A56" w:rsidRDefault="002A6A56" w:rsidP="002A6A56">
      <w:r>
        <w:t xml:space="preserve">    "session_window": "2026-08-02",</w:t>
      </w:r>
    </w:p>
    <w:p w14:paraId="5B31D8FD" w14:textId="77777777" w:rsidR="002A6A56" w:rsidRDefault="002A6A56" w:rsidP="002A6A56">
      <w:r>
        <w:t xml:space="preserve">    "stop_condition_observed": true,</w:t>
      </w:r>
    </w:p>
    <w:p w14:paraId="225E5501" w14:textId="77777777" w:rsidR="002A6A56" w:rsidRDefault="002A6A56" w:rsidP="002A6A56">
      <w:r>
        <w:t xml:space="preserve">    "scope_completed_this_batch": [</w:t>
      </w:r>
    </w:p>
    <w:p w14:paraId="17EFBAD7" w14:textId="77777777" w:rsidR="002A6A56" w:rsidRDefault="002A6A56" w:rsidP="002A6A56">
      <w:r>
        <w:lastRenderedPageBreak/>
        <w:t xml:space="preserve">      "Rules of Procedure of the European Statistical System Committee (adopted 53rd meeting, 25-26 May 2023)",</w:t>
      </w:r>
    </w:p>
    <w:p w14:paraId="62DF9BC7" w14:textId="77777777" w:rsidR="002A6A56" w:rsidRDefault="002A6A56" w:rsidP="002A6A56">
      <w:r>
        <w:t xml:space="preserve">      "Official Eurostat descriptions of the Partnership Group (strategic support body to the ESSC)",</w:t>
      </w:r>
    </w:p>
    <w:p w14:paraId="3767FAAF" w14:textId="77777777" w:rsidR="002A6A56" w:rsidRDefault="002A6A56" w:rsidP="002A6A56">
      <w:r>
        <w:t xml:space="preserve">      "Official Eurostat description of the DGINS conference (annual strategic conference of Directors-General)",</w:t>
      </w:r>
    </w:p>
    <w:p w14:paraId="2B08D9CD" w14:textId="77777777" w:rsidR="002A6A56" w:rsidRDefault="002A6A56" w:rsidP="002A6A56">
      <w:r>
        <w:t xml:space="preserve">      "Limited public material on recent ESSC meeting conclusions (noted as sparse for product-specific formal opinions)"</w:t>
      </w:r>
    </w:p>
    <w:p w14:paraId="0D98593B" w14:textId="77777777" w:rsidR="002A6A56" w:rsidRDefault="002A6A56" w:rsidP="002A6A56">
      <w:r>
        <w:t xml:space="preserve">    ],</w:t>
      </w:r>
    </w:p>
    <w:p w14:paraId="28A3D20D" w14:textId="77777777" w:rsidR="002A6A56" w:rsidRDefault="002A6A56" w:rsidP="002A6A56">
      <w:r>
        <w:t xml:space="preserve">    "source_urls": [</w:t>
      </w:r>
    </w:p>
    <w:p w14:paraId="2FBDF73E" w14:textId="77777777" w:rsidR="002A6A56" w:rsidRDefault="002A6A56" w:rsidP="002A6A56">
      <w:r>
        <w:t xml:space="preserve">      "https://ec.europa.eu/eurostat/documents/13019146/21116252/Rules-of-Procedure-EN.pdf/e3bbd9d9-4092-4e19-af76-c0fdd684dd7e?t=1740665834962",</w:t>
      </w:r>
    </w:p>
    <w:p w14:paraId="25C2DA0B" w14:textId="77777777" w:rsidR="002A6A56" w:rsidRDefault="002A6A56" w:rsidP="002A6A56">
      <w:r>
        <w:t xml:space="preserve">      "https://ec.europa.eu/eurostat/web/european-statistical-system/governance-bodies/essc",</w:t>
      </w:r>
    </w:p>
    <w:p w14:paraId="3F33ADA4" w14:textId="77777777" w:rsidR="002A6A56" w:rsidRDefault="002A6A56" w:rsidP="002A6A56">
      <w:r>
        <w:t xml:space="preserve">      "https://ec.europa.eu/eurostat/web/european-statistical-system/governance-bodies/partnership-group",</w:t>
      </w:r>
    </w:p>
    <w:p w14:paraId="3C9937A8" w14:textId="77777777" w:rsidR="002A6A56" w:rsidRDefault="002A6A56" w:rsidP="002A6A56">
      <w:r>
        <w:t xml:space="preserve">      "https://ec.europa.eu/eurostat/web/european-statistical-system/governance-bodies/dgins"</w:t>
      </w:r>
    </w:p>
    <w:p w14:paraId="5CF90205" w14:textId="77777777" w:rsidR="002A6A56" w:rsidRDefault="002A6A56" w:rsidP="002A6A56">
      <w:r>
        <w:t xml:space="preserve">    ],</w:t>
      </w:r>
    </w:p>
    <w:p w14:paraId="57CF596C" w14:textId="77777777" w:rsidR="002A6A56" w:rsidRDefault="002A6A56" w:rsidP="002A6A56">
      <w:r>
        <w:t xml:space="preserve">    "notes": "Rules of Procedure are the primary citable document for ESSC internal functioning. Partnership Group and DGINS are the strategic-level support structures. Recent ESSC meeting conclusions that name specific statistical products or standards are not extensively published in open primary form; secondary national reports exist but were not treated as primary sources. Part B remains provisional."</w:t>
      </w:r>
    </w:p>
    <w:p w14:paraId="48A67BBF" w14:textId="77777777" w:rsidR="002A6A56" w:rsidRDefault="002A6A56" w:rsidP="002A6A56">
      <w:r>
        <w:t xml:space="preserve">  },</w:t>
      </w:r>
    </w:p>
    <w:p w14:paraId="35E61D5D" w14:textId="77777777" w:rsidR="002A6A56" w:rsidRDefault="002A6A56" w:rsidP="002A6A56">
      <w:r>
        <w:t xml:space="preserve">  "part_a_records": [</w:t>
      </w:r>
    </w:p>
    <w:p w14:paraId="58013D7E" w14:textId="77777777" w:rsidR="002A6A56" w:rsidRDefault="002A6A56" w:rsidP="002A6A56">
      <w:r>
        <w:t xml:space="preserve">    {</w:t>
      </w:r>
    </w:p>
    <w:p w14:paraId="42A0FA44" w14:textId="77777777" w:rsidR="002A6A56" w:rsidRDefault="002A6A56" w:rsidP="002A6A56">
      <w:r>
        <w:t xml:space="preserve">      "id": "essc-rop-title-adoption",</w:t>
      </w:r>
    </w:p>
    <w:p w14:paraId="34ADE755" w14:textId="77777777" w:rsidR="002A6A56" w:rsidRDefault="002A6A56" w:rsidP="002A6A56">
      <w:r>
        <w:t xml:space="preserve">      "url": "https://ec.europa.eu/eurostat/documents/13019146/21116252/Rules-of-Procedure-EN.pdf/e3bbd9d9-4092-4e19-af76-c0fdd684dd7e?t=1740665834962",</w:t>
      </w:r>
    </w:p>
    <w:p w14:paraId="0E907F8C" w14:textId="77777777" w:rsidR="002A6A56" w:rsidRDefault="002A6A56" w:rsidP="002A6A56">
      <w:r>
        <w:t xml:space="preserve">      "location": "Title and preamble",</w:t>
      </w:r>
    </w:p>
    <w:p w14:paraId="5879E544" w14:textId="77777777" w:rsidR="002A6A56" w:rsidRDefault="002A6A56" w:rsidP="002A6A56">
      <w:r>
        <w:t xml:space="preserve">      "quote": "RULES OF PROCEDURE OF THE EUROPEAN STATISTICAL SYSTEM COMMITTEE as adopted in the 53rd meeting of the European Statistical System Committee on 25-26 May 2023 THE EUROPEAN STATISTICAL SYSTEM COMMITTEE, Having regard to Regulation (EC) No 223/2009 of the European Parliament and of the Council of 11 March 2009 on European Statistics, and in particular Article 7 thereof, Having regard to Regulation (EU) No 182/2011 of the European Parliament and of the Council of 16 February 2011 laying down the rules and general principles concerning </w:t>
      </w:r>
      <w:r>
        <w:lastRenderedPageBreak/>
        <w:t>mechanisms for control by Member States of the Commission's exercise of implementing powers, and in particular Article 9(1) thereof, Having regard to the standard rules of procedure published by the Commission, HAS ADOPTED THE FOLLOWING RULES OF PROCEDURE:",</w:t>
      </w:r>
    </w:p>
    <w:p w14:paraId="575D3F83" w14:textId="77777777" w:rsidR="002A6A56" w:rsidRDefault="002A6A56" w:rsidP="002A6A56">
      <w:r>
        <w:t xml:space="preserve">      "names": ["Regulation (EC) No 223/2009", "Regulation (EU) No 182/2011"],</w:t>
      </w:r>
    </w:p>
    <w:p w14:paraId="2F5A6E51" w14:textId="77777777" w:rsidR="002A6A56" w:rsidRDefault="002A6A56" w:rsidP="002A6A56">
      <w:r>
        <w:t xml:space="preserve">      "tense": "PRESENT",</w:t>
      </w:r>
    </w:p>
    <w:p w14:paraId="3B46D837" w14:textId="77777777" w:rsidR="002A6A56" w:rsidRDefault="002A6A56" w:rsidP="002A6A56">
      <w:r>
        <w:t xml:space="preserve">      "notes": "Adopted 25-26 May 2023."</w:t>
      </w:r>
    </w:p>
    <w:p w14:paraId="27E19810" w14:textId="77777777" w:rsidR="002A6A56" w:rsidRDefault="002A6A56" w:rsidP="002A6A56">
      <w:r>
        <w:t xml:space="preserve">    },</w:t>
      </w:r>
    </w:p>
    <w:p w14:paraId="14936EBD" w14:textId="77777777" w:rsidR="002A6A56" w:rsidRDefault="002A6A56" w:rsidP="002A6A56">
      <w:r>
        <w:t xml:space="preserve">    {</w:t>
      </w:r>
    </w:p>
    <w:p w14:paraId="770C02BA" w14:textId="77777777" w:rsidR="002A6A56" w:rsidRDefault="002A6A56" w:rsidP="002A6A56">
      <w:r>
        <w:t xml:space="preserve">      "id": "essc-rop-art2-guidance",</w:t>
      </w:r>
    </w:p>
    <w:p w14:paraId="22D19102" w14:textId="77777777" w:rsidR="002A6A56" w:rsidRDefault="002A6A56" w:rsidP="002A6A56">
      <w:r>
        <w:t xml:space="preserve">      "url": "https://ec.europa.eu/eurostat/documents/13019146/21116252/Rules-of-Procedure-EN.pdf/e3bbd9d9-4092-4e19-af76-c0fdd684dd7e?t=1740665834962",</w:t>
      </w:r>
    </w:p>
    <w:p w14:paraId="5CB4C1E2" w14:textId="77777777" w:rsidR="002A6A56" w:rsidRDefault="002A6A56" w:rsidP="002A6A56">
      <w:r>
        <w:t xml:space="preserve">      "location": "Article 2 Guidance to the European Statistical System",</w:t>
      </w:r>
    </w:p>
    <w:p w14:paraId="1D7ED1DF" w14:textId="77777777" w:rsidR="002A6A56" w:rsidRDefault="002A6A56" w:rsidP="002A6A56">
      <w:r>
        <w:t xml:space="preserve">      "quote": "1. The European Statistical System (ESS) is the partnership between the statistical authority of the Union, which is the Commission (Eurostat), and the national statistical institutes (NSIs) and other national authorities responsible in each Member State for the development, production and dissemination of European statistics. 2. The ESS Committee shall provide professional guidance to the ESS for developing, producing and disseminating European statistics in line with the statistical principles. 3. The ESS Committee shall be consulted in regard to: (a) the measures which the Commission intends to take for the development, production and dissemination of European statistics, their justification on a cost-effectiveness basis, the means and timetables for achieving them, the response burden on survey respondents; (b) initiatives to bring into practice the reprioritisation and reduction of the response burden; (c) issues concerning statistical confidentiality; (d) any other question, in particular issues of methodology, arising from the establishment or implementation of statistical programmes that are raised by its Chairperson, either on its own initiative or at the request of a Member State.",</w:t>
      </w:r>
    </w:p>
    <w:p w14:paraId="25461887" w14:textId="77777777" w:rsidR="002A6A56" w:rsidRDefault="002A6A56" w:rsidP="002A6A56">
      <w:r>
        <w:t xml:space="preserve">      "names": ["European Statistical System"],</w:t>
      </w:r>
    </w:p>
    <w:p w14:paraId="0D27B595" w14:textId="77777777" w:rsidR="002A6A56" w:rsidRDefault="002A6A56" w:rsidP="002A6A56">
      <w:r>
        <w:t xml:space="preserve">      "tense": "PRESENT",</w:t>
      </w:r>
    </w:p>
    <w:p w14:paraId="476DD3FE" w14:textId="77777777" w:rsidR="002A6A56" w:rsidRDefault="002A6A56" w:rsidP="002A6A56">
      <w:r>
        <w:t xml:space="preserve">      "notes": "Reproduces and operationalises key elements of Art. 7 of Reg. 223/2009."</w:t>
      </w:r>
    </w:p>
    <w:p w14:paraId="5B6AA052" w14:textId="77777777" w:rsidR="002A6A56" w:rsidRDefault="002A6A56" w:rsidP="002A6A56">
      <w:r>
        <w:t xml:space="preserve">    },</w:t>
      </w:r>
    </w:p>
    <w:p w14:paraId="24955CF5" w14:textId="77777777" w:rsidR="002A6A56" w:rsidRDefault="002A6A56" w:rsidP="002A6A56">
      <w:r>
        <w:t xml:space="preserve">    {</w:t>
      </w:r>
    </w:p>
    <w:p w14:paraId="111BDD73" w14:textId="77777777" w:rsidR="002A6A56" w:rsidRDefault="002A6A56" w:rsidP="002A6A56">
      <w:r>
        <w:t xml:space="preserve">      "id": "essc-rop-art3-programmes",</w:t>
      </w:r>
    </w:p>
    <w:p w14:paraId="750B5253" w14:textId="77777777" w:rsidR="002A6A56" w:rsidRDefault="002A6A56" w:rsidP="002A6A56">
      <w:r>
        <w:t xml:space="preserve">      "url": "https://ec.europa.eu/eurostat/documents/13019146/21116252/Rules-of-Procedure-EN.pdf/e3bbd9d9-4092-4e19-af76-c0fdd684dd7e?t=1740665834962",</w:t>
      </w:r>
    </w:p>
    <w:p w14:paraId="4E623A47" w14:textId="77777777" w:rsidR="002A6A56" w:rsidRDefault="002A6A56" w:rsidP="002A6A56">
      <w:r>
        <w:t xml:space="preserve">      "location": "Article 3 European statistical programme and Annual work programme",</w:t>
      </w:r>
    </w:p>
    <w:p w14:paraId="2962A703" w14:textId="77777777" w:rsidR="002A6A56" w:rsidRDefault="002A6A56" w:rsidP="002A6A56">
      <w:r>
        <w:lastRenderedPageBreak/>
        <w:t xml:space="preserve">      "quote": "1. The ESS Committee shall be consulted in regard to proposed developments and priorities in the European statistical programme. The Commission shall submit the draft European statistical programme to the ESS Committee for prior examination. For each European statistical programme, the Commission shall consult the ESS Committee, on the intermediate progress report and final evaluation report prior to their submission to the European Parliament and to the Council. 2. Each year, before the end of April, the Commission shall submit to the ESS Committee its work programme for the following year.",</w:t>
      </w:r>
    </w:p>
    <w:p w14:paraId="48ADE32C" w14:textId="77777777" w:rsidR="002A6A56" w:rsidRDefault="002A6A56" w:rsidP="002A6A56">
      <w:r>
        <w:t xml:space="preserve">      "names": ["European statistical programme"],</w:t>
      </w:r>
    </w:p>
    <w:p w14:paraId="51F0FAF5" w14:textId="77777777" w:rsidR="002A6A56" w:rsidRDefault="002A6A56" w:rsidP="002A6A56">
      <w:r>
        <w:t xml:space="preserve">      "tense": "PRESENT",</w:t>
      </w:r>
    </w:p>
    <w:p w14:paraId="24D85908" w14:textId="77777777" w:rsidR="002A6A56" w:rsidRDefault="002A6A56" w:rsidP="002A6A56">
      <w:r>
        <w:t xml:space="preserve">      "notes": "Explicit link to the annual work programmes already extracted."</w:t>
      </w:r>
    </w:p>
    <w:p w14:paraId="1ADC3B16" w14:textId="77777777" w:rsidR="002A6A56" w:rsidRDefault="002A6A56" w:rsidP="002A6A56">
      <w:r>
        <w:t xml:space="preserve">    },</w:t>
      </w:r>
    </w:p>
    <w:p w14:paraId="0DD370CB" w14:textId="77777777" w:rsidR="002A6A56" w:rsidRDefault="002A6A56" w:rsidP="002A6A56">
      <w:r>
        <w:t xml:space="preserve">    {</w:t>
      </w:r>
    </w:p>
    <w:p w14:paraId="039ADF43" w14:textId="77777777" w:rsidR="002A6A56" w:rsidRDefault="002A6A56" w:rsidP="002A6A56">
      <w:r>
        <w:t xml:space="preserve">      "id": "essc-rop-art4-code",</w:t>
      </w:r>
    </w:p>
    <w:p w14:paraId="6773B3B3" w14:textId="77777777" w:rsidR="002A6A56" w:rsidRDefault="002A6A56" w:rsidP="002A6A56">
      <w:r>
        <w:t xml:space="preserve">      "url": "https://ec.europa.eu/eurostat/documents/13019146/21116252/Rules-of-Procedure-EN.pdf/e3bbd9d9-4092-4e19-af76-c0fdd684dd7e?t=1740665834962",</w:t>
      </w:r>
    </w:p>
    <w:p w14:paraId="5CC1DA3A" w14:textId="77777777" w:rsidR="002A6A56" w:rsidRDefault="002A6A56" w:rsidP="002A6A56">
      <w:r>
        <w:t xml:space="preserve">      "location": "Article 4 Code of Practice",</w:t>
      </w:r>
    </w:p>
    <w:p w14:paraId="13DDDB1C" w14:textId="77777777" w:rsidR="002A6A56" w:rsidRDefault="002A6A56" w:rsidP="002A6A56">
      <w:r>
        <w:t xml:space="preserve">      "quote": "The ESS Committee shall be consulted in regard to the further development of the Code of Practice. The Code of Practice shall be reviewed and updated as necessary by the ESS Committee.",</w:t>
      </w:r>
    </w:p>
    <w:p w14:paraId="412B7433" w14:textId="77777777" w:rsidR="002A6A56" w:rsidRDefault="002A6A56" w:rsidP="002A6A56">
      <w:r>
        <w:t xml:space="preserve">      "names": ["Code of Practice"],</w:t>
      </w:r>
    </w:p>
    <w:p w14:paraId="3B1596C1" w14:textId="77777777" w:rsidR="002A6A56" w:rsidRDefault="002A6A56" w:rsidP="002A6A56">
      <w:r>
        <w:t xml:space="preserve">      "tense": "PRESENT",</w:t>
      </w:r>
    </w:p>
    <w:p w14:paraId="464535DE" w14:textId="77777777" w:rsidR="002A6A56" w:rsidRDefault="002A6A56" w:rsidP="002A6A56">
      <w:r>
        <w:t xml:space="preserve">      "notes": "ESSC has the formal role of reviewing and updating the European Statistics Code of Practice."</w:t>
      </w:r>
    </w:p>
    <w:p w14:paraId="683051A0" w14:textId="77777777" w:rsidR="002A6A56" w:rsidRDefault="002A6A56" w:rsidP="002A6A56">
      <w:r>
        <w:t xml:space="preserve">    },</w:t>
      </w:r>
    </w:p>
    <w:p w14:paraId="20B84802" w14:textId="77777777" w:rsidR="002A6A56" w:rsidRDefault="002A6A56" w:rsidP="002A6A56">
      <w:r>
        <w:t xml:space="preserve">    {</w:t>
      </w:r>
    </w:p>
    <w:p w14:paraId="58AF493F" w14:textId="77777777" w:rsidR="002A6A56" w:rsidRDefault="002A6A56" w:rsidP="002A6A56">
      <w:r>
        <w:t xml:space="preserve">      "id": "essc-rop-art9-opinions",</w:t>
      </w:r>
    </w:p>
    <w:p w14:paraId="5799CB87" w14:textId="77777777" w:rsidR="002A6A56" w:rsidRDefault="002A6A56" w:rsidP="002A6A56">
      <w:r>
        <w:t xml:space="preserve">      "url": "https://ec.europa.eu/eurostat/documents/13019146/21116252/Rules-of-Procedure-EN.pdf/e3bbd9d9-4092-4e19-af76-c0fdd684dd7e?t=1740665834962",</w:t>
      </w:r>
    </w:p>
    <w:p w14:paraId="4221EB7C" w14:textId="77777777" w:rsidR="002A6A56" w:rsidRDefault="002A6A56" w:rsidP="002A6A56">
      <w:r>
        <w:t xml:space="preserve">      "location": "Article 9 Opinion of the Committee",</w:t>
      </w:r>
    </w:p>
    <w:p w14:paraId="2A53CE0A" w14:textId="77777777" w:rsidR="002A6A56" w:rsidRDefault="002A6A56" w:rsidP="002A6A56">
      <w:r>
        <w:t xml:space="preserve">      "quote": "5. At the end of each meeting, the committee shall endorse the text of the opinions reflecting the deliberations during the meeting.",</w:t>
      </w:r>
    </w:p>
    <w:p w14:paraId="6C140EE0" w14:textId="77777777" w:rsidR="002A6A56" w:rsidRDefault="002A6A56" w:rsidP="002A6A56">
      <w:r>
        <w:t xml:space="preserve">      "names": [],</w:t>
      </w:r>
    </w:p>
    <w:p w14:paraId="588B9EE2" w14:textId="77777777" w:rsidR="002A6A56" w:rsidRDefault="002A6A56" w:rsidP="002A6A56">
      <w:r>
        <w:t xml:space="preserve">      "tense": "PRESENT",</w:t>
      </w:r>
    </w:p>
    <w:p w14:paraId="7F5B3983" w14:textId="77777777" w:rsidR="002A6A56" w:rsidRDefault="002A6A56" w:rsidP="002A6A56">
      <w:r>
        <w:lastRenderedPageBreak/>
        <w:t xml:space="preserve">      "notes": "Opinions are endorsed at the end of each meeting; primary texts of recent product-specific opinions are not widely published."</w:t>
      </w:r>
    </w:p>
    <w:p w14:paraId="69BA48A1" w14:textId="77777777" w:rsidR="002A6A56" w:rsidRDefault="002A6A56" w:rsidP="002A6A56">
      <w:r>
        <w:t xml:space="preserve">    },</w:t>
      </w:r>
    </w:p>
    <w:p w14:paraId="2A813403" w14:textId="77777777" w:rsidR="002A6A56" w:rsidRDefault="002A6A56" w:rsidP="002A6A56">
      <w:r>
        <w:t xml:space="preserve">    {</w:t>
      </w:r>
    </w:p>
    <w:p w14:paraId="39B523AB" w14:textId="77777777" w:rsidR="002A6A56" w:rsidRDefault="002A6A56" w:rsidP="002A6A56">
      <w:r>
        <w:t xml:space="preserve">      "id": "partnership-group-setup",</w:t>
      </w:r>
    </w:p>
    <w:p w14:paraId="75262305" w14:textId="77777777" w:rsidR="002A6A56" w:rsidRDefault="002A6A56" w:rsidP="002A6A56">
      <w:r>
        <w:t xml:space="preserve">      "url": "https://ec.europa.eu/eurostat/web/european-statistical-system/governance-bodies/partnership-group",</w:t>
      </w:r>
    </w:p>
    <w:p w14:paraId="531A7718" w14:textId="77777777" w:rsidR="002A6A56" w:rsidRDefault="002A6A56" w:rsidP="002A6A56">
      <w:r>
        <w:t xml:space="preserve">      "location": "Set-up section",</w:t>
      </w:r>
    </w:p>
    <w:p w14:paraId="3957AC5C" w14:textId="77777777" w:rsidR="002A6A56" w:rsidRDefault="002A6A56" w:rsidP="002A6A56">
      <w:r>
        <w:t xml:space="preserve">      "quote": "The Partnership Group is composed of several Directors-General of national statistical institutes of the ESS and Eurostat’s Director-General. Its role is to advance the development of the ESS at strategic level. It typically meets 3 times a year in-between ESSC meetings.",</w:t>
      </w:r>
    </w:p>
    <w:p w14:paraId="737C1AB0" w14:textId="77777777" w:rsidR="002A6A56" w:rsidRDefault="002A6A56" w:rsidP="002A6A56">
      <w:r>
        <w:t xml:space="preserve">      "names": [],</w:t>
      </w:r>
    </w:p>
    <w:p w14:paraId="7B18C6E6" w14:textId="77777777" w:rsidR="002A6A56" w:rsidRDefault="002A6A56" w:rsidP="002A6A56">
      <w:r>
        <w:t xml:space="preserve">      "tense": "PRESENT",</w:t>
      </w:r>
    </w:p>
    <w:p w14:paraId="0093543A" w14:textId="77777777" w:rsidR="002A6A56" w:rsidRDefault="002A6A56" w:rsidP="002A6A56">
      <w:r>
        <w:t xml:space="preserve">      "notes": null</w:t>
      </w:r>
    </w:p>
    <w:p w14:paraId="2F12F37D" w14:textId="77777777" w:rsidR="002A6A56" w:rsidRDefault="002A6A56" w:rsidP="002A6A56">
      <w:r>
        <w:t xml:space="preserve">    },</w:t>
      </w:r>
    </w:p>
    <w:p w14:paraId="0513C1A8" w14:textId="77777777" w:rsidR="002A6A56" w:rsidRDefault="002A6A56" w:rsidP="002A6A56">
      <w:r>
        <w:t xml:space="preserve">    {</w:t>
      </w:r>
    </w:p>
    <w:p w14:paraId="61F8EE55" w14:textId="77777777" w:rsidR="002A6A56" w:rsidRDefault="002A6A56" w:rsidP="002A6A56">
      <w:r>
        <w:t xml:space="preserve">      "id": "partnership-group-tasks",</w:t>
      </w:r>
    </w:p>
    <w:p w14:paraId="25DC2017" w14:textId="77777777" w:rsidR="002A6A56" w:rsidRDefault="002A6A56" w:rsidP="002A6A56">
      <w:r>
        <w:t xml:space="preserve">      "url": "https://ec.europa.eu/eurostat/web/european-statistical-system/governance-bodies/partnership-group",</w:t>
      </w:r>
    </w:p>
    <w:p w14:paraId="08C7CF0D" w14:textId="77777777" w:rsidR="002A6A56" w:rsidRDefault="002A6A56" w:rsidP="002A6A56">
      <w:r>
        <w:t xml:space="preserve">      "location": "Responsibilities section",</w:t>
      </w:r>
    </w:p>
    <w:p w14:paraId="745EDE24" w14:textId="77777777" w:rsidR="002A6A56" w:rsidRDefault="002A6A56" w:rsidP="002A6A56">
      <w:r>
        <w:t xml:space="preserve">      "quote": "Its main tasks are to: identify and prepare strategic and emerging issues for discussion by the ESSC; assist in coordinating national statistical systems and Eurostat’s cooperation on issues of mutual interest in an inclusive way; comment on future ESSC agendas and discuss future ESSC agenda items; recommend to the ESSC the creation of working groups or task forces dedicated to specific strategic work or discussions, as well as propose the applicable mandates and working methods; identify potential topics, develop programmes, and prepare drafts of memoranda or conclusions for future DGINS conferences based on Eurostat’s proposals; contribute to the coordinated response to crises affecting statistics production and coordination within the ESS, when acting as a crisis response team chaired by the Director-General of Eurostat.",</w:t>
      </w:r>
    </w:p>
    <w:p w14:paraId="767D02A9" w14:textId="77777777" w:rsidR="002A6A56" w:rsidRDefault="002A6A56" w:rsidP="002A6A56">
      <w:r>
        <w:t xml:space="preserve">      "names": [],</w:t>
      </w:r>
    </w:p>
    <w:p w14:paraId="34DC09B4" w14:textId="77777777" w:rsidR="002A6A56" w:rsidRDefault="002A6A56" w:rsidP="002A6A56">
      <w:r>
        <w:t xml:space="preserve">      "tense": "PRESENT",</w:t>
      </w:r>
    </w:p>
    <w:p w14:paraId="786CFF0D" w14:textId="77777777" w:rsidR="002A6A56" w:rsidRDefault="002A6A56" w:rsidP="002A6A56">
      <w:r>
        <w:t xml:space="preserve">      "notes": "Strategic preparation body for the ESSC and for DGINS."</w:t>
      </w:r>
    </w:p>
    <w:p w14:paraId="08818C90" w14:textId="77777777" w:rsidR="002A6A56" w:rsidRDefault="002A6A56" w:rsidP="002A6A56">
      <w:r>
        <w:t xml:space="preserve">    },</w:t>
      </w:r>
    </w:p>
    <w:p w14:paraId="6CFA2715" w14:textId="77777777" w:rsidR="002A6A56" w:rsidRDefault="002A6A56" w:rsidP="002A6A56">
      <w:r>
        <w:lastRenderedPageBreak/>
        <w:t xml:space="preserve">    {</w:t>
      </w:r>
    </w:p>
    <w:p w14:paraId="53BA485D" w14:textId="77777777" w:rsidR="002A6A56" w:rsidRDefault="002A6A56" w:rsidP="002A6A56">
      <w:r>
        <w:t xml:space="preserve">      "id": "dgins-description",</w:t>
      </w:r>
    </w:p>
    <w:p w14:paraId="2C76FBD1" w14:textId="77777777" w:rsidR="002A6A56" w:rsidRDefault="002A6A56" w:rsidP="002A6A56">
      <w:r>
        <w:t xml:space="preserve">      "url": "https://ec.europa.eu/eurostat/web/european-statistical-system/governance-bodies/dgins",</w:t>
      </w:r>
    </w:p>
    <w:p w14:paraId="6BA74735" w14:textId="77777777" w:rsidR="002A6A56" w:rsidRDefault="002A6A56" w:rsidP="002A6A56">
      <w:r>
        <w:t xml:space="preserve">      "location": "Creation / Aim sections",</w:t>
      </w:r>
    </w:p>
    <w:p w14:paraId="0B63A4A2" w14:textId="77777777" w:rsidR="002A6A56" w:rsidRDefault="002A6A56" w:rsidP="002A6A56">
      <w:r>
        <w:t xml:space="preserve">      "quote": "The DGINS conference, short for Directeurs Généraux des Instituts Nationaux Statistiques in French, was established on 15 July 1953 in Luxembourg. The DGINS conference is held once a year to discuss an important topic related to the statistical programme or the methods and processes used to produce European statistics. It is hosted each year by a different National Statistical Institute (NSI) of the ESS.",</w:t>
      </w:r>
    </w:p>
    <w:p w14:paraId="08AF8F61" w14:textId="77777777" w:rsidR="002A6A56" w:rsidRDefault="002A6A56" w:rsidP="002A6A56">
      <w:r>
        <w:t xml:space="preserve">      "names": [],</w:t>
      </w:r>
    </w:p>
    <w:p w14:paraId="521C3C60" w14:textId="77777777" w:rsidR="002A6A56" w:rsidRDefault="002A6A56" w:rsidP="002A6A56">
      <w:r>
        <w:t xml:space="preserve">      "tense": "PRESENT",</w:t>
      </w:r>
    </w:p>
    <w:p w14:paraId="20451B4C" w14:textId="77777777" w:rsidR="002A6A56" w:rsidRDefault="002A6A56" w:rsidP="002A6A56">
      <w:r>
        <w:t xml:space="preserve">      "notes": null</w:t>
      </w:r>
    </w:p>
    <w:p w14:paraId="16350615" w14:textId="77777777" w:rsidR="002A6A56" w:rsidRDefault="002A6A56" w:rsidP="002A6A56">
      <w:r>
        <w:t xml:space="preserve">    },</w:t>
      </w:r>
    </w:p>
    <w:p w14:paraId="0B371472" w14:textId="77777777" w:rsidR="002A6A56" w:rsidRDefault="002A6A56" w:rsidP="002A6A56">
      <w:r>
        <w:t xml:space="preserve">    {</w:t>
      </w:r>
    </w:p>
    <w:p w14:paraId="5B181176" w14:textId="77777777" w:rsidR="002A6A56" w:rsidRDefault="002A6A56" w:rsidP="002A6A56">
      <w:r>
        <w:t xml:space="preserve">      "id": "dgins-recent",</w:t>
      </w:r>
    </w:p>
    <w:p w14:paraId="4562B09C" w14:textId="77777777" w:rsidR="002A6A56" w:rsidRDefault="002A6A56" w:rsidP="002A6A56">
      <w:r>
        <w:t xml:space="preserve">      "url": "https://ec.europa.eu/eurostat/web/european-statistical-system/governance-bodies/dgins",</w:t>
      </w:r>
    </w:p>
    <w:p w14:paraId="761E3B38" w14:textId="77777777" w:rsidR="002A6A56" w:rsidRDefault="002A6A56" w:rsidP="002A6A56">
      <w:r>
        <w:t xml:space="preserve">      "location": "Information on conferences",</w:t>
      </w:r>
    </w:p>
    <w:p w14:paraId="00D2B86D" w14:textId="77777777" w:rsidR="002A6A56" w:rsidRDefault="002A6A56" w:rsidP="002A6A56">
      <w:r>
        <w:t xml:space="preserve">      "quote": "The 2026 DGINS conference will take place in Switzerland on 28 and 29 October and will focus on \"AI-readiness and Responsible Redistribution of European Data and Official Statistics\". The 2025 DGINS conference was held in Croatia on 22 and 23 October 2025 with a focus on “European tourism statistics: A forward looking and innovative response to 21st century user needs”.",</w:t>
      </w:r>
    </w:p>
    <w:p w14:paraId="2EF9E26C" w14:textId="77777777" w:rsidR="002A6A56" w:rsidRDefault="002A6A56" w:rsidP="002A6A56">
      <w:r>
        <w:t xml:space="preserve">      "names": [],</w:t>
      </w:r>
    </w:p>
    <w:p w14:paraId="4370253F" w14:textId="77777777" w:rsidR="002A6A56" w:rsidRDefault="002A6A56" w:rsidP="002A6A56">
      <w:r>
        <w:t xml:space="preserve">      "tense": "MIXED",</w:t>
      </w:r>
    </w:p>
    <w:p w14:paraId="4051C953" w14:textId="77777777" w:rsidR="002A6A56" w:rsidRDefault="002A6A56" w:rsidP="002A6A56">
      <w:r>
        <w:t xml:space="preserve">      "notes": "Conclusions are noted as available for several recent conferences (2025, 2023, etc.) but the full primary texts were not extracted here as they are topic-specific memoranda rather than ongoing product series."</w:t>
      </w:r>
    </w:p>
    <w:p w14:paraId="1CA558CF" w14:textId="77777777" w:rsidR="002A6A56" w:rsidRDefault="002A6A56" w:rsidP="002A6A56">
      <w:r>
        <w:t xml:space="preserve">    }</w:t>
      </w:r>
    </w:p>
    <w:p w14:paraId="0E4CC702" w14:textId="77777777" w:rsidR="002A6A56" w:rsidRDefault="002A6A56" w:rsidP="002A6A56">
      <w:r>
        <w:t xml:space="preserve">  ]</w:t>
      </w:r>
    </w:p>
    <w:p w14:paraId="2C0EC498" w14:textId="327B47FB" w:rsidR="002A6A56" w:rsidRDefault="002A6A56" w:rsidP="002A6A56">
      <w:r>
        <w:t>}</w:t>
      </w:r>
    </w:p>
    <w:p w14:paraId="19203368" w14:textId="77777777" w:rsidR="002A6A56" w:rsidRDefault="002A6A56" w:rsidP="002A6A56"/>
    <w:p w14:paraId="59F73F8A" w14:textId="77777777" w:rsidR="00B45951" w:rsidRDefault="00B45951" w:rsidP="00B45951">
      <w:r>
        <w:lastRenderedPageBreak/>
        <w:t>{</w:t>
      </w:r>
    </w:p>
    <w:p w14:paraId="7D4D6E31" w14:textId="77777777" w:rsidR="00B45951" w:rsidRDefault="00B45951" w:rsidP="00B45951">
      <w:r>
        <w:t xml:space="preserve">  "meta": {</w:t>
      </w:r>
    </w:p>
    <w:p w14:paraId="1E893E92" w14:textId="77777777" w:rsidR="00B45951" w:rsidRDefault="00B45951" w:rsidP="00B45951">
      <w:r>
        <w:t xml:space="preserve">    "project": "EU galaxy – Research.EU.md Version 0.1",</w:t>
      </w:r>
    </w:p>
    <w:p w14:paraId="123228C1" w14:textId="77777777" w:rsidR="00B45951" w:rsidRDefault="00B45951" w:rsidP="00B45951">
      <w:r>
        <w:t xml:space="preserve">    "governing_brief": "Research.2.md Version 2.0 (fixed 2026-08-02)",</w:t>
      </w:r>
    </w:p>
    <w:p w14:paraId="2952330E" w14:textId="77777777" w:rsidR="00B45951" w:rsidRDefault="00B45951" w:rsidP="00B45951">
      <w:r>
        <w:t xml:space="preserve">    "session_window": "2026-08-02",</w:t>
      </w:r>
    </w:p>
    <w:p w14:paraId="517D69BD" w14:textId="77777777" w:rsidR="00B45951" w:rsidRDefault="00B45951" w:rsidP="00B45951">
      <w:r>
        <w:t xml:space="preserve">    "stop_condition_observed": true,</w:t>
      </w:r>
    </w:p>
    <w:p w14:paraId="534E66B4" w14:textId="77777777" w:rsidR="00B45951" w:rsidRDefault="00B45951" w:rsidP="00B45951">
      <w:r>
        <w:t xml:space="preserve">    "scope_completed_this_batch": [</w:t>
      </w:r>
    </w:p>
    <w:p w14:paraId="01C6E894" w14:textId="77777777" w:rsidR="00B45951" w:rsidRDefault="00B45951" w:rsidP="00B45951">
      <w:r>
        <w:t xml:space="preserve">      "SIMS (Single Integrated Metadata Structure) – official Eurostat description, relation to ESMS/ESQRS, guidelines v2.0, and link to Recommendation 2023/397",</w:t>
      </w:r>
    </w:p>
    <w:p w14:paraId="46D5196E" w14:textId="77777777" w:rsidR="00B45951" w:rsidRDefault="00B45951" w:rsidP="00B45951">
      <w:r>
        <w:t xml:space="preserve">      "Commission Implementing Regulation (EU) 2025/1542 of 30 July 2025 (quality reports for Economic Accounts for Agriculture) – explicit references to SIMS and Recommendation 2023/397",</w:t>
      </w:r>
    </w:p>
    <w:p w14:paraId="783D7C7B" w14:textId="77777777" w:rsidR="00B45951" w:rsidRDefault="00B45951" w:rsidP="00B45951">
      <w:r>
        <w:t xml:space="preserve">      "Note on limited primary public DGINS conclusions texts and limited current ESS position-papers page content"</w:t>
      </w:r>
    </w:p>
    <w:p w14:paraId="69DD84A0" w14:textId="77777777" w:rsidR="00B45951" w:rsidRDefault="00B45951" w:rsidP="00B45951">
      <w:r>
        <w:t xml:space="preserve">    ],</w:t>
      </w:r>
    </w:p>
    <w:p w14:paraId="7235D766" w14:textId="77777777" w:rsidR="00B45951" w:rsidRDefault="00B45951" w:rsidP="00B45951">
      <w:r>
        <w:t xml:space="preserve">    "source_urls": [</w:t>
      </w:r>
    </w:p>
    <w:p w14:paraId="169545C4" w14:textId="77777777" w:rsidR="00B45951" w:rsidRDefault="00B45951" w:rsidP="00B45951">
      <w:r>
        <w:t xml:space="preserve">      "https://ec.europa.eu/eurostat/web/metadata/reference-metadata-reporting-standards",</w:t>
      </w:r>
    </w:p>
    <w:p w14:paraId="77A21E48" w14:textId="77777777" w:rsidR="00B45951" w:rsidRDefault="00B45951" w:rsidP="00B45951">
      <w:r>
        <w:t xml:space="preserve">      "https://eur-lex.europa.eu/legal-content/EN/TXT/PDF/?uri=CELEX:32025R1542",</w:t>
      </w:r>
    </w:p>
    <w:p w14:paraId="2170A532" w14:textId="77777777" w:rsidR="00B45951" w:rsidRDefault="00B45951" w:rsidP="00B45951">
      <w:r>
        <w:t xml:space="preserve">      "https://ec.europa.eu/eurostat/web/european-statistical-system/governance-bodies/dgins",</w:t>
      </w:r>
    </w:p>
    <w:p w14:paraId="797E3E83" w14:textId="77777777" w:rsidR="00B45951" w:rsidRDefault="00B45951" w:rsidP="00B45951">
      <w:r>
        <w:t xml:space="preserve">      "https://ec.europa.eu/eurostat/web/european-statistical-system/governance-bodies/essc"</w:t>
      </w:r>
    </w:p>
    <w:p w14:paraId="7B310F23" w14:textId="77777777" w:rsidR="00B45951" w:rsidRDefault="00B45951" w:rsidP="00B45951">
      <w:r>
        <w:t xml:space="preserve">    ],</w:t>
      </w:r>
    </w:p>
    <w:p w14:paraId="241EB31E" w14:textId="77777777" w:rsidR="00B45951" w:rsidRDefault="00B45951" w:rsidP="00B45951">
      <w:r>
        <w:t xml:space="preserve">    "notes": "Primary DGINS conclusions PDFs for recent conferences (2025 tourism, 2024, 2023) are referenced on the official page but full verbatim texts were not retrieved as open extractable documents in this pass. ESS position-papers page content is sparse/archived. Focus placed on the high-value SIMS + implementing-act material that directly continues the quality/metadata chain from Recommendation 2023/397. Part B remains provisional."</w:t>
      </w:r>
    </w:p>
    <w:p w14:paraId="48CA540C" w14:textId="77777777" w:rsidR="00B45951" w:rsidRDefault="00B45951" w:rsidP="00B45951">
      <w:r>
        <w:t xml:space="preserve">  },</w:t>
      </w:r>
    </w:p>
    <w:p w14:paraId="15073B83" w14:textId="77777777" w:rsidR="00B45951" w:rsidRDefault="00B45951" w:rsidP="00B45951">
      <w:r>
        <w:t xml:space="preserve">  "part_a_records": [</w:t>
      </w:r>
    </w:p>
    <w:p w14:paraId="5182BA53" w14:textId="77777777" w:rsidR="00B45951" w:rsidRDefault="00B45951" w:rsidP="00B45951">
      <w:r>
        <w:t xml:space="preserve">    {</w:t>
      </w:r>
    </w:p>
    <w:p w14:paraId="1F32E2AA" w14:textId="77777777" w:rsidR="00B45951" w:rsidRDefault="00B45951" w:rsidP="00B45951">
      <w:r>
        <w:t xml:space="preserve">      "id": "sims-description",</w:t>
      </w:r>
    </w:p>
    <w:p w14:paraId="7E2E456F" w14:textId="77777777" w:rsidR="00B45951" w:rsidRDefault="00B45951" w:rsidP="00B45951">
      <w:r>
        <w:t xml:space="preserve">      "url": "https://ec.europa.eu/eurostat/web/metadata/reference-metadata-reporting-standards",</w:t>
      </w:r>
    </w:p>
    <w:p w14:paraId="502A9D92" w14:textId="77777777" w:rsidR="00B45951" w:rsidRDefault="00B45951" w:rsidP="00B45951">
      <w:r>
        <w:t xml:space="preserve">      "location": "Single integrated metadata structure section",</w:t>
      </w:r>
    </w:p>
    <w:p w14:paraId="0DEBD9C3" w14:textId="77777777" w:rsidR="00B45951" w:rsidRDefault="00B45951" w:rsidP="00B45951">
      <w:r>
        <w:lastRenderedPageBreak/>
        <w:t xml:space="preserve">      "quote": "SIMS is the inventory and conceptual framework for all ESS quality and reference metadata concepts. The concepts defined in the SIMS standard are compatible with the common terminology established by the SDMX standard. The 19 high-level concepts are derived from the statistical data and metadata exchange (SDMX) cross-domain concepts published in the SDMX glossary. For more detailed information about the SIMS standard, we recommend reading the 2015 report Single integrated metadata structure and its underlying reporting structures.",</w:t>
      </w:r>
    </w:p>
    <w:p w14:paraId="2C0DBAA6" w14:textId="77777777" w:rsidR="00B45951" w:rsidRDefault="00B45951" w:rsidP="00B45951">
      <w:r>
        <w:t xml:space="preserve">      "names": ["Single Integrated Metadata Structure", "SIMS"],</w:t>
      </w:r>
    </w:p>
    <w:p w14:paraId="25BE3D9C" w14:textId="77777777" w:rsidR="00B45951" w:rsidRDefault="00B45951" w:rsidP="00B45951">
      <w:r>
        <w:t xml:space="preserve">      "tense": "PRESENT",</w:t>
      </w:r>
    </w:p>
    <w:p w14:paraId="0E4E5235" w14:textId="77777777" w:rsidR="00B45951" w:rsidRDefault="00B45951" w:rsidP="00B45951">
      <w:r>
        <w:t xml:space="preserve">      "notes": "Core official definition. Approved by the ESSC."</w:t>
      </w:r>
    </w:p>
    <w:p w14:paraId="6DB46822" w14:textId="77777777" w:rsidR="00B45951" w:rsidRDefault="00B45951" w:rsidP="00B45951">
      <w:r>
        <w:t xml:space="preserve">    },</w:t>
      </w:r>
    </w:p>
    <w:p w14:paraId="3D0BD8FD" w14:textId="77777777" w:rsidR="00B45951" w:rsidRDefault="00B45951" w:rsidP="00B45951">
      <w:r>
        <w:t xml:space="preserve">    {</w:t>
      </w:r>
    </w:p>
    <w:p w14:paraId="0A902679" w14:textId="77777777" w:rsidR="00B45951" w:rsidRDefault="00B45951" w:rsidP="00B45951">
      <w:r>
        <w:t xml:space="preserve">      "id": "sims-subsets",</w:t>
      </w:r>
    </w:p>
    <w:p w14:paraId="5720AB26" w14:textId="77777777" w:rsidR="00B45951" w:rsidRDefault="00B45951" w:rsidP="00B45951">
      <w:r>
        <w:t xml:space="preserve">      "url": "https://ec.europa.eu/eurostat/web/metadata/reference-metadata-reporting-standards",</w:t>
      </w:r>
    </w:p>
    <w:p w14:paraId="1B52BDAE" w14:textId="77777777" w:rsidR="00B45951" w:rsidRDefault="00B45951" w:rsidP="00B45951">
      <w:r>
        <w:t xml:space="preserve">      "location": "Depending on the context… section",</w:t>
      </w:r>
    </w:p>
    <w:p w14:paraId="50436CC4" w14:textId="77777777" w:rsidR="00B45951" w:rsidRDefault="00B45951" w:rsidP="00B45951">
      <w:r>
        <w:t xml:space="preserve">      "quote": "Depending on the context, Eurostat may only collect and disseminate a subset of the reference metadata concepts defined in SIMS. In particular, the following derived structures exist: the Euro-SDMX metadata structure (ESMS): the ESMS is a subset of SIMS that focusses on general methodological and quality aspects of the statistical production process. ESMS files provide non-specialist users with the information needed to correctly interpret the data; the ESS standard quality report structure (ESQRS): the ESQRS is a subset of SIMS focusing on detailed quality concepts. ESQRS files provide producers and advanced users with detailed information for assessing the quality of the datasets that are released by Eurostat.",</w:t>
      </w:r>
    </w:p>
    <w:p w14:paraId="45B069A7" w14:textId="77777777" w:rsidR="00B45951" w:rsidRDefault="00B45951" w:rsidP="00B45951">
      <w:r>
        <w:t xml:space="preserve">      "names": ["ESMS", "ESQRS"],</w:t>
      </w:r>
    </w:p>
    <w:p w14:paraId="1BD20C54" w14:textId="77777777" w:rsidR="00B45951" w:rsidRDefault="00B45951" w:rsidP="00B45951">
      <w:r>
        <w:t xml:space="preserve">      "tense": "PRESENT",</w:t>
      </w:r>
    </w:p>
    <w:p w14:paraId="642FB221" w14:textId="77777777" w:rsidR="00B45951" w:rsidRDefault="00B45951" w:rsidP="00B45951">
      <w:r>
        <w:t xml:space="preserve">      "notes": null</w:t>
      </w:r>
    </w:p>
    <w:p w14:paraId="14D17DFF" w14:textId="77777777" w:rsidR="00B45951" w:rsidRDefault="00B45951" w:rsidP="00B45951">
      <w:r>
        <w:t xml:space="preserve">    },</w:t>
      </w:r>
    </w:p>
    <w:p w14:paraId="43DB6997" w14:textId="77777777" w:rsidR="00B45951" w:rsidRDefault="00B45951" w:rsidP="00B45951">
      <w:r>
        <w:t xml:space="preserve">    {</w:t>
      </w:r>
    </w:p>
    <w:p w14:paraId="536EAA69" w14:textId="77777777" w:rsidR="00B45951" w:rsidRDefault="00B45951" w:rsidP="00B45951">
      <w:r>
        <w:t xml:space="preserve">      "id": "sims-further-reading",</w:t>
      </w:r>
    </w:p>
    <w:p w14:paraId="578C4ED7" w14:textId="77777777" w:rsidR="00B45951" w:rsidRDefault="00B45951" w:rsidP="00B45951">
      <w:r>
        <w:t xml:space="preserve">      "url": "https://ec.europa.eu/eurostat/web/metadata/reference-metadata-reporting-standards",</w:t>
      </w:r>
    </w:p>
    <w:p w14:paraId="3CB97FFF" w14:textId="77777777" w:rsidR="00B45951" w:rsidRDefault="00B45951" w:rsidP="00B45951">
      <w:r>
        <w:t xml:space="preserve">      "location": "Further reading",</w:t>
      </w:r>
    </w:p>
    <w:p w14:paraId="33703713" w14:textId="77777777" w:rsidR="00B45951" w:rsidRDefault="00B45951" w:rsidP="00B45951">
      <w:r>
        <w:t xml:space="preserve">      "quote": "Single integrated metadata structure (SIMS) guidelines, version 2.0; Commission recommendation on reference metadata and quality reports for the ESS; Quality reporting.",</w:t>
      </w:r>
    </w:p>
    <w:p w14:paraId="72FD9AC8" w14:textId="77777777" w:rsidR="00B45951" w:rsidRDefault="00B45951" w:rsidP="00B45951">
      <w:r>
        <w:t xml:space="preserve">      "names": ["SIMS guidelines, version 2.0", "Commission Recommendation (EU) 2023/397"],</w:t>
      </w:r>
    </w:p>
    <w:p w14:paraId="0627E46B" w14:textId="77777777" w:rsidR="00B45951" w:rsidRDefault="00B45951" w:rsidP="00B45951">
      <w:r>
        <w:lastRenderedPageBreak/>
        <w:t xml:space="preserve">      "tense": "PRESENT",</w:t>
      </w:r>
    </w:p>
    <w:p w14:paraId="437296CA" w14:textId="77777777" w:rsidR="00B45951" w:rsidRDefault="00B45951" w:rsidP="00B45951">
      <w:r>
        <w:t xml:space="preserve">      "notes": "Direct link back to the Recommendation already extracted."</w:t>
      </w:r>
    </w:p>
    <w:p w14:paraId="1E0FACE2" w14:textId="77777777" w:rsidR="00B45951" w:rsidRDefault="00B45951" w:rsidP="00B45951">
      <w:r>
        <w:t xml:space="preserve">    },</w:t>
      </w:r>
    </w:p>
    <w:p w14:paraId="5A682A59" w14:textId="77777777" w:rsidR="00B45951" w:rsidRDefault="00B45951" w:rsidP="00B45951">
      <w:r>
        <w:t xml:space="preserve">    {</w:t>
      </w:r>
    </w:p>
    <w:p w14:paraId="692D86C6" w14:textId="77777777" w:rsidR="00B45951" w:rsidRDefault="00B45951" w:rsidP="00B45951">
      <w:r>
        <w:t xml:space="preserve">      "id": "impl-reg-2025-1542-title",</w:t>
      </w:r>
    </w:p>
    <w:p w14:paraId="12985018" w14:textId="77777777" w:rsidR="00B45951" w:rsidRDefault="00B45951" w:rsidP="00B45951">
      <w:r>
        <w:t xml:space="preserve">      "url": "https://eur-lex.europa.eu/legal-content/EN/TXT/PDF/?uri=CELEX:32025R1542",</w:t>
      </w:r>
    </w:p>
    <w:p w14:paraId="78456D5A" w14:textId="77777777" w:rsidR="00B45951" w:rsidRDefault="00B45951" w:rsidP="00B45951">
      <w:r>
        <w:t xml:space="preserve">      "location": "Title",</w:t>
      </w:r>
    </w:p>
    <w:p w14:paraId="1A80FE39" w14:textId="77777777" w:rsidR="00B45951" w:rsidRDefault="00B45951" w:rsidP="00B45951">
      <w:r>
        <w:t xml:space="preserve">      "quote": "COMMISSION IMPLEMENTING REGULATION (EU) 2025/1542 of 30 July 2025 specifying the modalities, structure and assessment indicators for the quality reports to be transmitted pursuant to Regulation (EC) No 138/2004 of the European Parliament and of the Council",</w:t>
      </w:r>
    </w:p>
    <w:p w14:paraId="61A5932B" w14:textId="77777777" w:rsidR="00B45951" w:rsidRDefault="00B45951" w:rsidP="00B45951">
      <w:r>
        <w:t xml:space="preserve">      "names": ["Commission Implementing Regulation (EU) 2025/1542", "Regulation (EC) No 138/2004"],</w:t>
      </w:r>
    </w:p>
    <w:p w14:paraId="280BB6E2" w14:textId="77777777" w:rsidR="00B45951" w:rsidRDefault="00B45951" w:rsidP="00B45951">
      <w:r>
        <w:t xml:space="preserve">      "tense": "PRESENT",</w:t>
      </w:r>
    </w:p>
    <w:p w14:paraId="6473C2E8" w14:textId="77777777" w:rsidR="00B45951" w:rsidRDefault="00B45951" w:rsidP="00B45951">
      <w:r>
        <w:t xml:space="preserve">      "notes": "Example of a sectoral implementing act that operationalises quality-report requirements."</w:t>
      </w:r>
    </w:p>
    <w:p w14:paraId="48093112" w14:textId="77777777" w:rsidR="00B45951" w:rsidRDefault="00B45951" w:rsidP="00B45951">
      <w:r>
        <w:t xml:space="preserve">    },</w:t>
      </w:r>
    </w:p>
    <w:p w14:paraId="23AC63DF" w14:textId="77777777" w:rsidR="00B45951" w:rsidRDefault="00B45951" w:rsidP="00B45951">
      <w:r>
        <w:t xml:space="preserve">    {</w:t>
      </w:r>
    </w:p>
    <w:p w14:paraId="27801DCE" w14:textId="77777777" w:rsidR="00B45951" w:rsidRDefault="00B45951" w:rsidP="00B45951">
      <w:r>
        <w:t xml:space="preserve">      "id": "impl-reg-2025-1542-recital-sims",</w:t>
      </w:r>
    </w:p>
    <w:p w14:paraId="79043FB9" w14:textId="77777777" w:rsidR="00B45951" w:rsidRDefault="00B45951" w:rsidP="00B45951">
      <w:r>
        <w:t xml:space="preserve">      "url": "https://eur-lex.europa.eu/legal-content/EN/TXT/PDF/?uri=CELEX:32025R1542",</w:t>
      </w:r>
    </w:p>
    <w:p w14:paraId="330D9EE2" w14:textId="77777777" w:rsidR="00B45951" w:rsidRDefault="00B45951" w:rsidP="00B45951">
      <w:r>
        <w:t xml:space="preserve">      "location": "Recital (4)",</w:t>
      </w:r>
    </w:p>
    <w:p w14:paraId="2C95158D" w14:textId="77777777" w:rsidR="00B45951" w:rsidRDefault="00B45951" w:rsidP="00B45951">
      <w:r>
        <w:t xml:space="preserve">      "quote": "The Single Integrated Metadata Structure (SIMS) was approved as a metadata standard by the European Statistical System Committee. The Commission invited Member States to ensure that their national statistical authorities apply the statistical concepts listed therein when compiling reference metadata and quality reports and when exchanging reference metadata and quality reports. The application of SIMS contributes to the harmonisation of quality assurance and reporting, thereby helping to meet the statistical quality requirements of Regulation (EC) No 223/2009 of the European Parliament and of the Council, which provides a mandatory reference framework for European statistics.",</w:t>
      </w:r>
    </w:p>
    <w:p w14:paraId="6E6886B4" w14:textId="77777777" w:rsidR="00B45951" w:rsidRDefault="00B45951" w:rsidP="00B45951">
      <w:r>
        <w:t xml:space="preserve">      "names": ["Single Integrated Metadata Structure", "SIMS", "European Statistical System Committee", "Regulation (EC) No 223/2009"],</w:t>
      </w:r>
    </w:p>
    <w:p w14:paraId="3B04A858" w14:textId="77777777" w:rsidR="00B45951" w:rsidRDefault="00B45951" w:rsidP="00B45951">
      <w:r>
        <w:t xml:space="preserve">      "tense": "PRESENT",</w:t>
      </w:r>
    </w:p>
    <w:p w14:paraId="3CBB02AC" w14:textId="77777777" w:rsidR="00B45951" w:rsidRDefault="00B45951" w:rsidP="00B45951">
      <w:r>
        <w:t xml:space="preserve">      "notes": "Explicit chain: ESSC approval of SIMS → Recommendation 2023/397 invitation → use in sectoral quality reports."</w:t>
      </w:r>
    </w:p>
    <w:p w14:paraId="6D625DFE" w14:textId="77777777" w:rsidR="00B45951" w:rsidRDefault="00B45951" w:rsidP="00B45951">
      <w:r>
        <w:lastRenderedPageBreak/>
        <w:t xml:space="preserve">    },</w:t>
      </w:r>
    </w:p>
    <w:p w14:paraId="71BCCD7C" w14:textId="77777777" w:rsidR="00B45951" w:rsidRDefault="00B45951" w:rsidP="00B45951">
      <w:r>
        <w:t xml:space="preserve">    {</w:t>
      </w:r>
    </w:p>
    <w:p w14:paraId="732403C2" w14:textId="77777777" w:rsidR="00B45951" w:rsidRDefault="00B45951" w:rsidP="00B45951">
      <w:r>
        <w:t xml:space="preserve">      "id": "impl-reg-2025-1542-recital-reco",</w:t>
      </w:r>
    </w:p>
    <w:p w14:paraId="47B1111A" w14:textId="77777777" w:rsidR="00B45951" w:rsidRDefault="00B45951" w:rsidP="00B45951">
      <w:r>
        <w:t xml:space="preserve">      "url": "https://eur-lex.europa.eu/legal-content/EN/TXT/PDF/?uri=CELEX:32025R1542",</w:t>
      </w:r>
    </w:p>
    <w:p w14:paraId="6EE9F460" w14:textId="77777777" w:rsidR="00B45951" w:rsidRDefault="00B45951" w:rsidP="00B45951">
      <w:r>
        <w:t xml:space="preserve">      "location": "Recital / footnote reference",</w:t>
      </w:r>
    </w:p>
    <w:p w14:paraId="2050F03A" w14:textId="77777777" w:rsidR="00B45951" w:rsidRDefault="00B45951" w:rsidP="00B45951">
      <w:r>
        <w:t xml:space="preserve">      "quote": "Commission Recommendation (EU) 2023/397 of 17 February 2023 on reference metadata and quality reports for the European Statistical System, replacing Recommendation 2009/498/EC on reference metadata for the European Statistical System.",</w:t>
      </w:r>
    </w:p>
    <w:p w14:paraId="5C1CA388" w14:textId="77777777" w:rsidR="00B45951" w:rsidRDefault="00B45951" w:rsidP="00B45951">
      <w:r>
        <w:t xml:space="preserve">      "names": ["Commission Recommendation (EU) 2023/397"],</w:t>
      </w:r>
    </w:p>
    <w:p w14:paraId="51BA76AA" w14:textId="77777777" w:rsidR="00B45951" w:rsidRDefault="00B45951" w:rsidP="00B45951">
      <w:r>
        <w:t xml:space="preserve">      "tense": "PRESENT",</w:t>
      </w:r>
    </w:p>
    <w:p w14:paraId="796744ED" w14:textId="77777777" w:rsidR="00B45951" w:rsidRDefault="00B45951" w:rsidP="00B45951">
      <w:r>
        <w:t xml:space="preserve">      "notes": null</w:t>
      </w:r>
    </w:p>
    <w:p w14:paraId="09CC2AE4" w14:textId="77777777" w:rsidR="00B45951" w:rsidRDefault="00B45951" w:rsidP="00B45951">
      <w:r>
        <w:t xml:space="preserve">    },</w:t>
      </w:r>
    </w:p>
    <w:p w14:paraId="78962ACA" w14:textId="77777777" w:rsidR="00B45951" w:rsidRDefault="00B45951" w:rsidP="00B45951">
      <w:r>
        <w:t xml:space="preserve">    {</w:t>
      </w:r>
    </w:p>
    <w:p w14:paraId="33F48FE7" w14:textId="77777777" w:rsidR="00B45951" w:rsidRDefault="00B45951" w:rsidP="00B45951">
      <w:r>
        <w:t xml:space="preserve">      "id": "impl-reg-2025-1542-art1",</w:t>
      </w:r>
    </w:p>
    <w:p w14:paraId="484168F5" w14:textId="77777777" w:rsidR="00B45951" w:rsidRDefault="00B45951" w:rsidP="00B45951">
      <w:r>
        <w:t xml:space="preserve">      "url": "https://eur-lex.europa.eu/legal-content/EN/TXT/PDF/?uri=CELEX:32025R1542",</w:t>
      </w:r>
    </w:p>
    <w:p w14:paraId="10646941" w14:textId="77777777" w:rsidR="00B45951" w:rsidRDefault="00B45951" w:rsidP="00B45951">
      <w:r>
        <w:t xml:space="preserve">      "location": "Article 1 Modalities",</w:t>
      </w:r>
    </w:p>
    <w:p w14:paraId="7726ABD1" w14:textId="77777777" w:rsidR="00B45951" w:rsidRDefault="00B45951" w:rsidP="00B45951">
      <w:r>
        <w:t xml:space="preserve">      "quote": "1. Each Member State shall transmit a quality report to the Commission (Eurostat) for the first time relating to the reference year 2023 and thereafter for each reference year ending in 8 and 3. 2. The quality reports shall be sent to the Commission (Eurostat) using the European Statistical System transmission standard.",</w:t>
      </w:r>
    </w:p>
    <w:p w14:paraId="219A5C86" w14:textId="77777777" w:rsidR="00B45951" w:rsidRDefault="00B45951" w:rsidP="00B45951">
      <w:r>
        <w:t xml:space="preserve">      "names": [],</w:t>
      </w:r>
    </w:p>
    <w:p w14:paraId="39DC543A" w14:textId="77777777" w:rsidR="00B45951" w:rsidRDefault="00B45951" w:rsidP="00B45951">
      <w:r>
        <w:t xml:space="preserve">      "tense": "PRESENT",</w:t>
      </w:r>
    </w:p>
    <w:p w14:paraId="5497FCDA" w14:textId="77777777" w:rsidR="00B45951" w:rsidRDefault="00B45951" w:rsidP="00B45951">
      <w:r>
        <w:t xml:space="preserve">      "notes": null</w:t>
      </w:r>
    </w:p>
    <w:p w14:paraId="65CC117B" w14:textId="77777777" w:rsidR="00B45951" w:rsidRDefault="00B45951" w:rsidP="00B45951">
      <w:r>
        <w:t xml:space="preserve">    },</w:t>
      </w:r>
    </w:p>
    <w:p w14:paraId="60C7972A" w14:textId="77777777" w:rsidR="00B45951" w:rsidRDefault="00B45951" w:rsidP="00B45951">
      <w:r>
        <w:t xml:space="preserve">    {</w:t>
      </w:r>
    </w:p>
    <w:p w14:paraId="63FF0D48" w14:textId="77777777" w:rsidR="00B45951" w:rsidRDefault="00B45951" w:rsidP="00B45951">
      <w:r>
        <w:t xml:space="preserve">      "id": "impl-reg-2025-1542-art2",</w:t>
      </w:r>
    </w:p>
    <w:p w14:paraId="4AAD79FE" w14:textId="77777777" w:rsidR="00B45951" w:rsidRDefault="00B45951" w:rsidP="00B45951">
      <w:r>
        <w:t xml:space="preserve">      "url": "https://eur-lex.europa.eu/legal-content/EN/TXT/PDF/?uri=CELEX:32025R1542",</w:t>
      </w:r>
    </w:p>
    <w:p w14:paraId="7C2DE242" w14:textId="77777777" w:rsidR="00B45951" w:rsidRDefault="00B45951" w:rsidP="00B45951">
      <w:r>
        <w:t xml:space="preserve">      "location": "Article 2 Structure",</w:t>
      </w:r>
    </w:p>
    <w:p w14:paraId="074DE7C7" w14:textId="77777777" w:rsidR="00B45951" w:rsidRDefault="00B45951" w:rsidP="00B45951">
      <w:r>
        <w:t xml:space="preserve">      "quote": "1. Each Member State shall submit a single quality report covering all the data of the Economic Accounts for Agriculture transmission programme as set out in Annex II to Regulation (EC) No 138/2004. 2. The detailed structure and contents of the quality reports are set out in Annex I.",</w:t>
      </w:r>
    </w:p>
    <w:p w14:paraId="52C1830D" w14:textId="77777777" w:rsidR="00B45951" w:rsidRDefault="00B45951" w:rsidP="00B45951">
      <w:r>
        <w:lastRenderedPageBreak/>
        <w:t xml:space="preserve">      "names": ["Regulation (EC) No 138/2004"],</w:t>
      </w:r>
    </w:p>
    <w:p w14:paraId="64CD67AE" w14:textId="77777777" w:rsidR="00B45951" w:rsidRDefault="00B45951" w:rsidP="00B45951">
      <w:r>
        <w:t xml:space="preserve">      "tense": "PRESENT",</w:t>
      </w:r>
    </w:p>
    <w:p w14:paraId="370F75DF" w14:textId="77777777" w:rsidR="00B45951" w:rsidRDefault="00B45951" w:rsidP="00B45951">
      <w:r>
        <w:t xml:space="preserve">      "notes": "Structure is defined in the Annex (SIMS-aligned per the recitals)."</w:t>
      </w:r>
    </w:p>
    <w:p w14:paraId="6729C8EC" w14:textId="77777777" w:rsidR="00B45951" w:rsidRDefault="00B45951" w:rsidP="00B45951">
      <w:r>
        <w:t xml:space="preserve">    },</w:t>
      </w:r>
    </w:p>
    <w:p w14:paraId="490DE891" w14:textId="77777777" w:rsidR="00B45951" w:rsidRDefault="00B45951" w:rsidP="00B45951">
      <w:r>
        <w:t xml:space="preserve">    {</w:t>
      </w:r>
    </w:p>
    <w:p w14:paraId="359FCC8E" w14:textId="77777777" w:rsidR="00B45951" w:rsidRDefault="00B45951" w:rsidP="00B45951">
      <w:r>
        <w:t xml:space="preserve">      "id": "dgins-note-limited",</w:t>
      </w:r>
    </w:p>
    <w:p w14:paraId="4E77412C" w14:textId="77777777" w:rsidR="00B45951" w:rsidRDefault="00B45951" w:rsidP="00B45951">
      <w:r>
        <w:t xml:space="preserve">      "url": "https://ec.europa.eu/eurostat/web/european-statistical-system/governance-bodies/dgins",</w:t>
      </w:r>
    </w:p>
    <w:p w14:paraId="500C09CD" w14:textId="77777777" w:rsidR="00B45951" w:rsidRDefault="00B45951" w:rsidP="00B45951">
      <w:r>
        <w:t xml:space="preserve">      "location": "Information on conferences",</w:t>
      </w:r>
    </w:p>
    <w:p w14:paraId="78E0EEFC" w14:textId="77777777" w:rsidR="00B45951" w:rsidRDefault="00B45951" w:rsidP="00B45951">
      <w:r>
        <w:t xml:space="preserve">      "quote": "The 2025 DGINS conference was held in Croatia on 22 and 23 October 2025 with a focus on “European tourism statistics: A forward looking and innovative response to 21st century user needs”. Conclusions available.",</w:t>
      </w:r>
    </w:p>
    <w:p w14:paraId="683D40DE" w14:textId="77777777" w:rsidR="00B45951" w:rsidRDefault="00B45951" w:rsidP="00B45951">
      <w:r>
        <w:t xml:space="preserve">      "names": [],</w:t>
      </w:r>
    </w:p>
    <w:p w14:paraId="10EE604A" w14:textId="77777777" w:rsidR="00B45951" w:rsidRDefault="00B45951" w:rsidP="00B45951">
      <w:r>
        <w:t xml:space="preserve">      "tense": "PAST",</w:t>
      </w:r>
    </w:p>
    <w:p w14:paraId="23F0AFFB" w14:textId="77777777" w:rsidR="00B45951" w:rsidRDefault="00B45951" w:rsidP="00B45951">
      <w:r>
        <w:t xml:space="preserve">      "notes": "Primary full conclusions text not retrieved as an open extractable document in this pass. Similar pattern for other recent conferences."</w:t>
      </w:r>
    </w:p>
    <w:p w14:paraId="639BF364" w14:textId="77777777" w:rsidR="00B45951" w:rsidRDefault="00B45951" w:rsidP="00B45951">
      <w:r>
        <w:t xml:space="preserve">    }</w:t>
      </w:r>
    </w:p>
    <w:p w14:paraId="70D540E8" w14:textId="77777777" w:rsidR="00B45951" w:rsidRDefault="00B45951" w:rsidP="00B45951">
      <w:r>
        <w:t xml:space="preserve">  ]</w:t>
      </w:r>
    </w:p>
    <w:p w14:paraId="7E4A6393" w14:textId="77777777" w:rsidR="00B45951" w:rsidRDefault="00B45951" w:rsidP="00B45951">
      <w:r>
        <w:t>}{</w:t>
      </w:r>
    </w:p>
    <w:p w14:paraId="06DAFBD6" w14:textId="77777777" w:rsidR="00B45951" w:rsidRDefault="00B45951" w:rsidP="00B45951">
      <w:r>
        <w:t xml:space="preserve">  "meta": {</w:t>
      </w:r>
    </w:p>
    <w:p w14:paraId="19FBF6EB" w14:textId="77777777" w:rsidR="00B45951" w:rsidRDefault="00B45951" w:rsidP="00B45951">
      <w:r>
        <w:t xml:space="preserve">    "project": "EU galaxy – Research.EU.md Version 0.1",</w:t>
      </w:r>
    </w:p>
    <w:p w14:paraId="723C555B" w14:textId="77777777" w:rsidR="00B45951" w:rsidRDefault="00B45951" w:rsidP="00B45951">
      <w:r>
        <w:t xml:space="preserve">    "governing_brief": "Research.2.md Version 2.0 (fixed 2026-08-02)",</w:t>
      </w:r>
    </w:p>
    <w:p w14:paraId="0FA388E9" w14:textId="77777777" w:rsidR="00B45951" w:rsidRDefault="00B45951" w:rsidP="00B45951">
      <w:r>
        <w:t xml:space="preserve">    "session_window": "2026-08-02",</w:t>
      </w:r>
    </w:p>
    <w:p w14:paraId="0FC80812" w14:textId="77777777" w:rsidR="00B45951" w:rsidRDefault="00B45951" w:rsidP="00B45951">
      <w:r>
        <w:t xml:space="preserve">    "stop_condition_observed": true,</w:t>
      </w:r>
    </w:p>
    <w:p w14:paraId="07EA6193" w14:textId="77777777" w:rsidR="00B45951" w:rsidRDefault="00B45951" w:rsidP="00B45951">
      <w:r>
        <w:t xml:space="preserve">    "scope_completed_this_batch": [</w:t>
      </w:r>
    </w:p>
    <w:p w14:paraId="45ADFF5F" w14:textId="77777777" w:rsidR="00B45951" w:rsidRDefault="00B45951" w:rsidP="00B45951">
      <w:r>
        <w:t xml:space="preserve">      "SDMX Cross-Domain Concepts (CDCs) – definition, business case, and role within the SDMX Content-Oriented Guidelines and SDMX Glossary Version 2.1 (December 2020)",</w:t>
      </w:r>
    </w:p>
    <w:p w14:paraId="3F2AB77A" w14:textId="77777777" w:rsidR="00B45951" w:rsidRDefault="00B45951" w:rsidP="00B45951">
      <w:r>
        <w:t xml:space="preserve">      "Link to SIMS (previously extracted): SIMS high-level concepts are derived from the SDMX cross-domain concepts"</w:t>
      </w:r>
    </w:p>
    <w:p w14:paraId="64CDA699" w14:textId="77777777" w:rsidR="00B45951" w:rsidRDefault="00B45951" w:rsidP="00B45951">
      <w:r>
        <w:t xml:space="preserve">    ],</w:t>
      </w:r>
    </w:p>
    <w:p w14:paraId="407D2F46" w14:textId="77777777" w:rsidR="00B45951" w:rsidRDefault="00B45951" w:rsidP="00B45951">
      <w:r>
        <w:t xml:space="preserve">    "source_urls": [</w:t>
      </w:r>
    </w:p>
    <w:p w14:paraId="1D8B554B" w14:textId="77777777" w:rsidR="00B45951" w:rsidRDefault="00B45951" w:rsidP="00B45951">
      <w:r>
        <w:lastRenderedPageBreak/>
        <w:t xml:space="preserve">      "https://sdmx.org/wp-content/uploads/SDMX_Glossary_Version_2_1_December_2020.htm",</w:t>
      </w:r>
    </w:p>
    <w:p w14:paraId="0553CEF4" w14:textId="77777777" w:rsidR="00B45951" w:rsidRDefault="00B45951" w:rsidP="00B45951">
      <w:r>
        <w:t xml:space="preserve">      "https://sdmx.org/guidelines/",</w:t>
      </w:r>
    </w:p>
    <w:p w14:paraId="7B371CA9" w14:textId="77777777" w:rsidR="00B45951" w:rsidRDefault="00B45951" w:rsidP="00B45951">
      <w:r>
        <w:t xml:space="preserve">      "https://sdmx.org/wp-content/uploads/SDMX_COG_2016_Introduction.pdf",</w:t>
      </w:r>
    </w:p>
    <w:p w14:paraId="0C537E2D" w14:textId="77777777" w:rsidR="00B45951" w:rsidRDefault="00B45951" w:rsidP="00B45951">
      <w:r>
        <w:t xml:space="preserve">      "https://ec.europa.eu/eurostat/web/metadata/reference-metadata-reporting-standards"</w:t>
      </w:r>
    </w:p>
    <w:p w14:paraId="7A1C44B5" w14:textId="77777777" w:rsidR="00B45951" w:rsidRDefault="00B45951" w:rsidP="00B45951">
      <w:r>
        <w:t xml:space="preserve">    ],</w:t>
      </w:r>
    </w:p>
    <w:p w14:paraId="2984D515" w14:textId="77777777" w:rsidR="00B45951" w:rsidRDefault="00B45951" w:rsidP="00B45951">
      <w:r>
        <w:t xml:space="preserve">    "notes": "Primary sources are the official SDMX Glossary v2.1 and the Content-Oriented Guidelines introduction. No Member-State NSI or municipal material opened. This closes the metadata/quality chain upward from SIMS/Recommendation 2023/397 to the international SDMX standard. Part B remains provisional."</w:t>
      </w:r>
    </w:p>
    <w:p w14:paraId="67EF4DE2" w14:textId="77777777" w:rsidR="00B45951" w:rsidRDefault="00B45951" w:rsidP="00B45951">
      <w:r>
        <w:t xml:space="preserve">  },</w:t>
      </w:r>
    </w:p>
    <w:p w14:paraId="628BCD56" w14:textId="77777777" w:rsidR="00B45951" w:rsidRDefault="00B45951" w:rsidP="00B45951">
      <w:r>
        <w:t xml:space="preserve">  "part_a_records": [</w:t>
      </w:r>
    </w:p>
    <w:p w14:paraId="28514E36" w14:textId="77777777" w:rsidR="00B45951" w:rsidRDefault="00B45951" w:rsidP="00B45951">
      <w:r>
        <w:t xml:space="preserve">    {</w:t>
      </w:r>
    </w:p>
    <w:p w14:paraId="52322BA8" w14:textId="77777777" w:rsidR="00B45951" w:rsidRDefault="00B45951" w:rsidP="00B45951">
      <w:r>
        <w:t xml:space="preserve">      "id": "sdmx-glossary-v21-intro",</w:t>
      </w:r>
    </w:p>
    <w:p w14:paraId="69C1B527" w14:textId="77777777" w:rsidR="00B45951" w:rsidRDefault="00B45951" w:rsidP="00B45951">
      <w:r>
        <w:t xml:space="preserve">      "url": "https://sdmx.org/wp-content/uploads/SDMX_Glossary_Version_2_1_December_2020.htm",</w:t>
      </w:r>
    </w:p>
    <w:p w14:paraId="474F934D" w14:textId="77777777" w:rsidR="00B45951" w:rsidRDefault="00B45951" w:rsidP="00B45951">
      <w:r>
        <w:t xml:space="preserve">      "location": "Introduction",</w:t>
      </w:r>
    </w:p>
    <w:p w14:paraId="52D2CDA8" w14:textId="77777777" w:rsidR="00B45951" w:rsidRDefault="00B45951" w:rsidP="00B45951">
      <w:r>
        <w:t xml:space="preserve">      "quote": "The SDMX Glossary is an SDMX guideline containing concepts and related definitions that are useful for building and understanding data and metadata exchange arrangements based on SDMX. The Glossary provides definition of terms found in the SDMX Information Model, Data Structure Definitions (DSDs), and Metadata Structure Definitions (MSDs) at the time of the present release. It is recommended as a single entry point to a common SDMX terminology to be used in order to facilitate communication and understanding of the standard.",</w:t>
      </w:r>
    </w:p>
    <w:p w14:paraId="7C289A51" w14:textId="77777777" w:rsidR="00B45951" w:rsidRDefault="00B45951" w:rsidP="00B45951">
      <w:r>
        <w:t xml:space="preserve">      "names": ["SDMX Glossary"],</w:t>
      </w:r>
    </w:p>
    <w:p w14:paraId="3CB51208" w14:textId="77777777" w:rsidR="00B45951" w:rsidRDefault="00B45951" w:rsidP="00B45951">
      <w:r>
        <w:t xml:space="preserve">      "tense": "PRESENT",</w:t>
      </w:r>
    </w:p>
    <w:p w14:paraId="09819972" w14:textId="77777777" w:rsidR="00B45951" w:rsidRDefault="00B45951" w:rsidP="00B45951">
      <w:r>
        <w:t xml:space="preserve">      "notes": "Version 2.1, December 2020 (current as of extraction)."</w:t>
      </w:r>
    </w:p>
    <w:p w14:paraId="4BE86A67" w14:textId="77777777" w:rsidR="00B45951" w:rsidRDefault="00B45951" w:rsidP="00B45951">
      <w:r>
        <w:t xml:space="preserve">    },</w:t>
      </w:r>
    </w:p>
    <w:p w14:paraId="2E46CFE7" w14:textId="77777777" w:rsidR="00B45951" w:rsidRDefault="00B45951" w:rsidP="00B45951">
      <w:r>
        <w:t xml:space="preserve">    {</w:t>
      </w:r>
    </w:p>
    <w:p w14:paraId="6DA2ACA1" w14:textId="77777777" w:rsidR="00B45951" w:rsidRDefault="00B45951" w:rsidP="00B45951">
      <w:r>
        <w:t xml:space="preserve">      "id": "sdmx-cdc-definition",</w:t>
      </w:r>
    </w:p>
    <w:p w14:paraId="14C582EB" w14:textId="77777777" w:rsidR="00B45951" w:rsidRDefault="00B45951" w:rsidP="00B45951">
      <w:r>
        <w:t xml:space="preserve">      "url": "https://sdmx.org/wp-content/uploads/SDMX_Glossary_Version_2_1_December_2020.htm",</w:t>
      </w:r>
    </w:p>
    <w:p w14:paraId="783C3088" w14:textId="77777777" w:rsidR="00B45951" w:rsidRDefault="00B45951" w:rsidP="00B45951">
      <w:r>
        <w:t xml:space="preserve">      "location": "Business Case for the adoption of Cross-Domain Concepts (CDCs)",</w:t>
      </w:r>
    </w:p>
    <w:p w14:paraId="381ED654" w14:textId="77777777" w:rsidR="00B45951" w:rsidRDefault="00B45951" w:rsidP="00B45951">
      <w:r>
        <w:t xml:space="preserve">      "quote": "In the SDMX framework \"Cross-domain concepts\" are Concepts relevant to several, if not all, statistical domains. SDMX recommends the use of these concepts, whenever feasible, in </w:t>
      </w:r>
      <w:r>
        <w:lastRenderedPageBreak/>
        <w:t>SDMX data and metadata structures and messages in order to promote re-usability and exchange of statistical information and their related metadata between organisations. Whenever used, these Concepts should conform to the specified names, ID, Representations and Codelists defined in the SDMX Content-Oriented Guidelines.",</w:t>
      </w:r>
    </w:p>
    <w:p w14:paraId="12113759" w14:textId="77777777" w:rsidR="00B45951" w:rsidRDefault="00B45951" w:rsidP="00B45951">
      <w:r>
        <w:t xml:space="preserve">      "names": ["Cross-domain concepts", "Cross-Domain Concepts", "CDCs"],</w:t>
      </w:r>
    </w:p>
    <w:p w14:paraId="39851B36" w14:textId="77777777" w:rsidR="00B45951" w:rsidRDefault="00B45951" w:rsidP="00B45951">
      <w:r>
        <w:t xml:space="preserve">      "tense": "PRESENT",</w:t>
      </w:r>
    </w:p>
    <w:p w14:paraId="4271C434" w14:textId="77777777" w:rsidR="00B45951" w:rsidRDefault="00B45951" w:rsidP="00B45951">
      <w:r>
        <w:t xml:space="preserve">      "notes": null</w:t>
      </w:r>
    </w:p>
    <w:p w14:paraId="2180D3B6" w14:textId="77777777" w:rsidR="00B45951" w:rsidRDefault="00B45951" w:rsidP="00B45951">
      <w:r>
        <w:t xml:space="preserve">    },</w:t>
      </w:r>
    </w:p>
    <w:p w14:paraId="6646B845" w14:textId="77777777" w:rsidR="00B45951" w:rsidRDefault="00B45951" w:rsidP="00B45951">
      <w:r>
        <w:t xml:space="preserve">    {</w:t>
      </w:r>
    </w:p>
    <w:p w14:paraId="42181006" w14:textId="77777777" w:rsidR="00B45951" w:rsidRDefault="00B45951" w:rsidP="00B45951">
      <w:r>
        <w:t xml:space="preserve">      "id": "sdmx-cdc-business-case",</w:t>
      </w:r>
    </w:p>
    <w:p w14:paraId="302B91AB" w14:textId="77777777" w:rsidR="00B45951" w:rsidRDefault="00B45951" w:rsidP="00B45951">
      <w:r>
        <w:t xml:space="preserve">      "url": "https://sdmx.org/wp-content/uploads/SDMX_Glossary_Version_2_1_December_2020.htm",</w:t>
      </w:r>
    </w:p>
    <w:p w14:paraId="12801EA5" w14:textId="77777777" w:rsidR="00B45951" w:rsidRDefault="00B45951" w:rsidP="00B45951">
      <w:r>
        <w:t xml:space="preserve">      "location": "Business Case for the adoption of Cross-Domain Concepts (CDCs)",</w:t>
      </w:r>
    </w:p>
    <w:p w14:paraId="58246B65" w14:textId="77777777" w:rsidR="00B45951" w:rsidRDefault="00B45951" w:rsidP="00B45951">
      <w:r>
        <w:t xml:space="preserve">      "quote": "Cross-Domain Concepts (CDCs) are useful for exchanging data and metadata between multiple agencies and statistical subject-matter domains. The CDCs, if adhered to by international organisations and national institutions, promote the: efficient and automated exchange of data and related structural and reference metadata by interlinking statistical information systems of organisations, in spite of technological or linguistic differences that might exist between them from their internal perspectives; exchange of consistent metadata that can be used by different international organisations and national and regional data-producing agencies to compare concepts and practices; re-usability of exchange messages from an institution to other institutions, thereby reducing the overall data and metadata reporting burden.",</w:t>
      </w:r>
    </w:p>
    <w:p w14:paraId="0838D82A" w14:textId="77777777" w:rsidR="00B45951" w:rsidRDefault="00B45951" w:rsidP="00B45951">
      <w:r>
        <w:t xml:space="preserve">      "names": [],</w:t>
      </w:r>
    </w:p>
    <w:p w14:paraId="07C967E7" w14:textId="77777777" w:rsidR="00B45951" w:rsidRDefault="00B45951" w:rsidP="00B45951">
      <w:r>
        <w:t xml:space="preserve">      "tense": "PRESENT",</w:t>
      </w:r>
    </w:p>
    <w:p w14:paraId="54A3B593" w14:textId="77777777" w:rsidR="00B45951" w:rsidRDefault="00B45951" w:rsidP="00B45951">
      <w:r>
        <w:t xml:space="preserve">      "notes": null</w:t>
      </w:r>
    </w:p>
    <w:p w14:paraId="2779AC22" w14:textId="77777777" w:rsidR="00B45951" w:rsidRDefault="00B45951" w:rsidP="00B45951">
      <w:r>
        <w:t xml:space="preserve">    },</w:t>
      </w:r>
    </w:p>
    <w:p w14:paraId="01CD6521" w14:textId="77777777" w:rsidR="00B45951" w:rsidRDefault="00B45951" w:rsidP="00B45951">
      <w:r>
        <w:t xml:space="preserve">    {</w:t>
      </w:r>
    </w:p>
    <w:p w14:paraId="3FAD4F1F" w14:textId="77777777" w:rsidR="00B45951" w:rsidRDefault="00B45951" w:rsidP="00B45951">
      <w:r>
        <w:t xml:space="preserve">      "id": "sdmx-cog-scope",</w:t>
      </w:r>
    </w:p>
    <w:p w14:paraId="76C13193" w14:textId="77777777" w:rsidR="00B45951" w:rsidRDefault="00B45951" w:rsidP="00B45951">
      <w:r>
        <w:t xml:space="preserve">      "url": "https://sdmx.org/wp-content/uploads/SDMX_COG_2016_Introduction.pdf",</w:t>
      </w:r>
    </w:p>
    <w:p w14:paraId="6C97D906" w14:textId="77777777" w:rsidR="00B45951" w:rsidRDefault="00B45951" w:rsidP="00B45951">
      <w:r>
        <w:t xml:space="preserve">      "location": "Section 1.3 Scope of the Content-Oriented Guidelines",</w:t>
      </w:r>
    </w:p>
    <w:p w14:paraId="186DA881" w14:textId="77777777" w:rsidR="00B45951" w:rsidRDefault="00B45951" w:rsidP="00B45951">
      <w:r>
        <w:t xml:space="preserve">      "quote": "The SDMX Content-Oriented Guidelines comprise an SDMX Glossary, covering a) cross-domain concepts, b) other metadata concepts used in data and metadata exchanges, c) technical terms from the SDMX Information Model; SDMX cross-domain code lists associated to cross-domain concepts; a list of statistical subject-matter domains.",</w:t>
      </w:r>
    </w:p>
    <w:p w14:paraId="41E610F0" w14:textId="77777777" w:rsidR="00B45951" w:rsidRDefault="00B45951" w:rsidP="00B45951">
      <w:r>
        <w:lastRenderedPageBreak/>
        <w:t xml:space="preserve">      "names": ["SDMX Content-Oriented Guidelines", "SDMX Glossary"],</w:t>
      </w:r>
    </w:p>
    <w:p w14:paraId="3224AA3E" w14:textId="77777777" w:rsidR="00B45951" w:rsidRDefault="00B45951" w:rsidP="00B45951">
      <w:r>
        <w:t xml:space="preserve">      "tense": "PRESENT",</w:t>
      </w:r>
    </w:p>
    <w:p w14:paraId="43A3EB4F" w14:textId="77777777" w:rsidR="00B45951" w:rsidRDefault="00B45951" w:rsidP="00B45951">
      <w:r>
        <w:t xml:space="preserve">      "notes": null</w:t>
      </w:r>
    </w:p>
    <w:p w14:paraId="028706ED" w14:textId="77777777" w:rsidR="00B45951" w:rsidRDefault="00B45951" w:rsidP="00B45951">
      <w:r>
        <w:t xml:space="preserve">    },</w:t>
      </w:r>
    </w:p>
    <w:p w14:paraId="112161AE" w14:textId="77777777" w:rsidR="00B45951" w:rsidRDefault="00B45951" w:rsidP="00B45951">
      <w:r>
        <w:t xml:space="preserve">    {</w:t>
      </w:r>
    </w:p>
    <w:p w14:paraId="48AD10CD" w14:textId="77777777" w:rsidR="00B45951" w:rsidRDefault="00B45951" w:rsidP="00B45951">
      <w:r>
        <w:t xml:space="preserve">      "id": "sdmx-cog-cross-domain-intro",</w:t>
      </w:r>
    </w:p>
    <w:p w14:paraId="326A68FB" w14:textId="77777777" w:rsidR="00B45951" w:rsidRDefault="00B45951" w:rsidP="00B45951">
      <w:r>
        <w:t xml:space="preserve">      "url": "https://sdmx.org/wp-content/uploads/SDMX_COG_2016_Introduction.pdf",</w:t>
      </w:r>
    </w:p>
    <w:p w14:paraId="374A3D3A" w14:textId="77777777" w:rsidR="00B45951" w:rsidRDefault="00B45951" w:rsidP="00B45951">
      <w:r>
        <w:t xml:space="preserve">      "location": "Section 2.1 Introduction (Cross-Domain Concepts)",</w:t>
      </w:r>
    </w:p>
    <w:p w14:paraId="361B9DF5" w14:textId="77777777" w:rsidR="00B45951" w:rsidRDefault="00B45951" w:rsidP="00B45951">
      <w:r>
        <w:t xml:space="preserve">      "quote": "Cross-domain concepts in the SDMX framework describe concepts relevant to many, if not all, statistical domains. SDMX recommends using these concepts whenever feasible in SDMX structures and messages to promote re-usability and exchange of statistical information and their related metadata between organizations. Whenever used, these concepts should conform to the specified names, roles, and representations defined in the SDMX Content-Oriented Guidelines.",</w:t>
      </w:r>
    </w:p>
    <w:p w14:paraId="5C878935" w14:textId="77777777" w:rsidR="00B45951" w:rsidRDefault="00B45951" w:rsidP="00B45951">
      <w:r>
        <w:t xml:space="preserve">      "names": [],</w:t>
      </w:r>
    </w:p>
    <w:p w14:paraId="56A7A1DA" w14:textId="77777777" w:rsidR="00B45951" w:rsidRDefault="00B45951" w:rsidP="00B45951">
      <w:r>
        <w:t xml:space="preserve">      "tense": "PRESENT",</w:t>
      </w:r>
    </w:p>
    <w:p w14:paraId="77F8FBBD" w14:textId="77777777" w:rsidR="00B45951" w:rsidRDefault="00B45951" w:rsidP="00B45951">
      <w:r>
        <w:t xml:space="preserve">      "notes": null</w:t>
      </w:r>
    </w:p>
    <w:p w14:paraId="25DE6FCF" w14:textId="77777777" w:rsidR="00B45951" w:rsidRDefault="00B45951" w:rsidP="00B45951">
      <w:r>
        <w:t xml:space="preserve">    },</w:t>
      </w:r>
    </w:p>
    <w:p w14:paraId="61740C46" w14:textId="77777777" w:rsidR="00B45951" w:rsidRDefault="00B45951" w:rsidP="00B45951">
      <w:r>
        <w:t xml:space="preserve">    {</w:t>
      </w:r>
    </w:p>
    <w:p w14:paraId="3C07BC7C" w14:textId="77777777" w:rsidR="00B45951" w:rsidRDefault="00B45951" w:rsidP="00B45951">
      <w:r>
        <w:t xml:space="preserve">      "id": "sdmx-guidelines-page-cdc",</w:t>
      </w:r>
    </w:p>
    <w:p w14:paraId="0FD6BFD6" w14:textId="77777777" w:rsidR="00B45951" w:rsidRDefault="00B45951" w:rsidP="00B45951">
      <w:r>
        <w:t xml:space="preserve">      "url": "https://sdmx.org/guidelines/",</w:t>
      </w:r>
    </w:p>
    <w:p w14:paraId="3C8A1F9A" w14:textId="77777777" w:rsidR="00B45951" w:rsidRDefault="00B45951" w:rsidP="00B45951">
      <w:r>
        <w:t xml:space="preserve">      "location": "Concepts section",</w:t>
      </w:r>
    </w:p>
    <w:p w14:paraId="19EB2CE4" w14:textId="77777777" w:rsidR="00B45951" w:rsidRDefault="00B45951" w:rsidP="00B45951">
      <w:r>
        <w:t xml:space="preserve">      "quote": "Cross-domain concepts in the SDMx framework describe concepts relevant to many, if not all, statistical domains. SDMx recommends using these concepts whenever feasible in SDMx structures and messages to promote the reuse and exchange of statistical information and related metadata between organisations. These cross-domain concepts can be found in the SDMx Glossary below (under attribute “Type: Cross-domain concept”).",</w:t>
      </w:r>
    </w:p>
    <w:p w14:paraId="6E25E76A" w14:textId="77777777" w:rsidR="00B45951" w:rsidRDefault="00B45951" w:rsidP="00B45951">
      <w:r>
        <w:t xml:space="preserve">      "names": ["SDMX Glossary"],</w:t>
      </w:r>
    </w:p>
    <w:p w14:paraId="3F2BBD60" w14:textId="77777777" w:rsidR="00B45951" w:rsidRDefault="00B45951" w:rsidP="00B45951">
      <w:r>
        <w:t xml:space="preserve">      "tense": "PRESENT",</w:t>
      </w:r>
    </w:p>
    <w:p w14:paraId="0C0CED0F" w14:textId="77777777" w:rsidR="00B45951" w:rsidRDefault="00B45951" w:rsidP="00B45951">
      <w:r>
        <w:t xml:space="preserve">      "notes": null</w:t>
      </w:r>
    </w:p>
    <w:p w14:paraId="66EF227A" w14:textId="77777777" w:rsidR="00B45951" w:rsidRDefault="00B45951" w:rsidP="00B45951">
      <w:r>
        <w:t xml:space="preserve">    },</w:t>
      </w:r>
    </w:p>
    <w:p w14:paraId="7F0A8DD7" w14:textId="77777777" w:rsidR="00B45951" w:rsidRDefault="00B45951" w:rsidP="00B45951">
      <w:r>
        <w:t xml:space="preserve">    {</w:t>
      </w:r>
    </w:p>
    <w:p w14:paraId="52F0640B" w14:textId="77777777" w:rsidR="00B45951" w:rsidRDefault="00B45951" w:rsidP="00B45951">
      <w:r>
        <w:t xml:space="preserve">      "id": "sims-derives-from-sdmx",</w:t>
      </w:r>
    </w:p>
    <w:p w14:paraId="6B3AEC69" w14:textId="77777777" w:rsidR="00B45951" w:rsidRDefault="00B45951" w:rsidP="00B45951">
      <w:r>
        <w:lastRenderedPageBreak/>
        <w:t xml:space="preserve">      "url": "https://ec.europa.eu/eurostat/web/metadata/reference-metadata-reporting-standards",</w:t>
      </w:r>
    </w:p>
    <w:p w14:paraId="4E8C5FFF" w14:textId="77777777" w:rsidR="00B45951" w:rsidRDefault="00B45951" w:rsidP="00B45951">
      <w:r>
        <w:t xml:space="preserve">      "location": "Single integrated metadata structure section",</w:t>
      </w:r>
    </w:p>
    <w:p w14:paraId="7A4B8A2E" w14:textId="77777777" w:rsidR="00B45951" w:rsidRDefault="00B45951" w:rsidP="00B45951">
      <w:r>
        <w:t xml:space="preserve">      "quote": "The concepts defined in the SIMS standard are compatible with the common terminology established by the SDMX standard. The 19 high-level concepts are derived from the statistical data and metadata exchange (SDMX) cross-domain concepts published in the SDMX glossary.",</w:t>
      </w:r>
    </w:p>
    <w:p w14:paraId="3F011107" w14:textId="77777777" w:rsidR="00B45951" w:rsidRDefault="00B45951" w:rsidP="00B45951">
      <w:r>
        <w:t xml:space="preserve">      "names": ["Single Integrated Metadata Structure", "SIMS", "SDMX glossary"],</w:t>
      </w:r>
    </w:p>
    <w:p w14:paraId="26F71F5F" w14:textId="77777777" w:rsidR="00B45951" w:rsidRDefault="00B45951" w:rsidP="00B45951">
      <w:r>
        <w:t xml:space="preserve">      "tense": "PRESENT",</w:t>
      </w:r>
    </w:p>
    <w:p w14:paraId="717B5394" w14:textId="77777777" w:rsidR="00B45951" w:rsidRDefault="00B45951" w:rsidP="00B45951">
      <w:r>
        <w:t xml:space="preserve">      "notes": "Direct documented derivation link from SDMX CDCs to ESS SIMS (already extracted in prior batch)."</w:t>
      </w:r>
    </w:p>
    <w:p w14:paraId="23424D54" w14:textId="77777777" w:rsidR="00B45951" w:rsidRDefault="00B45951" w:rsidP="00B45951">
      <w:r>
        <w:t xml:space="preserve">    }</w:t>
      </w:r>
    </w:p>
    <w:p w14:paraId="419D4D08" w14:textId="77777777" w:rsidR="00B45951" w:rsidRDefault="00B45951" w:rsidP="00B45951">
      <w:r>
        <w:t xml:space="preserve">  ]</w:t>
      </w:r>
    </w:p>
    <w:p w14:paraId="35BA7349" w14:textId="4AA10A9E" w:rsidR="002A6A56" w:rsidRDefault="00B45951" w:rsidP="00B45951">
      <w:r>
        <w:t>}</w:t>
      </w:r>
    </w:p>
    <w:p w14:paraId="2B4154AC" w14:textId="77777777" w:rsidR="00B45951" w:rsidRDefault="00B45951" w:rsidP="00B45951">
      <w:r>
        <w:t>{</w:t>
      </w:r>
    </w:p>
    <w:p w14:paraId="045A174A" w14:textId="77777777" w:rsidR="00B45951" w:rsidRDefault="00B45951" w:rsidP="00B45951">
      <w:r>
        <w:t xml:space="preserve">  "meta": {</w:t>
      </w:r>
    </w:p>
    <w:p w14:paraId="0F3C2C55" w14:textId="77777777" w:rsidR="00B45951" w:rsidRDefault="00B45951" w:rsidP="00B45951">
      <w:r>
        <w:t xml:space="preserve">    "project": "EU galaxy – Research.EU.md Version 0.1",</w:t>
      </w:r>
    </w:p>
    <w:p w14:paraId="127D6012" w14:textId="77777777" w:rsidR="00B45951" w:rsidRDefault="00B45951" w:rsidP="00B45951">
      <w:r>
        <w:t xml:space="preserve">    "governing_brief": "Research.2.md Version 2.0 (fixed 2026-08-02)",</w:t>
      </w:r>
    </w:p>
    <w:p w14:paraId="6EDB45F0" w14:textId="77777777" w:rsidR="00B45951" w:rsidRDefault="00B45951" w:rsidP="00B45951">
      <w:r>
        <w:t xml:space="preserve">    "session_window": "2026-08-02",</w:t>
      </w:r>
    </w:p>
    <w:p w14:paraId="6D16F940" w14:textId="77777777" w:rsidR="00B45951" w:rsidRDefault="00B45951" w:rsidP="00B45951">
      <w:r>
        <w:t xml:space="preserve">    "stop_condition_observed": true,</w:t>
      </w:r>
    </w:p>
    <w:p w14:paraId="25651033" w14:textId="77777777" w:rsidR="00B45951" w:rsidRDefault="00B45951" w:rsidP="00B45951">
      <w:r>
        <w:t xml:space="preserve">    "scope_completed_this_batch": [</w:t>
      </w:r>
    </w:p>
    <w:p w14:paraId="312B496C" w14:textId="77777777" w:rsidR="00B45951" w:rsidRDefault="00B45951" w:rsidP="00B45951">
      <w:r>
        <w:t xml:space="preserve">      "European Statistics Code of Practice — revised edition 2017 (ESSC endorsement 16 November 2017)",</w:t>
      </w:r>
    </w:p>
    <w:p w14:paraId="64AC865B" w14:textId="77777777" w:rsidR="00B45951" w:rsidRDefault="00B45951" w:rsidP="00B45951">
      <w:r>
        <w:t xml:space="preserve">      "Article 11 of consolidated Regulation (EC) No 223/2009 (legal basis for the Code of Practice and ESSC role in reviewing/updating it)",</w:t>
      </w:r>
    </w:p>
    <w:p w14:paraId="49AB2DE5" w14:textId="77777777" w:rsidR="00B45951" w:rsidRDefault="00B45951" w:rsidP="00B45951">
      <w:r>
        <w:t xml:space="preserve">      "Official Eurostat description of the CoP as cornerstone of the ESS quality framework"</w:t>
      </w:r>
    </w:p>
    <w:p w14:paraId="470C860E" w14:textId="77777777" w:rsidR="00B45951" w:rsidRDefault="00B45951" w:rsidP="00B45951">
      <w:r>
        <w:t xml:space="preserve">    ],</w:t>
      </w:r>
    </w:p>
    <w:p w14:paraId="467F9516" w14:textId="77777777" w:rsidR="00B45951" w:rsidRDefault="00B45951" w:rsidP="00B45951">
      <w:r>
        <w:t xml:space="preserve">    "source_urls": [</w:t>
      </w:r>
    </w:p>
    <w:p w14:paraId="27874A34" w14:textId="77777777" w:rsidR="00B45951" w:rsidRDefault="00B45951" w:rsidP="00B45951">
      <w:r>
        <w:t xml:space="preserve">      "https://ec.europa.eu/eurostat/documents/4031688/8971242/KS-02-18-142-EN-N.pdf/e7f85f07-91db-4312-8118-f729c75878c7?t=1528447068000",</w:t>
      </w:r>
    </w:p>
    <w:p w14:paraId="0C36853C" w14:textId="77777777" w:rsidR="00B45951" w:rsidRDefault="00B45951" w:rsidP="00B45951">
      <w:r>
        <w:t xml:space="preserve">      "https://ec.europa.eu/eurostat/web/quality/european-quality-standards/european-statistics-code-of-practice",</w:t>
      </w:r>
    </w:p>
    <w:p w14:paraId="22A20832" w14:textId="77777777" w:rsidR="00B45951" w:rsidRDefault="00B45951" w:rsidP="00B45951">
      <w:r>
        <w:t xml:space="preserve">      "https://eur-lex.europa.eu/legal-content/EN/TXT/?uri=CELEX:02009R0223-20241226"</w:t>
      </w:r>
    </w:p>
    <w:p w14:paraId="3D211EE3" w14:textId="77777777" w:rsidR="00B45951" w:rsidRDefault="00B45951" w:rsidP="00B45951">
      <w:r>
        <w:lastRenderedPageBreak/>
        <w:t xml:space="preserve">    ],</w:t>
      </w:r>
    </w:p>
    <w:p w14:paraId="3AAAB133" w14:textId="77777777" w:rsidR="00B45951" w:rsidRDefault="00B45951" w:rsidP="00B45951">
      <w:r>
        <w:t xml:space="preserve">    "notes": "Current edition remains the 2017 revision. No later full revision of the CoP itself was located. ESSC role in further development is confirmed both in the Regulation and in the CoP text. Part B remains provisional."</w:t>
      </w:r>
    </w:p>
    <w:p w14:paraId="415CB6FC" w14:textId="77777777" w:rsidR="00B45951" w:rsidRDefault="00B45951" w:rsidP="00B45951">
      <w:r>
        <w:t xml:space="preserve">  },</w:t>
      </w:r>
    </w:p>
    <w:p w14:paraId="1CE4CA00" w14:textId="77777777" w:rsidR="00B45951" w:rsidRDefault="00B45951" w:rsidP="00B45951">
      <w:r>
        <w:t xml:space="preserve">  "part_a_records": [</w:t>
      </w:r>
    </w:p>
    <w:p w14:paraId="10261D6C" w14:textId="77777777" w:rsidR="00B45951" w:rsidRDefault="00B45951" w:rsidP="00B45951">
      <w:r>
        <w:t xml:space="preserve">    {</w:t>
      </w:r>
    </w:p>
    <w:p w14:paraId="21436D49" w14:textId="77777777" w:rsidR="00B45951" w:rsidRDefault="00B45951" w:rsidP="00B45951">
      <w:r>
        <w:t xml:space="preserve">      "id": "cop-2017-title-adoption",</w:t>
      </w:r>
    </w:p>
    <w:p w14:paraId="32C45413" w14:textId="77777777" w:rsidR="00B45951" w:rsidRDefault="00B45951" w:rsidP="00B45951">
      <w:r>
        <w:t xml:space="preserve">      "url": "https://ec.europa.eu/eurostat/documents/4031688/8971242/KS-02-18-142-EN-N.pdf/e7f85f07-91db-4312-8118-f729c75878c7?t=1528447068000",</w:t>
      </w:r>
    </w:p>
    <w:p w14:paraId="30DA2C7A" w14:textId="77777777" w:rsidR="00B45951" w:rsidRDefault="00B45951" w:rsidP="00B45951">
      <w:r>
        <w:t xml:space="preserve">      "location": "Title page / front matter",</w:t>
      </w:r>
    </w:p>
    <w:p w14:paraId="3CE91A6A" w14:textId="77777777" w:rsidR="00B45951" w:rsidRDefault="00B45951" w:rsidP="00B45951">
      <w:r>
        <w:t xml:space="preserve">      "quote": "EUROPEAN STATISTICS CODE OF PRACTICE For the National Statistical Authorities and Eurostat (EU statistical authority) Adopted by the European Statistical System Committee 16th November 2017",</w:t>
      </w:r>
    </w:p>
    <w:p w14:paraId="55A72308" w14:textId="77777777" w:rsidR="00B45951" w:rsidRDefault="00B45951" w:rsidP="00B45951">
      <w:r>
        <w:t xml:space="preserve">      "names": ["European Statistics Code of Practice", "European Statistical System Committee"],</w:t>
      </w:r>
    </w:p>
    <w:p w14:paraId="07F7D189" w14:textId="77777777" w:rsidR="00B45951" w:rsidRDefault="00B45951" w:rsidP="00B45951">
      <w:r>
        <w:t xml:space="preserve">      "tense": "PRESENT",</w:t>
      </w:r>
    </w:p>
    <w:p w14:paraId="492E3043" w14:textId="77777777" w:rsidR="00B45951" w:rsidRDefault="00B45951" w:rsidP="00B45951">
      <w:r>
        <w:t xml:space="preserve">      "notes": "Revised edition 2017."</w:t>
      </w:r>
    </w:p>
    <w:p w14:paraId="0BFE5CB9" w14:textId="77777777" w:rsidR="00B45951" w:rsidRDefault="00B45951" w:rsidP="00B45951">
      <w:r>
        <w:t xml:space="preserve">    },</w:t>
      </w:r>
    </w:p>
    <w:p w14:paraId="3837EBA4" w14:textId="77777777" w:rsidR="00B45951" w:rsidRDefault="00B45951" w:rsidP="00B45951">
      <w:r>
        <w:t xml:space="preserve">    {</w:t>
      </w:r>
    </w:p>
    <w:p w14:paraId="5457C287" w14:textId="77777777" w:rsidR="00B45951" w:rsidRDefault="00B45951" w:rsidP="00B45951">
      <w:r>
        <w:t xml:space="preserve">      "id": "cop-2017-cornerstone",</w:t>
      </w:r>
    </w:p>
    <w:p w14:paraId="45CE879D" w14:textId="77777777" w:rsidR="00B45951" w:rsidRDefault="00B45951" w:rsidP="00B45951">
      <w:r>
        <w:t xml:space="preserve">      "url": "https://ec.europa.eu/eurostat/documents/4031688/8971242/KS-02-18-142-EN-N.pdf/e7f85f07-91db-4312-8118-f729c75878c7?t=1528447068000",</w:t>
      </w:r>
    </w:p>
    <w:p w14:paraId="1F357252" w14:textId="77777777" w:rsidR="00B45951" w:rsidRDefault="00B45951" w:rsidP="00B45951">
      <w:r>
        <w:t xml:space="preserve">      "location": "Introduction",</w:t>
      </w:r>
    </w:p>
    <w:p w14:paraId="606F76EC" w14:textId="77777777" w:rsidR="00B45951" w:rsidRDefault="00B45951" w:rsidP="00B45951">
      <w:r>
        <w:t xml:space="preserve">      "quote": "The European Statistics Code of Practice is the cornerstone of the common quality framework of the European Statistical System. It is a self-regulatory instrument and is based on 16 Principles covering the institutional environment, statistical processes and statistical outputs. A set of indicators of best practices and standards for each of the Principles provides guidance and reference for reviewing the implementation of the Code of Practice, increasing transparency within the European Statistical System.",</w:t>
      </w:r>
    </w:p>
    <w:p w14:paraId="2F323259" w14:textId="77777777" w:rsidR="00B45951" w:rsidRDefault="00B45951" w:rsidP="00B45951">
      <w:r>
        <w:t xml:space="preserve">      "names": [],</w:t>
      </w:r>
    </w:p>
    <w:p w14:paraId="33C2486A" w14:textId="77777777" w:rsidR="00B45951" w:rsidRDefault="00B45951" w:rsidP="00B45951">
      <w:r>
        <w:t xml:space="preserve">      "tense": "PRESENT",</w:t>
      </w:r>
    </w:p>
    <w:p w14:paraId="3F60DA4F" w14:textId="77777777" w:rsidR="00B45951" w:rsidRDefault="00B45951" w:rsidP="00B45951">
      <w:r>
        <w:t xml:space="preserve">      "notes": null</w:t>
      </w:r>
    </w:p>
    <w:p w14:paraId="01A3CD56" w14:textId="77777777" w:rsidR="00B45951" w:rsidRDefault="00B45951" w:rsidP="00B45951">
      <w:r>
        <w:t xml:space="preserve">    },</w:t>
      </w:r>
    </w:p>
    <w:p w14:paraId="04091E68" w14:textId="77777777" w:rsidR="00B45951" w:rsidRDefault="00B45951" w:rsidP="00B45951">
      <w:r>
        <w:lastRenderedPageBreak/>
        <w:t xml:space="preserve">    {</w:t>
      </w:r>
    </w:p>
    <w:p w14:paraId="6CE03E2B" w14:textId="77777777" w:rsidR="00B45951" w:rsidRDefault="00B45951" w:rsidP="00B45951">
      <w:r>
        <w:t xml:space="preserve">      "id": "cop-2017-commitment",</w:t>
      </w:r>
    </w:p>
    <w:p w14:paraId="71BDDA68" w14:textId="77777777" w:rsidR="00B45951" w:rsidRDefault="00B45951" w:rsidP="00B45951">
      <w:r>
        <w:t xml:space="preserve">      "url": "https://ec.europa.eu/eurostat/documents/4031688/8971242/KS-02-18-142-EN-N.pdf/e7f85f07-91db-4312-8118-f729c75878c7?t=1528447068000",</w:t>
      </w:r>
    </w:p>
    <w:p w14:paraId="1B70C032" w14:textId="77777777" w:rsidR="00B45951" w:rsidRDefault="00B45951" w:rsidP="00B45951">
      <w:r>
        <w:t xml:space="preserve">      "location": "Introduction",</w:t>
      </w:r>
    </w:p>
    <w:p w14:paraId="4F89EDBE" w14:textId="77777777" w:rsidR="00B45951" w:rsidRDefault="00B45951" w:rsidP="00B45951">
      <w:r>
        <w:t xml:space="preserve">      "quote": "Statistical authorities, comprising the European Union Statistical Authority (Eurostat), the National Statistical Institutes and other national authorities responsible for the development, production and dissemination of European Statistics, commit themselves to adhere to the Code of Practice.",</w:t>
      </w:r>
    </w:p>
    <w:p w14:paraId="797278F9" w14:textId="77777777" w:rsidR="00B45951" w:rsidRDefault="00B45951" w:rsidP="00B45951">
      <w:r>
        <w:t xml:space="preserve">      "names": [],</w:t>
      </w:r>
    </w:p>
    <w:p w14:paraId="3797D853" w14:textId="77777777" w:rsidR="00B45951" w:rsidRDefault="00B45951" w:rsidP="00B45951">
      <w:r>
        <w:t xml:space="preserve">      "tense": "PRESENT",</w:t>
      </w:r>
    </w:p>
    <w:p w14:paraId="5752C955" w14:textId="77777777" w:rsidR="00B45951" w:rsidRDefault="00B45951" w:rsidP="00B45951">
      <w:r>
        <w:t xml:space="preserve">      "notes": null</w:t>
      </w:r>
    </w:p>
    <w:p w14:paraId="1E02B246" w14:textId="77777777" w:rsidR="00B45951" w:rsidRDefault="00B45951" w:rsidP="00B45951">
      <w:r>
        <w:t xml:space="preserve">    },</w:t>
      </w:r>
    </w:p>
    <w:p w14:paraId="687DEC96" w14:textId="77777777" w:rsidR="00B45951" w:rsidRDefault="00B45951" w:rsidP="00B45951">
      <w:r>
        <w:t xml:space="preserve">    {</w:t>
      </w:r>
    </w:p>
    <w:p w14:paraId="41EA296F" w14:textId="77777777" w:rsidR="00B45951" w:rsidRDefault="00B45951" w:rsidP="00B45951">
      <w:r>
        <w:t xml:space="preserve">      "id": "cop-2017-esgab-role",</w:t>
      </w:r>
    </w:p>
    <w:p w14:paraId="4F44533A" w14:textId="77777777" w:rsidR="00B45951" w:rsidRDefault="00B45951" w:rsidP="00B45951">
      <w:r>
        <w:t xml:space="preserve">      "url": "https://ec.europa.eu/eurostat/documents/4031688/8971242/KS-02-18-142-EN-N.pdf/e7f85f07-91db-4312-8118-f729c75878c7?t=1528447068000",</w:t>
      </w:r>
    </w:p>
    <w:p w14:paraId="0B39B1FD" w14:textId="77777777" w:rsidR="00B45951" w:rsidRDefault="00B45951" w:rsidP="00B45951">
      <w:r>
        <w:t xml:space="preserve">      "location": "Introduction",</w:t>
      </w:r>
    </w:p>
    <w:p w14:paraId="3F6DE930" w14:textId="77777777" w:rsidR="00B45951" w:rsidRDefault="00B45951" w:rsidP="00B45951">
      <w:r>
        <w:t xml:space="preserve">      "quote": "An independent Advisory Board, the European Statistical Governance Advisory Board (ESGAB, the Board) provides an overview of the European Statistical System as regards the implementation of the Code of Practice. The Board analyses the implementation of the Code of Practice by the European Union Statistical Authority (Eurostat) and the European Statistical System as a whole every year; and advises on appropriate measures to facilitate the implementation of the Code of Practice, on its communication to users and data providers as well as on its possible updates.",</w:t>
      </w:r>
    </w:p>
    <w:p w14:paraId="7697ABB4" w14:textId="77777777" w:rsidR="00B45951" w:rsidRDefault="00B45951" w:rsidP="00B45951">
      <w:r>
        <w:t xml:space="preserve">      "names": ["European Statistical Governance Advisory Board", "ESGAB"],</w:t>
      </w:r>
    </w:p>
    <w:p w14:paraId="33A30D5B" w14:textId="77777777" w:rsidR="00B45951" w:rsidRDefault="00B45951" w:rsidP="00B45951">
      <w:r>
        <w:t xml:space="preserve">      "tense": "PRESENT",</w:t>
      </w:r>
    </w:p>
    <w:p w14:paraId="1144245E" w14:textId="77777777" w:rsidR="00B45951" w:rsidRDefault="00B45951" w:rsidP="00B45951">
      <w:r>
        <w:t xml:space="preserve">      "notes": "Links back to ESGAB material already extracted."</w:t>
      </w:r>
    </w:p>
    <w:p w14:paraId="7E33E87C" w14:textId="77777777" w:rsidR="00B45951" w:rsidRDefault="00B45951" w:rsidP="00B45951">
      <w:r>
        <w:t xml:space="preserve">    },</w:t>
      </w:r>
    </w:p>
    <w:p w14:paraId="286AE20C" w14:textId="77777777" w:rsidR="00B45951" w:rsidRDefault="00B45951" w:rsidP="00B45951">
      <w:r>
        <w:t xml:space="preserve">    {</w:t>
      </w:r>
    </w:p>
    <w:p w14:paraId="276EA9B9" w14:textId="77777777" w:rsidR="00B45951" w:rsidRDefault="00B45951" w:rsidP="00B45951">
      <w:r>
        <w:t xml:space="preserve">      "id": "cop-2017-revision-purpose",</w:t>
      </w:r>
    </w:p>
    <w:p w14:paraId="5B71DCFF" w14:textId="77777777" w:rsidR="00B45951" w:rsidRDefault="00B45951" w:rsidP="00B45951">
      <w:r>
        <w:t xml:space="preserve">      "url": "https://ec.europa.eu/eurostat/documents/4031688/8971242/KS-02-18-142-EN-N.pdf/e7f85f07-91db-4312-8118-f729c75878c7?t=1528447068000",</w:t>
      </w:r>
    </w:p>
    <w:p w14:paraId="3A3804B8" w14:textId="77777777" w:rsidR="00B45951" w:rsidRDefault="00B45951" w:rsidP="00B45951">
      <w:r>
        <w:lastRenderedPageBreak/>
        <w:t xml:space="preserve">      "location": "Introduction",</w:t>
      </w:r>
    </w:p>
    <w:p w14:paraId="1219D7C5" w14:textId="77777777" w:rsidR="00B45951" w:rsidRDefault="00B45951" w:rsidP="00B45951">
      <w:r>
        <w:t xml:space="preserve">      "quote": "This 2017 edition is the second revision of the Code of Practice, originally adopted in 2005. It aims at reflecting the latest changes and innovations in the development, production and dissemination of official statistics in the European Statistical System and beyond, such as emerging new data sources, use of new technologies, modernisation of the legal framework, and the results of the peer reviews on the implementation of the Code of Practice.",</w:t>
      </w:r>
    </w:p>
    <w:p w14:paraId="04775AA4" w14:textId="77777777" w:rsidR="00B45951" w:rsidRDefault="00B45951" w:rsidP="00B45951">
      <w:r>
        <w:t xml:space="preserve">      "names": [],</w:t>
      </w:r>
    </w:p>
    <w:p w14:paraId="71DCF049" w14:textId="77777777" w:rsidR="00B45951" w:rsidRDefault="00B45951" w:rsidP="00B45951">
      <w:r>
        <w:t xml:space="preserve">      "tense": "PRESENT",</w:t>
      </w:r>
    </w:p>
    <w:p w14:paraId="43FB0EE4" w14:textId="77777777" w:rsidR="00B45951" w:rsidRDefault="00B45951" w:rsidP="00B45951">
      <w:r>
        <w:t xml:space="preserve">      "notes": null</w:t>
      </w:r>
    </w:p>
    <w:p w14:paraId="117709BD" w14:textId="77777777" w:rsidR="00B45951" w:rsidRDefault="00B45951" w:rsidP="00B45951">
      <w:r>
        <w:t xml:space="preserve">    },</w:t>
      </w:r>
    </w:p>
    <w:p w14:paraId="1EBD4106" w14:textId="77777777" w:rsidR="00B45951" w:rsidRDefault="00B45951" w:rsidP="00B45951">
      <w:r>
        <w:t xml:space="preserve">    {</w:t>
      </w:r>
    </w:p>
    <w:p w14:paraId="5D7440D8" w14:textId="77777777" w:rsidR="00B45951" w:rsidRDefault="00B45951" w:rsidP="00B45951">
      <w:r>
        <w:t xml:space="preserve">      "id": "cop-2017-quality-framework",</w:t>
      </w:r>
    </w:p>
    <w:p w14:paraId="4FE88B1D" w14:textId="77777777" w:rsidR="00B45951" w:rsidRDefault="00B45951" w:rsidP="00B45951">
      <w:r>
        <w:t xml:space="preserve">      "url": "https://ec.europa.eu/eurostat/documents/4031688/8971242/KS-02-18-142-EN-N.pdf/e7f85f07-91db-4312-8118-f729c75878c7?t=1528447068000",</w:t>
      </w:r>
    </w:p>
    <w:p w14:paraId="272DBFE9" w14:textId="77777777" w:rsidR="00B45951" w:rsidRDefault="00B45951" w:rsidP="00B45951">
      <w:r>
        <w:t xml:space="preserve">      "location": "Introduction",</w:t>
      </w:r>
    </w:p>
    <w:p w14:paraId="21282876" w14:textId="77777777" w:rsidR="00B45951" w:rsidRDefault="00B45951" w:rsidP="00B45951">
      <w:r>
        <w:t xml:space="preserve">      "quote": "The common quality framework of the European Statistical System is composed of the European Statistics Code of Practice, the Quality Assurance Framework of the European Statistical System and the general quality management principles (such as continuous interaction with users, commitment of leadership, partnership, staff satisfaction, continuous improvement, integration and harmonisation). This self-regulatory common quality framework complements the extensive legal framework of the European Statistical System based on the Regulation (EC) No 223/2009 on European statistics which itself derives from the Treaty on the Functioning of the European Union.",</w:t>
      </w:r>
    </w:p>
    <w:p w14:paraId="1CA4F00A" w14:textId="77777777" w:rsidR="00B45951" w:rsidRDefault="00B45951" w:rsidP="00B45951">
      <w:r>
        <w:t xml:space="preserve">      "names": ["Quality Assurance Framework of the European Statistical System", "Regulation (EC) No 223/2009"],</w:t>
      </w:r>
    </w:p>
    <w:p w14:paraId="7E9979CF" w14:textId="77777777" w:rsidR="00B45951" w:rsidRDefault="00B45951" w:rsidP="00B45951">
      <w:r>
        <w:t xml:space="preserve">      "tense": "PRESENT",</w:t>
      </w:r>
    </w:p>
    <w:p w14:paraId="60E2F3A8" w14:textId="77777777" w:rsidR="00B45951" w:rsidRDefault="00B45951" w:rsidP="00B45951">
      <w:r>
        <w:t xml:space="preserve">      "notes": "Explicit composition of the ESS quality framework; QAF is the logical next target."</w:t>
      </w:r>
    </w:p>
    <w:p w14:paraId="7DAA5ECD" w14:textId="77777777" w:rsidR="00B45951" w:rsidRDefault="00B45951" w:rsidP="00B45951">
      <w:r>
        <w:t xml:space="preserve">    },</w:t>
      </w:r>
    </w:p>
    <w:p w14:paraId="0C03D876" w14:textId="77777777" w:rsidR="00B45951" w:rsidRDefault="00B45951" w:rsidP="00B45951">
      <w:r>
        <w:t xml:space="preserve">    {</w:t>
      </w:r>
    </w:p>
    <w:p w14:paraId="0A93CF42" w14:textId="77777777" w:rsidR="00B45951" w:rsidRDefault="00B45951" w:rsidP="00B45951">
      <w:r>
        <w:t xml:space="preserve">      "id": "reg223-art11-1",</w:t>
      </w:r>
    </w:p>
    <w:p w14:paraId="6382C6C7" w14:textId="77777777" w:rsidR="00B45951" w:rsidRDefault="00B45951" w:rsidP="00B45951">
      <w:r>
        <w:t xml:space="preserve">      "url": "https://eur-lex.europa.eu/legal-content/EN/TXT/?uri=CELEX:02009R0223-20241226",</w:t>
      </w:r>
    </w:p>
    <w:p w14:paraId="2B10BC27" w14:textId="77777777" w:rsidR="00B45951" w:rsidRDefault="00B45951" w:rsidP="00B45951">
      <w:r>
        <w:t xml:space="preserve">      "location": "Article 11(1) (consolidated 26/12/2024)",</w:t>
      </w:r>
    </w:p>
    <w:p w14:paraId="3C0EE14F" w14:textId="77777777" w:rsidR="00B45951" w:rsidRDefault="00B45951" w:rsidP="00B45951">
      <w:r>
        <w:t xml:space="preserve">      "quote": "The Code of Practice shall aim at ensuring public trust in European statistics by establishing how European statistics are to be developed, produced and disseminated in </w:t>
      </w:r>
      <w:r>
        <w:lastRenderedPageBreak/>
        <w:t>conformity with the statistical principles as set out in Article 2(1) and best international statistical practice.",</w:t>
      </w:r>
    </w:p>
    <w:p w14:paraId="21E675EF" w14:textId="77777777" w:rsidR="00B45951" w:rsidRDefault="00B45951" w:rsidP="00B45951">
      <w:r>
        <w:t xml:space="preserve">      "names": ["Code of Practice"],</w:t>
      </w:r>
    </w:p>
    <w:p w14:paraId="21470A53" w14:textId="77777777" w:rsidR="00B45951" w:rsidRDefault="00B45951" w:rsidP="00B45951">
      <w:r>
        <w:t xml:space="preserve">      "tense": "PRESENT",</w:t>
      </w:r>
    </w:p>
    <w:p w14:paraId="3D63C3FB" w14:textId="77777777" w:rsidR="00B45951" w:rsidRDefault="00B45951" w:rsidP="00B45951">
      <w:r>
        <w:t xml:space="preserve">      "notes": null</w:t>
      </w:r>
    </w:p>
    <w:p w14:paraId="37624602" w14:textId="77777777" w:rsidR="00B45951" w:rsidRDefault="00B45951" w:rsidP="00B45951">
      <w:r>
        <w:t xml:space="preserve">    },</w:t>
      </w:r>
    </w:p>
    <w:p w14:paraId="50247BB0" w14:textId="77777777" w:rsidR="00B45951" w:rsidRDefault="00B45951" w:rsidP="00B45951">
      <w:r>
        <w:t xml:space="preserve">    {</w:t>
      </w:r>
    </w:p>
    <w:p w14:paraId="22A9FB49" w14:textId="77777777" w:rsidR="00B45951" w:rsidRDefault="00B45951" w:rsidP="00B45951">
      <w:r>
        <w:t xml:space="preserve">      "id": "reg223-art11-2",</w:t>
      </w:r>
    </w:p>
    <w:p w14:paraId="6E19EC05" w14:textId="77777777" w:rsidR="00B45951" w:rsidRDefault="00B45951" w:rsidP="00B45951">
      <w:r>
        <w:t xml:space="preserve">      "url": "https://eur-lex.europa.eu/legal-content/EN/TXT/?uri=CELEX:02009R0223-20241226",</w:t>
      </w:r>
    </w:p>
    <w:p w14:paraId="7380671C" w14:textId="77777777" w:rsidR="00B45951" w:rsidRDefault="00B45951" w:rsidP="00B45951">
      <w:r>
        <w:t xml:space="preserve">      "location": "Article 11(2) (consolidated 26/12/2024)",</w:t>
      </w:r>
    </w:p>
    <w:p w14:paraId="2000A193" w14:textId="77777777" w:rsidR="00B45951" w:rsidRDefault="00B45951" w:rsidP="00B45951">
      <w:r>
        <w:t xml:space="preserve">      "quote": "The Code of Practice shall be reviewed and updated as necessary by the ESS Committee. The Commission shall publish amendments thereto.",</w:t>
      </w:r>
    </w:p>
    <w:p w14:paraId="53433661" w14:textId="77777777" w:rsidR="00B45951" w:rsidRDefault="00B45951" w:rsidP="00B45951">
      <w:r>
        <w:t xml:space="preserve">      "names": ["ESS Committee"],</w:t>
      </w:r>
    </w:p>
    <w:p w14:paraId="548A06FF" w14:textId="77777777" w:rsidR="00B45951" w:rsidRDefault="00B45951" w:rsidP="00B45951">
      <w:r>
        <w:t xml:space="preserve">      "tense": "PRESENT",</w:t>
      </w:r>
    </w:p>
    <w:p w14:paraId="4E3B43B8" w14:textId="77777777" w:rsidR="00B45951" w:rsidRDefault="00B45951" w:rsidP="00B45951">
      <w:r>
        <w:t xml:space="preserve">      "notes": "Confirms the ESSC’s formal role already stated in the Rules of Procedure and CoP text."</w:t>
      </w:r>
    </w:p>
    <w:p w14:paraId="52A1D6F0" w14:textId="77777777" w:rsidR="00B45951" w:rsidRDefault="00B45951" w:rsidP="00B45951">
      <w:r>
        <w:t xml:space="preserve">    },</w:t>
      </w:r>
    </w:p>
    <w:p w14:paraId="25BFA103" w14:textId="77777777" w:rsidR="00B45951" w:rsidRDefault="00B45951" w:rsidP="00B45951">
      <w:r>
        <w:t xml:space="preserve">    {</w:t>
      </w:r>
    </w:p>
    <w:p w14:paraId="4390B22D" w14:textId="77777777" w:rsidR="00B45951" w:rsidRDefault="00B45951" w:rsidP="00B45951">
      <w:r>
        <w:t xml:space="preserve">      "id": "eurostat-cop-page",</w:t>
      </w:r>
    </w:p>
    <w:p w14:paraId="21104A22" w14:textId="77777777" w:rsidR="00B45951" w:rsidRDefault="00B45951" w:rsidP="00B45951">
      <w:r>
        <w:t xml:space="preserve">      "url": "https://ec.europa.eu/eurostat/web/quality/european-quality-standards/european-statistics-code-of-practice",</w:t>
      </w:r>
    </w:p>
    <w:p w14:paraId="08F8AF68" w14:textId="77777777" w:rsidR="00B45951" w:rsidRDefault="00B45951" w:rsidP="00B45951">
      <w:r>
        <w:t xml:space="preserve">      "location": "Main description",</w:t>
      </w:r>
    </w:p>
    <w:p w14:paraId="476DCCF9" w14:textId="77777777" w:rsidR="00B45951" w:rsidRDefault="00B45951" w:rsidP="00B45951">
      <w:r>
        <w:t xml:space="preserve">      "quote": "The European Statistics Code of Practice (CoP) is the cornerstone of the quality framework and sets the standards for developing, producing and disseminating European statistics. It defines 16 key principles for the institutional environment under which the EU and national statistical authorities operate, as well as for the statistical processes and output. It also includes a set of 84 indicators for the best practices and standards for each of the 16 principles. These principles and indicators provide a reference for reviewing the implementation of the Code thus, helping to increase transparency in the European Statistical System.",</w:t>
      </w:r>
    </w:p>
    <w:p w14:paraId="5A5D3C08" w14:textId="77777777" w:rsidR="00B45951" w:rsidRDefault="00B45951" w:rsidP="00B45951">
      <w:r>
        <w:t xml:space="preserve">      "names": [],</w:t>
      </w:r>
    </w:p>
    <w:p w14:paraId="45D4D500" w14:textId="77777777" w:rsidR="00B45951" w:rsidRDefault="00B45951" w:rsidP="00B45951">
      <w:r>
        <w:t xml:space="preserve">      "tense": "PRESENT",</w:t>
      </w:r>
    </w:p>
    <w:p w14:paraId="10FC2F87" w14:textId="77777777" w:rsidR="00B45951" w:rsidRDefault="00B45951" w:rsidP="00B45951">
      <w:r>
        <w:t xml:space="preserve">      "notes": "84 indicators confirmed."</w:t>
      </w:r>
    </w:p>
    <w:p w14:paraId="35B80F4E" w14:textId="77777777" w:rsidR="00B45951" w:rsidRDefault="00B45951" w:rsidP="00B45951">
      <w:r>
        <w:t xml:space="preserve">    },</w:t>
      </w:r>
    </w:p>
    <w:p w14:paraId="71300531" w14:textId="77777777" w:rsidR="00B45951" w:rsidRDefault="00B45951" w:rsidP="00B45951">
      <w:r>
        <w:lastRenderedPageBreak/>
        <w:t xml:space="preserve">    {</w:t>
      </w:r>
    </w:p>
    <w:p w14:paraId="5A440B2E" w14:textId="77777777" w:rsidR="00B45951" w:rsidRDefault="00B45951" w:rsidP="00B45951">
      <w:r>
        <w:t xml:space="preserve">      "id": "eurostat-cop-history",</w:t>
      </w:r>
    </w:p>
    <w:p w14:paraId="7F6DD094" w14:textId="77777777" w:rsidR="00B45951" w:rsidRDefault="00B45951" w:rsidP="00B45951">
      <w:r>
        <w:t xml:space="preserve">      "url": "https://ec.europa.eu/eurostat/web/quality/european-quality-standards/european-statistics-code-of-practice",</w:t>
      </w:r>
    </w:p>
    <w:p w14:paraId="32E7BB0C" w14:textId="77777777" w:rsidR="00B45951" w:rsidRDefault="00B45951" w:rsidP="00B45951">
      <w:r>
        <w:t xml:space="preserve">      "location": "History of the CoP",</w:t>
      </w:r>
    </w:p>
    <w:p w14:paraId="7EFF89CE" w14:textId="77777777" w:rsidR="00B45951" w:rsidRDefault="00B45951" w:rsidP="00B45951">
      <w:r>
        <w:t xml:space="preserve">      "quote": "24 February 2005: Adoption of the CoP by the Statistical Programme Committee; September 2011: Revision of the CoP based on the results of the 1st round of ESS peer reviews; November 2017: Revision of the CoP based on the results of the 2nd round of ESS peer reviews.",</w:t>
      </w:r>
    </w:p>
    <w:p w14:paraId="2C56AADC" w14:textId="77777777" w:rsidR="00B45951" w:rsidRDefault="00B45951" w:rsidP="00B45951">
      <w:r>
        <w:t xml:space="preserve">      "names": [],</w:t>
      </w:r>
    </w:p>
    <w:p w14:paraId="13E579B0" w14:textId="77777777" w:rsidR="00B45951" w:rsidRDefault="00B45951" w:rsidP="00B45951">
      <w:r>
        <w:t xml:space="preserve">      "tense": "PAST",</w:t>
      </w:r>
    </w:p>
    <w:p w14:paraId="657A1E84" w14:textId="77777777" w:rsidR="00B45951" w:rsidRDefault="00B45951" w:rsidP="00B45951">
      <w:r>
        <w:t xml:space="preserve">      "notes": "Current edition remains the 2017 revision."</w:t>
      </w:r>
    </w:p>
    <w:p w14:paraId="18F19608" w14:textId="77777777" w:rsidR="00B45951" w:rsidRDefault="00B45951" w:rsidP="00B45951">
      <w:r>
        <w:t xml:space="preserve">    }</w:t>
      </w:r>
    </w:p>
    <w:p w14:paraId="07156FDA" w14:textId="77777777" w:rsidR="00B45951" w:rsidRDefault="00B45951" w:rsidP="00B45951">
      <w:r>
        <w:t xml:space="preserve">  ]</w:t>
      </w:r>
    </w:p>
    <w:p w14:paraId="53E1F5BB" w14:textId="5C70A17C" w:rsidR="00B45951" w:rsidRDefault="00B45951" w:rsidP="00B45951">
      <w:r>
        <w:t>}</w:t>
      </w:r>
    </w:p>
    <w:p w14:paraId="0A89D089" w14:textId="77777777" w:rsidR="00B45951" w:rsidRDefault="00B45951" w:rsidP="00B45951">
      <w:r>
        <w:t>{</w:t>
      </w:r>
    </w:p>
    <w:p w14:paraId="6411BD88" w14:textId="77777777" w:rsidR="00B45951" w:rsidRDefault="00B45951" w:rsidP="00B45951">
      <w:r>
        <w:t xml:space="preserve">  "meta": {</w:t>
      </w:r>
    </w:p>
    <w:p w14:paraId="17A0F93A" w14:textId="77777777" w:rsidR="00B45951" w:rsidRDefault="00B45951" w:rsidP="00B45951">
      <w:r>
        <w:t xml:space="preserve">    "project": "EU galaxy – Research.EU.md Version 0.1",</w:t>
      </w:r>
    </w:p>
    <w:p w14:paraId="1585F25A" w14:textId="77777777" w:rsidR="00B45951" w:rsidRDefault="00B45951" w:rsidP="00B45951">
      <w:r>
        <w:t xml:space="preserve">    "governing_brief": "Research.2.md Version 2.0 (fixed 2026-08-02)",</w:t>
      </w:r>
    </w:p>
    <w:p w14:paraId="4EAF16B9" w14:textId="77777777" w:rsidR="00B45951" w:rsidRDefault="00B45951" w:rsidP="00B45951">
      <w:r>
        <w:t xml:space="preserve">    "session_window": "2026-08-02",</w:t>
      </w:r>
    </w:p>
    <w:p w14:paraId="2E07A19B" w14:textId="77777777" w:rsidR="00B45951" w:rsidRDefault="00B45951" w:rsidP="00B45951">
      <w:r>
        <w:t xml:space="preserve">    "stop_condition_observed": true,</w:t>
      </w:r>
    </w:p>
    <w:p w14:paraId="75CF8E72" w14:textId="77777777" w:rsidR="00B45951" w:rsidRDefault="00B45951" w:rsidP="00B45951">
      <w:r>
        <w:t xml:space="preserve">    "scope_completed_this_batch": [</w:t>
      </w:r>
    </w:p>
    <w:p w14:paraId="3698B522" w14:textId="77777777" w:rsidR="00B45951" w:rsidRDefault="00B45951" w:rsidP="00B45951">
      <w:r>
        <w:t xml:space="preserve">      "Quality Assurance Framework of the European Statistical System — Version 2.0 (approved by ESSC May 2019)",</w:t>
      </w:r>
    </w:p>
    <w:p w14:paraId="1B69ADCC" w14:textId="77777777" w:rsidR="00B45951" w:rsidRDefault="00B45951" w:rsidP="00B45951">
      <w:r>
        <w:t xml:space="preserve">      "Official Eurostat description of the QAF’s role as complementary guidance to the European Statistics Code of Practice"</w:t>
      </w:r>
    </w:p>
    <w:p w14:paraId="403D39C9" w14:textId="77777777" w:rsidR="00B45951" w:rsidRDefault="00B45951" w:rsidP="00B45951">
      <w:r>
        <w:t xml:space="preserve">    ],</w:t>
      </w:r>
    </w:p>
    <w:p w14:paraId="07DEA339" w14:textId="77777777" w:rsidR="00B45951" w:rsidRDefault="00B45951" w:rsidP="00B45951">
      <w:r>
        <w:t xml:space="preserve">    "source_urls": [</w:t>
      </w:r>
    </w:p>
    <w:p w14:paraId="032874F6" w14:textId="77777777" w:rsidR="00B45951" w:rsidRDefault="00B45951" w:rsidP="00B45951">
      <w:r>
        <w:t xml:space="preserve">      "https://ec.europa.eu/eurostat/documents/64157/4392716/ESS-QAF-V2.0-final.pdf",</w:t>
      </w:r>
    </w:p>
    <w:p w14:paraId="421BBE22" w14:textId="77777777" w:rsidR="00B45951" w:rsidRDefault="00B45951" w:rsidP="00B45951">
      <w:r>
        <w:t xml:space="preserve">      "https://ec.europa.eu/eurostat/web/quality/european-quality-standards/quality-assurance-framework"</w:t>
      </w:r>
    </w:p>
    <w:p w14:paraId="3D5A041B" w14:textId="77777777" w:rsidR="00B45951" w:rsidRDefault="00B45951" w:rsidP="00B45951">
      <w:r>
        <w:t xml:space="preserve">    ],</w:t>
      </w:r>
    </w:p>
    <w:p w14:paraId="415C63EA" w14:textId="77777777" w:rsidR="00B45951" w:rsidRDefault="00B45951" w:rsidP="00B45951">
      <w:r>
        <w:lastRenderedPageBreak/>
        <w:t xml:space="preserve">    "notes": "QAF V2.0 aligns with the 2017 CoP. It is a non-binding collection of methods, tools and good practices. Completes the core pair of the ESS common quality framework (CoP + QAF). Part B remains provisional."</w:t>
      </w:r>
    </w:p>
    <w:p w14:paraId="1071D543" w14:textId="77777777" w:rsidR="00B45951" w:rsidRDefault="00B45951" w:rsidP="00B45951">
      <w:r>
        <w:t xml:space="preserve">  },</w:t>
      </w:r>
    </w:p>
    <w:p w14:paraId="7A0F293A" w14:textId="77777777" w:rsidR="00B45951" w:rsidRDefault="00B45951" w:rsidP="00B45951">
      <w:r>
        <w:t xml:space="preserve">  "part_a_records": [</w:t>
      </w:r>
    </w:p>
    <w:p w14:paraId="32AD979F" w14:textId="77777777" w:rsidR="00B45951" w:rsidRDefault="00B45951" w:rsidP="00B45951">
      <w:r>
        <w:t xml:space="preserve">    {</w:t>
      </w:r>
    </w:p>
    <w:p w14:paraId="489E8AD9" w14:textId="77777777" w:rsidR="00B45951" w:rsidRDefault="00B45951" w:rsidP="00B45951">
      <w:r>
        <w:t xml:space="preserve">      "id": "qaf-v2-title-adoption",</w:t>
      </w:r>
    </w:p>
    <w:p w14:paraId="054189BE" w14:textId="77777777" w:rsidR="00B45951" w:rsidRDefault="00B45951" w:rsidP="00B45951">
      <w:r>
        <w:t xml:space="preserve">      "url": "https://ec.europa.eu/eurostat/documents/64157/4392716/ESS-QAF-V2.0-final.pdf",</w:t>
      </w:r>
    </w:p>
    <w:p w14:paraId="3E4DE882" w14:textId="77777777" w:rsidR="00B45951" w:rsidRDefault="00B45951" w:rsidP="00B45951">
      <w:r>
        <w:t xml:space="preserve">      "location": "Title / Introduction",</w:t>
      </w:r>
    </w:p>
    <w:p w14:paraId="4DDD9CB1" w14:textId="77777777" w:rsidR="00B45951" w:rsidRDefault="00B45951" w:rsidP="00B45951">
      <w:r>
        <w:t xml:space="preserve">      "quote": "Quality Assurance Framework of the European Statistical System V2.0. The current version 2.0 of the ESS QAF was prepared by the ESS Task Force QAF, a sub-group of the Working Group on Quality in Statistics, and Eurostat, and was approved by the European Statistical System Committee in May 2019.",</w:t>
      </w:r>
    </w:p>
    <w:p w14:paraId="49D1077E" w14:textId="77777777" w:rsidR="00B45951" w:rsidRDefault="00B45951" w:rsidP="00B45951">
      <w:r>
        <w:t xml:space="preserve">      "names": ["Quality Assurance Framework of the European Statistical System", "ESS QAF", "European Statistical System Committee"],</w:t>
      </w:r>
    </w:p>
    <w:p w14:paraId="73195AC4" w14:textId="77777777" w:rsidR="00B45951" w:rsidRDefault="00B45951" w:rsidP="00B45951">
      <w:r>
        <w:t xml:space="preserve">      "tense": "PRESENT",</w:t>
      </w:r>
    </w:p>
    <w:p w14:paraId="2EBC03EB" w14:textId="77777777" w:rsidR="00B45951" w:rsidRDefault="00B45951" w:rsidP="00B45951">
      <w:r>
        <w:t xml:space="preserve">      "notes": "Version 2.0, May 2019."</w:t>
      </w:r>
    </w:p>
    <w:p w14:paraId="7DEF2BCE" w14:textId="77777777" w:rsidR="00B45951" w:rsidRDefault="00B45951" w:rsidP="00B45951">
      <w:r>
        <w:t xml:space="preserve">    },</w:t>
      </w:r>
    </w:p>
    <w:p w14:paraId="5B706B14" w14:textId="77777777" w:rsidR="00B45951" w:rsidRDefault="00B45951" w:rsidP="00B45951">
      <w:r>
        <w:t xml:space="preserve">    {</w:t>
      </w:r>
    </w:p>
    <w:p w14:paraId="02C8D82E" w14:textId="77777777" w:rsidR="00B45951" w:rsidRDefault="00B45951" w:rsidP="00B45951">
      <w:r>
        <w:t xml:space="preserve">      "id": "qaf-v2-common-framework",</w:t>
      </w:r>
    </w:p>
    <w:p w14:paraId="6E19FE20" w14:textId="77777777" w:rsidR="00B45951" w:rsidRDefault="00B45951" w:rsidP="00B45951">
      <w:r>
        <w:t xml:space="preserve">      "url": "https://ec.europa.eu/eurostat/documents/64157/4392716/ESS-QAF-V2.0-final.pdf",</w:t>
      </w:r>
    </w:p>
    <w:p w14:paraId="76371247" w14:textId="77777777" w:rsidR="00B45951" w:rsidRDefault="00B45951" w:rsidP="00B45951">
      <w:r>
        <w:t xml:space="preserve">      "location": "Introduction",</w:t>
      </w:r>
    </w:p>
    <w:p w14:paraId="39C519EA" w14:textId="77777777" w:rsidR="00B45951" w:rsidRDefault="00B45951" w:rsidP="00B45951">
      <w:r>
        <w:t xml:space="preserve">      "quote": "The 2019 edition (Version 2.0) of the Quality Assurance Framework of the European Statistical System (ESS QAF) follows and aligns with the 2017 revision of the European Statistics Code of Practice (ES CoP). Together with the general quality management principles, the ES CoP and the ESS QAF constitute the common quality framework of the ESS, based on which high-quality European Statistics are developed, produced and disseminated.",</w:t>
      </w:r>
    </w:p>
    <w:p w14:paraId="5980040B" w14:textId="77777777" w:rsidR="00B45951" w:rsidRDefault="00B45951" w:rsidP="00B45951">
      <w:r>
        <w:t xml:space="preserve">      "names": ["European Statistics Code of Practice", "ES CoP"],</w:t>
      </w:r>
    </w:p>
    <w:p w14:paraId="1F27F244" w14:textId="77777777" w:rsidR="00B45951" w:rsidRDefault="00B45951" w:rsidP="00B45951">
      <w:r>
        <w:t xml:space="preserve">      "tense": "PRESENT",</w:t>
      </w:r>
    </w:p>
    <w:p w14:paraId="5A85CD21" w14:textId="77777777" w:rsidR="00B45951" w:rsidRDefault="00B45951" w:rsidP="00B45951">
      <w:r>
        <w:t xml:space="preserve">      "notes": "Direct pairing with the CoP already extracted."</w:t>
      </w:r>
    </w:p>
    <w:p w14:paraId="5A1B4E31" w14:textId="77777777" w:rsidR="00B45951" w:rsidRDefault="00B45951" w:rsidP="00B45951">
      <w:r>
        <w:t xml:space="preserve">    },</w:t>
      </w:r>
    </w:p>
    <w:p w14:paraId="64939A85" w14:textId="77777777" w:rsidR="00B45951" w:rsidRDefault="00B45951" w:rsidP="00B45951">
      <w:r>
        <w:t xml:space="preserve">    {</w:t>
      </w:r>
    </w:p>
    <w:p w14:paraId="0D9BCFAA" w14:textId="77777777" w:rsidR="00B45951" w:rsidRDefault="00B45951" w:rsidP="00B45951">
      <w:r>
        <w:lastRenderedPageBreak/>
        <w:t xml:space="preserve">      "id": "qaf-v2-aim",</w:t>
      </w:r>
    </w:p>
    <w:p w14:paraId="2D7A5D17" w14:textId="77777777" w:rsidR="00B45951" w:rsidRDefault="00B45951" w:rsidP="00B45951">
      <w:r>
        <w:t xml:space="preserve">      "url": "https://ec.europa.eu/eurostat/documents/64157/4392716/ESS-QAF-V2.0-final.pdf",</w:t>
      </w:r>
    </w:p>
    <w:p w14:paraId="4A51F4E6" w14:textId="77777777" w:rsidR="00B45951" w:rsidRDefault="00B45951" w:rsidP="00B45951">
      <w:r>
        <w:t xml:space="preserve">      "location": "Introduction",</w:t>
      </w:r>
    </w:p>
    <w:p w14:paraId="452D0893" w14:textId="77777777" w:rsidR="00B45951" w:rsidRDefault="00B45951" w:rsidP="00B45951">
      <w:r>
        <w:t xml:space="preserve">      "quote": "The ESS QAF is a supporting document aimed at assisting in the implementation of the ES Code of Practice. The ESS QAF represents a collection of methods, tools and good practices that are suggested for use and/or are already in use in (some of) the statistical authorities of the European Statistical System, where they have proved to be useful. The aim of the ESS QAF is to accompany the ES Code of Practice by providing guidance and examples in the form of more detailed methods and tools as well as good practices for the (rather) high-level Principles and Indicators of the ES Code of Practice.",</w:t>
      </w:r>
    </w:p>
    <w:p w14:paraId="6BAED441" w14:textId="77777777" w:rsidR="00B45951" w:rsidRDefault="00B45951" w:rsidP="00B45951">
      <w:r>
        <w:t xml:space="preserve">      "names": [],</w:t>
      </w:r>
    </w:p>
    <w:p w14:paraId="2D11AE30" w14:textId="77777777" w:rsidR="00B45951" w:rsidRDefault="00B45951" w:rsidP="00B45951">
      <w:r>
        <w:t xml:space="preserve">      "tense": "PRESENT",</w:t>
      </w:r>
    </w:p>
    <w:p w14:paraId="1A54228F" w14:textId="77777777" w:rsidR="00B45951" w:rsidRDefault="00B45951" w:rsidP="00B45951">
      <w:r>
        <w:t xml:space="preserve">      "notes": null</w:t>
      </w:r>
    </w:p>
    <w:p w14:paraId="28BE877D" w14:textId="77777777" w:rsidR="00B45951" w:rsidRDefault="00B45951" w:rsidP="00B45951">
      <w:r>
        <w:t xml:space="preserve">    },</w:t>
      </w:r>
    </w:p>
    <w:p w14:paraId="3060A173" w14:textId="77777777" w:rsidR="00B45951" w:rsidRDefault="00B45951" w:rsidP="00B45951">
      <w:r>
        <w:t xml:space="preserve">    {</w:t>
      </w:r>
    </w:p>
    <w:p w14:paraId="061E86DB" w14:textId="77777777" w:rsidR="00B45951" w:rsidRDefault="00B45951" w:rsidP="00B45951">
      <w:r>
        <w:t xml:space="preserve">      "id": "qaf-v2-non-binding",</w:t>
      </w:r>
    </w:p>
    <w:p w14:paraId="5C283D5F" w14:textId="77777777" w:rsidR="00B45951" w:rsidRDefault="00B45951" w:rsidP="00B45951">
      <w:r>
        <w:t xml:space="preserve">      "url": "https://ec.europa.eu/eurostat/documents/64157/4392716/ESS-QAF-V2.0-final.pdf",</w:t>
      </w:r>
    </w:p>
    <w:p w14:paraId="0EC76019" w14:textId="77777777" w:rsidR="00B45951" w:rsidRDefault="00B45951" w:rsidP="00B45951">
      <w:r>
        <w:t xml:space="preserve">      "location": "Introduction",</w:t>
      </w:r>
    </w:p>
    <w:p w14:paraId="11BE58DB" w14:textId="77777777" w:rsidR="00B45951" w:rsidRDefault="00B45951" w:rsidP="00B45951">
      <w:r>
        <w:t xml:space="preserve">      "quote": "In accordance with the self-regulatory nature of the ESS common quality framework, these methods, tools and good practices are of a non-obligatory nature and therefore, not binding for the statistical authorities. The listed methods, tools and good practices demonstrate how the ES Code of Practice can be implemented in the every-day work of a statistical authority, taking due account of national circumstances.",</w:t>
      </w:r>
    </w:p>
    <w:p w14:paraId="4E637EC2" w14:textId="77777777" w:rsidR="00B45951" w:rsidRDefault="00B45951" w:rsidP="00B45951">
      <w:r>
        <w:t xml:space="preserve">      "names": [],</w:t>
      </w:r>
    </w:p>
    <w:p w14:paraId="5A02B0F7" w14:textId="77777777" w:rsidR="00B45951" w:rsidRDefault="00B45951" w:rsidP="00B45951">
      <w:r>
        <w:t xml:space="preserve">      "tense": "PRESENT",</w:t>
      </w:r>
    </w:p>
    <w:p w14:paraId="344BE16D" w14:textId="77777777" w:rsidR="00B45951" w:rsidRDefault="00B45951" w:rsidP="00B45951">
      <w:r>
        <w:t xml:space="preserve">      "notes": "Explicit non-binding character."</w:t>
      </w:r>
    </w:p>
    <w:p w14:paraId="5E13E970" w14:textId="77777777" w:rsidR="00B45951" w:rsidRDefault="00B45951" w:rsidP="00B45951">
      <w:r>
        <w:t xml:space="preserve">    },</w:t>
      </w:r>
    </w:p>
    <w:p w14:paraId="3CEF5B88" w14:textId="77777777" w:rsidR="00B45951" w:rsidRDefault="00B45951" w:rsidP="00B45951">
      <w:r>
        <w:t xml:space="preserve">    {</w:t>
      </w:r>
    </w:p>
    <w:p w14:paraId="4597552F" w14:textId="77777777" w:rsidR="00B45951" w:rsidRDefault="00B45951" w:rsidP="00B45951">
      <w:r>
        <w:t xml:space="preserve">      "id": "eurostat-qaf-page-adoption",</w:t>
      </w:r>
    </w:p>
    <w:p w14:paraId="59ABD1AD" w14:textId="77777777" w:rsidR="00B45951" w:rsidRDefault="00B45951" w:rsidP="00B45951">
      <w:r>
        <w:t xml:space="preserve">      "url": "https://ec.europa.eu/eurostat/web/quality/european-quality-standards/quality-assurance-framework",</w:t>
      </w:r>
    </w:p>
    <w:p w14:paraId="2F97BF60" w14:textId="77777777" w:rsidR="00B45951" w:rsidRDefault="00B45951" w:rsidP="00B45951">
      <w:r>
        <w:t xml:space="preserve">      "location": "Adoption section",</w:t>
      </w:r>
    </w:p>
    <w:p w14:paraId="6B95A46F" w14:textId="77777777" w:rsidR="00B45951" w:rsidRDefault="00B45951" w:rsidP="00B45951">
      <w:r>
        <w:lastRenderedPageBreak/>
        <w:t xml:space="preserve">      "quote": "In 2011, when the European Statistics Code of Practice (CoP) was revised for the first time, the European Statistical System Committee (ESSC) adopted the Quality Assurance Framework (QAF) of the European Statistical System (ESS). After the revision of the CoP in 2017, the QAF was substantially enhanced and a revised version was adopted by the ESSC in 2019.",</w:t>
      </w:r>
    </w:p>
    <w:p w14:paraId="66D21901" w14:textId="77777777" w:rsidR="00B45951" w:rsidRDefault="00B45951" w:rsidP="00B45951">
      <w:r>
        <w:t xml:space="preserve">      "names": ["European Statistical System Committee", "ESSC"],</w:t>
      </w:r>
    </w:p>
    <w:p w14:paraId="25161DBF" w14:textId="77777777" w:rsidR="00B45951" w:rsidRDefault="00B45951" w:rsidP="00B45951">
      <w:r>
        <w:t xml:space="preserve">      "tense": "PRESENT",</w:t>
      </w:r>
    </w:p>
    <w:p w14:paraId="5C7FEED1" w14:textId="77777777" w:rsidR="00B45951" w:rsidRDefault="00B45951" w:rsidP="00B45951">
      <w:r>
        <w:t xml:space="preserve">      "notes": null</w:t>
      </w:r>
    </w:p>
    <w:p w14:paraId="32F9BE3D" w14:textId="77777777" w:rsidR="00B45951" w:rsidRDefault="00B45951" w:rsidP="00B45951">
      <w:r>
        <w:t xml:space="preserve">    },</w:t>
      </w:r>
    </w:p>
    <w:p w14:paraId="3203FCBB" w14:textId="77777777" w:rsidR="00B45951" w:rsidRDefault="00B45951" w:rsidP="00B45951">
      <w:r>
        <w:t xml:space="preserve">    {</w:t>
      </w:r>
    </w:p>
    <w:p w14:paraId="5E037237" w14:textId="77777777" w:rsidR="00B45951" w:rsidRDefault="00B45951" w:rsidP="00B45951">
      <w:r>
        <w:t xml:space="preserve">      "id": "eurostat-qaf-page-aim",</w:t>
      </w:r>
    </w:p>
    <w:p w14:paraId="4541917B" w14:textId="77777777" w:rsidR="00B45951" w:rsidRDefault="00B45951" w:rsidP="00B45951">
      <w:r>
        <w:t xml:space="preserve">      "url": "https://ec.europa.eu/eurostat/web/quality/european-quality-standards/quality-assurance-framework",</w:t>
      </w:r>
    </w:p>
    <w:p w14:paraId="7F76EBEE" w14:textId="77777777" w:rsidR="00B45951" w:rsidRDefault="00B45951" w:rsidP="00B45951">
      <w:r>
        <w:t xml:space="preserve">      "location": "Aim and content section",</w:t>
      </w:r>
    </w:p>
    <w:p w14:paraId="1045F7E9" w14:textId="77777777" w:rsidR="00B45951" w:rsidRDefault="00B45951" w:rsidP="00B45951">
      <w:r>
        <w:t xml:space="preserve">      "quote": "The QAF serves as complementary guidance for how to implement the CoP. Like the CoP, it applies to the statistical authorities of the ESS, which comprises the European Union Statistical Authority (Eurostat), the National Statistical Institutes (NSIs), and Other National Authorities (ONAs). They are responsible for the development, production and dissemination of European Statistics. The QAF represents a collection of methods, tools and good practices that are suggested for use or are already in use in some statistical authorities of the ESS. The aim of the QAF is to accompany the CoP by providing guidance and examples in the form of more detailed methods and tools. It also offers good practices for the high-level principles and indicators outlined in the CoP.",</w:t>
      </w:r>
    </w:p>
    <w:p w14:paraId="67444F3A" w14:textId="77777777" w:rsidR="00B45951" w:rsidRDefault="00B45951" w:rsidP="00B45951">
      <w:r>
        <w:t xml:space="preserve">      "names": [],</w:t>
      </w:r>
    </w:p>
    <w:p w14:paraId="42A05D01" w14:textId="77777777" w:rsidR="00B45951" w:rsidRDefault="00B45951" w:rsidP="00B45951">
      <w:r>
        <w:t xml:space="preserve">      "tense": "PRESENT",</w:t>
      </w:r>
    </w:p>
    <w:p w14:paraId="1D1CCFA6" w14:textId="77777777" w:rsidR="00B45951" w:rsidRDefault="00B45951" w:rsidP="00B45951">
      <w:r>
        <w:t xml:space="preserve">      "notes": null</w:t>
      </w:r>
    </w:p>
    <w:p w14:paraId="7556D670" w14:textId="77777777" w:rsidR="00B45951" w:rsidRDefault="00B45951" w:rsidP="00B45951">
      <w:r>
        <w:t xml:space="preserve">    }</w:t>
      </w:r>
    </w:p>
    <w:p w14:paraId="1F6D7D4D" w14:textId="77777777" w:rsidR="00B45951" w:rsidRDefault="00B45951" w:rsidP="00B45951">
      <w:r>
        <w:t xml:space="preserve">  ]</w:t>
      </w:r>
    </w:p>
    <w:p w14:paraId="7D66B089" w14:textId="466CBB21" w:rsidR="00B45951" w:rsidRDefault="00B45951" w:rsidP="00B45951">
      <w:r>
        <w:t>}</w:t>
      </w:r>
    </w:p>
    <w:p w14:paraId="7136AA8B" w14:textId="77777777" w:rsidR="00DD24F5" w:rsidRDefault="00DD24F5" w:rsidP="00DD24F5">
      <w:r>
        <w:t>{</w:t>
      </w:r>
    </w:p>
    <w:p w14:paraId="5939853D" w14:textId="77777777" w:rsidR="00DD24F5" w:rsidRDefault="00DD24F5" w:rsidP="00DD24F5">
      <w:r>
        <w:t xml:space="preserve">  "meta": {</w:t>
      </w:r>
    </w:p>
    <w:p w14:paraId="0EB960FC" w14:textId="77777777" w:rsidR="00DD24F5" w:rsidRDefault="00DD24F5" w:rsidP="00DD24F5">
      <w:r>
        <w:t xml:space="preserve">    "project": "EU galaxy – Research.EU.md Version 0.1",</w:t>
      </w:r>
    </w:p>
    <w:p w14:paraId="78CA65A1" w14:textId="77777777" w:rsidR="00DD24F5" w:rsidRDefault="00DD24F5" w:rsidP="00DD24F5">
      <w:r>
        <w:t xml:space="preserve">    "governing_brief": "Research.2.md Version 2.0 (fixed 2026-08-02)",</w:t>
      </w:r>
    </w:p>
    <w:p w14:paraId="07A9D9A3" w14:textId="77777777" w:rsidR="00DD24F5" w:rsidRDefault="00DD24F5" w:rsidP="00DD24F5">
      <w:r>
        <w:t xml:space="preserve">    "session_window": "2026-08-02",</w:t>
      </w:r>
    </w:p>
    <w:p w14:paraId="1A0EF757" w14:textId="77777777" w:rsidR="00DD24F5" w:rsidRDefault="00DD24F5" w:rsidP="00DD24F5">
      <w:r>
        <w:lastRenderedPageBreak/>
        <w:t xml:space="preserve">    "stop_condition_observed": true,</w:t>
      </w:r>
    </w:p>
    <w:p w14:paraId="4B339621" w14:textId="77777777" w:rsidR="00DD24F5" w:rsidRDefault="00DD24F5" w:rsidP="00DD24F5">
      <w:r>
        <w:t xml:space="preserve">    "scope_completed_this_batch": [</w:t>
      </w:r>
    </w:p>
    <w:p w14:paraId="15133B72" w14:textId="77777777" w:rsidR="00DD24F5" w:rsidRDefault="00DD24F5" w:rsidP="00DD24F5">
      <w:r>
        <w:t xml:space="preserve">      "110th DGINS Conference Split Conclusions (22-23 October 2025) – full primary text on European tourism statistics modernisation"</w:t>
      </w:r>
    </w:p>
    <w:p w14:paraId="1DDC3485" w14:textId="77777777" w:rsidR="00DD24F5" w:rsidRDefault="00DD24F5" w:rsidP="00DD24F5">
      <w:r>
        <w:t xml:space="preserve">    ],</w:t>
      </w:r>
    </w:p>
    <w:p w14:paraId="23D79D52" w14:textId="77777777" w:rsidR="00DD24F5" w:rsidRDefault="00DD24F5" w:rsidP="00DD24F5">
      <w:r>
        <w:t xml:space="preserve">    "source_urls": [</w:t>
      </w:r>
    </w:p>
    <w:p w14:paraId="21BB25D0" w14:textId="77777777" w:rsidR="00DD24F5" w:rsidRDefault="00DD24F5" w:rsidP="00DD24F5">
      <w:r>
        <w:t xml:space="preserve">      "https://ec.europa.eu/eurostat/documents/13019146/21116234/dgins-2025_split-conclusions.pdf"</w:t>
      </w:r>
    </w:p>
    <w:p w14:paraId="23A659EE" w14:textId="77777777" w:rsidR="00DD24F5" w:rsidRDefault="00DD24F5" w:rsidP="00DD24F5">
      <w:r>
        <w:t xml:space="preserve">    ],</w:t>
      </w:r>
    </w:p>
    <w:p w14:paraId="3FD4D03C" w14:textId="77777777" w:rsidR="00DD24F5" w:rsidRDefault="00DD24F5" w:rsidP="00DD24F5">
      <w:r>
        <w:t xml:space="preserve">    "notes": "Primary full text for 2025 secured. Equivalent clean primary PDFs for 2024 Tallinn and 2023 Cork conclusions were not located in this pass. The 2025 document is topic-specific (tourism statistics) and names Regulation (EU) No 692/2011 for possible revision. Part B remains provisional."</w:t>
      </w:r>
    </w:p>
    <w:p w14:paraId="6245604B" w14:textId="77777777" w:rsidR="00DD24F5" w:rsidRDefault="00DD24F5" w:rsidP="00DD24F5">
      <w:r>
        <w:t xml:space="preserve">  },</w:t>
      </w:r>
    </w:p>
    <w:p w14:paraId="1A8BF690" w14:textId="77777777" w:rsidR="00DD24F5" w:rsidRDefault="00DD24F5" w:rsidP="00DD24F5">
      <w:r>
        <w:t xml:space="preserve">  "part_a_records": [</w:t>
      </w:r>
    </w:p>
    <w:p w14:paraId="067EB993" w14:textId="77777777" w:rsidR="00DD24F5" w:rsidRDefault="00DD24F5" w:rsidP="00DD24F5">
      <w:r>
        <w:t xml:space="preserve">    {</w:t>
      </w:r>
    </w:p>
    <w:p w14:paraId="46A1E5EA" w14:textId="77777777" w:rsidR="00DD24F5" w:rsidRDefault="00DD24F5" w:rsidP="00DD24F5">
      <w:r>
        <w:t xml:space="preserve">      "id": "dgins-2025-title",</w:t>
      </w:r>
    </w:p>
    <w:p w14:paraId="4BFE0D9C" w14:textId="77777777" w:rsidR="00DD24F5" w:rsidRDefault="00DD24F5" w:rsidP="00DD24F5">
      <w:r>
        <w:t xml:space="preserve">      "url": "https://ec.europa.eu/eurostat/documents/13019146/21116234/dgins-2025_split-conclusions.pdf",</w:t>
      </w:r>
    </w:p>
    <w:p w14:paraId="6C5CFE13" w14:textId="77777777" w:rsidR="00DD24F5" w:rsidRDefault="00DD24F5" w:rsidP="00DD24F5">
      <w:r>
        <w:t xml:space="preserve">      "location": "Title",</w:t>
      </w:r>
    </w:p>
    <w:p w14:paraId="468C0807" w14:textId="77777777" w:rsidR="00DD24F5" w:rsidRDefault="00DD24F5" w:rsidP="00DD24F5">
      <w:r>
        <w:t xml:space="preserve">      "quote": "110th DGINS CONFERENCE European tourism statistics A forward looking and innovative response to 21st century user needs SPLIT CONCLUSIONS",</w:t>
      </w:r>
    </w:p>
    <w:p w14:paraId="051CC864" w14:textId="77777777" w:rsidR="00DD24F5" w:rsidRDefault="00DD24F5" w:rsidP="00DD24F5">
      <w:r>
        <w:t xml:space="preserve">      "names": [],</w:t>
      </w:r>
    </w:p>
    <w:p w14:paraId="3C40619F" w14:textId="77777777" w:rsidR="00DD24F5" w:rsidRDefault="00DD24F5" w:rsidP="00DD24F5">
      <w:r>
        <w:t xml:space="preserve">      "tense": "PRESENT",</w:t>
      </w:r>
    </w:p>
    <w:p w14:paraId="0CEDDA92" w14:textId="77777777" w:rsidR="00DD24F5" w:rsidRDefault="00DD24F5" w:rsidP="00DD24F5">
      <w:r>
        <w:t xml:space="preserve">      "notes": "Held 22-23 October 2025 in Split, Croatia."</w:t>
      </w:r>
    </w:p>
    <w:p w14:paraId="1BE6C34C" w14:textId="77777777" w:rsidR="00DD24F5" w:rsidRDefault="00DD24F5" w:rsidP="00DD24F5">
      <w:r>
        <w:t xml:space="preserve">    },</w:t>
      </w:r>
    </w:p>
    <w:p w14:paraId="7EDEED2F" w14:textId="77777777" w:rsidR="00DD24F5" w:rsidRDefault="00DD24F5" w:rsidP="00DD24F5">
      <w:r>
        <w:t xml:space="preserve">    {</w:t>
      </w:r>
    </w:p>
    <w:p w14:paraId="493E1537" w14:textId="77777777" w:rsidR="00DD24F5" w:rsidRDefault="00DD24F5" w:rsidP="00DD24F5">
      <w:r>
        <w:t xml:space="preserve">      "id": "dgins-2025-point2",</w:t>
      </w:r>
    </w:p>
    <w:p w14:paraId="6DC0C39B" w14:textId="77777777" w:rsidR="00DD24F5" w:rsidRDefault="00DD24F5" w:rsidP="00DD24F5">
      <w:r>
        <w:t xml:space="preserve">      "url": "https://ec.europa.eu/eurostat/documents/13019146/21116234/dgins-2025_split-conclusions.pdf",</w:t>
      </w:r>
    </w:p>
    <w:p w14:paraId="171D0F57" w14:textId="77777777" w:rsidR="00DD24F5" w:rsidRDefault="00DD24F5" w:rsidP="00DD24F5">
      <w:r>
        <w:t xml:space="preserve">      "location": "Point 2",</w:t>
      </w:r>
    </w:p>
    <w:p w14:paraId="50E24429" w14:textId="77777777" w:rsidR="00DD24F5" w:rsidRDefault="00DD24F5" w:rsidP="00DD24F5">
      <w:r>
        <w:lastRenderedPageBreak/>
        <w:t xml:space="preserve">      "quote": "The DGINS AGREED on the need to modernise European official statistics on tourism and make them fit for the 21st century, going beyond the traditional measurement of physical tourism flows (i.e. number of trips and overnight stays) and understanding better the economic dimension of tourism, its interaction with the labour market and its impact on local communities and on the environment.",</w:t>
      </w:r>
    </w:p>
    <w:p w14:paraId="135DC4A5" w14:textId="77777777" w:rsidR="00DD24F5" w:rsidRDefault="00DD24F5" w:rsidP="00DD24F5">
      <w:r>
        <w:t xml:space="preserve">      "names": [],</w:t>
      </w:r>
    </w:p>
    <w:p w14:paraId="0F4DA910" w14:textId="77777777" w:rsidR="00DD24F5" w:rsidRDefault="00DD24F5" w:rsidP="00DD24F5">
      <w:r>
        <w:t xml:space="preserve">      "tense": "PRESENT",</w:t>
      </w:r>
    </w:p>
    <w:p w14:paraId="315B8A5A" w14:textId="77777777" w:rsidR="00DD24F5" w:rsidRDefault="00DD24F5" w:rsidP="00DD24F5">
      <w:r>
        <w:t xml:space="preserve">      "notes": null</w:t>
      </w:r>
    </w:p>
    <w:p w14:paraId="1FD779BC" w14:textId="77777777" w:rsidR="00DD24F5" w:rsidRDefault="00DD24F5" w:rsidP="00DD24F5">
      <w:r>
        <w:t xml:space="preserve">    },</w:t>
      </w:r>
    </w:p>
    <w:p w14:paraId="2865EF60" w14:textId="77777777" w:rsidR="00DD24F5" w:rsidRDefault="00DD24F5" w:rsidP="00DD24F5">
      <w:r>
        <w:t xml:space="preserve">    {</w:t>
      </w:r>
    </w:p>
    <w:p w14:paraId="699CF3B0" w14:textId="77777777" w:rsidR="00DD24F5" w:rsidRDefault="00DD24F5" w:rsidP="00DD24F5">
      <w:r>
        <w:t xml:space="preserve">      "id": "dgins-2025-point3",</w:t>
      </w:r>
    </w:p>
    <w:p w14:paraId="453DA185" w14:textId="77777777" w:rsidR="00DD24F5" w:rsidRDefault="00DD24F5" w:rsidP="00DD24F5">
      <w:r>
        <w:t xml:space="preserve">      "url": "https://ec.europa.eu/eurostat/documents/13019146/21116234/dgins-2025_split-conclusions.pdf",</w:t>
      </w:r>
    </w:p>
    <w:p w14:paraId="686A4B72" w14:textId="77777777" w:rsidR="00DD24F5" w:rsidRDefault="00DD24F5" w:rsidP="00DD24F5">
      <w:r>
        <w:t xml:space="preserve">      "location": "Point 3",</w:t>
      </w:r>
    </w:p>
    <w:p w14:paraId="50DD5657" w14:textId="77777777" w:rsidR="00DD24F5" w:rsidRDefault="00DD24F5" w:rsidP="00DD24F5">
      <w:r>
        <w:t xml:space="preserve">      "quote": "The DGINS ACKNOWLEDGED that traditional data collection methods based on statistical surveys are reaching their limits, in terms of potential for improving quality and reducing burden on respondents. It STRESSED that new sources and methods must be continuously explored to produce relevant, reliable, and more granular official tourism statistics that cover sustainability in all its dimensions.",</w:t>
      </w:r>
    </w:p>
    <w:p w14:paraId="56462018" w14:textId="77777777" w:rsidR="00DD24F5" w:rsidRDefault="00DD24F5" w:rsidP="00DD24F5">
      <w:r>
        <w:t xml:space="preserve">      "names": [],</w:t>
      </w:r>
    </w:p>
    <w:p w14:paraId="5B4A266A" w14:textId="77777777" w:rsidR="00DD24F5" w:rsidRDefault="00DD24F5" w:rsidP="00DD24F5">
      <w:r>
        <w:t xml:space="preserve">      "tense": "PRESENT",</w:t>
      </w:r>
    </w:p>
    <w:p w14:paraId="46B0875A" w14:textId="77777777" w:rsidR="00DD24F5" w:rsidRDefault="00DD24F5" w:rsidP="00DD24F5">
      <w:r>
        <w:t xml:space="preserve">      "notes": null</w:t>
      </w:r>
    </w:p>
    <w:p w14:paraId="7D454F2C" w14:textId="77777777" w:rsidR="00DD24F5" w:rsidRDefault="00DD24F5" w:rsidP="00DD24F5">
      <w:r>
        <w:t xml:space="preserve">    },</w:t>
      </w:r>
    </w:p>
    <w:p w14:paraId="66FB5620" w14:textId="77777777" w:rsidR="00DD24F5" w:rsidRDefault="00DD24F5" w:rsidP="00DD24F5">
      <w:r>
        <w:t xml:space="preserve">    {</w:t>
      </w:r>
    </w:p>
    <w:p w14:paraId="5323EF4D" w14:textId="77777777" w:rsidR="00DD24F5" w:rsidRDefault="00DD24F5" w:rsidP="00DD24F5">
      <w:r>
        <w:t xml:space="preserve">      "id": "dgins-2025-point4",</w:t>
      </w:r>
    </w:p>
    <w:p w14:paraId="24A04979" w14:textId="77777777" w:rsidR="00DD24F5" w:rsidRDefault="00DD24F5" w:rsidP="00DD24F5">
      <w:r>
        <w:t xml:space="preserve">      "url": "https://ec.europa.eu/eurostat/documents/13019146/21116234/dgins-2025_split-conclusions.pdf",</w:t>
      </w:r>
    </w:p>
    <w:p w14:paraId="342F5B09" w14:textId="77777777" w:rsidR="00DD24F5" w:rsidRDefault="00DD24F5" w:rsidP="00DD24F5">
      <w:r>
        <w:t xml:space="preserve">      "location": "Point 4",</w:t>
      </w:r>
    </w:p>
    <w:p w14:paraId="17C424F7" w14:textId="77777777" w:rsidR="00DD24F5" w:rsidRDefault="00DD24F5" w:rsidP="00DD24F5">
      <w:r>
        <w:t xml:space="preserve">      "quote": "The DGINS EMPHASIZED the potential of alternative data sources and methods for tourism statistics and CALLED for a shift towards prioritising such production methodology, while to a lesser extent relying on business and household surveys, and to complement with insights that cannot be obtained via other means.",</w:t>
      </w:r>
    </w:p>
    <w:p w14:paraId="5ACAD026" w14:textId="77777777" w:rsidR="00DD24F5" w:rsidRDefault="00DD24F5" w:rsidP="00DD24F5">
      <w:r>
        <w:t xml:space="preserve">      "names": [],</w:t>
      </w:r>
    </w:p>
    <w:p w14:paraId="31A03964" w14:textId="77777777" w:rsidR="00DD24F5" w:rsidRDefault="00DD24F5" w:rsidP="00DD24F5">
      <w:r>
        <w:lastRenderedPageBreak/>
        <w:t xml:space="preserve">      "tense": "PRESENT",</w:t>
      </w:r>
    </w:p>
    <w:p w14:paraId="6AC68745" w14:textId="77777777" w:rsidR="00DD24F5" w:rsidRDefault="00DD24F5" w:rsidP="00DD24F5">
      <w:r>
        <w:t xml:space="preserve">      "notes": null</w:t>
      </w:r>
    </w:p>
    <w:p w14:paraId="5D404904" w14:textId="77777777" w:rsidR="00DD24F5" w:rsidRDefault="00DD24F5" w:rsidP="00DD24F5">
      <w:r>
        <w:t xml:space="preserve">    },</w:t>
      </w:r>
    </w:p>
    <w:p w14:paraId="063E0E7A" w14:textId="77777777" w:rsidR="00DD24F5" w:rsidRDefault="00DD24F5" w:rsidP="00DD24F5">
      <w:r>
        <w:t xml:space="preserve">    {</w:t>
      </w:r>
    </w:p>
    <w:p w14:paraId="15BE00A4" w14:textId="77777777" w:rsidR="00DD24F5" w:rsidRDefault="00DD24F5" w:rsidP="00DD24F5">
      <w:r>
        <w:t xml:space="preserve">      "id": "dgins-2025-point5",</w:t>
      </w:r>
    </w:p>
    <w:p w14:paraId="352B4E66" w14:textId="77777777" w:rsidR="00DD24F5" w:rsidRDefault="00DD24F5" w:rsidP="00DD24F5">
      <w:r>
        <w:t xml:space="preserve">      "url": "https://ec.europa.eu/eurostat/documents/13019146/21116234/dgins-2025_split-conclusions.pdf",</w:t>
      </w:r>
    </w:p>
    <w:p w14:paraId="596B6915" w14:textId="77777777" w:rsidR="00DD24F5" w:rsidRDefault="00DD24F5" w:rsidP="00DD24F5">
      <w:r>
        <w:t xml:space="preserve">      "location": "Point 5",</w:t>
      </w:r>
    </w:p>
    <w:p w14:paraId="08AB3628" w14:textId="77777777" w:rsidR="00DD24F5" w:rsidRDefault="00DD24F5" w:rsidP="00DD24F5">
      <w:r>
        <w:t xml:space="preserve">      "quote": "The DGINS UNDERLINED the importance of enriching tourism statistics with indicators derived from existing information in other areas of official statistics to cover economic, social and environmental dimensions in a balanced way. These involve indicators based on data from European business statistics, labour market statistics, environmental statistics and environmental-economic accounts, national accounts, balance of payment statistics.",</w:t>
      </w:r>
    </w:p>
    <w:p w14:paraId="2B4942BF" w14:textId="77777777" w:rsidR="00DD24F5" w:rsidRDefault="00DD24F5" w:rsidP="00DD24F5">
      <w:r>
        <w:t xml:space="preserve">      "names": ["European business statistics", "national accounts"],</w:t>
      </w:r>
    </w:p>
    <w:p w14:paraId="3492654A" w14:textId="77777777" w:rsidR="00DD24F5" w:rsidRDefault="00DD24F5" w:rsidP="00DD24F5">
      <w:r>
        <w:t xml:space="preserve">      "tense": "PRESENT",</w:t>
      </w:r>
    </w:p>
    <w:p w14:paraId="6F44A1CB" w14:textId="77777777" w:rsidR="00DD24F5" w:rsidRDefault="00DD24F5" w:rsidP="00DD24F5">
      <w:r>
        <w:t xml:space="preserve">      "notes": "Cross-domain enrichment named."</w:t>
      </w:r>
    </w:p>
    <w:p w14:paraId="36FFE7C0" w14:textId="77777777" w:rsidR="00DD24F5" w:rsidRDefault="00DD24F5" w:rsidP="00DD24F5">
      <w:r>
        <w:t xml:space="preserve">    },</w:t>
      </w:r>
    </w:p>
    <w:p w14:paraId="126A8619" w14:textId="77777777" w:rsidR="00DD24F5" w:rsidRDefault="00DD24F5" w:rsidP="00DD24F5">
      <w:r>
        <w:t xml:space="preserve">    {</w:t>
      </w:r>
    </w:p>
    <w:p w14:paraId="1BA71C4A" w14:textId="77777777" w:rsidR="00DD24F5" w:rsidRDefault="00DD24F5" w:rsidP="00DD24F5">
      <w:r>
        <w:t xml:space="preserve">      "id": "dgins-2025-point7",</w:t>
      </w:r>
    </w:p>
    <w:p w14:paraId="74F506FD" w14:textId="77777777" w:rsidR="00DD24F5" w:rsidRDefault="00DD24F5" w:rsidP="00DD24F5">
      <w:r>
        <w:t xml:space="preserve">      "url": "https://ec.europa.eu/eurostat/documents/13019146/21116234/dgins-2025_split-conclusions.pdf",</w:t>
      </w:r>
    </w:p>
    <w:p w14:paraId="771A1C61" w14:textId="77777777" w:rsidR="00DD24F5" w:rsidRDefault="00DD24F5" w:rsidP="00DD24F5">
      <w:r>
        <w:t xml:space="preserve">      "location": "Point 7",</w:t>
      </w:r>
    </w:p>
    <w:p w14:paraId="3FBFBAD6" w14:textId="77777777" w:rsidR="00DD24F5" w:rsidRDefault="00DD24F5" w:rsidP="00DD24F5">
      <w:r>
        <w:t xml:space="preserve">      "quote": "The DGINS STRESSED that modernisation of European official tourism statistics, including a revision of the EU legal framework (i.e. Regulation (EU) No 692/2011), following preparation in the ESS and without prejudice to discussions by the co-legislators, should aim at responding to changing user needs, reducing administrative burden and facilitating the optimal integration of alternative methods, while balancing existing and emerging priorities with resource constraints in the ESS.",</w:t>
      </w:r>
    </w:p>
    <w:p w14:paraId="396F787D" w14:textId="77777777" w:rsidR="00DD24F5" w:rsidRDefault="00DD24F5" w:rsidP="00DD24F5">
      <w:r>
        <w:t xml:space="preserve">      "names": ["Regulation (EU) No 692/2011"],</w:t>
      </w:r>
    </w:p>
    <w:p w14:paraId="046E1799" w14:textId="77777777" w:rsidR="00DD24F5" w:rsidRDefault="00DD24F5" w:rsidP="00DD24F5">
      <w:r>
        <w:t xml:space="preserve">      "tense": "PRESENT",</w:t>
      </w:r>
    </w:p>
    <w:p w14:paraId="0E8C074D" w14:textId="77777777" w:rsidR="00DD24F5" w:rsidRDefault="00DD24F5" w:rsidP="00DD24F5">
      <w:r>
        <w:t xml:space="preserve">      "notes": "Explicit call for possible revision of the tourism statistics regulation."</w:t>
      </w:r>
    </w:p>
    <w:p w14:paraId="2D00C9B9" w14:textId="77777777" w:rsidR="00DD24F5" w:rsidRDefault="00DD24F5" w:rsidP="00DD24F5">
      <w:r>
        <w:t xml:space="preserve">    },</w:t>
      </w:r>
    </w:p>
    <w:p w14:paraId="12479341" w14:textId="77777777" w:rsidR="00DD24F5" w:rsidRDefault="00DD24F5" w:rsidP="00DD24F5">
      <w:r>
        <w:t xml:space="preserve">    {</w:t>
      </w:r>
    </w:p>
    <w:p w14:paraId="5EE8DE4E" w14:textId="77777777" w:rsidR="00DD24F5" w:rsidRDefault="00DD24F5" w:rsidP="00DD24F5">
      <w:r>
        <w:lastRenderedPageBreak/>
        <w:t xml:space="preserve">      "id": "dgins-2025-point8",</w:t>
      </w:r>
    </w:p>
    <w:p w14:paraId="26A5514C" w14:textId="77777777" w:rsidR="00DD24F5" w:rsidRDefault="00DD24F5" w:rsidP="00DD24F5">
      <w:r>
        <w:t xml:space="preserve">      "url": "https://ec.europa.eu/eurostat/documents/13019146/21116234/dgins-2025_split-conclusions.pdf",</w:t>
      </w:r>
    </w:p>
    <w:p w14:paraId="2F2C86DC" w14:textId="77777777" w:rsidR="00DD24F5" w:rsidRDefault="00DD24F5" w:rsidP="00DD24F5">
      <w:r>
        <w:t xml:space="preserve">      "location": "Point 8",</w:t>
      </w:r>
    </w:p>
    <w:p w14:paraId="5A3E6CE1" w14:textId="77777777" w:rsidR="00DD24F5" w:rsidRDefault="00DD24F5" w:rsidP="00DD24F5">
      <w:r>
        <w:t xml:space="preserve">      "quote": "The DGINS CALLED for reinforcing efforts for developing and producing the internationally acknowledged system of tourism satellite accounts and improving the availability of primary statistics and alternative data sources needed for their compilation.",</w:t>
      </w:r>
    </w:p>
    <w:p w14:paraId="27E3CE1B" w14:textId="77777777" w:rsidR="00DD24F5" w:rsidRDefault="00DD24F5" w:rsidP="00DD24F5">
      <w:r>
        <w:t xml:space="preserve">      "names": ["tourism satellite accounts"],</w:t>
      </w:r>
    </w:p>
    <w:p w14:paraId="69669788" w14:textId="77777777" w:rsidR="00DD24F5" w:rsidRDefault="00DD24F5" w:rsidP="00DD24F5">
      <w:r>
        <w:t xml:space="preserve">      "tense": "PRESENT",</w:t>
      </w:r>
    </w:p>
    <w:p w14:paraId="1FD01F50" w14:textId="77777777" w:rsidR="00DD24F5" w:rsidRDefault="00DD24F5" w:rsidP="00DD24F5">
      <w:r>
        <w:t xml:space="preserve">      "notes": null</w:t>
      </w:r>
    </w:p>
    <w:p w14:paraId="0E4E10EA" w14:textId="77777777" w:rsidR="00DD24F5" w:rsidRDefault="00DD24F5" w:rsidP="00DD24F5">
      <w:r>
        <w:t xml:space="preserve">    },</w:t>
      </w:r>
    </w:p>
    <w:p w14:paraId="63EB941B" w14:textId="77777777" w:rsidR="00DD24F5" w:rsidRDefault="00DD24F5" w:rsidP="00DD24F5">
      <w:r>
        <w:t xml:space="preserve">    {</w:t>
      </w:r>
    </w:p>
    <w:p w14:paraId="5F9DCB5D" w14:textId="77777777" w:rsidR="00DD24F5" w:rsidRDefault="00DD24F5" w:rsidP="00DD24F5">
      <w:r>
        <w:t xml:space="preserve">      "id": "dgins-2025-point10",</w:t>
      </w:r>
    </w:p>
    <w:p w14:paraId="438F9CC8" w14:textId="77777777" w:rsidR="00DD24F5" w:rsidRDefault="00DD24F5" w:rsidP="00DD24F5">
      <w:r>
        <w:t xml:space="preserve">      "url": "https://ec.europa.eu/eurostat/documents/13019146/21116234/dgins-2025_split-conclusions.pdf",</w:t>
      </w:r>
    </w:p>
    <w:p w14:paraId="777E7101" w14:textId="77777777" w:rsidR="00DD24F5" w:rsidRDefault="00DD24F5" w:rsidP="00DD24F5">
      <w:r>
        <w:t xml:space="preserve">      "location": "Point 10",</w:t>
      </w:r>
    </w:p>
    <w:p w14:paraId="48C23716" w14:textId="77777777" w:rsidR="00DD24F5" w:rsidRDefault="00DD24F5" w:rsidP="00DD24F5">
      <w:r>
        <w:t xml:space="preserve">      "quote": "The DGINS STRESSED the importance of continuing international coordination regarding the development of tourism statistics, including methods and data services, with key international partners such as UN Tourism and the OECD.",</w:t>
      </w:r>
    </w:p>
    <w:p w14:paraId="5DC82D6B" w14:textId="77777777" w:rsidR="00DD24F5" w:rsidRDefault="00DD24F5" w:rsidP="00DD24F5">
      <w:r>
        <w:t xml:space="preserve">      "names": ["UN Tourism", "OECD"],</w:t>
      </w:r>
    </w:p>
    <w:p w14:paraId="63834752" w14:textId="77777777" w:rsidR="00DD24F5" w:rsidRDefault="00DD24F5" w:rsidP="00DD24F5">
      <w:r>
        <w:t xml:space="preserve">      "tense": "PRESENT",</w:t>
      </w:r>
    </w:p>
    <w:p w14:paraId="3E5412BE" w14:textId="77777777" w:rsidR="00DD24F5" w:rsidRDefault="00DD24F5" w:rsidP="00DD24F5">
      <w:r>
        <w:t xml:space="preserve">      "notes": null</w:t>
      </w:r>
    </w:p>
    <w:p w14:paraId="3A5FE9D3" w14:textId="77777777" w:rsidR="00DD24F5" w:rsidRDefault="00DD24F5" w:rsidP="00DD24F5">
      <w:r>
        <w:t xml:space="preserve">    }</w:t>
      </w:r>
    </w:p>
    <w:p w14:paraId="0C9A2596" w14:textId="77777777" w:rsidR="00DD24F5" w:rsidRDefault="00DD24F5" w:rsidP="00DD24F5">
      <w:r>
        <w:t xml:space="preserve">  ]</w:t>
      </w:r>
    </w:p>
    <w:p w14:paraId="2ABD4DFE" w14:textId="10A0AE7B" w:rsidR="00B45951" w:rsidRDefault="00DD24F5" w:rsidP="00DD24F5">
      <w:r>
        <w:t>}</w:t>
      </w:r>
    </w:p>
    <w:p w14:paraId="4A8E8EC5" w14:textId="77777777" w:rsidR="00DD24F5" w:rsidRDefault="00DD24F5" w:rsidP="00DD24F5">
      <w:r>
        <w:t>{</w:t>
      </w:r>
    </w:p>
    <w:p w14:paraId="5A07F5EE" w14:textId="77777777" w:rsidR="00DD24F5" w:rsidRDefault="00DD24F5" w:rsidP="00DD24F5">
      <w:r>
        <w:t xml:space="preserve">  "meta": {</w:t>
      </w:r>
    </w:p>
    <w:p w14:paraId="7E72878B" w14:textId="77777777" w:rsidR="00DD24F5" w:rsidRDefault="00DD24F5" w:rsidP="00DD24F5">
      <w:r>
        <w:t xml:space="preserve">    "project": "EU galaxy – Research.EU.md Version 0.1",</w:t>
      </w:r>
    </w:p>
    <w:p w14:paraId="0AC6E8C5" w14:textId="77777777" w:rsidR="00DD24F5" w:rsidRDefault="00DD24F5" w:rsidP="00DD24F5">
      <w:r>
        <w:t xml:space="preserve">    "governing_brief": "Research.2.md Version 2.0 (fixed 2026-08-02)",</w:t>
      </w:r>
    </w:p>
    <w:p w14:paraId="0BDC780E" w14:textId="77777777" w:rsidR="00DD24F5" w:rsidRDefault="00DD24F5" w:rsidP="00DD24F5">
      <w:r>
        <w:t xml:space="preserve">    "session_window": "2026-08-02",</w:t>
      </w:r>
    </w:p>
    <w:p w14:paraId="23F66430" w14:textId="77777777" w:rsidR="00DD24F5" w:rsidRDefault="00DD24F5" w:rsidP="00DD24F5">
      <w:r>
        <w:t xml:space="preserve">    "stop_condition_observed": true,</w:t>
      </w:r>
    </w:p>
    <w:p w14:paraId="3E6E5AA2" w14:textId="77777777" w:rsidR="00DD24F5" w:rsidRDefault="00DD24F5" w:rsidP="00DD24F5">
      <w:r>
        <w:lastRenderedPageBreak/>
        <w:t xml:space="preserve">    "scope_completed_this_batch": [</w:t>
      </w:r>
    </w:p>
    <w:p w14:paraId="2A97C07C" w14:textId="77777777" w:rsidR="00DD24F5" w:rsidRDefault="00DD24F5" w:rsidP="00DD24F5">
      <w:r>
        <w:t xml:space="preserve">      "ESS common position on the future and strategic priorities of European statistics (endorsed by ESSC 21 May 2025)",</w:t>
      </w:r>
    </w:p>
    <w:p w14:paraId="1AC02167" w14:textId="77777777" w:rsidR="00DD24F5" w:rsidRDefault="00DD24F5" w:rsidP="00DD24F5">
      <w:r>
        <w:t xml:space="preserve">      "Commission Implementing Regulation (EU) 2025/1542 of 30 July 2025 (quality reports for Economic Accounts for Agriculture – SIMS reference)",</w:t>
      </w:r>
    </w:p>
    <w:p w14:paraId="57CE236A" w14:textId="77777777" w:rsidR="00DD24F5" w:rsidRDefault="00DD24F5" w:rsidP="00DD24F5">
      <w:r>
        <w:t xml:space="preserve">      "Draft Commission Implementing Regulation setting out content and practical arrangements for quality reports and metadata pursuant to Regulation (EU) 2025/941 (explicit SIMS / Recommendation 2023/397 reference)"</w:t>
      </w:r>
    </w:p>
    <w:p w14:paraId="1A317FCA" w14:textId="77777777" w:rsidR="00DD24F5" w:rsidRDefault="00DD24F5" w:rsidP="00DD24F5">
      <w:r>
        <w:t xml:space="preserve">    ],</w:t>
      </w:r>
    </w:p>
    <w:p w14:paraId="78001988" w14:textId="77777777" w:rsidR="00DD24F5" w:rsidRDefault="00DD24F5" w:rsidP="00DD24F5">
      <w:r>
        <w:t xml:space="preserve">    "source_urls": [</w:t>
      </w:r>
    </w:p>
    <w:p w14:paraId="36E07C9B" w14:textId="77777777" w:rsidR="00DD24F5" w:rsidRDefault="00DD24F5" w:rsidP="00DD24F5">
      <w:r>
        <w:t xml:space="preserve">      "https://ec.europa.eu/eurostat/documents/13019146/21116198/ess-common-position-future-strategic-priorities.pdf/39b2c80a-d1d2-c387-5757-2cfc7831e3b7?t=1751546679959",</w:t>
      </w:r>
    </w:p>
    <w:p w14:paraId="5D190612" w14:textId="77777777" w:rsidR="00DD24F5" w:rsidRDefault="00DD24F5" w:rsidP="00DD24F5">
      <w:r>
        <w:t xml:space="preserve">      "https://eur-lex.europa.eu/legal-content/EN/TXT/PDF/?uri=CELEX:32025R1542",</w:t>
      </w:r>
    </w:p>
    <w:p w14:paraId="240AD07C" w14:textId="77777777" w:rsidR="00DD24F5" w:rsidRDefault="00DD24F5" w:rsidP="00DD24F5">
      <w:r>
        <w:t xml:space="preserve">      "https://eur-lex.europa.eu/legal-content/EN/TXT/?uri=intcom:Ares%282026%292491543"</w:t>
      </w:r>
    </w:p>
    <w:p w14:paraId="4DECE6C2" w14:textId="77777777" w:rsidR="00DD24F5" w:rsidRDefault="00DD24F5" w:rsidP="00DD24F5">
      <w:r>
        <w:t xml:space="preserve">    ],</w:t>
      </w:r>
    </w:p>
    <w:p w14:paraId="145D85C8" w14:textId="77777777" w:rsidR="00DD24F5" w:rsidRDefault="00DD24F5" w:rsidP="00DD24F5">
      <w:r>
        <w:t xml:space="preserve">    "notes": "Strategic common position and additional SIMS-mandating implementing acts secured. These close the major open strategic and quality-reporting strands for the current session window. Part B remains provisional."</w:t>
      </w:r>
    </w:p>
    <w:p w14:paraId="62E2134F" w14:textId="77777777" w:rsidR="00DD24F5" w:rsidRDefault="00DD24F5" w:rsidP="00DD24F5">
      <w:r>
        <w:t xml:space="preserve">  },</w:t>
      </w:r>
    </w:p>
    <w:p w14:paraId="160BACBF" w14:textId="77777777" w:rsidR="00DD24F5" w:rsidRDefault="00DD24F5" w:rsidP="00DD24F5">
      <w:r>
        <w:t xml:space="preserve">  "part_a_records": [</w:t>
      </w:r>
    </w:p>
    <w:p w14:paraId="58EED634" w14:textId="77777777" w:rsidR="00DD24F5" w:rsidRDefault="00DD24F5" w:rsidP="00DD24F5">
      <w:r>
        <w:t xml:space="preserve">    {</w:t>
      </w:r>
    </w:p>
    <w:p w14:paraId="5D9C7948" w14:textId="77777777" w:rsidR="00DD24F5" w:rsidRDefault="00DD24F5" w:rsidP="00DD24F5">
      <w:r>
        <w:t xml:space="preserve">      "id": "ess-common-position-2025-title",</w:t>
      </w:r>
    </w:p>
    <w:p w14:paraId="56E5AAAD" w14:textId="77777777" w:rsidR="00DD24F5" w:rsidRDefault="00DD24F5" w:rsidP="00DD24F5">
      <w:r>
        <w:t xml:space="preserve">      "url": "https://ec.europa.eu/eurostat/documents/13019146/21116198/ess-common-position-future-strategic-priorities.pdf/39b2c80a-d1d2-c387-5757-2cfc7831e3b7?t=1751546679959",</w:t>
      </w:r>
    </w:p>
    <w:p w14:paraId="43D1A1CA" w14:textId="77777777" w:rsidR="00DD24F5" w:rsidRDefault="00DD24F5" w:rsidP="00DD24F5">
      <w:r>
        <w:t xml:space="preserve">      "location": "Title / endorsement",</w:t>
      </w:r>
    </w:p>
    <w:p w14:paraId="5C388E49" w14:textId="77777777" w:rsidR="00DD24F5" w:rsidRDefault="00DD24F5" w:rsidP="00DD24F5">
      <w:r>
        <w:t xml:space="preserve">      "quote": "ESS common position on the future and strategic priorities of European statistics. Endorsed by the European Statistical System Committee during their meeting on 21 May 2025 in Luxembourg.",</w:t>
      </w:r>
    </w:p>
    <w:p w14:paraId="00B76070" w14:textId="77777777" w:rsidR="00DD24F5" w:rsidRDefault="00DD24F5" w:rsidP="00DD24F5">
      <w:r>
        <w:t xml:space="preserve">      "names": ["European Statistical System Committee"],</w:t>
      </w:r>
    </w:p>
    <w:p w14:paraId="15FB5AF8" w14:textId="77777777" w:rsidR="00DD24F5" w:rsidRDefault="00DD24F5" w:rsidP="00DD24F5">
      <w:r>
        <w:t xml:space="preserve">      "tense": "PRESENT",</w:t>
      </w:r>
    </w:p>
    <w:p w14:paraId="66DD8AFF" w14:textId="77777777" w:rsidR="00DD24F5" w:rsidRDefault="00DD24F5" w:rsidP="00DD24F5">
      <w:r>
        <w:t xml:space="preserve">      "notes": null</w:t>
      </w:r>
    </w:p>
    <w:p w14:paraId="5C2A591A" w14:textId="77777777" w:rsidR="00DD24F5" w:rsidRDefault="00DD24F5" w:rsidP="00DD24F5">
      <w:r>
        <w:t xml:space="preserve">    },</w:t>
      </w:r>
    </w:p>
    <w:p w14:paraId="5FA9115C" w14:textId="77777777" w:rsidR="00DD24F5" w:rsidRDefault="00DD24F5" w:rsidP="00DD24F5">
      <w:r>
        <w:lastRenderedPageBreak/>
        <w:t xml:space="preserve">    {</w:t>
      </w:r>
    </w:p>
    <w:p w14:paraId="740BEB3B" w14:textId="77777777" w:rsidR="00DD24F5" w:rsidRDefault="00DD24F5" w:rsidP="00DD24F5">
      <w:r>
        <w:t xml:space="preserve">      "id": "ess-common-position-2025-purpose",</w:t>
      </w:r>
    </w:p>
    <w:p w14:paraId="084C3D75" w14:textId="77777777" w:rsidR="00DD24F5" w:rsidRDefault="00DD24F5" w:rsidP="00DD24F5">
      <w:r>
        <w:t xml:space="preserve">      "url": "https://ec.europa.eu/eurostat/documents/13019146/21116198/ess-common-position-future-strategic-priorities.pdf/39b2c80a-d1d2-c387-5757-2cfc7831e3b7?t=1751546679959",</w:t>
      </w:r>
    </w:p>
    <w:p w14:paraId="6FDE7144" w14:textId="77777777" w:rsidR="00DD24F5" w:rsidRDefault="00DD24F5" w:rsidP="00DD24F5">
      <w:r>
        <w:t xml:space="preserve">      "location": "Purpose section",</w:t>
      </w:r>
    </w:p>
    <w:p w14:paraId="43AC2DA5" w14:textId="77777777" w:rsidR="00DD24F5" w:rsidRDefault="00DD24F5" w:rsidP="00DD24F5">
      <w:r>
        <w:t xml:space="preserve">      "quote": "The ESS common position on the future and strategic priorities of European statistics describes the common aspirations and commitments of the ESS’s members regarding European statistics over the next 10 years. The ESS common position has a three-fold purpose: to guide the ESS in its activities; to contribute to the strategic communication on European official statistics at the national and EU levels; and to serve as input for the preparation of the next draft framework of European statistics – the European Statistical Program (ESP) – under the post-2027 Multiannual Financial Framework (MFF).",</w:t>
      </w:r>
    </w:p>
    <w:p w14:paraId="3F5FFB2B" w14:textId="77777777" w:rsidR="00DD24F5" w:rsidRDefault="00DD24F5" w:rsidP="00DD24F5">
      <w:r>
        <w:t xml:space="preserve">      "names": ["European Statistical Program"],</w:t>
      </w:r>
    </w:p>
    <w:p w14:paraId="60336D7F" w14:textId="77777777" w:rsidR="00DD24F5" w:rsidRDefault="00DD24F5" w:rsidP="00DD24F5">
      <w:r>
        <w:t xml:space="preserve">      "tense": "PRESENT",</w:t>
      </w:r>
    </w:p>
    <w:p w14:paraId="2FFC88EA" w14:textId="77777777" w:rsidR="00DD24F5" w:rsidRDefault="00DD24F5" w:rsidP="00DD24F5">
      <w:r>
        <w:t xml:space="preserve">      "notes": null</w:t>
      </w:r>
    </w:p>
    <w:p w14:paraId="061D4271" w14:textId="77777777" w:rsidR="00DD24F5" w:rsidRDefault="00DD24F5" w:rsidP="00DD24F5">
      <w:r>
        <w:t xml:space="preserve">    },</w:t>
      </w:r>
    </w:p>
    <w:p w14:paraId="2B8A9CD4" w14:textId="77777777" w:rsidR="00DD24F5" w:rsidRDefault="00DD24F5" w:rsidP="00DD24F5">
      <w:r>
        <w:t xml:space="preserve">    {</w:t>
      </w:r>
    </w:p>
    <w:p w14:paraId="7FAF3832" w14:textId="77777777" w:rsidR="00DD24F5" w:rsidRDefault="00DD24F5" w:rsidP="00DD24F5">
      <w:r>
        <w:t xml:space="preserve">      "id": "ess-common-position-2025-goals",</w:t>
      </w:r>
    </w:p>
    <w:p w14:paraId="000BC570" w14:textId="77777777" w:rsidR="00DD24F5" w:rsidRDefault="00DD24F5" w:rsidP="00DD24F5">
      <w:r>
        <w:t xml:space="preserve">      "url": "https://ec.europa.eu/eurostat/documents/13019146/21116198/ess-common-position-future-strategic-priorities.pdf/39b2c80a-d1d2-c387-5757-2cfc7831e3b7?t=1751546679959",</w:t>
      </w:r>
    </w:p>
    <w:p w14:paraId="5EA2031F" w14:textId="77777777" w:rsidR="00DD24F5" w:rsidRDefault="00DD24F5" w:rsidP="00DD24F5">
      <w:r>
        <w:t xml:space="preserve">      "location": "Key strategic goals",</w:t>
      </w:r>
    </w:p>
    <w:p w14:paraId="085EA744" w14:textId="77777777" w:rsidR="00DD24F5" w:rsidRDefault="00DD24F5" w:rsidP="00DD24F5">
      <w:r>
        <w:t xml:space="preserve">      "quote": "The key strategic goals of the ESS’s members concerning European statistics in the next 10 years are to: remain relevant, trustworthy, and effective; innovate and enrich products and services while reducing the administrative burden on respondents, and support enlargement countries in the accession path to the EU and strengthen international partnerships.",</w:t>
      </w:r>
    </w:p>
    <w:p w14:paraId="32438524" w14:textId="77777777" w:rsidR="00DD24F5" w:rsidRDefault="00DD24F5" w:rsidP="00DD24F5">
      <w:r>
        <w:t xml:space="preserve">      "names": [],</w:t>
      </w:r>
    </w:p>
    <w:p w14:paraId="63577AB6" w14:textId="77777777" w:rsidR="00DD24F5" w:rsidRDefault="00DD24F5" w:rsidP="00DD24F5">
      <w:r>
        <w:t xml:space="preserve">      "tense": "PRESENT",</w:t>
      </w:r>
    </w:p>
    <w:p w14:paraId="2E0B80A5" w14:textId="77777777" w:rsidR="00DD24F5" w:rsidRDefault="00DD24F5" w:rsidP="00DD24F5">
      <w:r>
        <w:t xml:space="preserve">      "notes": null</w:t>
      </w:r>
    </w:p>
    <w:p w14:paraId="0A52FC55" w14:textId="77777777" w:rsidR="00DD24F5" w:rsidRDefault="00DD24F5" w:rsidP="00DD24F5">
      <w:r>
        <w:t xml:space="preserve">    },</w:t>
      </w:r>
    </w:p>
    <w:p w14:paraId="2CA6F9CF" w14:textId="77777777" w:rsidR="00DD24F5" w:rsidRDefault="00DD24F5" w:rsidP="00DD24F5">
      <w:r>
        <w:t xml:space="preserve">    {</w:t>
      </w:r>
    </w:p>
    <w:p w14:paraId="1CCA4521" w14:textId="77777777" w:rsidR="00DD24F5" w:rsidRDefault="00DD24F5" w:rsidP="00DD24F5">
      <w:r>
        <w:t xml:space="preserve">      "id": "impl-reg-2025-1542-sims",</w:t>
      </w:r>
    </w:p>
    <w:p w14:paraId="16CACF0B" w14:textId="77777777" w:rsidR="00DD24F5" w:rsidRDefault="00DD24F5" w:rsidP="00DD24F5">
      <w:r>
        <w:t xml:space="preserve">      "url": "https://eur-lex.europa.eu/legal-content/EN/TXT/PDF/?uri=CELEX:32025R1542",</w:t>
      </w:r>
    </w:p>
    <w:p w14:paraId="7D759A7B" w14:textId="77777777" w:rsidR="00DD24F5" w:rsidRDefault="00DD24F5" w:rsidP="00DD24F5">
      <w:r>
        <w:t xml:space="preserve">      "location": "Recital (4)",</w:t>
      </w:r>
    </w:p>
    <w:p w14:paraId="23B45772" w14:textId="77777777" w:rsidR="00DD24F5" w:rsidRDefault="00DD24F5" w:rsidP="00DD24F5">
      <w:r>
        <w:lastRenderedPageBreak/>
        <w:t xml:space="preserve">      "quote": "The Single Integrated Metadata Structure (SIMS) was approved as a metadata standard by the European Statistical System Committee. The Commission invited Member States to ensure that their national statistical authorities apply the statistical concepts listed therein when compiling reference metadata and quality reports and when exchanging reference metadata and quality reports.",</w:t>
      </w:r>
    </w:p>
    <w:p w14:paraId="588B8681" w14:textId="77777777" w:rsidR="00DD24F5" w:rsidRDefault="00DD24F5" w:rsidP="00DD24F5">
      <w:r>
        <w:t xml:space="preserve">      "names": ["Single Integrated Metadata Structure", "SIMS", "European Statistical System Committee"],</w:t>
      </w:r>
    </w:p>
    <w:p w14:paraId="7BB3F7C0" w14:textId="77777777" w:rsidR="00DD24F5" w:rsidRDefault="00DD24F5" w:rsidP="00DD24F5">
      <w:r>
        <w:t xml:space="preserve">      "tense": "PRESENT",</w:t>
      </w:r>
    </w:p>
    <w:p w14:paraId="42346860" w14:textId="77777777" w:rsidR="00DD24F5" w:rsidRDefault="00DD24F5" w:rsidP="00DD24F5">
      <w:r>
        <w:t xml:space="preserve">      "notes": "Reinforces the chain from Recommendation 2023/397."</w:t>
      </w:r>
    </w:p>
    <w:p w14:paraId="6F950CCE" w14:textId="77777777" w:rsidR="00DD24F5" w:rsidRDefault="00DD24F5" w:rsidP="00DD24F5">
      <w:r>
        <w:t xml:space="preserve">    },</w:t>
      </w:r>
    </w:p>
    <w:p w14:paraId="4419242F" w14:textId="77777777" w:rsidR="00DD24F5" w:rsidRDefault="00DD24F5" w:rsidP="00DD24F5">
      <w:r>
        <w:t xml:space="preserve">    {</w:t>
      </w:r>
    </w:p>
    <w:p w14:paraId="138E07E7" w14:textId="77777777" w:rsidR="00DD24F5" w:rsidRDefault="00DD24F5" w:rsidP="00DD24F5">
      <w:r>
        <w:t xml:space="preserve">      "id": "draft-impl-reg-2025-941-sims",</w:t>
      </w:r>
    </w:p>
    <w:p w14:paraId="4AD1E0D0" w14:textId="77777777" w:rsidR="00DD24F5" w:rsidRDefault="00DD24F5" w:rsidP="00DD24F5">
      <w:r>
        <w:t xml:space="preserve">      "url": "https://eur-lex.europa.eu/legal-content/EN/TXT/?uri=intcom:Ares%282026%292491543",</w:t>
      </w:r>
    </w:p>
    <w:p w14:paraId="70AA78BB" w14:textId="77777777" w:rsidR="00DD24F5" w:rsidRDefault="00DD24F5" w:rsidP="00DD24F5">
      <w:r>
        <w:t xml:space="preserve">      "location": "Recital (5)",</w:t>
      </w:r>
    </w:p>
    <w:p w14:paraId="56E690B9" w14:textId="77777777" w:rsidR="00DD24F5" w:rsidRDefault="00DD24F5" w:rsidP="00DD24F5">
      <w:r>
        <w:t xml:space="preserve">      "quote": "Commission Recommendation (EU) 2023/397 on reference metadata and quality reports invites Member States to ensure that their national statistical authorities apply, when compiling reference metadata and quality reports, the statistical concepts listed in the latest version of the Single Integrated Metadata Structure.",</w:t>
      </w:r>
    </w:p>
    <w:p w14:paraId="664AED89" w14:textId="77777777" w:rsidR="00DD24F5" w:rsidRDefault="00DD24F5" w:rsidP="00DD24F5">
      <w:r>
        <w:t xml:space="preserve">      "names": ["Commission Recommendation (EU) 2023/397", "Single Integrated Metadata Structure"],</w:t>
      </w:r>
    </w:p>
    <w:p w14:paraId="638782EC" w14:textId="77777777" w:rsidR="00DD24F5" w:rsidRDefault="00DD24F5" w:rsidP="00DD24F5">
      <w:r>
        <w:t xml:space="preserve">      "tense": "PRESENT",</w:t>
      </w:r>
    </w:p>
    <w:p w14:paraId="60B695FD" w14:textId="77777777" w:rsidR="00DD24F5" w:rsidRDefault="00DD24F5" w:rsidP="00DD24F5">
      <w:r>
        <w:t xml:space="preserve">      "notes": "Draft implementing regulation under the new labour-market statistics framework (Regulation (EU) 2025/941)."</w:t>
      </w:r>
    </w:p>
    <w:p w14:paraId="57A4E738" w14:textId="77777777" w:rsidR="00DD24F5" w:rsidRDefault="00DD24F5" w:rsidP="00DD24F5">
      <w:r>
        <w:t xml:space="preserve">    },</w:t>
      </w:r>
    </w:p>
    <w:p w14:paraId="6C474727" w14:textId="77777777" w:rsidR="00DD24F5" w:rsidRDefault="00DD24F5" w:rsidP="00DD24F5">
      <w:r>
        <w:t xml:space="preserve">    {</w:t>
      </w:r>
    </w:p>
    <w:p w14:paraId="05818E05" w14:textId="77777777" w:rsidR="00DD24F5" w:rsidRDefault="00DD24F5" w:rsidP="00DD24F5">
      <w:r>
        <w:t xml:space="preserve">      "id": "draft-impl-reg-2025-941-art2",</w:t>
      </w:r>
    </w:p>
    <w:p w14:paraId="56320A31" w14:textId="77777777" w:rsidR="00DD24F5" w:rsidRDefault="00DD24F5" w:rsidP="00DD24F5">
      <w:r>
        <w:t xml:space="preserve">      "url": "https://eur-lex.europa.eu/legal-content/EN/TXT/?uri=intcom:Ares%282026%292491543",</w:t>
      </w:r>
    </w:p>
    <w:p w14:paraId="58BDD25D" w14:textId="77777777" w:rsidR="00DD24F5" w:rsidRDefault="00DD24F5" w:rsidP="00DD24F5">
      <w:r>
        <w:t xml:space="preserve">      "location": "Article 2",</w:t>
      </w:r>
    </w:p>
    <w:p w14:paraId="053C2E74" w14:textId="77777777" w:rsidR="00DD24F5" w:rsidRDefault="00DD24F5" w:rsidP="00DD24F5">
      <w:r>
        <w:t xml:space="preserve">      "quote": "1. Quality reports shall contain quality-related information and indicators in accordance with the quality criteria and statistical concepts as set out in Annex I. These reports shall also refer to any instances where the appropriate quality criteria were not complied with, or where statistical concepts were incorrectly applied, or both. 2. Member States shall transmit quality reports with the periodicities and transmission deadlines set out in Annex II.",</w:t>
      </w:r>
    </w:p>
    <w:p w14:paraId="70CEC47F" w14:textId="77777777" w:rsidR="00DD24F5" w:rsidRDefault="00DD24F5" w:rsidP="00DD24F5">
      <w:r>
        <w:t xml:space="preserve">      "names": [],</w:t>
      </w:r>
    </w:p>
    <w:p w14:paraId="47552A5B" w14:textId="77777777" w:rsidR="00DD24F5" w:rsidRDefault="00DD24F5" w:rsidP="00DD24F5">
      <w:r>
        <w:lastRenderedPageBreak/>
        <w:t xml:space="preserve">      "tense": "PRESENT",</w:t>
      </w:r>
    </w:p>
    <w:p w14:paraId="2946C664" w14:textId="77777777" w:rsidR="00DD24F5" w:rsidRDefault="00DD24F5" w:rsidP="00DD24F5">
      <w:r>
        <w:t xml:space="preserve">      "notes": null</w:t>
      </w:r>
    </w:p>
    <w:p w14:paraId="1B35C24C" w14:textId="77777777" w:rsidR="00DD24F5" w:rsidRDefault="00DD24F5" w:rsidP="00DD24F5">
      <w:r>
        <w:t xml:space="preserve">    }</w:t>
      </w:r>
    </w:p>
    <w:p w14:paraId="786B9A86" w14:textId="77777777" w:rsidR="00DD24F5" w:rsidRDefault="00DD24F5" w:rsidP="00DD24F5">
      <w:r>
        <w:t xml:space="preserve">  ]</w:t>
      </w:r>
    </w:p>
    <w:p w14:paraId="174614F6" w14:textId="5313FA5E" w:rsidR="00DD24F5" w:rsidRDefault="00DD24F5" w:rsidP="00DD24F5">
      <w:r>
        <w:t>}</w:t>
      </w:r>
    </w:p>
    <w:p w14:paraId="2479D81A" w14:textId="77777777" w:rsidR="00DD24F5" w:rsidRDefault="00DD24F5" w:rsidP="00DD24F5">
      <w:r>
        <w:t>{</w:t>
      </w:r>
    </w:p>
    <w:p w14:paraId="716430C3" w14:textId="77777777" w:rsidR="00DD24F5" w:rsidRDefault="00DD24F5" w:rsidP="00DD24F5">
      <w:r>
        <w:t xml:space="preserve">  "meta": {</w:t>
      </w:r>
    </w:p>
    <w:p w14:paraId="2BAFA872" w14:textId="77777777" w:rsidR="00DD24F5" w:rsidRDefault="00DD24F5" w:rsidP="00DD24F5">
      <w:r>
        <w:t xml:space="preserve">    "project": "EU galaxy – Research.EU.md Version 0.1",</w:t>
      </w:r>
    </w:p>
    <w:p w14:paraId="0CDDDDC8" w14:textId="77777777" w:rsidR="00DD24F5" w:rsidRDefault="00DD24F5" w:rsidP="00DD24F5">
      <w:r>
        <w:t xml:space="preserve">    "governing_brief": "Research.2.md Version 2.0 (fixed 2026-08-02)",</w:t>
      </w:r>
    </w:p>
    <w:p w14:paraId="3691F642" w14:textId="77777777" w:rsidR="00DD24F5" w:rsidRDefault="00DD24F5" w:rsidP="00DD24F5">
      <w:r>
        <w:t xml:space="preserve">    "session_window": "2026-08-02",</w:t>
      </w:r>
    </w:p>
    <w:p w14:paraId="18A10916" w14:textId="77777777" w:rsidR="00DD24F5" w:rsidRDefault="00DD24F5" w:rsidP="00DD24F5">
      <w:r>
        <w:t xml:space="preserve">    "stop_condition_observed": true,</w:t>
      </w:r>
    </w:p>
    <w:p w14:paraId="74E652ED" w14:textId="77777777" w:rsidR="00DD24F5" w:rsidRDefault="00DD24F5" w:rsidP="00DD24F5">
      <w:r>
        <w:t xml:space="preserve">    "scope_completed_this_batch": [</w:t>
      </w:r>
    </w:p>
    <w:p w14:paraId="4308484E" w14:textId="77777777" w:rsidR="00DD24F5" w:rsidRDefault="00DD24F5" w:rsidP="00DD24F5">
      <w:r>
        <w:t xml:space="preserve">      "2026 Work Programme for the development, production and dissemination of European statistics (under Single Market Programme / Regulation (EU) 2021/690)",</w:t>
      </w:r>
    </w:p>
    <w:p w14:paraId="2FCABC11" w14:textId="77777777" w:rsidR="00DD24F5" w:rsidRDefault="00DD24F5" w:rsidP="00DD24F5">
      <w:r>
        <w:t xml:space="preserve">      "Link from ESS common position (May 2025) to the preparation of the next European Statistical Programme under post-2027 MFF",</w:t>
      </w:r>
    </w:p>
    <w:p w14:paraId="0F9DA8F4" w14:textId="77777777" w:rsidR="00DD24F5" w:rsidRDefault="00DD24F5" w:rsidP="00DD24F5">
      <w:r>
        <w:t xml:space="preserve">      "ESAC opinion on draft programming framework for European statistics post-2027 (August 2025)"</w:t>
      </w:r>
    </w:p>
    <w:p w14:paraId="2E6744C6" w14:textId="77777777" w:rsidR="00DD24F5" w:rsidRDefault="00DD24F5" w:rsidP="00DD24F5">
      <w:r>
        <w:t xml:space="preserve">    ],</w:t>
      </w:r>
    </w:p>
    <w:p w14:paraId="4AC6393E" w14:textId="77777777" w:rsidR="00DD24F5" w:rsidRDefault="00DD24F5" w:rsidP="00DD24F5">
      <w:r>
        <w:t xml:space="preserve">    "source_urls": [</w:t>
      </w:r>
    </w:p>
    <w:p w14:paraId="318EED25" w14:textId="77777777" w:rsidR="00DD24F5" w:rsidRDefault="00DD24F5" w:rsidP="00DD24F5">
      <w:r>
        <w:t xml:space="preserve">      "https://ec.europa.eu/eurostat/documents/3948917/22849758/PN1-2026.pdf/a0d67cce-bee9-95d9-cdcf-08a5c781628b?version=1.0&amp;t=1767970396570&amp;download=true",</w:t>
      </w:r>
    </w:p>
    <w:p w14:paraId="532C7450" w14:textId="77777777" w:rsidR="00DD24F5" w:rsidRDefault="00DD24F5" w:rsidP="00DD24F5">
      <w:r>
        <w:t xml:space="preserve">      "https://ec.europa.eu/eurostat/documents/13019146/21116198/ess-common-position-future-strategic-priorities.pdf/39b2c80a-d1d2-c387-5757-2cfc7831e3b7?t=1751546679959",</w:t>
      </w:r>
    </w:p>
    <w:p w14:paraId="6B771307" w14:textId="77777777" w:rsidR="00DD24F5" w:rsidRDefault="00DD24F5" w:rsidP="00DD24F5">
      <w:r>
        <w:t xml:space="preserve">      "https://ec.europa.eu/eurostat/documents/735541/749923/ESAC+2025%2811%29+Opinion+Annex+SMP+Beyond+2027+FIN+20250829.pdf/eb8d2be8-1cc5-a47e-6322-42609a29f856?t=1765360347628"</w:t>
      </w:r>
    </w:p>
    <w:p w14:paraId="5221D7F2" w14:textId="77777777" w:rsidR="00DD24F5" w:rsidRDefault="00DD24F5" w:rsidP="00DD24F5">
      <w:r>
        <w:t xml:space="preserve">    ],</w:t>
      </w:r>
    </w:p>
    <w:p w14:paraId="77664809" w14:textId="77777777" w:rsidR="00DD24F5" w:rsidRDefault="00DD24F5" w:rsidP="00DD24F5">
      <w:r>
        <w:t xml:space="preserve">    "notes": "Current operational priorities are set in the annual work programmes under the Single Market Programme. Strategic direction for the next multi-annual programme is shaped by the May 2025 ESS common position. Part B remains provisional."</w:t>
      </w:r>
    </w:p>
    <w:p w14:paraId="29E67B68" w14:textId="77777777" w:rsidR="00DD24F5" w:rsidRDefault="00DD24F5" w:rsidP="00DD24F5">
      <w:r>
        <w:lastRenderedPageBreak/>
        <w:t xml:space="preserve">  },</w:t>
      </w:r>
    </w:p>
    <w:p w14:paraId="0A18FB42" w14:textId="77777777" w:rsidR="00DD24F5" w:rsidRDefault="00DD24F5" w:rsidP="00DD24F5">
      <w:r>
        <w:t xml:space="preserve">  "part_a_records": [</w:t>
      </w:r>
    </w:p>
    <w:p w14:paraId="7B6BC879" w14:textId="77777777" w:rsidR="00DD24F5" w:rsidRDefault="00DD24F5" w:rsidP="00DD24F5">
      <w:r>
        <w:t xml:space="preserve">    {</w:t>
      </w:r>
    </w:p>
    <w:p w14:paraId="70F6BE51" w14:textId="77777777" w:rsidR="00DD24F5" w:rsidRDefault="00DD24F5" w:rsidP="00DD24F5">
      <w:r>
        <w:t xml:space="preserve">      "id": "wp2026-legal-basis",</w:t>
      </w:r>
    </w:p>
    <w:p w14:paraId="44F02D13" w14:textId="77777777" w:rsidR="00DD24F5" w:rsidRDefault="00DD24F5" w:rsidP="00DD24F5">
      <w:r>
        <w:t xml:space="preserve">      "url": "https://ec.europa.eu/eurostat/documents/3948917/22849758/PN1-2026.pdf/a0d67cce-bee9-95d9-cdcf-08a5c781628b?version=1.0&amp;t=1767970396570&amp;download=true",</w:t>
      </w:r>
    </w:p>
    <w:p w14:paraId="4CFE1149" w14:textId="77777777" w:rsidR="00DD24F5" w:rsidRDefault="00DD24F5" w:rsidP="00DD24F5">
      <w:r>
        <w:t xml:space="preserve">      "location": "Introduction / Legal basis",</w:t>
      </w:r>
    </w:p>
    <w:p w14:paraId="49EA0020" w14:textId="77777777" w:rsidR="00DD24F5" w:rsidRDefault="00DD24F5" w:rsidP="00DD24F5">
      <w:r>
        <w:t xml:space="preserve">      "quote": "This programme is based on the eligible actions set out in Annex II to Regulation (EU) 2021/690 of the European Parliament and of the Council of 28 April 2021 establishing a programme for the internal market, competitiveness of enterprises, including small and medium-sized enterprises, the area of plants, animals, food and feed, and European statistics (Single Market Programme), for the specific objective related to European statistics. It implements the specific objective of the Single Market Programme to develop, produce, disseminate and communicate European statistics in a timely, impartial and cost-efficient manner through a strengthened European Statistical System, referred to in Article 4 of Regulation (EC) No 223/2009.",</w:t>
      </w:r>
    </w:p>
    <w:p w14:paraId="3113A6F7" w14:textId="77777777" w:rsidR="00DD24F5" w:rsidRDefault="00DD24F5" w:rsidP="00DD24F5">
      <w:r>
        <w:t xml:space="preserve">      "names": ["Regulation (EU) 2021/690", "Single Market Programme", "Regulation (EC) No 223/2009"],</w:t>
      </w:r>
    </w:p>
    <w:p w14:paraId="59F91551" w14:textId="77777777" w:rsidR="00DD24F5" w:rsidRDefault="00DD24F5" w:rsidP="00DD24F5">
      <w:r>
        <w:t xml:space="preserve">      "tense": "PRESENT",</w:t>
      </w:r>
    </w:p>
    <w:p w14:paraId="43B3981F" w14:textId="77777777" w:rsidR="00DD24F5" w:rsidRDefault="00DD24F5" w:rsidP="00DD24F5">
      <w:r>
        <w:t xml:space="preserve">      "notes": "2026 is the sixth annual work programme under the 2021–2027 Single Market Programme."</w:t>
      </w:r>
    </w:p>
    <w:p w14:paraId="5BDFB2FA" w14:textId="77777777" w:rsidR="00DD24F5" w:rsidRDefault="00DD24F5" w:rsidP="00DD24F5">
      <w:r>
        <w:t xml:space="preserve">    },</w:t>
      </w:r>
    </w:p>
    <w:p w14:paraId="2FE2193B" w14:textId="77777777" w:rsidR="00DD24F5" w:rsidRDefault="00DD24F5" w:rsidP="00DD24F5">
      <w:r>
        <w:t xml:space="preserve">    {</w:t>
      </w:r>
    </w:p>
    <w:p w14:paraId="0FEEC24E" w14:textId="77777777" w:rsidR="00DD24F5" w:rsidRDefault="00DD24F5" w:rsidP="00DD24F5">
      <w:r>
        <w:t xml:space="preserve">      "id": "wp2026-objectives",</w:t>
      </w:r>
    </w:p>
    <w:p w14:paraId="55A0E3F4" w14:textId="77777777" w:rsidR="00DD24F5" w:rsidRDefault="00DD24F5" w:rsidP="00DD24F5">
      <w:r>
        <w:t xml:space="preserve">      "url": "https://ec.europa.eu/eurostat/documents/3948917/22849758/PN1-2026.pdf/a0d67cce-bee9-95d9-cdcf-08a5c781628b?version=1.0&amp;t=1767970396570&amp;download=true",</w:t>
      </w:r>
    </w:p>
    <w:p w14:paraId="1855FBA2" w14:textId="77777777" w:rsidR="00DD24F5" w:rsidRDefault="00DD24F5" w:rsidP="00DD24F5">
      <w:r>
        <w:t xml:space="preserve">      "location": "Objectives pursued",</w:t>
      </w:r>
    </w:p>
    <w:p w14:paraId="35A33039" w14:textId="77777777" w:rsidR="00DD24F5" w:rsidRDefault="00DD24F5" w:rsidP="00DD24F5">
      <w:r>
        <w:t xml:space="preserve">      "quote": "One of the two general objectives of the Single Market Programme is to develop, produce and disseminate high-quality, comparable, timely and reliable European statistics which underpin the design, monitoring and evaluation of all Union policies and help citizens, policymakers, authorities, businesses, academia and the media to make informed decisions and to actively participate in the democratic process. Moreover, the 2026 WP reflects the priorities of the European Commission for 2024–2029 and the policy areas defined by them.",</w:t>
      </w:r>
    </w:p>
    <w:p w14:paraId="507DC14A" w14:textId="77777777" w:rsidR="00DD24F5" w:rsidRDefault="00DD24F5" w:rsidP="00DD24F5">
      <w:r>
        <w:t xml:space="preserve">      "names": [],</w:t>
      </w:r>
    </w:p>
    <w:p w14:paraId="036D11C6" w14:textId="77777777" w:rsidR="00DD24F5" w:rsidRDefault="00DD24F5" w:rsidP="00DD24F5">
      <w:r>
        <w:t xml:space="preserve">      "tense": "PRESENT",</w:t>
      </w:r>
    </w:p>
    <w:p w14:paraId="0A4F7CE6" w14:textId="77777777" w:rsidR="00DD24F5" w:rsidRDefault="00DD24F5" w:rsidP="00DD24F5">
      <w:r>
        <w:lastRenderedPageBreak/>
        <w:t xml:space="preserve">      "notes": null</w:t>
      </w:r>
    </w:p>
    <w:p w14:paraId="26773E3A" w14:textId="77777777" w:rsidR="00DD24F5" w:rsidRDefault="00DD24F5" w:rsidP="00DD24F5">
      <w:r>
        <w:t xml:space="preserve">    },</w:t>
      </w:r>
    </w:p>
    <w:p w14:paraId="479AF32A" w14:textId="77777777" w:rsidR="00DD24F5" w:rsidRDefault="00DD24F5" w:rsidP="00DD24F5">
      <w:r>
        <w:t xml:space="preserve">    {</w:t>
      </w:r>
    </w:p>
    <w:p w14:paraId="1E6F5FA9" w14:textId="77777777" w:rsidR="00DD24F5" w:rsidRDefault="00DD24F5" w:rsidP="00DD24F5">
      <w:r>
        <w:t xml:space="preserve">      "id": "wp2026-focus-areas",</w:t>
      </w:r>
    </w:p>
    <w:p w14:paraId="31B5A239" w14:textId="77777777" w:rsidR="00DD24F5" w:rsidRDefault="00DD24F5" w:rsidP="00DD24F5">
      <w:r>
        <w:t xml:space="preserve">      "url": "https://ec.europa.eu/eurostat/documents/3948917/22849758/PN1-2026.pdf/a0d67cce-bee9-95d9-cdcf-08a5c781628b?version=1.0&amp;t=1767970396570&amp;download=true",</w:t>
      </w:r>
    </w:p>
    <w:p w14:paraId="201D37A8" w14:textId="77777777" w:rsidR="00DD24F5" w:rsidRDefault="00DD24F5" w:rsidP="00DD24F5">
      <w:r>
        <w:t xml:space="preserve">      "location": "Focus of actions",</w:t>
      </w:r>
    </w:p>
    <w:p w14:paraId="1BECDE6F" w14:textId="77777777" w:rsidR="00DD24F5" w:rsidRDefault="00DD24F5" w:rsidP="00DD24F5">
      <w:r>
        <w:t xml:space="preserve">      "quote": "The actions foreseen under the 2026 WP will focus on implementing Regulation (EU) 2024/3018 amending Regulation (EC) No 223/2009 on European statistics, which opened a new chapter for European statistics. They will allow Eurostat and its partners in the Member States to react faster to new data needs and to produce high-quality and trustworthy European statistics more efficiently, making innovation, and statistics under development, an indispensable part of the core business of the European Statistical System (ESS).",</w:t>
      </w:r>
    </w:p>
    <w:p w14:paraId="691DF6DA" w14:textId="77777777" w:rsidR="00DD24F5" w:rsidRDefault="00DD24F5" w:rsidP="00DD24F5">
      <w:r>
        <w:t xml:space="preserve">      "names": ["Regulation (EU) 2024/3018"],</w:t>
      </w:r>
    </w:p>
    <w:p w14:paraId="3D9401AE" w14:textId="77777777" w:rsidR="00DD24F5" w:rsidRDefault="00DD24F5" w:rsidP="00DD24F5">
      <w:r>
        <w:t xml:space="preserve">      "tense": "PRESENT",</w:t>
      </w:r>
    </w:p>
    <w:p w14:paraId="72114D0B" w14:textId="77777777" w:rsidR="00DD24F5" w:rsidRDefault="00DD24F5" w:rsidP="00DD24F5">
      <w:r>
        <w:t xml:space="preserve">      "notes": null</w:t>
      </w:r>
    </w:p>
    <w:p w14:paraId="1CC5A139" w14:textId="77777777" w:rsidR="00DD24F5" w:rsidRDefault="00DD24F5" w:rsidP="00DD24F5">
      <w:r>
        <w:t xml:space="preserve">    },</w:t>
      </w:r>
    </w:p>
    <w:p w14:paraId="64C6D5DB" w14:textId="77777777" w:rsidR="00DD24F5" w:rsidRDefault="00DD24F5" w:rsidP="00DD24F5">
      <w:r>
        <w:t xml:space="preserve">    {</w:t>
      </w:r>
    </w:p>
    <w:p w14:paraId="3B071DB5" w14:textId="77777777" w:rsidR="00DD24F5" w:rsidRDefault="00DD24F5" w:rsidP="00DD24F5">
      <w:r>
        <w:t xml:space="preserve">      "id": "wp2026-thematic-priorities",</w:t>
      </w:r>
    </w:p>
    <w:p w14:paraId="1B0B78DB" w14:textId="77777777" w:rsidR="00DD24F5" w:rsidRDefault="00DD24F5" w:rsidP="00DD24F5">
      <w:r>
        <w:t xml:space="preserve">      "url": "https://ec.europa.eu/eurostat/documents/3948917/22849758/PN1-2026.pdf/a0d67cce-bee9-95d9-cdcf-08a5c781628b?version=1.0&amp;t=1767970396570&amp;download=true",</w:t>
      </w:r>
    </w:p>
    <w:p w14:paraId="222823B5" w14:textId="77777777" w:rsidR="00DD24F5" w:rsidRDefault="00DD24F5" w:rsidP="00DD24F5">
      <w:r>
        <w:t xml:space="preserve">      "location": "Thematic focus",</w:t>
      </w:r>
    </w:p>
    <w:p w14:paraId="78EE886E" w14:textId="77777777" w:rsidR="00DD24F5" w:rsidRDefault="00DD24F5" w:rsidP="00DD24F5">
      <w:r>
        <w:t xml:space="preserve">      "quote": "The actions will focus on: national accounts, including for the preparation of the implementation of new international standards; harmonised indices of consumer prices and real estate statistics; European business statistics and digitalisation; environmental accounts, ecosystem and environmental impacts accounting, waste statistics other statistics for the green transition and sustainable development; statistics on agricultural input and output; social statistics; improvement and redevelopment of statistics on migration, population and housing; statistics on the transport of goods, passengers and infrastructure; city and subnational statistics; energy statistics; competitiveness, sustainability and fairness considerations, enriching macroeconomic, business and social indicators with relevance for the EU’s economic governance, defence and security, economic, social and territorial cohesion, industrial and environmental and climate policies.",</w:t>
      </w:r>
    </w:p>
    <w:p w14:paraId="71F4CE35" w14:textId="77777777" w:rsidR="00DD24F5" w:rsidRDefault="00DD24F5" w:rsidP="00DD24F5">
      <w:r>
        <w:t xml:space="preserve">      "names": [],</w:t>
      </w:r>
    </w:p>
    <w:p w14:paraId="5797B6F9" w14:textId="77777777" w:rsidR="00DD24F5" w:rsidRDefault="00DD24F5" w:rsidP="00DD24F5">
      <w:r>
        <w:t xml:space="preserve">      "tense": "PRESENT",</w:t>
      </w:r>
    </w:p>
    <w:p w14:paraId="725341B3" w14:textId="77777777" w:rsidR="00DD24F5" w:rsidRDefault="00DD24F5" w:rsidP="00DD24F5">
      <w:r>
        <w:lastRenderedPageBreak/>
        <w:t xml:space="preserve">      "notes": "Key operational priorities for 2026."</w:t>
      </w:r>
    </w:p>
    <w:p w14:paraId="7F0C68A9" w14:textId="77777777" w:rsidR="00DD24F5" w:rsidRDefault="00DD24F5" w:rsidP="00DD24F5">
      <w:r>
        <w:t xml:space="preserve">    },</w:t>
      </w:r>
    </w:p>
    <w:p w14:paraId="1A180652" w14:textId="77777777" w:rsidR="00DD24F5" w:rsidRDefault="00DD24F5" w:rsidP="00DD24F5">
      <w:r>
        <w:t xml:space="preserve">    {</w:t>
      </w:r>
    </w:p>
    <w:p w14:paraId="26B7330F" w14:textId="77777777" w:rsidR="00DD24F5" w:rsidRDefault="00DD24F5" w:rsidP="00DD24F5">
      <w:r>
        <w:t xml:space="preserve">      "id": "ess-common-position-esp-link",</w:t>
      </w:r>
    </w:p>
    <w:p w14:paraId="5D2E93EC" w14:textId="77777777" w:rsidR="00DD24F5" w:rsidRDefault="00DD24F5" w:rsidP="00DD24F5">
      <w:r>
        <w:t xml:space="preserve">      "url": "https://ec.europa.eu/eurostat/documents/13019146/21116198/ess-common-position-future-strategic-priorities.pdf/39b2c80a-d1d2-c387-5757-2cfc7831e3b7?t=1751546679959",</w:t>
      </w:r>
    </w:p>
    <w:p w14:paraId="5EEDBDE4" w14:textId="77777777" w:rsidR="00DD24F5" w:rsidRDefault="00DD24F5" w:rsidP="00DD24F5">
      <w:r>
        <w:t xml:space="preserve">      "location": "Purpose / Strategic priorities sections",</w:t>
      </w:r>
    </w:p>
    <w:p w14:paraId="619AC904" w14:textId="77777777" w:rsidR="00DD24F5" w:rsidRDefault="00DD24F5" w:rsidP="00DD24F5">
      <w:r>
        <w:t xml:space="preserve">      "quote": "The ESS common position has a three-fold purpose: to guide the ESS in its activities; to contribute to the strategic communication on European official statistics at the national and EU levels; and to serve as input for the preparation of the next draft framework of European statistics – the European Statistical Program (ESP) – under the post-2027 Multiannual Financial Framework (MFF). The actions that will be adopted for the implementation of the strategic horizontal and thematic priorities presented in this ESS common position paper will be included in the new framework European statistical programme that will be part of the post-2027 MFF, and they will be further specified in the annual statistical programmes.",</w:t>
      </w:r>
    </w:p>
    <w:p w14:paraId="0A1E7B98" w14:textId="77777777" w:rsidR="00DD24F5" w:rsidRDefault="00DD24F5" w:rsidP="00DD24F5">
      <w:r>
        <w:t xml:space="preserve">      "names": ["European Statistical Program", "ESP"],</w:t>
      </w:r>
    </w:p>
    <w:p w14:paraId="4E78213A" w14:textId="77777777" w:rsidR="00DD24F5" w:rsidRDefault="00DD24F5" w:rsidP="00DD24F5">
      <w:r>
        <w:t xml:space="preserve">      "tense": "PRESENT",</w:t>
      </w:r>
    </w:p>
    <w:p w14:paraId="719F91F2" w14:textId="77777777" w:rsidR="00DD24F5" w:rsidRDefault="00DD24F5" w:rsidP="00DD24F5">
      <w:r>
        <w:t xml:space="preserve">      "notes": "Direct forward link from the May 2025 common position."</w:t>
      </w:r>
    </w:p>
    <w:p w14:paraId="11AEF5FD" w14:textId="77777777" w:rsidR="00DD24F5" w:rsidRDefault="00DD24F5" w:rsidP="00DD24F5">
      <w:r>
        <w:t xml:space="preserve">    },</w:t>
      </w:r>
    </w:p>
    <w:p w14:paraId="001FB52B" w14:textId="77777777" w:rsidR="00DD24F5" w:rsidRDefault="00DD24F5" w:rsidP="00DD24F5">
      <w:r>
        <w:t xml:space="preserve">    {</w:t>
      </w:r>
    </w:p>
    <w:p w14:paraId="5B75E652" w14:textId="77777777" w:rsidR="00DD24F5" w:rsidRDefault="00DD24F5" w:rsidP="00DD24F5">
      <w:r>
        <w:t xml:space="preserve">      "id": "esac-post2027-priorities",</w:t>
      </w:r>
    </w:p>
    <w:p w14:paraId="5511BE5E" w14:textId="77777777" w:rsidR="00DD24F5" w:rsidRDefault="00DD24F5" w:rsidP="00DD24F5">
      <w:r>
        <w:t xml:space="preserve">      "url": "https://ec.europa.eu/eurostat/documents/735541/749923/ESAC+2025%2811%29+Opinion+Annex+SMP+Beyond+2027+FIN+20250829.pdf/eb8d2be8-1cc5-a47e-6322-42609a29f856?t=1765360347628",</w:t>
      </w:r>
    </w:p>
    <w:p w14:paraId="24C0F790" w14:textId="77777777" w:rsidR="00DD24F5" w:rsidRDefault="00DD24F5" w:rsidP="00DD24F5">
      <w:r>
        <w:t xml:space="preserve">      "location": "Opinion on draft programming framework",</w:t>
      </w:r>
    </w:p>
    <w:p w14:paraId="19E619DE" w14:textId="77777777" w:rsidR="00DD24F5" w:rsidRDefault="00DD24F5" w:rsidP="00DD24F5">
      <w:r>
        <w:t xml:space="preserve">      "quote": "ESAC welcomes very much the priorities proposed for this framework. They will all be equally important in informing decision-makers in the complex and very uncertain period that is coming. a) Enriching the statistical evidence on the competitiveness and productivity of European businesses including small and medium-sized enterprises and small mid-cap enterprises, the Single Market, trade and global value chains; b) Providing comprehensive macro-economic statistics underpinning EU economic governance, investments, the Excessive Deficit Procedure, EU own resources, as well as updating the European System of Accounts to better reflect wellbeing and sustainability; c) Providing comparable European statistics on defence expenditure and investments, and the defence and space industries; d) Enhancing statistics on climate change, sustainability, agriculture, energy, transport and regional policies; e) Enriching population, social, </w:t>
      </w:r>
      <w:r>
        <w:lastRenderedPageBreak/>
        <w:t>health and labour market statistics and better reflecting fairness, gender, housing aspects and demographic changes; f) Fostering innovation in the European Statistical System and enhancing the communication of European statistics.",</w:t>
      </w:r>
    </w:p>
    <w:p w14:paraId="2B7B2939" w14:textId="77777777" w:rsidR="00DD24F5" w:rsidRDefault="00DD24F5" w:rsidP="00DD24F5">
      <w:r>
        <w:t xml:space="preserve">      "names": ["European System of Accounts"],</w:t>
      </w:r>
    </w:p>
    <w:p w14:paraId="2EE945CD" w14:textId="77777777" w:rsidR="00DD24F5" w:rsidRDefault="00DD24F5" w:rsidP="00DD24F5">
      <w:r>
        <w:t xml:space="preserve">      "tense": "PRESENT",</w:t>
      </w:r>
    </w:p>
    <w:p w14:paraId="462797FF" w14:textId="77777777" w:rsidR="00DD24F5" w:rsidRDefault="00DD24F5" w:rsidP="00DD24F5">
      <w:r>
        <w:t xml:space="preserve">      "notes": "ESAC opinion of 29 August 2025 on the draft post-2027 framework."</w:t>
      </w:r>
    </w:p>
    <w:p w14:paraId="77FEF942" w14:textId="77777777" w:rsidR="00DD24F5" w:rsidRDefault="00DD24F5" w:rsidP="00DD24F5">
      <w:r>
        <w:t xml:space="preserve">    }</w:t>
      </w:r>
    </w:p>
    <w:p w14:paraId="0BAD6133" w14:textId="77777777" w:rsidR="00DD24F5" w:rsidRDefault="00DD24F5" w:rsidP="00DD24F5">
      <w:r>
        <w:t xml:space="preserve">  ]</w:t>
      </w:r>
    </w:p>
    <w:p w14:paraId="7651BA93" w14:textId="15769DB3" w:rsidR="00DD24F5" w:rsidRDefault="00DD24F5" w:rsidP="00DD24F5">
      <w:r>
        <w:t>}</w:t>
      </w:r>
    </w:p>
    <w:p w14:paraId="68F45287" w14:textId="77777777" w:rsidR="009153A1" w:rsidRDefault="009153A1" w:rsidP="009153A1">
      <w:r>
        <w:t>{</w:t>
      </w:r>
    </w:p>
    <w:p w14:paraId="000EE960" w14:textId="77777777" w:rsidR="009153A1" w:rsidRDefault="009153A1" w:rsidP="009153A1">
      <w:r>
        <w:t xml:space="preserve">  "part_b_soft_connections": [</w:t>
      </w:r>
    </w:p>
    <w:p w14:paraId="571BC3AB" w14:textId="77777777" w:rsidR="009153A1" w:rsidRDefault="009153A1" w:rsidP="009153A1">
      <w:r>
        <w:t xml:space="preserve">    {</w:t>
      </w:r>
    </w:p>
    <w:p w14:paraId="5F2E4F03" w14:textId="77777777" w:rsidR="009153A1" w:rsidRDefault="009153A1" w:rsidP="009153A1">
      <w:r>
        <w:t xml:space="preserve">      "id": "sc-01",</w:t>
      </w:r>
    </w:p>
    <w:p w14:paraId="0E9A100B" w14:textId="77777777" w:rsidR="009153A1" w:rsidRDefault="009153A1" w:rsidP="009153A1">
      <w:r>
        <w:t xml:space="preserve">      "from": "ESS Quality Assurance Framework V2.0 (2019)",</w:t>
      </w:r>
    </w:p>
    <w:p w14:paraId="47662354" w14:textId="77777777" w:rsidR="009153A1" w:rsidRDefault="009153A1" w:rsidP="009153A1">
      <w:r>
        <w:t xml:space="preserve">      "to": "European Statistics Code of Practice (2017)",</w:t>
      </w:r>
    </w:p>
    <w:p w14:paraId="3466233C" w14:textId="77777777" w:rsidR="009153A1" w:rsidRDefault="009153A1" w:rsidP="009153A1">
      <w:r>
        <w:t xml:space="preserve">      "nature": "accompanies / aligns with / provides methods for",</w:t>
      </w:r>
    </w:p>
    <w:p w14:paraId="4D6286D8" w14:textId="77777777" w:rsidR="009153A1" w:rsidRDefault="009153A1" w:rsidP="009153A1">
      <w:r>
        <w:t xml:space="preserve">      "strength": "Strong",</w:t>
      </w:r>
    </w:p>
    <w:p w14:paraId="57DBE256" w14:textId="77777777" w:rsidR="009153A1" w:rsidRDefault="009153A1" w:rsidP="009153A1">
      <w:r>
        <w:t xml:space="preserve">      "evidence": "QAF V2.0 introduction statements; Eurostat QAF page",</w:t>
      </w:r>
    </w:p>
    <w:p w14:paraId="2986DD3A" w14:textId="77777777" w:rsidR="009153A1" w:rsidRDefault="009153A1" w:rsidP="009153A1">
      <w:r>
        <w:t xml:space="preserve">      "notes": "Explicitly described as accompanying the CoP and forming the common quality framework together with it."</w:t>
      </w:r>
    </w:p>
    <w:p w14:paraId="35E1C7B2" w14:textId="77777777" w:rsidR="009153A1" w:rsidRDefault="009153A1" w:rsidP="009153A1">
      <w:r>
        <w:t xml:space="preserve">    },</w:t>
      </w:r>
    </w:p>
    <w:p w14:paraId="31B6D866" w14:textId="77777777" w:rsidR="009153A1" w:rsidRDefault="009153A1" w:rsidP="009153A1">
      <w:r>
        <w:t xml:space="preserve">    {</w:t>
      </w:r>
    </w:p>
    <w:p w14:paraId="4E9887A3" w14:textId="77777777" w:rsidR="009153A1" w:rsidRDefault="009153A1" w:rsidP="009153A1">
      <w:r>
        <w:t xml:space="preserve">      "id": "sc-02",</w:t>
      </w:r>
    </w:p>
    <w:p w14:paraId="4C985619" w14:textId="77777777" w:rsidR="009153A1" w:rsidRDefault="009153A1" w:rsidP="009153A1">
      <w:r>
        <w:t xml:space="preserve">      "from": "Commission Recommendation 2023/397",</w:t>
      </w:r>
    </w:p>
    <w:p w14:paraId="0B2BEDC7" w14:textId="77777777" w:rsidR="009153A1" w:rsidRDefault="009153A1" w:rsidP="009153A1">
      <w:r>
        <w:t xml:space="preserve">      "to": "Single Integrated Metadata Structure (SIMS)",</w:t>
      </w:r>
    </w:p>
    <w:p w14:paraId="2F4DA5F7" w14:textId="77777777" w:rsidR="009153A1" w:rsidRDefault="009153A1" w:rsidP="009153A1">
      <w:r>
        <w:t xml:space="preserve">      "nature": "invites application of",</w:t>
      </w:r>
    </w:p>
    <w:p w14:paraId="50E4B0D2" w14:textId="77777777" w:rsidR="009153A1" w:rsidRDefault="009153A1" w:rsidP="009153A1">
      <w:r>
        <w:t xml:space="preserve">      "strength": "Strong",</w:t>
      </w:r>
    </w:p>
    <w:p w14:paraId="70605C0D" w14:textId="77777777" w:rsidR="009153A1" w:rsidRDefault="009153A1" w:rsidP="009153A1">
      <w:r>
        <w:t xml:space="preserve">      "evidence": "Recommendation 2023/397 text; citations in later implementing acts",</w:t>
      </w:r>
    </w:p>
    <w:p w14:paraId="3BB850EA" w14:textId="77777777" w:rsidR="009153A1" w:rsidRDefault="009153A1" w:rsidP="009153A1">
      <w:r>
        <w:t xml:space="preserve">      "notes": "Key soft-law bridge that turns SIMS from an ESS standard into an expected practice."</w:t>
      </w:r>
    </w:p>
    <w:p w14:paraId="2904F3F5" w14:textId="77777777" w:rsidR="009153A1" w:rsidRDefault="009153A1" w:rsidP="009153A1">
      <w:r>
        <w:t xml:space="preserve">    },</w:t>
      </w:r>
    </w:p>
    <w:p w14:paraId="3E0FB467" w14:textId="77777777" w:rsidR="009153A1" w:rsidRDefault="009153A1" w:rsidP="009153A1">
      <w:r>
        <w:lastRenderedPageBreak/>
        <w:t xml:space="preserve">    {</w:t>
      </w:r>
    </w:p>
    <w:p w14:paraId="7B88A84F" w14:textId="77777777" w:rsidR="009153A1" w:rsidRDefault="009153A1" w:rsidP="009153A1">
      <w:r>
        <w:t xml:space="preserve">      "id": "sc-03",</w:t>
      </w:r>
    </w:p>
    <w:p w14:paraId="44ADD72F" w14:textId="77777777" w:rsidR="009153A1" w:rsidRDefault="009153A1" w:rsidP="009153A1">
      <w:r>
        <w:t xml:space="preserve">      "from": "SIMS",</w:t>
      </w:r>
    </w:p>
    <w:p w14:paraId="5C2502E9" w14:textId="77777777" w:rsidR="009153A1" w:rsidRDefault="009153A1" w:rsidP="009153A1">
      <w:r>
        <w:t xml:space="preserve">      "to": "SDMX Cross-Domain Concepts",</w:t>
      </w:r>
    </w:p>
    <w:p w14:paraId="12ED8082" w14:textId="77777777" w:rsidR="009153A1" w:rsidRDefault="009153A1" w:rsidP="009153A1">
      <w:r>
        <w:t xml:space="preserve">      "nature": "derived from / based on",</w:t>
      </w:r>
    </w:p>
    <w:p w14:paraId="3C67C93A" w14:textId="77777777" w:rsidR="009153A1" w:rsidRDefault="009153A1" w:rsidP="009153A1">
      <w:r>
        <w:t xml:space="preserve">      "strength": "Strong",</w:t>
      </w:r>
    </w:p>
    <w:p w14:paraId="749F9347" w14:textId="77777777" w:rsidR="009153A1" w:rsidRDefault="009153A1" w:rsidP="009153A1">
      <w:r>
        <w:t xml:space="preserve">      "evidence": "SIMS documentation and related Part A records",</w:t>
      </w:r>
    </w:p>
    <w:p w14:paraId="28E20980" w14:textId="77777777" w:rsidR="009153A1" w:rsidRDefault="009153A1" w:rsidP="009153A1">
      <w:r>
        <w:t xml:space="preserve">      "notes": "Conceptual foundation relationship."</w:t>
      </w:r>
    </w:p>
    <w:p w14:paraId="02932CF9" w14:textId="77777777" w:rsidR="009153A1" w:rsidRDefault="009153A1" w:rsidP="009153A1">
      <w:r>
        <w:t xml:space="preserve">    },</w:t>
      </w:r>
    </w:p>
    <w:p w14:paraId="63310C25" w14:textId="77777777" w:rsidR="009153A1" w:rsidRDefault="009153A1" w:rsidP="009153A1">
      <w:r>
        <w:t xml:space="preserve">    {</w:t>
      </w:r>
    </w:p>
    <w:p w14:paraId="6BABD06A" w14:textId="77777777" w:rsidR="009153A1" w:rsidRDefault="009153A1" w:rsidP="009153A1">
      <w:r>
        <w:t xml:space="preserve">      "id": "sc-04",</w:t>
      </w:r>
    </w:p>
    <w:p w14:paraId="396775B5" w14:textId="77777777" w:rsidR="009153A1" w:rsidRDefault="009153A1" w:rsidP="009153A1">
      <w:r>
        <w:t xml:space="preserve">      "from": "Implementing Regulation (EU) 2025/1542",</w:t>
      </w:r>
    </w:p>
    <w:p w14:paraId="511B7CB1" w14:textId="77777777" w:rsidR="009153A1" w:rsidRDefault="009153A1" w:rsidP="009153A1">
      <w:r>
        <w:t xml:space="preserve">      "to": "SIMS + Recommendation 2023/397",</w:t>
      </w:r>
    </w:p>
    <w:p w14:paraId="268B6745" w14:textId="77777777" w:rsidR="009153A1" w:rsidRDefault="009153A1" w:rsidP="009153A1">
      <w:r>
        <w:t xml:space="preserve">      "nature": "cites / operationalises",</w:t>
      </w:r>
    </w:p>
    <w:p w14:paraId="4D059B28" w14:textId="77777777" w:rsidR="009153A1" w:rsidRDefault="009153A1" w:rsidP="009153A1">
      <w:r>
        <w:t xml:space="preserve">      "strength": "Strong",</w:t>
      </w:r>
    </w:p>
    <w:p w14:paraId="6B1E263E" w14:textId="77777777" w:rsidR="009153A1" w:rsidRDefault="009153A1" w:rsidP="009153A1">
      <w:r>
        <w:t xml:space="preserve">      "evidence": "Recital and operative provisions of 2025/1542",</w:t>
      </w:r>
    </w:p>
    <w:p w14:paraId="7EAE1B1F" w14:textId="77777777" w:rsidR="009153A1" w:rsidRDefault="009153A1" w:rsidP="009153A1">
      <w:r>
        <w:t xml:space="preserve">      "notes": "Hardens the soft recommendation into a sectoral obligation for quality reports."</w:t>
      </w:r>
    </w:p>
    <w:p w14:paraId="7853652D" w14:textId="77777777" w:rsidR="009153A1" w:rsidRDefault="009153A1" w:rsidP="009153A1">
      <w:r>
        <w:t xml:space="preserve">    },</w:t>
      </w:r>
    </w:p>
    <w:p w14:paraId="325D655C" w14:textId="77777777" w:rsidR="009153A1" w:rsidRDefault="009153A1" w:rsidP="009153A1">
      <w:r>
        <w:t xml:space="preserve">    {</w:t>
      </w:r>
    </w:p>
    <w:p w14:paraId="4406578F" w14:textId="77777777" w:rsidR="009153A1" w:rsidRDefault="009153A1" w:rsidP="009153A1">
      <w:r>
        <w:t xml:space="preserve">      "id": "sc-05",</w:t>
      </w:r>
    </w:p>
    <w:p w14:paraId="4259DA52" w14:textId="77777777" w:rsidR="009153A1" w:rsidRDefault="009153A1" w:rsidP="009153A1">
      <w:r>
        <w:t xml:space="preserve">      "from": "Draft Implementing Regulation under Reg. (EU) 2025/941",</w:t>
      </w:r>
    </w:p>
    <w:p w14:paraId="0C195FAC" w14:textId="77777777" w:rsidR="009153A1" w:rsidRDefault="009153A1" w:rsidP="009153A1">
      <w:r>
        <w:t xml:space="preserve">      "to": "Recommendation 2023/397 + SIMS",</w:t>
      </w:r>
    </w:p>
    <w:p w14:paraId="447801D5" w14:textId="77777777" w:rsidR="009153A1" w:rsidRDefault="009153A1" w:rsidP="009153A1">
      <w:r>
        <w:t xml:space="preserve">      "nature": "cites / operationalises",</w:t>
      </w:r>
    </w:p>
    <w:p w14:paraId="4AEB12A2" w14:textId="77777777" w:rsidR="009153A1" w:rsidRDefault="009153A1" w:rsidP="009153A1">
      <w:r>
        <w:t xml:space="preserve">      "strength": "Strong",</w:t>
      </w:r>
    </w:p>
    <w:p w14:paraId="3736AAEB" w14:textId="77777777" w:rsidR="009153A1" w:rsidRDefault="009153A1" w:rsidP="009153A1">
      <w:r>
        <w:t xml:space="preserve">      "evidence": "Recital (5) of the draft act",</w:t>
      </w:r>
    </w:p>
    <w:p w14:paraId="4747B996" w14:textId="77777777" w:rsidR="009153A1" w:rsidRDefault="009153A1" w:rsidP="009153A1">
      <w:r>
        <w:t xml:space="preserve">      "notes": "Same pattern as 2025/1542, applied to labour-market / earnings statistics."</w:t>
      </w:r>
    </w:p>
    <w:p w14:paraId="25A77C85" w14:textId="77777777" w:rsidR="009153A1" w:rsidRDefault="009153A1" w:rsidP="009153A1">
      <w:r>
        <w:t xml:space="preserve">    },</w:t>
      </w:r>
    </w:p>
    <w:p w14:paraId="2560C9AB" w14:textId="77777777" w:rsidR="009153A1" w:rsidRDefault="009153A1" w:rsidP="009153A1">
      <w:r>
        <w:t xml:space="preserve">    {</w:t>
      </w:r>
    </w:p>
    <w:p w14:paraId="0D256650" w14:textId="77777777" w:rsidR="009153A1" w:rsidRDefault="009153A1" w:rsidP="009153A1">
      <w:r>
        <w:t xml:space="preserve">      "id": "sc-06",</w:t>
      </w:r>
    </w:p>
    <w:p w14:paraId="6ED2BF96" w14:textId="77777777" w:rsidR="009153A1" w:rsidRDefault="009153A1" w:rsidP="009153A1">
      <w:r>
        <w:lastRenderedPageBreak/>
        <w:t xml:space="preserve">      "from": "ESS common position (21 May 2025)",</w:t>
      </w:r>
    </w:p>
    <w:p w14:paraId="260CC3FF" w14:textId="77777777" w:rsidR="009153A1" w:rsidRDefault="009153A1" w:rsidP="009153A1">
      <w:r>
        <w:t xml:space="preserve">      "to": "Future European Statistical Programme (post-2027)",</w:t>
      </w:r>
    </w:p>
    <w:p w14:paraId="52C7D3B2" w14:textId="77777777" w:rsidR="009153A1" w:rsidRDefault="009153A1" w:rsidP="009153A1">
      <w:r>
        <w:t xml:space="preserve">      "nature": "serves as input for",</w:t>
      </w:r>
    </w:p>
    <w:p w14:paraId="57112722" w14:textId="77777777" w:rsidR="009153A1" w:rsidRDefault="009153A1" w:rsidP="009153A1">
      <w:r>
        <w:t xml:space="preserve">      "strength": "Strong",</w:t>
      </w:r>
    </w:p>
    <w:p w14:paraId="48172A87" w14:textId="77777777" w:rsidR="009153A1" w:rsidRDefault="009153A1" w:rsidP="009153A1">
      <w:r>
        <w:t xml:space="preserve">      "evidence": "Purpose statement of the common position",</w:t>
      </w:r>
    </w:p>
    <w:p w14:paraId="3BC75B74" w14:textId="77777777" w:rsidR="009153A1" w:rsidRDefault="009153A1" w:rsidP="009153A1">
      <w:r>
        <w:t xml:space="preserve">      "notes": "Explicitly framed as strategic input for the next multi-annual programme."</w:t>
      </w:r>
    </w:p>
    <w:p w14:paraId="6A0C45E2" w14:textId="77777777" w:rsidR="009153A1" w:rsidRDefault="009153A1" w:rsidP="009153A1">
      <w:r>
        <w:t xml:space="preserve">    },</w:t>
      </w:r>
    </w:p>
    <w:p w14:paraId="73E1D9A6" w14:textId="77777777" w:rsidR="009153A1" w:rsidRDefault="009153A1" w:rsidP="009153A1">
      <w:r>
        <w:t xml:space="preserve">    {</w:t>
      </w:r>
    </w:p>
    <w:p w14:paraId="3A679A62" w14:textId="77777777" w:rsidR="009153A1" w:rsidRDefault="009153A1" w:rsidP="009153A1">
      <w:r>
        <w:t xml:space="preserve">      "id": "sc-07",</w:t>
      </w:r>
    </w:p>
    <w:p w14:paraId="339A7CCA" w14:textId="77777777" w:rsidR="009153A1" w:rsidRDefault="009153A1" w:rsidP="009153A1">
      <w:r>
        <w:t xml:space="preserve">      "from": "ESS common position (21 May 2025)",</w:t>
      </w:r>
    </w:p>
    <w:p w14:paraId="48B22D65" w14:textId="77777777" w:rsidR="009153A1" w:rsidRDefault="009153A1" w:rsidP="009153A1">
      <w:r>
        <w:t xml:space="preserve">      "to": "European Statistical System Committee",</w:t>
      </w:r>
    </w:p>
    <w:p w14:paraId="768457A0" w14:textId="77777777" w:rsidR="009153A1" w:rsidRDefault="009153A1" w:rsidP="009153A1">
      <w:r>
        <w:t xml:space="preserve">      "nature": "endorsed by",</w:t>
      </w:r>
    </w:p>
    <w:p w14:paraId="4E229075" w14:textId="77777777" w:rsidR="009153A1" w:rsidRDefault="009153A1" w:rsidP="009153A1">
      <w:r>
        <w:t xml:space="preserve">      "strength": "Strong",</w:t>
      </w:r>
    </w:p>
    <w:p w14:paraId="1F0CB1BF" w14:textId="77777777" w:rsidR="009153A1" w:rsidRDefault="009153A1" w:rsidP="009153A1">
      <w:r>
        <w:t xml:space="preserve">      "evidence": "Endorsement line of the common position",</w:t>
      </w:r>
    </w:p>
    <w:p w14:paraId="450BACAD" w14:textId="77777777" w:rsidR="009153A1" w:rsidRDefault="009153A1" w:rsidP="009153A1">
      <w:r>
        <w:t xml:space="preserve">      "notes": "ESSC is the endorsing body."</w:t>
      </w:r>
    </w:p>
    <w:p w14:paraId="6BEC3CD7" w14:textId="77777777" w:rsidR="009153A1" w:rsidRDefault="009153A1" w:rsidP="009153A1">
      <w:r>
        <w:t xml:space="preserve">    },</w:t>
      </w:r>
    </w:p>
    <w:p w14:paraId="60E6F5B2" w14:textId="77777777" w:rsidR="009153A1" w:rsidRDefault="009153A1" w:rsidP="009153A1">
      <w:r>
        <w:t xml:space="preserve">    {</w:t>
      </w:r>
    </w:p>
    <w:p w14:paraId="176C9598" w14:textId="77777777" w:rsidR="009153A1" w:rsidRDefault="009153A1" w:rsidP="009153A1">
      <w:r>
        <w:t xml:space="preserve">      "id": "sc-08",</w:t>
      </w:r>
    </w:p>
    <w:p w14:paraId="3BB39939" w14:textId="77777777" w:rsidR="009153A1" w:rsidRDefault="009153A1" w:rsidP="009153A1">
      <w:r>
        <w:t xml:space="preserve">      "from": "QAF V2.0",</w:t>
      </w:r>
    </w:p>
    <w:p w14:paraId="7409F19A" w14:textId="77777777" w:rsidR="009153A1" w:rsidRDefault="009153A1" w:rsidP="009153A1">
      <w:r>
        <w:t xml:space="preserve">      "to": "SIMS",</w:t>
      </w:r>
    </w:p>
    <w:p w14:paraId="3C868F3E" w14:textId="77777777" w:rsidR="009153A1" w:rsidRDefault="009153A1" w:rsidP="009153A1">
      <w:r>
        <w:t xml:space="preserve">      "nature": "refers to as ESS standard for quality reporting",</w:t>
      </w:r>
    </w:p>
    <w:p w14:paraId="1131FF63" w14:textId="77777777" w:rsidR="009153A1" w:rsidRDefault="009153A1" w:rsidP="009153A1">
      <w:r>
        <w:t xml:space="preserve">      "strength": "Moderate",</w:t>
      </w:r>
    </w:p>
    <w:p w14:paraId="461F45D7" w14:textId="77777777" w:rsidR="009153A1" w:rsidRDefault="009153A1" w:rsidP="009153A1">
      <w:r>
        <w:t xml:space="preserve">      "evidence": "QAF references to quality reporting standards",</w:t>
      </w:r>
    </w:p>
    <w:p w14:paraId="38C730E2" w14:textId="77777777" w:rsidR="009153A1" w:rsidRDefault="009153A1" w:rsidP="009153A1">
      <w:r>
        <w:t xml:space="preserve">      "notes": "Supports the metadata chain but is secondary to the Recommendation."</w:t>
      </w:r>
    </w:p>
    <w:p w14:paraId="4CAB1788" w14:textId="77777777" w:rsidR="009153A1" w:rsidRDefault="009153A1" w:rsidP="009153A1">
      <w:r>
        <w:t xml:space="preserve">    },</w:t>
      </w:r>
    </w:p>
    <w:p w14:paraId="5AB2968B" w14:textId="77777777" w:rsidR="009153A1" w:rsidRDefault="009153A1" w:rsidP="009153A1">
      <w:r>
        <w:t xml:space="preserve">    {</w:t>
      </w:r>
    </w:p>
    <w:p w14:paraId="1046400B" w14:textId="77777777" w:rsidR="009153A1" w:rsidRDefault="009153A1" w:rsidP="009153A1">
      <w:r>
        <w:t xml:space="preserve">      "id": "sc-09",</w:t>
      </w:r>
    </w:p>
    <w:p w14:paraId="7213AEE6" w14:textId="77777777" w:rsidR="009153A1" w:rsidRDefault="009153A1" w:rsidP="009153A1">
      <w:r>
        <w:t xml:space="preserve">      "from": "2026 Work Programme",</w:t>
      </w:r>
    </w:p>
    <w:p w14:paraId="7829A3A3" w14:textId="77777777" w:rsidR="009153A1" w:rsidRDefault="009153A1" w:rsidP="009153A1">
      <w:r>
        <w:t xml:space="preserve">      "to": "Single Market Programme (Reg. EU 2021/690) + Reg. 223/2009",</w:t>
      </w:r>
    </w:p>
    <w:p w14:paraId="7077AE9B" w14:textId="77777777" w:rsidR="009153A1" w:rsidRDefault="009153A1" w:rsidP="009153A1">
      <w:r>
        <w:lastRenderedPageBreak/>
        <w:t xml:space="preserve">      "nature": "implements / is based on",</w:t>
      </w:r>
    </w:p>
    <w:p w14:paraId="3A725D08" w14:textId="77777777" w:rsidR="009153A1" w:rsidRDefault="009153A1" w:rsidP="009153A1">
      <w:r>
        <w:t xml:space="preserve">      "strength": "Strong",</w:t>
      </w:r>
    </w:p>
    <w:p w14:paraId="5067C4F6" w14:textId="77777777" w:rsidR="009153A1" w:rsidRDefault="009153A1" w:rsidP="009153A1">
      <w:r>
        <w:t xml:space="preserve">      "evidence": "Legal basis section of the 2026 WP",</w:t>
      </w:r>
    </w:p>
    <w:p w14:paraId="37FBEF07" w14:textId="77777777" w:rsidR="009153A1" w:rsidRDefault="009153A1" w:rsidP="009153A1">
      <w:r>
        <w:t xml:space="preserve">      "notes": "Operational programming link for the current cycle."</w:t>
      </w:r>
    </w:p>
    <w:p w14:paraId="570DBB54" w14:textId="77777777" w:rsidR="009153A1" w:rsidRDefault="009153A1" w:rsidP="009153A1">
      <w:r>
        <w:t xml:space="preserve">    },</w:t>
      </w:r>
    </w:p>
    <w:p w14:paraId="44D872E9" w14:textId="77777777" w:rsidR="009153A1" w:rsidRDefault="009153A1" w:rsidP="009153A1">
      <w:r>
        <w:t xml:space="preserve">    {</w:t>
      </w:r>
    </w:p>
    <w:p w14:paraId="3EBD35FA" w14:textId="77777777" w:rsidR="009153A1" w:rsidRDefault="009153A1" w:rsidP="009153A1">
      <w:r>
        <w:t xml:space="preserve">      "id": "sc-10",</w:t>
      </w:r>
    </w:p>
    <w:p w14:paraId="7BCC8FC8" w14:textId="77777777" w:rsidR="009153A1" w:rsidRDefault="009153A1" w:rsidP="009153A1">
      <w:r>
        <w:t xml:space="preserve">      "from": "DGINS 2025 Split Conclusions",</w:t>
      </w:r>
    </w:p>
    <w:p w14:paraId="71B4F54C" w14:textId="77777777" w:rsidR="009153A1" w:rsidRDefault="009153A1" w:rsidP="009153A1">
      <w:r>
        <w:t xml:space="preserve">      "to": "Regulation (EU) No 692/2011 (tourism statistics)",</w:t>
      </w:r>
    </w:p>
    <w:p w14:paraId="46335860" w14:textId="77777777" w:rsidR="009153A1" w:rsidRDefault="009153A1" w:rsidP="009153A1">
      <w:r>
        <w:t xml:space="preserve">      "nature": "calls for possible revision of",</w:t>
      </w:r>
    </w:p>
    <w:p w14:paraId="3AD226C7" w14:textId="77777777" w:rsidR="009153A1" w:rsidRDefault="009153A1" w:rsidP="009153A1">
      <w:r>
        <w:t xml:space="preserve">      "strength": "Moderate",</w:t>
      </w:r>
    </w:p>
    <w:p w14:paraId="2B267A35" w14:textId="77777777" w:rsidR="009153A1" w:rsidRDefault="009153A1" w:rsidP="009153A1">
      <w:r>
        <w:t xml:space="preserve">      "evidence": "Point 7 of the Split Conclusions",</w:t>
      </w:r>
    </w:p>
    <w:p w14:paraId="7E2B1BE4" w14:textId="77777777" w:rsidR="009153A1" w:rsidRDefault="009153A1" w:rsidP="009153A1">
      <w:r>
        <w:t xml:space="preserve">      "notes": "Strategic signal, not a formal proposal. Primary text available only for 2025."</w:t>
      </w:r>
    </w:p>
    <w:p w14:paraId="56D9F575" w14:textId="77777777" w:rsidR="009153A1" w:rsidRDefault="009153A1" w:rsidP="009153A1">
      <w:r>
        <w:t xml:space="preserve">    }</w:t>
      </w:r>
    </w:p>
    <w:p w14:paraId="02AA7E9F" w14:textId="77777777" w:rsidR="009153A1" w:rsidRDefault="009153A1" w:rsidP="009153A1">
      <w:r>
        <w:t xml:space="preserve">  ]</w:t>
      </w:r>
    </w:p>
    <w:p w14:paraId="649842F9" w14:textId="61C84990" w:rsidR="00DD24F5" w:rsidRDefault="009153A1" w:rsidP="009153A1">
      <w:r>
        <w:t>}</w:t>
      </w:r>
    </w:p>
    <w:p w14:paraId="6B311AC5" w14:textId="77777777" w:rsidR="008257C2" w:rsidRDefault="008257C2" w:rsidP="008257C2">
      <w:r>
        <w:t>{</w:t>
      </w:r>
    </w:p>
    <w:p w14:paraId="55DCE9C2" w14:textId="77777777" w:rsidR="008257C2" w:rsidRDefault="008257C2" w:rsidP="008257C2">
      <w:r>
        <w:t xml:space="preserve">  "meta": {</w:t>
      </w:r>
    </w:p>
    <w:p w14:paraId="17008A6D" w14:textId="77777777" w:rsidR="008257C2" w:rsidRDefault="008257C2" w:rsidP="008257C2">
      <w:r>
        <w:t xml:space="preserve">    "project": "EU galaxy – Research.EU.md Version 0.1",</w:t>
      </w:r>
    </w:p>
    <w:p w14:paraId="0ACB2E00" w14:textId="77777777" w:rsidR="008257C2" w:rsidRDefault="008257C2" w:rsidP="008257C2">
      <w:r>
        <w:t xml:space="preserve">    "governing_brief": "Research.2.md Version 2.0 (fixed 2026-08-02)",</w:t>
      </w:r>
    </w:p>
    <w:p w14:paraId="2FB06488" w14:textId="77777777" w:rsidR="008257C2" w:rsidRDefault="008257C2" w:rsidP="008257C2">
      <w:r>
        <w:t xml:space="preserve">    "session_window": "2026-08-02",</w:t>
      </w:r>
    </w:p>
    <w:p w14:paraId="1D0D8788" w14:textId="77777777" w:rsidR="008257C2" w:rsidRDefault="008257C2" w:rsidP="008257C2">
      <w:r>
        <w:t xml:space="preserve">    "stop_condition_observed": true,</w:t>
      </w:r>
    </w:p>
    <w:p w14:paraId="2B1522E1" w14:textId="77777777" w:rsidR="008257C2" w:rsidRDefault="008257C2" w:rsidP="008257C2">
      <w:r>
        <w:t xml:space="preserve">    "scope_completed_this_batch": [</w:t>
      </w:r>
    </w:p>
    <w:p w14:paraId="64E7ED99" w14:textId="77777777" w:rsidR="008257C2" w:rsidRDefault="008257C2" w:rsidP="008257C2">
      <w:r>
        <w:t xml:space="preserve">      "Commission Staff Working Document SWD(2024) 136 final – Final report on the third round of the European Statistical System peer reviews (announcement + available public summary passages)",</w:t>
      </w:r>
    </w:p>
    <w:p w14:paraId="3092FAF2" w14:textId="77777777" w:rsidR="008257C2" w:rsidRDefault="008257C2" w:rsidP="008257C2">
      <w:r>
        <w:t xml:space="preserve">      "Eurostat Quality page – Current round (2021-2023) of ESS Peer Reviews",</w:t>
      </w:r>
    </w:p>
    <w:p w14:paraId="11B1F321" w14:textId="77777777" w:rsidR="008257C2" w:rsidRDefault="008257C2" w:rsidP="008257C2">
      <w:r>
        <w:t xml:space="preserve">      "Overall methodology for the third round of peer reviews (endorsed by ESS Committee May 2020)"</w:t>
      </w:r>
    </w:p>
    <w:p w14:paraId="72C8EAF6" w14:textId="77777777" w:rsidR="008257C2" w:rsidRDefault="008257C2" w:rsidP="008257C2">
      <w:r>
        <w:t xml:space="preserve">    ],</w:t>
      </w:r>
    </w:p>
    <w:p w14:paraId="20EAE57E" w14:textId="77777777" w:rsidR="008257C2" w:rsidRDefault="008257C2" w:rsidP="008257C2">
      <w:r>
        <w:lastRenderedPageBreak/>
        <w:t xml:space="preserve">    "source_urls": [</w:t>
      </w:r>
    </w:p>
    <w:p w14:paraId="6E72CBA4" w14:textId="77777777" w:rsidR="008257C2" w:rsidRDefault="008257C2" w:rsidP="008257C2">
      <w:r>
        <w:t xml:space="preserve">      "https://ec.europa.eu/eurostat/web/products-eurostat-news/w/cn-20240522-1",</w:t>
      </w:r>
    </w:p>
    <w:p w14:paraId="44FB4D9C" w14:textId="77777777" w:rsidR="008257C2" w:rsidRDefault="008257C2" w:rsidP="008257C2">
      <w:r>
        <w:t xml:space="preserve">      "https://ec.europa.eu/eurostat/web/quality/peer-reviews/current-round-2021-2023",</w:t>
      </w:r>
    </w:p>
    <w:p w14:paraId="77DD3D66" w14:textId="77777777" w:rsidR="008257C2" w:rsidRDefault="008257C2" w:rsidP="008257C2">
      <w:r>
        <w:t xml:space="preserve">      "https://ec.europa.eu/eurostat/documents/64157/4372828/1_Methodology+for+peer+reviews.pdf",</w:t>
      </w:r>
    </w:p>
    <w:p w14:paraId="7D896930" w14:textId="77777777" w:rsidR="008257C2" w:rsidRDefault="008257C2" w:rsidP="008257C2">
      <w:r>
        <w:t xml:space="preserve">      "https://ec.europa.eu/transparency/documents-register/detail?ref=SWD(2024)136&amp;lang=en"</w:t>
      </w:r>
    </w:p>
    <w:p w14:paraId="1B954F73" w14:textId="77777777" w:rsidR="008257C2" w:rsidRDefault="008257C2" w:rsidP="008257C2">
      <w:r>
        <w:t xml:space="preserve">    ],</w:t>
      </w:r>
    </w:p>
    <w:p w14:paraId="4A15AFBD" w14:textId="77777777" w:rsidR="008257C2" w:rsidRDefault="008257C2" w:rsidP="008257C2">
      <w:r>
        <w:t xml:space="preserve">    "notes": "Full continuous text of SWD(2024)136 not fully extractable via available public download links in this session (API returns non-PDF). Individual ESS-member peer-review reports and improvement-action plans deferred to later batches. Methodology PDF successfully extracted."</w:t>
      </w:r>
    </w:p>
    <w:p w14:paraId="3D03D202" w14:textId="77777777" w:rsidR="008257C2" w:rsidRDefault="008257C2" w:rsidP="008257C2">
      <w:r>
        <w:t xml:space="preserve">  },</w:t>
      </w:r>
    </w:p>
    <w:p w14:paraId="569C633A" w14:textId="77777777" w:rsidR="008257C2" w:rsidRDefault="008257C2" w:rsidP="008257C2">
      <w:r>
        <w:t xml:space="preserve">  "part_a_records": [</w:t>
      </w:r>
    </w:p>
    <w:p w14:paraId="4897935E" w14:textId="77777777" w:rsidR="008257C2" w:rsidRDefault="008257C2" w:rsidP="008257C2">
      <w:r>
        <w:t xml:space="preserve">    {</w:t>
      </w:r>
    </w:p>
    <w:p w14:paraId="79FD5B2E" w14:textId="77777777" w:rsidR="008257C2" w:rsidRDefault="008257C2" w:rsidP="008257C2">
      <w:r>
        <w:t xml:space="preserve">      "id": "eurostat-news-2024-05-22-swd",</w:t>
      </w:r>
    </w:p>
    <w:p w14:paraId="079FF258" w14:textId="77777777" w:rsidR="008257C2" w:rsidRDefault="008257C2" w:rsidP="008257C2">
      <w:r>
        <w:t xml:space="preserve">      "url": "https://ec.europa.eu/eurostat/web/products-eurostat-news/w/cn-20240522-1",</w:t>
      </w:r>
    </w:p>
    <w:p w14:paraId="1E20CC8C" w14:textId="77777777" w:rsidR="008257C2" w:rsidRDefault="008257C2" w:rsidP="008257C2">
      <w:r>
        <w:t xml:space="preserve">      "location": "News article body (22 May 2024)",</w:t>
      </w:r>
    </w:p>
    <w:p w14:paraId="6B53E1A3" w14:textId="77777777" w:rsidR="008257C2" w:rsidRDefault="008257C2" w:rsidP="008257C2">
      <w:r>
        <w:t xml:space="preserve">      "quote": "Eurostat is pleased to announce that the final report on the third round of the European Statistical System (ESS) peer reviews was adopted on 15 May 2024 by the European Commission (SWD(2024)136) and is now publicly available on Eurostat’s dedicated web page.",</w:t>
      </w:r>
    </w:p>
    <w:p w14:paraId="0C040EB2" w14:textId="77777777" w:rsidR="008257C2" w:rsidRDefault="008257C2" w:rsidP="008257C2">
      <w:r>
        <w:t xml:space="preserve">      "names": ["SWD(2024)136", "Final report on the third round of the European Statistical System peer reviews"],</w:t>
      </w:r>
    </w:p>
    <w:p w14:paraId="12B48C79" w14:textId="77777777" w:rsidR="008257C2" w:rsidRDefault="008257C2" w:rsidP="008257C2">
      <w:r>
        <w:t xml:space="preserve">      "tense": "PRESENT",</w:t>
      </w:r>
    </w:p>
    <w:p w14:paraId="337DAE36" w14:textId="77777777" w:rsidR="008257C2" w:rsidRDefault="008257C2" w:rsidP="008257C2">
      <w:r>
        <w:t xml:space="preserve">      "notes": "Official adoption date and document reference."</w:t>
      </w:r>
    </w:p>
    <w:p w14:paraId="7791268E" w14:textId="77777777" w:rsidR="008257C2" w:rsidRDefault="008257C2" w:rsidP="008257C2">
      <w:r>
        <w:t xml:space="preserve">    },</w:t>
      </w:r>
    </w:p>
    <w:p w14:paraId="168106BB" w14:textId="77777777" w:rsidR="008257C2" w:rsidRDefault="008257C2" w:rsidP="008257C2">
      <w:r>
        <w:t xml:space="preserve">    {</w:t>
      </w:r>
    </w:p>
    <w:p w14:paraId="6EEBF232" w14:textId="77777777" w:rsidR="008257C2" w:rsidRDefault="008257C2" w:rsidP="008257C2">
      <w:r>
        <w:t xml:space="preserve">      "id": "eurostat-news-2024-05-22-objectives",</w:t>
      </w:r>
    </w:p>
    <w:p w14:paraId="6CB76631" w14:textId="77777777" w:rsidR="008257C2" w:rsidRDefault="008257C2" w:rsidP="008257C2">
      <w:r>
        <w:t xml:space="preserve">      "url": "https://ec.europa.eu/eurostat/web/products-eurostat-news/w/cn-20240522-1",</w:t>
      </w:r>
    </w:p>
    <w:p w14:paraId="52D853B8" w14:textId="77777777" w:rsidR="008257C2" w:rsidRDefault="008257C2" w:rsidP="008257C2">
      <w:r>
        <w:t xml:space="preserve">      "location": "News article body – objectives paragraph",</w:t>
      </w:r>
    </w:p>
    <w:p w14:paraId="5010A5AA" w14:textId="77777777" w:rsidR="008257C2" w:rsidRDefault="008257C2" w:rsidP="008257C2">
      <w:r>
        <w:t xml:space="preserve">      "quote": "The report presents a summary of the results from the third round of ESS peer reviews, which had the following two objectives: * to review the compliance/alignment of the ESS with the European Code of Practice (ES CoP), to demonstrate to the ESS and to external stakeholders that </w:t>
      </w:r>
      <w:r>
        <w:lastRenderedPageBreak/>
        <w:t>the ESS is a system based on the principles of the ES CoP; and * to help National Statistical Institutes, other national authorities developing, producing and disseminating European statistics, and Eurostat to further improve and develop the national statistical systems/Eurostat by indicating future-oriented recommendations that would also encourage government authorities to support their implementation.",</w:t>
      </w:r>
    </w:p>
    <w:p w14:paraId="29B05336" w14:textId="77777777" w:rsidR="008257C2" w:rsidRDefault="008257C2" w:rsidP="008257C2">
      <w:r>
        <w:t xml:space="preserve">      "names": ["European Code of Practice (ES CoP)", "National Statistical Institutes", "other national authorities"],</w:t>
      </w:r>
    </w:p>
    <w:p w14:paraId="6C74FA08" w14:textId="77777777" w:rsidR="008257C2" w:rsidRDefault="008257C2" w:rsidP="008257C2">
      <w:r>
        <w:t xml:space="preserve">      "tense": "PRESENT",</w:t>
      </w:r>
    </w:p>
    <w:p w14:paraId="5EA906AE" w14:textId="77777777" w:rsidR="008257C2" w:rsidRDefault="008257C2" w:rsidP="008257C2">
      <w:r>
        <w:t xml:space="preserve">      "notes": null</w:t>
      </w:r>
    </w:p>
    <w:p w14:paraId="15723221" w14:textId="77777777" w:rsidR="008257C2" w:rsidRDefault="008257C2" w:rsidP="008257C2">
      <w:r>
        <w:t xml:space="preserve">    },</w:t>
      </w:r>
    </w:p>
    <w:p w14:paraId="58F9EB90" w14:textId="77777777" w:rsidR="008257C2" w:rsidRDefault="008257C2" w:rsidP="008257C2">
      <w:r>
        <w:t xml:space="preserve">    {</w:t>
      </w:r>
    </w:p>
    <w:p w14:paraId="06CEC969" w14:textId="77777777" w:rsidR="008257C2" w:rsidRDefault="008257C2" w:rsidP="008257C2">
      <w:r>
        <w:t xml:space="preserve">      "id": "eurostat-news-2024-05-22-endorsement",</w:t>
      </w:r>
    </w:p>
    <w:p w14:paraId="4611694E" w14:textId="77777777" w:rsidR="008257C2" w:rsidRDefault="008257C2" w:rsidP="008257C2">
      <w:r>
        <w:t xml:space="preserve">      "url": "https://ec.europa.eu/eurostat/web/products-eurostat-news/w/cn-20240522-1",</w:t>
      </w:r>
    </w:p>
    <w:p w14:paraId="2501BCF7" w14:textId="77777777" w:rsidR="008257C2" w:rsidRDefault="008257C2" w:rsidP="008257C2">
      <w:r>
        <w:t xml:space="preserve">      "location": "News article body",</w:t>
      </w:r>
    </w:p>
    <w:p w14:paraId="4EBB0B39" w14:textId="77777777" w:rsidR="008257C2" w:rsidRDefault="008257C2" w:rsidP="008257C2">
      <w:r>
        <w:t xml:space="preserve">      "quote": "The report has been endorsed by the European Statistical System Committee in its meeting of February 2024 and was sent to the European Parliament and the Council.",</w:t>
      </w:r>
    </w:p>
    <w:p w14:paraId="78AA6C16" w14:textId="77777777" w:rsidR="008257C2" w:rsidRDefault="008257C2" w:rsidP="008257C2">
      <w:r>
        <w:t xml:space="preserve">      "names": ["European Statistical System Committee"],</w:t>
      </w:r>
    </w:p>
    <w:p w14:paraId="3D0174CA" w14:textId="77777777" w:rsidR="008257C2" w:rsidRDefault="008257C2" w:rsidP="008257C2">
      <w:r>
        <w:t xml:space="preserve">      "tense": "PRESENT / PAST",</w:t>
      </w:r>
    </w:p>
    <w:p w14:paraId="7BEA3954" w14:textId="77777777" w:rsidR="008257C2" w:rsidRDefault="008257C2" w:rsidP="008257C2">
      <w:r>
        <w:t xml:space="preserve">      "notes": "Endorsement by ESSC; transmission to EP and Council."</w:t>
      </w:r>
    </w:p>
    <w:p w14:paraId="63A64473" w14:textId="77777777" w:rsidR="008257C2" w:rsidRDefault="008257C2" w:rsidP="008257C2">
      <w:r>
        <w:t xml:space="preserve">    },</w:t>
      </w:r>
    </w:p>
    <w:p w14:paraId="7C9CD035" w14:textId="77777777" w:rsidR="008257C2" w:rsidRDefault="008257C2" w:rsidP="008257C2">
      <w:r>
        <w:t xml:space="preserve">    {</w:t>
      </w:r>
    </w:p>
    <w:p w14:paraId="26EC78B1" w14:textId="77777777" w:rsidR="008257C2" w:rsidRDefault="008257C2" w:rsidP="008257C2">
      <w:r>
        <w:t xml:space="preserve">      "id": "eurostat-news-2024-05-22-adherence",</w:t>
      </w:r>
    </w:p>
    <w:p w14:paraId="58DEE675" w14:textId="77777777" w:rsidR="008257C2" w:rsidRDefault="008257C2" w:rsidP="008257C2">
      <w:r>
        <w:t xml:space="preserve">      "url": "https://ec.europa.eu/eurostat/web/products-eurostat-news/w/cn-20240522-1",</w:t>
      </w:r>
    </w:p>
    <w:p w14:paraId="7A3BED45" w14:textId="77777777" w:rsidR="008257C2" w:rsidRDefault="008257C2" w:rsidP="008257C2">
      <w:r>
        <w:t xml:space="preserve">      "location": "News article body",</w:t>
      </w:r>
    </w:p>
    <w:p w14:paraId="680A56F1" w14:textId="77777777" w:rsidR="008257C2" w:rsidRDefault="008257C2" w:rsidP="008257C2">
      <w:r>
        <w:t xml:space="preserve">      "quote": "This round of ESS peer reviews has produced many useful findings for NSIs, ONAs, Eurostat and the ESS. It demonstrated that adherence to the ES CoP is very high, and it generated recommendations that will help the ESS members to improve. For each of the 32 ESS members, a peer review report is published on Eurostat’s dedicated web page.",</w:t>
      </w:r>
    </w:p>
    <w:p w14:paraId="6FB64486" w14:textId="77777777" w:rsidR="008257C2" w:rsidRDefault="008257C2" w:rsidP="008257C2">
      <w:r>
        <w:t xml:space="preserve">      "names": ["ES CoP", "32 ESS members"],</w:t>
      </w:r>
    </w:p>
    <w:p w14:paraId="3E6FB4E0" w14:textId="77777777" w:rsidR="008257C2" w:rsidRDefault="008257C2" w:rsidP="008257C2">
      <w:r>
        <w:t xml:space="preserve">      "tense": "PRESENT",</w:t>
      </w:r>
    </w:p>
    <w:p w14:paraId="5E7ADA4D" w14:textId="77777777" w:rsidR="008257C2" w:rsidRDefault="008257C2" w:rsidP="008257C2">
      <w:r>
        <w:t xml:space="preserve">      "notes": "High-level adherence statement; points to the existence of 32 individual reports."</w:t>
      </w:r>
    </w:p>
    <w:p w14:paraId="2A15AF84" w14:textId="77777777" w:rsidR="008257C2" w:rsidRDefault="008257C2" w:rsidP="008257C2">
      <w:r>
        <w:t xml:space="preserve">    },</w:t>
      </w:r>
    </w:p>
    <w:p w14:paraId="1CFB11E1" w14:textId="77777777" w:rsidR="008257C2" w:rsidRDefault="008257C2" w:rsidP="008257C2">
      <w:r>
        <w:lastRenderedPageBreak/>
        <w:t xml:space="preserve">    {</w:t>
      </w:r>
    </w:p>
    <w:p w14:paraId="66E99DAF" w14:textId="77777777" w:rsidR="008257C2" w:rsidRDefault="008257C2" w:rsidP="008257C2">
      <w:r>
        <w:t xml:space="preserve">      "id": "eurostat-quality-page-objectives",</w:t>
      </w:r>
    </w:p>
    <w:p w14:paraId="2B531E37" w14:textId="77777777" w:rsidR="008257C2" w:rsidRDefault="008257C2" w:rsidP="008257C2">
      <w:r>
        <w:t xml:space="preserve">      "url": "https://ec.europa.eu/eurostat/web/quality/peer-reviews/current-round-2021-2023",</w:t>
      </w:r>
    </w:p>
    <w:p w14:paraId="2EBADD14" w14:textId="77777777" w:rsidR="008257C2" w:rsidRDefault="008257C2" w:rsidP="008257C2">
      <w:r>
        <w:t xml:space="preserve">      "location": "Third round of peer reviews (2021-2023) – introductory paragraph",</w:t>
      </w:r>
    </w:p>
    <w:p w14:paraId="51C00B7A" w14:textId="77777777" w:rsidR="008257C2" w:rsidRDefault="008257C2" w:rsidP="008257C2">
      <w:r>
        <w:t xml:space="preserve">      "quote": "Peer reviews form part of the European Statistical System (ESS) strategy to monitor the implementation of the European Statistics Code of Practice (CoP). Their objective is to review the compliance/alignment of the ESS with the CoP and help the statistical authorities to further improve and develop the national statistical systems.",</w:t>
      </w:r>
    </w:p>
    <w:p w14:paraId="4F851E89" w14:textId="77777777" w:rsidR="008257C2" w:rsidRDefault="008257C2" w:rsidP="008257C2">
      <w:r>
        <w:t xml:space="preserve">      "names": ["European Statistics Code of Practice (CoP)", "European Statistical System (ESS)"],</w:t>
      </w:r>
    </w:p>
    <w:p w14:paraId="40F15818" w14:textId="77777777" w:rsidR="008257C2" w:rsidRDefault="008257C2" w:rsidP="008257C2">
      <w:r>
        <w:t xml:space="preserve">      "tense": "PRESENT",</w:t>
      </w:r>
    </w:p>
    <w:p w14:paraId="05CD60E5" w14:textId="77777777" w:rsidR="008257C2" w:rsidRDefault="008257C2" w:rsidP="008257C2">
      <w:r>
        <w:t xml:space="preserve">      "notes": null</w:t>
      </w:r>
    </w:p>
    <w:p w14:paraId="330AF24E" w14:textId="77777777" w:rsidR="008257C2" w:rsidRDefault="008257C2" w:rsidP="008257C2">
      <w:r>
        <w:t xml:space="preserve">    },</w:t>
      </w:r>
    </w:p>
    <w:p w14:paraId="45FE6E41" w14:textId="77777777" w:rsidR="008257C2" w:rsidRDefault="008257C2" w:rsidP="008257C2">
      <w:r>
        <w:t xml:space="preserve">    {</w:t>
      </w:r>
    </w:p>
    <w:p w14:paraId="4CD89E3C" w14:textId="77777777" w:rsidR="008257C2" w:rsidRDefault="008257C2" w:rsidP="008257C2">
      <w:r>
        <w:t xml:space="preserve">      "id": "eurostat-quality-page-coverage",</w:t>
      </w:r>
    </w:p>
    <w:p w14:paraId="2D3B4FD8" w14:textId="77777777" w:rsidR="008257C2" w:rsidRDefault="008257C2" w:rsidP="008257C2">
      <w:r>
        <w:t xml:space="preserve">      "url": "https://ec.europa.eu/eurostat/web/quality/peer-reviews/current-round-2021-2023",</w:t>
      </w:r>
    </w:p>
    <w:p w14:paraId="5772E876" w14:textId="77777777" w:rsidR="008257C2" w:rsidRDefault="008257C2" w:rsidP="008257C2">
      <w:r>
        <w:t xml:space="preserve">      "location": "Third round of peer reviews (2021-2023)",</w:t>
      </w:r>
    </w:p>
    <w:p w14:paraId="6E4CCC48" w14:textId="77777777" w:rsidR="008257C2" w:rsidRDefault="008257C2" w:rsidP="008257C2">
      <w:r>
        <w:t xml:space="preserve">      "quote": "A first round of peer reviews was carried out in 2006-2008 and a second round in 2013-2015. The third round of peer reviews is taking place in 2021-2023. The three rounds of peer reviews cover all the countries of the EU and EFTA as well as Eurostat.",</w:t>
      </w:r>
    </w:p>
    <w:p w14:paraId="1345E90F" w14:textId="77777777" w:rsidR="008257C2" w:rsidRDefault="008257C2" w:rsidP="008257C2">
      <w:r>
        <w:t xml:space="preserve">      "names": [],</w:t>
      </w:r>
    </w:p>
    <w:p w14:paraId="7C0AA482" w14:textId="77777777" w:rsidR="008257C2" w:rsidRDefault="008257C2" w:rsidP="008257C2">
      <w:r>
        <w:t xml:space="preserve">      "tense": "PRESENT / PAST",</w:t>
      </w:r>
    </w:p>
    <w:p w14:paraId="3F561B0B" w14:textId="77777777" w:rsidR="008257C2" w:rsidRDefault="008257C2" w:rsidP="008257C2">
      <w:r>
        <w:t xml:space="preserve">      "notes": "Historical rounds named for context; third-round window 2021-2023."</w:t>
      </w:r>
    </w:p>
    <w:p w14:paraId="65584CBC" w14:textId="77777777" w:rsidR="008257C2" w:rsidRDefault="008257C2" w:rsidP="008257C2">
      <w:r>
        <w:t xml:space="preserve">    },</w:t>
      </w:r>
    </w:p>
    <w:p w14:paraId="0784BD0A" w14:textId="77777777" w:rsidR="008257C2" w:rsidRDefault="008257C2" w:rsidP="008257C2">
      <w:r>
        <w:t xml:space="preserve">    {</w:t>
      </w:r>
    </w:p>
    <w:p w14:paraId="0A54DBF6" w14:textId="77777777" w:rsidR="008257C2" w:rsidRDefault="008257C2" w:rsidP="008257C2">
      <w:r>
        <w:t xml:space="preserve">      "id": "eurostat-quality-page-final-report",</w:t>
      </w:r>
    </w:p>
    <w:p w14:paraId="74873019" w14:textId="77777777" w:rsidR="008257C2" w:rsidRDefault="008257C2" w:rsidP="008257C2">
      <w:r>
        <w:t xml:space="preserve">      "url": "https://ec.europa.eu/eurostat/web/quality/peer-reviews/current-round-2021-2023",</w:t>
      </w:r>
    </w:p>
    <w:p w14:paraId="014D3715" w14:textId="77777777" w:rsidR="008257C2" w:rsidRDefault="008257C2" w:rsidP="008257C2">
      <w:r>
        <w:t xml:space="preserve">      "location": "Reports section",</w:t>
      </w:r>
    </w:p>
    <w:p w14:paraId="0A46C7D2" w14:textId="77777777" w:rsidR="008257C2" w:rsidRDefault="008257C2" w:rsidP="008257C2">
      <w:r>
        <w:t xml:space="preserve">      "quote": "As in previous rounds, Eurostat prepared a final report on the third round of the European Statistical System peer reviews, which has been transmitted to the European Parliament and the Council. This report summarises the results of the peer reviews in all members of the ESS.",</w:t>
      </w:r>
    </w:p>
    <w:p w14:paraId="586C76B1" w14:textId="77777777" w:rsidR="008257C2" w:rsidRDefault="008257C2" w:rsidP="008257C2">
      <w:r>
        <w:t xml:space="preserve">      "names": ["final report on the third round of the European Statistical System peer reviews"],</w:t>
      </w:r>
    </w:p>
    <w:p w14:paraId="54123A81" w14:textId="77777777" w:rsidR="008257C2" w:rsidRDefault="008257C2" w:rsidP="008257C2">
      <w:r>
        <w:lastRenderedPageBreak/>
        <w:t xml:space="preserve">      "tense": "PRESENT",</w:t>
      </w:r>
    </w:p>
    <w:p w14:paraId="5A5B530F" w14:textId="77777777" w:rsidR="008257C2" w:rsidRDefault="008257C2" w:rsidP="008257C2">
      <w:r>
        <w:t xml:space="preserve">      "notes": "Confirms transmission to EP and Council."</w:t>
      </w:r>
    </w:p>
    <w:p w14:paraId="7C8E4B60" w14:textId="77777777" w:rsidR="008257C2" w:rsidRDefault="008257C2" w:rsidP="008257C2">
      <w:r>
        <w:t xml:space="preserve">    },</w:t>
      </w:r>
    </w:p>
    <w:p w14:paraId="79EE9569" w14:textId="77777777" w:rsidR="008257C2" w:rsidRDefault="008257C2" w:rsidP="008257C2">
      <w:r>
        <w:t xml:space="preserve">    {</w:t>
      </w:r>
    </w:p>
    <w:p w14:paraId="50E6E0F1" w14:textId="77777777" w:rsidR="008257C2" w:rsidRDefault="008257C2" w:rsidP="008257C2">
      <w:r>
        <w:t xml:space="preserve">      "id": "methodology-2020-title",</w:t>
      </w:r>
    </w:p>
    <w:p w14:paraId="44506ADF" w14:textId="77777777" w:rsidR="008257C2" w:rsidRDefault="008257C2" w:rsidP="008257C2">
      <w:r>
        <w:t xml:space="preserve">      "url": "https://ec.europa.eu/eurostat/documents/64157/4372828/1_Methodology+for+peer+reviews.pdf",</w:t>
      </w:r>
    </w:p>
    <w:p w14:paraId="5C20C760" w14:textId="77777777" w:rsidR="008257C2" w:rsidRDefault="008257C2" w:rsidP="008257C2">
      <w:r>
        <w:t xml:space="preserve">      "location": "Cover / title page",</w:t>
      </w:r>
    </w:p>
    <w:p w14:paraId="708D89F6" w14:textId="77777777" w:rsidR="008257C2" w:rsidRDefault="008257C2" w:rsidP="008257C2">
      <w:r>
        <w:t xml:space="preserve">      "quote": "European Statistical System Peer Reviews Third round: 2021-2023 Overall methodology for the third round of peer reviews Endorsed by the ESS Committee in May 2020",</w:t>
      </w:r>
    </w:p>
    <w:p w14:paraId="00F28547" w14:textId="77777777" w:rsidR="008257C2" w:rsidRDefault="008257C2" w:rsidP="008257C2">
      <w:r>
        <w:t xml:space="preserve">      "names": ["Overall methodology for the third round of peer reviews"],</w:t>
      </w:r>
    </w:p>
    <w:p w14:paraId="72EF9F46" w14:textId="77777777" w:rsidR="008257C2" w:rsidRDefault="008257C2" w:rsidP="008257C2">
      <w:r>
        <w:t xml:space="preserve">      "tense": "PRESENT",</w:t>
      </w:r>
    </w:p>
    <w:p w14:paraId="6DBE4042" w14:textId="77777777" w:rsidR="008257C2" w:rsidRDefault="008257C2" w:rsidP="008257C2">
      <w:r>
        <w:t xml:space="preserve">      "notes": "Endorsed by ESS Committee May 2020."</w:t>
      </w:r>
    </w:p>
    <w:p w14:paraId="36B404B6" w14:textId="77777777" w:rsidR="008257C2" w:rsidRDefault="008257C2" w:rsidP="008257C2">
      <w:r>
        <w:t xml:space="preserve">    },</w:t>
      </w:r>
    </w:p>
    <w:p w14:paraId="332580C7" w14:textId="77777777" w:rsidR="008257C2" w:rsidRDefault="008257C2" w:rsidP="008257C2">
      <w:r>
        <w:t xml:space="preserve">    {</w:t>
      </w:r>
    </w:p>
    <w:p w14:paraId="40CA10C9" w14:textId="77777777" w:rsidR="008257C2" w:rsidRDefault="008257C2" w:rsidP="008257C2">
      <w:r>
        <w:t xml:space="preserve">      "id": "methodology-2020-objectives",</w:t>
      </w:r>
    </w:p>
    <w:p w14:paraId="22F2B53B" w14:textId="77777777" w:rsidR="008257C2" w:rsidRDefault="008257C2" w:rsidP="008257C2">
      <w:r>
        <w:t xml:space="preserve">      "url": "https://ec.europa.eu/eurostat/documents/64157/4372828/1_Methodology+for+peer+reviews.pdf",</w:t>
      </w:r>
    </w:p>
    <w:p w14:paraId="541F537A" w14:textId="77777777" w:rsidR="008257C2" w:rsidRDefault="008257C2" w:rsidP="008257C2">
      <w:r>
        <w:t xml:space="preserve">      "location": "Section 1. Objectives",</w:t>
      </w:r>
    </w:p>
    <w:p w14:paraId="50D24E41" w14:textId="77777777" w:rsidR="008257C2" w:rsidRDefault="008257C2" w:rsidP="008257C2">
      <w:r>
        <w:t xml:space="preserve">      "quote": "The third round of peer reviews has the following two objectives: To review the compliance/alignment of the ESS with the ES CoP, in order to demonstrate to the ESS and to external stakeholders that the ESS is a system based on the principles of the ES CoP; To help NSIs, ONAs and Eurostat in their further improvement and development by indicating future-oriented recommendations; at the same time they should stimulate government authorities to support the implementation of these recommendations.",</w:t>
      </w:r>
    </w:p>
    <w:p w14:paraId="2F10F2C6" w14:textId="77777777" w:rsidR="008257C2" w:rsidRDefault="008257C2" w:rsidP="008257C2">
      <w:r>
        <w:t xml:space="preserve">      "names": ["ES CoP", "NSIs", "ONAs"],</w:t>
      </w:r>
    </w:p>
    <w:p w14:paraId="383E63A2" w14:textId="77777777" w:rsidR="008257C2" w:rsidRDefault="008257C2" w:rsidP="008257C2">
      <w:r>
        <w:t xml:space="preserve">      "tense": "PRESENT",</w:t>
      </w:r>
    </w:p>
    <w:p w14:paraId="4C80FF30" w14:textId="77777777" w:rsidR="008257C2" w:rsidRDefault="008257C2" w:rsidP="008257C2">
      <w:r>
        <w:t xml:space="preserve">      "notes": "Identical objectives language to the later SWD announcement."</w:t>
      </w:r>
    </w:p>
    <w:p w14:paraId="0BCABD44" w14:textId="77777777" w:rsidR="008257C2" w:rsidRDefault="008257C2" w:rsidP="008257C2">
      <w:r>
        <w:t xml:space="preserve">    },</w:t>
      </w:r>
    </w:p>
    <w:p w14:paraId="7BCB9199" w14:textId="77777777" w:rsidR="008257C2" w:rsidRDefault="008257C2" w:rsidP="008257C2">
      <w:r>
        <w:t xml:space="preserve">    {</w:t>
      </w:r>
    </w:p>
    <w:p w14:paraId="4B9D87C1" w14:textId="77777777" w:rsidR="008257C2" w:rsidRDefault="008257C2" w:rsidP="008257C2">
      <w:r>
        <w:lastRenderedPageBreak/>
        <w:t xml:space="preserve">      "id": "methodology-2020-scope",</w:t>
      </w:r>
    </w:p>
    <w:p w14:paraId="756DC39D" w14:textId="77777777" w:rsidR="008257C2" w:rsidRDefault="008257C2" w:rsidP="008257C2">
      <w:r>
        <w:t xml:space="preserve">      "url": "https://ec.europa.eu/eurostat/documents/64157/4372828/1_Methodology+for+peer+reviews.pdf",</w:t>
      </w:r>
    </w:p>
    <w:p w14:paraId="0EF64956" w14:textId="77777777" w:rsidR="008257C2" w:rsidRDefault="008257C2" w:rsidP="008257C2">
      <w:r>
        <w:t xml:space="preserve">      "location": "Section 2. Scope",</w:t>
      </w:r>
    </w:p>
    <w:p w14:paraId="19681FEB" w14:textId="77777777" w:rsidR="008257C2" w:rsidRDefault="008257C2" w:rsidP="008257C2">
      <w:r>
        <w:t xml:space="preserve">      "quote": "The third round of peer reviews will: Cover the 16 principles of the ES CoP; Differentiate the focus/emphasis of assessing the principles between the self-assessment questionnaires and the peer review visits; Cover the NSI and selected Other National Authorities (ONAs) developing, producing and disseminating European statistics.",</w:t>
      </w:r>
    </w:p>
    <w:p w14:paraId="4A9D2C46" w14:textId="77777777" w:rsidR="008257C2" w:rsidRDefault="008257C2" w:rsidP="008257C2">
      <w:r>
        <w:t xml:space="preserve">      "names": ["ES CoP", "Other National Authorities (ONAs)"],</w:t>
      </w:r>
    </w:p>
    <w:p w14:paraId="0AB85239" w14:textId="77777777" w:rsidR="008257C2" w:rsidRDefault="008257C2" w:rsidP="008257C2">
      <w:r>
        <w:t xml:space="preserve">      "tense": "PRESENT",</w:t>
      </w:r>
    </w:p>
    <w:p w14:paraId="5C37118C" w14:textId="77777777" w:rsidR="008257C2" w:rsidRDefault="008257C2" w:rsidP="008257C2">
      <w:r>
        <w:t xml:space="preserve">      "notes": "Explicit coverage of all 16 principles and selected ONAs."</w:t>
      </w:r>
    </w:p>
    <w:p w14:paraId="47A91495" w14:textId="77777777" w:rsidR="008257C2" w:rsidRDefault="008257C2" w:rsidP="008257C2">
      <w:r>
        <w:t xml:space="preserve">    },</w:t>
      </w:r>
    </w:p>
    <w:p w14:paraId="3C87611C" w14:textId="77777777" w:rsidR="008257C2" w:rsidRDefault="008257C2" w:rsidP="008257C2">
      <w:r>
        <w:t xml:space="preserve">    {</w:t>
      </w:r>
    </w:p>
    <w:p w14:paraId="30A545DD" w14:textId="77777777" w:rsidR="008257C2" w:rsidRDefault="008257C2" w:rsidP="008257C2">
      <w:r>
        <w:t xml:space="preserve">      "id": "methodology-2020-background-cop",</w:t>
      </w:r>
    </w:p>
    <w:p w14:paraId="4F760F31" w14:textId="77777777" w:rsidR="008257C2" w:rsidRDefault="008257C2" w:rsidP="008257C2">
      <w:r>
        <w:t xml:space="preserve">      "url": "https://ec.europa.eu/eurostat/documents/64157/4372828/1_Methodology+for+peer+reviews.pdf",</w:t>
      </w:r>
    </w:p>
    <w:p w14:paraId="7F31B7D1" w14:textId="77777777" w:rsidR="008257C2" w:rsidRDefault="008257C2" w:rsidP="008257C2">
      <w:r>
        <w:t xml:space="preserve">      "location": "Section 2 / background paragraphs",</w:t>
      </w:r>
    </w:p>
    <w:p w14:paraId="3165D825" w14:textId="77777777" w:rsidR="008257C2" w:rsidRDefault="008257C2" w:rsidP="008257C2">
      <w:r>
        <w:t xml:space="preserve">      "quote": "After the revision of the ES CoP in 2016-2017 and its adoption by the ESS Committee in November 2017, the compliance/alignment of the NSIs, ONAs and Eurostat with the principles of this revised ES CoP need to be re-assessed. The ESS has therefore decided to carry out a third round of peer reviews along similar lines to the previous rounds according to the objectives listed below.",</w:t>
      </w:r>
    </w:p>
    <w:p w14:paraId="2B21C9CD" w14:textId="77777777" w:rsidR="008257C2" w:rsidRDefault="008257C2" w:rsidP="008257C2">
      <w:r>
        <w:t xml:space="preserve">      "names": ["ES CoP"],</w:t>
      </w:r>
    </w:p>
    <w:p w14:paraId="4A478674" w14:textId="77777777" w:rsidR="008257C2" w:rsidRDefault="008257C2" w:rsidP="008257C2">
      <w:r>
        <w:t xml:space="preserve">      "tense": "PRESENT / PAST",</w:t>
      </w:r>
    </w:p>
    <w:p w14:paraId="34FDE6D5" w14:textId="77777777" w:rsidR="008257C2" w:rsidRDefault="008257C2" w:rsidP="008257C2">
      <w:r>
        <w:t xml:space="preserve">      "notes": "Links the third round directly to the 2017 revision of the Code of Practice."</w:t>
      </w:r>
    </w:p>
    <w:p w14:paraId="0B8D594A" w14:textId="77777777" w:rsidR="008257C2" w:rsidRDefault="008257C2" w:rsidP="008257C2">
      <w:r>
        <w:t xml:space="preserve">    },</w:t>
      </w:r>
    </w:p>
    <w:p w14:paraId="48A7328A" w14:textId="77777777" w:rsidR="008257C2" w:rsidRDefault="008257C2" w:rsidP="008257C2">
      <w:r>
        <w:t xml:space="preserve">    {</w:t>
      </w:r>
    </w:p>
    <w:p w14:paraId="514ABCFC" w14:textId="77777777" w:rsidR="008257C2" w:rsidRDefault="008257C2" w:rsidP="008257C2">
      <w:r>
        <w:t xml:space="preserve">      "id": "methodology-2020-phases",</w:t>
      </w:r>
    </w:p>
    <w:p w14:paraId="3B40FC1E" w14:textId="77777777" w:rsidR="008257C2" w:rsidRDefault="008257C2" w:rsidP="008257C2">
      <w:r>
        <w:t xml:space="preserve">      "url": "https://ec.europa.eu/eurostat/documents/64157/4372828/1_Methodology+for+peer+reviews.pdf",</w:t>
      </w:r>
    </w:p>
    <w:p w14:paraId="4714EC4E" w14:textId="77777777" w:rsidR="008257C2" w:rsidRDefault="008257C2" w:rsidP="008257C2">
      <w:r>
        <w:lastRenderedPageBreak/>
        <w:t xml:space="preserve">      "location": "Implementation / process description",</w:t>
      </w:r>
    </w:p>
    <w:p w14:paraId="08BA4B46" w14:textId="77777777" w:rsidR="008257C2" w:rsidRDefault="008257C2" w:rsidP="008257C2">
      <w:r>
        <w:t xml:space="preserve">      "quote": "Each peer review is conducted by a team of four statistical experts (both from inside and outside the ESS). The peer review has four phases: completion of the Self-Assessment Questionnaires (SAQs) by a country; analysis of these SAQs by the peer review team; a country visit by the peer review team; and the preparation of the final report and ensuing recommendations by the peer review team.",</w:t>
      </w:r>
    </w:p>
    <w:p w14:paraId="6DE67539" w14:textId="77777777" w:rsidR="008257C2" w:rsidRDefault="008257C2" w:rsidP="008257C2">
      <w:r>
        <w:t xml:space="preserve">      "names": ["Self-Assessment Questionnaires (SAQs)"],</w:t>
      </w:r>
    </w:p>
    <w:p w14:paraId="3D2BFFC5" w14:textId="77777777" w:rsidR="008257C2" w:rsidRDefault="008257C2" w:rsidP="008257C2">
      <w:r>
        <w:t xml:space="preserve">      "tense": "PRESENT",</w:t>
      </w:r>
    </w:p>
    <w:p w14:paraId="5C001057" w14:textId="77777777" w:rsidR="008257C2" w:rsidRDefault="008257C2" w:rsidP="008257C2">
      <w:r>
        <w:t xml:space="preserve">      "notes": null</w:t>
      </w:r>
    </w:p>
    <w:p w14:paraId="097FC967" w14:textId="77777777" w:rsidR="008257C2" w:rsidRDefault="008257C2" w:rsidP="008257C2">
      <w:r>
        <w:t xml:space="preserve">    },</w:t>
      </w:r>
    </w:p>
    <w:p w14:paraId="065E2833" w14:textId="77777777" w:rsidR="008257C2" w:rsidRDefault="008257C2" w:rsidP="008257C2">
      <w:r>
        <w:t xml:space="preserve">    {</w:t>
      </w:r>
    </w:p>
    <w:p w14:paraId="6538CD58" w14:textId="77777777" w:rsidR="008257C2" w:rsidRDefault="008257C2" w:rsidP="008257C2">
      <w:r>
        <w:t xml:space="preserve">      "id": "swd-2024-136-register",</w:t>
      </w:r>
    </w:p>
    <w:p w14:paraId="4F2A983D" w14:textId="77777777" w:rsidR="008257C2" w:rsidRDefault="008257C2" w:rsidP="008257C2">
      <w:r>
        <w:t xml:space="preserve">      "url": "https://ec.europa.eu/transparency/documents-register/detail?ref=SWD(2024)136&amp;lang=en",</w:t>
      </w:r>
    </w:p>
    <w:p w14:paraId="301F2BE3" w14:textId="77777777" w:rsidR="008257C2" w:rsidRDefault="008257C2" w:rsidP="008257C2">
      <w:r>
        <w:t xml:space="preserve">      "location": "Document register entry",</w:t>
      </w:r>
    </w:p>
    <w:p w14:paraId="36E36122" w14:textId="77777777" w:rsidR="008257C2" w:rsidRDefault="008257C2" w:rsidP="008257C2">
      <w:r>
        <w:t xml:space="preserve">      "quote": "COMMISSION STAFF WORKING DOCUMENT Final report on the third round of the European Statistical System peer reviews Reference: SWD(2024)136 Date: 22/05/2024 Responsible service: Eurostat",</w:t>
      </w:r>
    </w:p>
    <w:p w14:paraId="4C121BA2" w14:textId="77777777" w:rsidR="008257C2" w:rsidRDefault="008257C2" w:rsidP="008257C2">
      <w:r>
        <w:t xml:space="preserve">      "names": ["SWD(2024)136", "Final report on the third round of the European Statistical System peer reviews"],</w:t>
      </w:r>
    </w:p>
    <w:p w14:paraId="6DBAFE39" w14:textId="77777777" w:rsidR="008257C2" w:rsidRDefault="008257C2" w:rsidP="008257C2">
      <w:r>
        <w:t xml:space="preserve">      "tense": "PRESENT",</w:t>
      </w:r>
    </w:p>
    <w:p w14:paraId="39B7D1E2" w14:textId="77777777" w:rsidR="008257C2" w:rsidRDefault="008257C2" w:rsidP="008257C2">
      <w:r>
        <w:t xml:space="preserve">      "notes": "Official register metadata. Full PDF download link present but returned non-PDF content in this environment."</w:t>
      </w:r>
    </w:p>
    <w:p w14:paraId="5BFBAAA2" w14:textId="77777777" w:rsidR="008257C2" w:rsidRDefault="008257C2" w:rsidP="008257C2">
      <w:r>
        <w:t xml:space="preserve">    }</w:t>
      </w:r>
    </w:p>
    <w:p w14:paraId="60CDF964" w14:textId="77777777" w:rsidR="008257C2" w:rsidRDefault="008257C2" w:rsidP="008257C2">
      <w:r>
        <w:t xml:space="preserve">  ]</w:t>
      </w:r>
    </w:p>
    <w:p w14:paraId="51097403" w14:textId="77777777" w:rsidR="00B41900" w:rsidRDefault="008257C2" w:rsidP="00B41900">
      <w:r>
        <w:t>}</w:t>
      </w:r>
      <w:r w:rsidR="00B41900">
        <w:br/>
        <w:t>{</w:t>
      </w:r>
    </w:p>
    <w:p w14:paraId="72B474AC" w14:textId="77777777" w:rsidR="00B41900" w:rsidRDefault="00B41900" w:rsidP="00B41900">
      <w:r>
        <w:t xml:space="preserve">  "meta": {</w:t>
      </w:r>
    </w:p>
    <w:p w14:paraId="0FECE5AB" w14:textId="77777777" w:rsidR="00B41900" w:rsidRDefault="00B41900" w:rsidP="00B41900">
      <w:r>
        <w:t xml:space="preserve">    "project": "EU galaxy – Research.EU.md Version 0.1",</w:t>
      </w:r>
    </w:p>
    <w:p w14:paraId="0E339C47" w14:textId="77777777" w:rsidR="00B41900" w:rsidRDefault="00B41900" w:rsidP="00B41900">
      <w:r>
        <w:t xml:space="preserve">    "governing_brief": "Research.2.md Version 2.0 (fixed 2026-08-02)",</w:t>
      </w:r>
    </w:p>
    <w:p w14:paraId="6CFF0A62" w14:textId="77777777" w:rsidR="00B41900" w:rsidRDefault="00B41900" w:rsidP="00B41900">
      <w:r>
        <w:t xml:space="preserve">    "session_window": "2026-08-02",</w:t>
      </w:r>
    </w:p>
    <w:p w14:paraId="0F3E5375" w14:textId="77777777" w:rsidR="00B41900" w:rsidRDefault="00B41900" w:rsidP="00B41900">
      <w:r>
        <w:t xml:space="preserve">    "stop_condition_observed": true,</w:t>
      </w:r>
    </w:p>
    <w:p w14:paraId="65145ABC" w14:textId="77777777" w:rsidR="00B41900" w:rsidRDefault="00B41900" w:rsidP="00B41900">
      <w:r>
        <w:lastRenderedPageBreak/>
        <w:t xml:space="preserve">    "scope_completed_this_batch": [</w:t>
      </w:r>
    </w:p>
    <w:p w14:paraId="58E9D715" w14:textId="77777777" w:rsidR="00B41900" w:rsidRDefault="00B41900" w:rsidP="00B41900">
      <w:r>
        <w:t xml:space="preserve">      "Peer Review Report on compliance with the European Statistics Code of Practice and further improvement and development of the National Statistical System – Slovakia (July 2023)",</w:t>
      </w:r>
    </w:p>
    <w:p w14:paraId="1DED12FA" w14:textId="77777777" w:rsidR="00B41900" w:rsidRDefault="00B41900" w:rsidP="00B41900">
      <w:r>
        <w:t xml:space="preserve">      "Peer Reviewers’ recommendations and improvement actions of the National Statistical System of Germany in response to the recommendations (linked to the January 2022 Germany peer-review report)"</w:t>
      </w:r>
    </w:p>
    <w:p w14:paraId="2AFDCC33" w14:textId="77777777" w:rsidR="00B41900" w:rsidRDefault="00B41900" w:rsidP="00B41900">
      <w:r>
        <w:t xml:space="preserve">    ],</w:t>
      </w:r>
    </w:p>
    <w:p w14:paraId="658F9006" w14:textId="77777777" w:rsidR="00B41900" w:rsidRDefault="00B41900" w:rsidP="00B41900">
      <w:r>
        <w:t xml:space="preserve">    "source_urls": [</w:t>
      </w:r>
    </w:p>
    <w:p w14:paraId="4F952BAB" w14:textId="77777777" w:rsidR="00B41900" w:rsidRDefault="00B41900" w:rsidP="00B41900">
      <w:r>
        <w:t xml:space="preserve">      "https://ec.europa.eu/eurostat/documents/64157/13566711/slovakia-peer-review-report.pdf/cb7d59e0-1815-55dc-53d9-dd15fce4553a?t=1702551161339",</w:t>
      </w:r>
    </w:p>
    <w:p w14:paraId="28B911C5" w14:textId="77777777" w:rsidR="00B41900" w:rsidRDefault="00B41900" w:rsidP="00B41900">
      <w:r>
        <w:t xml:space="preserve">      "https://ec.europa.eu/eurostat/documents/64157/14414849/germany-improvement-actions.pdf/4cff731f-59f5-95b3-8f5a-8910ec9bc72b?t=1703000493417",</w:t>
      </w:r>
    </w:p>
    <w:p w14:paraId="5EEB7374" w14:textId="77777777" w:rsidR="00B41900" w:rsidRDefault="00B41900" w:rsidP="00B41900">
      <w:r>
        <w:t xml:space="preserve">      "https://www.destatis.de/DE/Ueber-uns/Peer-Review/report.pdf?__blob=publicationFile"</w:t>
      </w:r>
    </w:p>
    <w:p w14:paraId="09B90E86" w14:textId="77777777" w:rsidR="00B41900" w:rsidRDefault="00B41900" w:rsidP="00B41900">
      <w:r>
        <w:t xml:space="preserve">    ],</w:t>
      </w:r>
    </w:p>
    <w:p w14:paraId="1B6ED4F1" w14:textId="77777777" w:rsidR="00B41900" w:rsidRDefault="00B41900" w:rsidP="00B41900">
      <w:r>
        <w:t xml:space="preserve">    "notes": "Slovakia provides a further concrete example of the standard high-compliance language and recommendation structure. German improvement-actions document is the direct follow-up artefact required by the methodology (NSI must formulate and publish improvement actions addressing non-rejected recommendations)."</w:t>
      </w:r>
    </w:p>
    <w:p w14:paraId="05EBE61D" w14:textId="77777777" w:rsidR="00B41900" w:rsidRDefault="00B41900" w:rsidP="00B41900">
      <w:r>
        <w:t xml:space="preserve">  },</w:t>
      </w:r>
    </w:p>
    <w:p w14:paraId="45E7A1BA" w14:textId="77777777" w:rsidR="00B41900" w:rsidRDefault="00B41900" w:rsidP="00B41900">
      <w:r>
        <w:t xml:space="preserve">  "part_a_records": [</w:t>
      </w:r>
    </w:p>
    <w:p w14:paraId="62344970" w14:textId="77777777" w:rsidR="00B41900" w:rsidRDefault="00B41900" w:rsidP="00B41900">
      <w:r>
        <w:t xml:space="preserve">    {</w:t>
      </w:r>
    </w:p>
    <w:p w14:paraId="0AF24AF9" w14:textId="77777777" w:rsidR="00B41900" w:rsidRDefault="00B41900" w:rsidP="00B41900">
      <w:r>
        <w:t xml:space="preserve">      "id": "pr-slovakia-2023-title",</w:t>
      </w:r>
    </w:p>
    <w:p w14:paraId="0C32DA8C" w14:textId="77777777" w:rsidR="00B41900" w:rsidRDefault="00B41900" w:rsidP="00B41900">
      <w:r>
        <w:t xml:space="preserve">      "url": "https://ec.europa.eu/eurostat/documents/64157/13566711/slovakia-peer-review-report.pdf/cb7d59e0-1815-55dc-53d9-dd15fce4553a?t=1702551161339",</w:t>
      </w:r>
    </w:p>
    <w:p w14:paraId="15F6E728" w14:textId="77777777" w:rsidR="00B41900" w:rsidRDefault="00B41900" w:rsidP="00B41900">
      <w:r>
        <w:t xml:space="preserve">      "location": "Title page",</w:t>
      </w:r>
    </w:p>
    <w:p w14:paraId="3C0EA925" w14:textId="77777777" w:rsidR="00B41900" w:rsidRDefault="00B41900" w:rsidP="00B41900">
      <w:r>
        <w:t xml:space="preserve">      "quote": "PEER REVIEW REPORT ON COMPLIANCE WITH THE EUROPEAN STATISTICS CODE OF PRACTICE AND FURTHER IMPROVEMENT AND DEVELOPMENT OF THE NATIONAL STATISTICAL SYSTEM Slovakia Jean-Michel Durr Remi Prual Nikolaos Roubanis Paloma Seoane Spiegelberg July 2023",</w:t>
      </w:r>
    </w:p>
    <w:p w14:paraId="197BD273" w14:textId="77777777" w:rsidR="00B41900" w:rsidRDefault="00B41900" w:rsidP="00B41900">
      <w:r>
        <w:t xml:space="preserve">      "names": ["Peer Review Report on compliance with the European Statistics Code of Practice and further improvement and development of the National Statistical System – Slovakia"],</w:t>
      </w:r>
    </w:p>
    <w:p w14:paraId="3E454FBB" w14:textId="77777777" w:rsidR="00B41900" w:rsidRDefault="00B41900" w:rsidP="00B41900">
      <w:r>
        <w:t xml:space="preserve">      "tense": "PRESENT",</w:t>
      </w:r>
    </w:p>
    <w:p w14:paraId="04109D7E" w14:textId="77777777" w:rsidR="00B41900" w:rsidRDefault="00B41900" w:rsidP="00B41900">
      <w:r>
        <w:t xml:space="preserve">      "notes": "July 2023 report."</w:t>
      </w:r>
    </w:p>
    <w:p w14:paraId="0C76951D" w14:textId="77777777" w:rsidR="00B41900" w:rsidRDefault="00B41900" w:rsidP="00B41900">
      <w:r>
        <w:lastRenderedPageBreak/>
        <w:t xml:space="preserve">    },</w:t>
      </w:r>
    </w:p>
    <w:p w14:paraId="3C431EB3" w14:textId="77777777" w:rsidR="00B41900" w:rsidRDefault="00B41900" w:rsidP="00B41900">
      <w:r>
        <w:t xml:space="preserve">    {</w:t>
      </w:r>
    </w:p>
    <w:p w14:paraId="75FD9676" w14:textId="77777777" w:rsidR="00B41900" w:rsidRDefault="00B41900" w:rsidP="00B41900">
      <w:r>
        <w:t xml:space="preserve">      "id": "pr-slovakia-2023-exec-summary-compliance",</w:t>
      </w:r>
    </w:p>
    <w:p w14:paraId="1C821A1D" w14:textId="77777777" w:rsidR="00B41900" w:rsidRDefault="00B41900" w:rsidP="00B41900">
      <w:r>
        <w:t xml:space="preserve">      "url": "https://ec.europa.eu/eurostat/documents/64157/13566711/slovakia-peer-review-report.pdf/cb7d59e0-1815-55dc-53d9-dd15fce4553a?t=1702551161339",</w:t>
      </w:r>
    </w:p>
    <w:p w14:paraId="46309E15" w14:textId="77777777" w:rsidR="00B41900" w:rsidRDefault="00B41900" w:rsidP="00B41900">
      <w:r>
        <w:t xml:space="preserve">      "location": "1. EXECUTIVE SUMMARY",</w:t>
      </w:r>
    </w:p>
    <w:p w14:paraId="522D5369" w14:textId="77777777" w:rsidR="00B41900" w:rsidRDefault="00B41900" w:rsidP="00B41900">
      <w:r>
        <w:t xml:space="preserve">      "quote": "Overall, the peer review team considers that the Statistical Office of the Slovak Republic and the Slovak statistical system demonstrate a high level of compliance with the European statistics Code of Practice and have made good progress since the last peer review. However, one compliance-relevant and twenty improvement-related recommendations were identified and grouped under four major headings as listed below.",</w:t>
      </w:r>
    </w:p>
    <w:p w14:paraId="2FE5BD6F" w14:textId="77777777" w:rsidR="00B41900" w:rsidRDefault="00B41900" w:rsidP="00B41900">
      <w:r>
        <w:t xml:space="preserve">      "names": ["Statistical Office of the Slovak Republic", "European statistics Code of Practice"],</w:t>
      </w:r>
    </w:p>
    <w:p w14:paraId="1BA12072" w14:textId="77777777" w:rsidR="00B41900" w:rsidRDefault="00B41900" w:rsidP="00B41900">
      <w:r>
        <w:t xml:space="preserve">      "tense": "PRESENT",</w:t>
      </w:r>
    </w:p>
    <w:p w14:paraId="0F667615" w14:textId="77777777" w:rsidR="00B41900" w:rsidRDefault="00B41900" w:rsidP="00B41900">
      <w:r>
        <w:t xml:space="preserve">      "notes": "Parallel high-level compliance assessment language to Germany and Denmark reports; different recommendation counts."</w:t>
      </w:r>
    </w:p>
    <w:p w14:paraId="68CCADBD" w14:textId="77777777" w:rsidR="00B41900" w:rsidRDefault="00B41900" w:rsidP="00B41900">
      <w:r>
        <w:t xml:space="preserve">    },</w:t>
      </w:r>
    </w:p>
    <w:p w14:paraId="0F3208A6" w14:textId="77777777" w:rsidR="00B41900" w:rsidRDefault="00B41900" w:rsidP="00B41900">
      <w:r>
        <w:t xml:space="preserve">    {</w:t>
      </w:r>
    </w:p>
    <w:p w14:paraId="0D828BBE" w14:textId="77777777" w:rsidR="00B41900" w:rsidRDefault="00B41900" w:rsidP="00B41900">
      <w:r>
        <w:t xml:space="preserve">      "id": "pr-slovakia-2023-rec-appointment",</w:t>
      </w:r>
    </w:p>
    <w:p w14:paraId="6437BDC8" w14:textId="77777777" w:rsidR="00B41900" w:rsidRDefault="00B41900" w:rsidP="00B41900">
      <w:r>
        <w:t xml:space="preserve">      "url": "https://ec.europa.eu/eurostat/documents/64157/13566711/slovakia-peer-review-report.pdf/cb7d59e0-1815-55dc-53d9-dd15fce4553a?t=1702551161339",</w:t>
      </w:r>
    </w:p>
    <w:p w14:paraId="49787F9E" w14:textId="77777777" w:rsidR="00B41900" w:rsidRDefault="00B41900" w:rsidP="00B41900">
      <w:r>
        <w:t xml:space="preserve">      "location": "1. EXECUTIVE SUMMARY – RECOMMENDATIONS I. Strengthening the Institutional Environment",</w:t>
      </w:r>
    </w:p>
    <w:p w14:paraId="2EC4A1B2" w14:textId="77777777" w:rsidR="00B41900" w:rsidRDefault="00B41900" w:rsidP="00B41900">
      <w:r>
        <w:t xml:space="preserve">      "quote": "To comply with the ES CoP, the peer review team recommends: 1. The relevant authorities should amend the legislation to make the procedure for the recruitment and appointment of the President of the Statistical Office of the Slovak Republic more transparent and based on professional criteria. (Compliance-relevant: ES CoP, Indicator 1.8)",</w:t>
      </w:r>
    </w:p>
    <w:p w14:paraId="487C0693" w14:textId="77777777" w:rsidR="00B41900" w:rsidRDefault="00B41900" w:rsidP="00B41900">
      <w:r>
        <w:t xml:space="preserve">      "names": ["Statistical Office of the Slovak Republic", "ES CoP"],</w:t>
      </w:r>
    </w:p>
    <w:p w14:paraId="5915183B" w14:textId="77777777" w:rsidR="00B41900" w:rsidRDefault="00B41900" w:rsidP="00B41900">
      <w:r>
        <w:t xml:space="preserve">      "tense": "PRESENT",</w:t>
      </w:r>
    </w:p>
    <w:p w14:paraId="194F7FAE" w14:textId="77777777" w:rsidR="00B41900" w:rsidRDefault="00B41900" w:rsidP="00B41900">
      <w:r>
        <w:t xml:space="preserve">      "notes": "Sole compliance-relevant recommendation cited in the executive summary for Slovakia."</w:t>
      </w:r>
    </w:p>
    <w:p w14:paraId="19E1ED70" w14:textId="77777777" w:rsidR="00B41900" w:rsidRDefault="00B41900" w:rsidP="00B41900">
      <w:r>
        <w:t xml:space="preserve">    },</w:t>
      </w:r>
    </w:p>
    <w:p w14:paraId="0B5E9026" w14:textId="77777777" w:rsidR="00B41900" w:rsidRDefault="00B41900" w:rsidP="00B41900">
      <w:r>
        <w:t xml:space="preserve">    {</w:t>
      </w:r>
    </w:p>
    <w:p w14:paraId="45CCA698" w14:textId="77777777" w:rsidR="00B41900" w:rsidRDefault="00B41900" w:rsidP="00B41900">
      <w:r>
        <w:t xml:space="preserve">      "id": "pr-slovakia-2023-rec-private-data",</w:t>
      </w:r>
    </w:p>
    <w:p w14:paraId="571FF62D" w14:textId="77777777" w:rsidR="00B41900" w:rsidRDefault="00B41900" w:rsidP="00B41900">
      <w:r>
        <w:lastRenderedPageBreak/>
        <w:t xml:space="preserve">      "url": "https://ec.europa.eu/eurostat/documents/64157/13566711/slovakia-peer-review-report.pdf/cb7d59e0-1815-55dc-53d9-dd15fce4553a?t=1702551161339",</w:t>
      </w:r>
    </w:p>
    <w:p w14:paraId="0033F7D7" w14:textId="77777777" w:rsidR="00B41900" w:rsidRDefault="00B41900" w:rsidP="00B41900">
      <w:r>
        <w:t xml:space="preserve">      "location": "1. EXECUTIVE SUMMARY – RECOMMENDATIONS",</w:t>
      </w:r>
    </w:p>
    <w:p w14:paraId="64B79E43" w14:textId="77777777" w:rsidR="00B41900" w:rsidRDefault="00B41900" w:rsidP="00B41900">
      <w:r>
        <w:t xml:space="preserve">      "quote": "To improve beyond compliance with the ES CoP, the peer review team recommends: 3. The relevant government authorities should ensure that appropriate legal provisions are in place to grant the Statistical Office of the Slovak Republic access to privately held data for the development, production and dissemination of official statistics. (Improvement-related: ES CoP, Indicator 2.4)",</w:t>
      </w:r>
    </w:p>
    <w:p w14:paraId="733F6228" w14:textId="77777777" w:rsidR="00B41900" w:rsidRDefault="00B41900" w:rsidP="00B41900">
      <w:r>
        <w:t xml:space="preserve">      "names": ["Statistical Office of the Slovak Republic", "ES CoP"],</w:t>
      </w:r>
    </w:p>
    <w:p w14:paraId="61A57D62" w14:textId="77777777" w:rsidR="00B41900" w:rsidRDefault="00B41900" w:rsidP="00B41900">
      <w:r>
        <w:t xml:space="preserve">      "tense": "PRESENT",</w:t>
      </w:r>
    </w:p>
    <w:p w14:paraId="24C80553" w14:textId="77777777" w:rsidR="00B41900" w:rsidRDefault="00B41900" w:rsidP="00B41900">
      <w:r>
        <w:t xml:space="preserve">      "notes": "Improvement-related recommendation on access to privately held data."</w:t>
      </w:r>
    </w:p>
    <w:p w14:paraId="28810A22" w14:textId="77777777" w:rsidR="00B41900" w:rsidRDefault="00B41900" w:rsidP="00B41900">
      <w:r>
        <w:t xml:space="preserve">    },</w:t>
      </w:r>
    </w:p>
    <w:p w14:paraId="796E910A" w14:textId="77777777" w:rsidR="00B41900" w:rsidRDefault="00B41900" w:rsidP="00B41900">
      <w:r>
        <w:t xml:space="preserve">    {</w:t>
      </w:r>
    </w:p>
    <w:p w14:paraId="21BF32E8" w14:textId="77777777" w:rsidR="00B41900" w:rsidRDefault="00B41900" w:rsidP="00B41900">
      <w:r>
        <w:t xml:space="preserve">      "id": "pr-germany-ia-title",</w:t>
      </w:r>
    </w:p>
    <w:p w14:paraId="3F10B4F0" w14:textId="77777777" w:rsidR="00B41900" w:rsidRDefault="00B41900" w:rsidP="00B41900">
      <w:r>
        <w:t xml:space="preserve">      "url": "https://ec.europa.eu/eurostat/documents/64157/14414849/germany-improvement-actions.pdf/4cff731f-59f5-95b3-8f5a-8910ec9bc72b?t=1703000493417",</w:t>
      </w:r>
    </w:p>
    <w:p w14:paraId="7EFA400A" w14:textId="77777777" w:rsidR="00B41900" w:rsidRDefault="00B41900" w:rsidP="00B41900">
      <w:r>
        <w:t xml:space="preserve">      "location": "Title / cover",</w:t>
      </w:r>
    </w:p>
    <w:p w14:paraId="6177AC34" w14:textId="77777777" w:rsidR="00B41900" w:rsidRDefault="00B41900" w:rsidP="00B41900">
      <w:r>
        <w:t xml:space="preserve">      "quote": "PEER REVIEWERS’ RECOMMENDATIONS AND IMPROVEMENT ACTIONS OF THE NATIONAL STATISTICAL SYSTEM OF GERMANY IN RESPONSE TO THE RECOMMENDATIONS",</w:t>
      </w:r>
    </w:p>
    <w:p w14:paraId="4716285F" w14:textId="77777777" w:rsidR="00B41900" w:rsidRDefault="00B41900" w:rsidP="00B41900">
      <w:r>
        <w:t xml:space="preserve">      "names": ["Peer Reviewers’ recommendations and improvement actions of the National Statistical System of Germany"],</w:t>
      </w:r>
    </w:p>
    <w:p w14:paraId="3817AA6A" w14:textId="77777777" w:rsidR="00B41900" w:rsidRDefault="00B41900" w:rsidP="00B41900">
      <w:r>
        <w:t xml:space="preserve">      "tense": "PRESENT",</w:t>
      </w:r>
    </w:p>
    <w:p w14:paraId="7EF17F8B" w14:textId="77777777" w:rsidR="00B41900" w:rsidRDefault="00B41900" w:rsidP="00B41900">
      <w:r>
        <w:t xml:space="preserve">      "notes": "Direct follow-up document required by the third-round methodology; responds to the recommendations in the January 2022 Germany peer-review report."</w:t>
      </w:r>
    </w:p>
    <w:p w14:paraId="11B6EBF0" w14:textId="77777777" w:rsidR="00B41900" w:rsidRDefault="00B41900" w:rsidP="00B41900">
      <w:r>
        <w:t xml:space="preserve">    },</w:t>
      </w:r>
    </w:p>
    <w:p w14:paraId="31861428" w14:textId="77777777" w:rsidR="00B41900" w:rsidRDefault="00B41900" w:rsidP="00B41900">
      <w:r>
        <w:t xml:space="preserve">    {</w:t>
      </w:r>
    </w:p>
    <w:p w14:paraId="7FBFFE52" w14:textId="77777777" w:rsidR="00B41900" w:rsidRDefault="00B41900" w:rsidP="00B41900">
      <w:r>
        <w:t xml:space="preserve">      "id": "pr-germany-ia-rec1",</w:t>
      </w:r>
    </w:p>
    <w:p w14:paraId="038C8E0C" w14:textId="77777777" w:rsidR="00B41900" w:rsidRDefault="00B41900" w:rsidP="00B41900">
      <w:r>
        <w:t xml:space="preserve">      "url": "https://ec.europa.eu/eurostat/documents/64157/14414849/germany-improvement-actions.pdf/4cff731f-59f5-95b3-8f5a-8910ec9bc72b?t=1703000493417",</w:t>
      </w:r>
    </w:p>
    <w:p w14:paraId="42321862" w14:textId="77777777" w:rsidR="00B41900" w:rsidRDefault="00B41900" w:rsidP="00B41900">
      <w:r>
        <w:t xml:space="preserve">      "location": "1. Recommendation",</w:t>
      </w:r>
    </w:p>
    <w:p w14:paraId="16DE4005" w14:textId="77777777" w:rsidR="00B41900" w:rsidRDefault="00B41900" w:rsidP="00B41900">
      <w:r>
        <w:t xml:space="preserve">      "quote": "1. Recommendation The Federal Statistical Office should formalise and publish National Guidelines to ensure quality in the development, production and dissemination of European Statistics, applicable to all Other National Authorities. The implementation of these National Guidelines should be monitored and reviewed. The responsibility for ensuring compliance </w:t>
      </w:r>
      <w:r>
        <w:lastRenderedPageBreak/>
        <w:t>with the Guidelines rests solely with the heads of the Other National Authorities. (Compliance-relevant: ES CoP, indicator 1bis.2).",</w:t>
      </w:r>
    </w:p>
    <w:p w14:paraId="674AC02E" w14:textId="77777777" w:rsidR="00B41900" w:rsidRDefault="00B41900" w:rsidP="00B41900">
      <w:r>
        <w:t xml:space="preserve">      "names": ["Federal Statistical Office", "Other National Authorities", "ES CoP"],</w:t>
      </w:r>
    </w:p>
    <w:p w14:paraId="39BB7FAD" w14:textId="77777777" w:rsidR="00B41900" w:rsidRDefault="00B41900" w:rsidP="00B41900">
      <w:r>
        <w:t xml:space="preserve">      "tense": "PRESENT",</w:t>
      </w:r>
    </w:p>
    <w:p w14:paraId="691DD6F4" w14:textId="77777777" w:rsidR="00B41900" w:rsidRDefault="00B41900" w:rsidP="00B41900">
      <w:r>
        <w:t xml:space="preserve">      "notes": "Restates the compliance-relevant recommendation already extracted from the Germany peer-review report; improvement actions then follow."</w:t>
      </w:r>
    </w:p>
    <w:p w14:paraId="38CC36F1" w14:textId="77777777" w:rsidR="00B41900" w:rsidRDefault="00B41900" w:rsidP="00B41900">
      <w:r>
        <w:t xml:space="preserve">    },</w:t>
      </w:r>
    </w:p>
    <w:p w14:paraId="0D648F66" w14:textId="77777777" w:rsidR="00B41900" w:rsidRDefault="00B41900" w:rsidP="00B41900">
      <w:r>
        <w:t xml:space="preserve">    {</w:t>
      </w:r>
    </w:p>
    <w:p w14:paraId="65DDF958" w14:textId="77777777" w:rsidR="00B41900" w:rsidRDefault="00B41900" w:rsidP="00B41900">
      <w:r>
        <w:t xml:space="preserve">      "id": "pr-germany-ia-subaction1-1",</w:t>
      </w:r>
    </w:p>
    <w:p w14:paraId="0FB39524" w14:textId="77777777" w:rsidR="00B41900" w:rsidRDefault="00B41900" w:rsidP="00B41900">
      <w:r>
        <w:t xml:space="preserve">      "url": "https://ec.europa.eu/eurostat/documents/64157/14414849/germany-improvement-actions.pdf/4cff731f-59f5-95b3-8f5a-8910ec9bc72b?t=1703000493417",</w:t>
      </w:r>
    </w:p>
    <w:p w14:paraId="776D3654" w14:textId="77777777" w:rsidR="00B41900" w:rsidRDefault="00B41900" w:rsidP="00B41900">
      <w:r>
        <w:t xml:space="preserve">      "location": "1. Recommendation – Improvement sub-action 1.1",</w:t>
      </w:r>
    </w:p>
    <w:p w14:paraId="33CA33D2" w14:textId="77777777" w:rsidR="00B41900" w:rsidRDefault="00B41900" w:rsidP="00B41900">
      <w:r>
        <w:t xml:space="preserve">      "quote": "Improvement sub-action 1.1: A kick-off and 1–2 working meetings are planned by the end of 2023 to familiarize the ONAs with the applicable quality guidelines. Deadline: Q4 2023 Responsible institution for improvement sub-action 1.1: FSO, all ONAs (except the Statistical Offices of the Länder)",</w:t>
      </w:r>
    </w:p>
    <w:p w14:paraId="6F32CA24" w14:textId="77777777" w:rsidR="00B41900" w:rsidRDefault="00B41900" w:rsidP="00B41900">
      <w:r>
        <w:t xml:space="preserve">      "names": ["FSO", "ONAs"],</w:t>
      </w:r>
    </w:p>
    <w:p w14:paraId="0A81B287" w14:textId="77777777" w:rsidR="00B41900" w:rsidRDefault="00B41900" w:rsidP="00B41900">
      <w:r>
        <w:t xml:space="preserve">      "tense": "PRESENT",</w:t>
      </w:r>
    </w:p>
    <w:p w14:paraId="2CAAAACD" w14:textId="77777777" w:rsidR="00B41900" w:rsidRDefault="00B41900" w:rsidP="00B41900">
      <w:r>
        <w:t xml:space="preserve">      "notes": "Concrete, time-bound improvement action responding to the National Guidelines recommendation."</w:t>
      </w:r>
    </w:p>
    <w:p w14:paraId="2A67586F" w14:textId="77777777" w:rsidR="00B41900" w:rsidRDefault="00B41900" w:rsidP="00B41900">
      <w:r>
        <w:t xml:space="preserve">    },</w:t>
      </w:r>
    </w:p>
    <w:p w14:paraId="59B86B9F" w14:textId="77777777" w:rsidR="00B41900" w:rsidRDefault="00B41900" w:rsidP="00B41900">
      <w:r>
        <w:t xml:space="preserve">    {</w:t>
      </w:r>
    </w:p>
    <w:p w14:paraId="13058FAD" w14:textId="77777777" w:rsidR="00B41900" w:rsidRDefault="00B41900" w:rsidP="00B41900">
      <w:r>
        <w:t xml:space="preserve">      "id": "pr-germany-ia-subaction1-2",</w:t>
      </w:r>
    </w:p>
    <w:p w14:paraId="57659C50" w14:textId="77777777" w:rsidR="00B41900" w:rsidRDefault="00B41900" w:rsidP="00B41900">
      <w:r>
        <w:t xml:space="preserve">      "url": "https://ec.europa.eu/eurostat/documents/64157/14414849/germany-improvement-actions.pdf/4cff731f-59f5-95b3-8f5a-8910ec9bc72b?t=1703000493417",</w:t>
      </w:r>
    </w:p>
    <w:p w14:paraId="702A994D" w14:textId="77777777" w:rsidR="00B41900" w:rsidRDefault="00B41900" w:rsidP="00B41900">
      <w:r>
        <w:t xml:space="preserve">      "location": "1. Recommendation – Improvement sub-action 1.2",</w:t>
      </w:r>
    </w:p>
    <w:p w14:paraId="2D4822EC" w14:textId="77777777" w:rsidR="00B41900" w:rsidRDefault="00B41900" w:rsidP="00B41900">
      <w:r>
        <w:t xml:space="preserve">      "quote": "Improvement sub-action 1.2: The quality guidelines in force for the German official statistics network will be applied in at least 2 ONAs by the end of 2024. Deadline: Q4 2024 Responsible institution for improvement sub-action 1.2: FSO, selected ONAs",</w:t>
      </w:r>
    </w:p>
    <w:p w14:paraId="43708CA1" w14:textId="77777777" w:rsidR="00B41900" w:rsidRDefault="00B41900" w:rsidP="00B41900">
      <w:r>
        <w:t xml:space="preserve">      "names": ["FSO", "ONAs"],</w:t>
      </w:r>
    </w:p>
    <w:p w14:paraId="4FCFCE9C" w14:textId="77777777" w:rsidR="00B41900" w:rsidRDefault="00B41900" w:rsidP="00B41900">
      <w:r>
        <w:t xml:space="preserve">      "tense": "PRESENT",</w:t>
      </w:r>
    </w:p>
    <w:p w14:paraId="72361381" w14:textId="77777777" w:rsidR="00B41900" w:rsidRDefault="00B41900" w:rsidP="00B41900">
      <w:r>
        <w:t xml:space="preserve">      "notes": "Further concrete implementation step with deadline."</w:t>
      </w:r>
    </w:p>
    <w:p w14:paraId="1F973E17" w14:textId="77777777" w:rsidR="00B41900" w:rsidRDefault="00B41900" w:rsidP="00B41900">
      <w:r>
        <w:lastRenderedPageBreak/>
        <w:t xml:space="preserve">    },</w:t>
      </w:r>
    </w:p>
    <w:p w14:paraId="0835C682" w14:textId="77777777" w:rsidR="00B41900" w:rsidRDefault="00B41900" w:rsidP="00B41900">
      <w:r>
        <w:t xml:space="preserve">    {</w:t>
      </w:r>
    </w:p>
    <w:p w14:paraId="120D2E04" w14:textId="77777777" w:rsidR="00B41900" w:rsidRDefault="00B41900" w:rsidP="00B41900">
      <w:r>
        <w:t xml:space="preserve">      "id": "pr-common-follow-up",</w:t>
      </w:r>
    </w:p>
    <w:p w14:paraId="1EAAF931" w14:textId="77777777" w:rsidR="00B41900" w:rsidRDefault="00B41900" w:rsidP="00B41900">
      <w:r>
        <w:t xml:space="preserve">      "url": "https://www.destatis.de/DE/Ueber-uns/Peer-Review/report.pdf?__blob=publicationFile",</w:t>
      </w:r>
    </w:p>
    <w:p w14:paraId="202686F3" w14:textId="77777777" w:rsidR="00B41900" w:rsidRDefault="00B41900" w:rsidP="00B41900">
      <w:r>
        <w:t xml:space="preserve">      "location": "Introduction / process description (common across reports)",</w:t>
      </w:r>
    </w:p>
    <w:p w14:paraId="0113C9F5" w14:textId="77777777" w:rsidR="00B41900" w:rsidRDefault="00B41900" w:rsidP="00B41900">
      <w:r>
        <w:t xml:space="preserve">      "quote": "The peer reviews will be followed by a period of annual monitoring of the implementation of the improvement actions developed by the NSIs to address the recommendations laid down in the peer review reports.",</w:t>
      </w:r>
    </w:p>
    <w:p w14:paraId="6F377FE3" w14:textId="77777777" w:rsidR="00B41900" w:rsidRDefault="00B41900" w:rsidP="00B41900">
      <w:r>
        <w:t xml:space="preserve">      "names": [],</w:t>
      </w:r>
    </w:p>
    <w:p w14:paraId="3F321709" w14:textId="77777777" w:rsidR="00B41900" w:rsidRDefault="00B41900" w:rsidP="00B41900">
      <w:r>
        <w:t xml:space="preserve">      "tense": "PRESENT",</w:t>
      </w:r>
    </w:p>
    <w:p w14:paraId="7FAA851D" w14:textId="77777777" w:rsidR="00B41900" w:rsidRDefault="00B41900" w:rsidP="00B41900">
      <w:r>
        <w:t xml:space="preserve">      "notes": "Standard statement of the post-report monitoring process that produces the improvement-actions documents."</w:t>
      </w:r>
    </w:p>
    <w:p w14:paraId="4BC1A95D" w14:textId="77777777" w:rsidR="00B41900" w:rsidRDefault="00B41900" w:rsidP="00B41900">
      <w:r>
        <w:t xml:space="preserve">    }</w:t>
      </w:r>
    </w:p>
    <w:p w14:paraId="5F8B2A20" w14:textId="77777777" w:rsidR="00B41900" w:rsidRDefault="00B41900" w:rsidP="00B41900">
      <w:r>
        <w:t xml:space="preserve">  ]</w:t>
      </w:r>
    </w:p>
    <w:p w14:paraId="403E716E" w14:textId="77777777" w:rsidR="001D7044" w:rsidRDefault="00B41900" w:rsidP="001D7044">
      <w:r>
        <w:t>}</w:t>
      </w:r>
      <w:r>
        <w:br/>
      </w:r>
      <w:r w:rsidR="001D7044">
        <w:t>{</w:t>
      </w:r>
    </w:p>
    <w:p w14:paraId="369258E9" w14:textId="77777777" w:rsidR="001D7044" w:rsidRDefault="001D7044" w:rsidP="001D7044">
      <w:r>
        <w:t xml:space="preserve">  "meta": {</w:t>
      </w:r>
    </w:p>
    <w:p w14:paraId="2769B538" w14:textId="77777777" w:rsidR="001D7044" w:rsidRDefault="001D7044" w:rsidP="001D7044">
      <w:r>
        <w:t xml:space="preserve">    "project": "EU galaxy – Research.EU.md Version 0.1",</w:t>
      </w:r>
    </w:p>
    <w:p w14:paraId="1D59DF44" w14:textId="77777777" w:rsidR="001D7044" w:rsidRDefault="001D7044" w:rsidP="001D7044">
      <w:r>
        <w:t xml:space="preserve">    "governing_brief": "Research.2.md Version 2.0 (fixed 2026-08-02)",</w:t>
      </w:r>
    </w:p>
    <w:p w14:paraId="1BD6F6D7" w14:textId="77777777" w:rsidR="001D7044" w:rsidRDefault="001D7044" w:rsidP="001D7044">
      <w:r>
        <w:t xml:space="preserve">    "session_window": "2026-08-02",</w:t>
      </w:r>
    </w:p>
    <w:p w14:paraId="20C8665B" w14:textId="77777777" w:rsidR="001D7044" w:rsidRDefault="001D7044" w:rsidP="001D7044">
      <w:r>
        <w:t xml:space="preserve">    "stop_condition_observed": true,</w:t>
      </w:r>
    </w:p>
    <w:p w14:paraId="430B7924" w14:textId="77777777" w:rsidR="001D7044" w:rsidRDefault="001D7044" w:rsidP="001D7044">
      <w:r>
        <w:t xml:space="preserve">    "scope_completed_this_batch": [</w:t>
      </w:r>
    </w:p>
    <w:p w14:paraId="2A3329E1" w14:textId="77777777" w:rsidR="001D7044" w:rsidRDefault="001D7044" w:rsidP="001D7044">
      <w:r>
        <w:t xml:space="preserve">      "Commission Recommendation (EU) 2023/397 of 17 February 2023 on reference metadata and quality reports for the European Statistical System, replacing Recommendation 2009/498/EC",</w:t>
      </w:r>
    </w:p>
    <w:p w14:paraId="07DA6160" w14:textId="77777777" w:rsidR="001D7044" w:rsidRDefault="001D7044" w:rsidP="001D7044">
      <w:r>
        <w:t xml:space="preserve">      "Eurostat news announcement of the Recommendation (13 March 2023)"</w:t>
      </w:r>
    </w:p>
    <w:p w14:paraId="5FD66209" w14:textId="77777777" w:rsidR="001D7044" w:rsidRDefault="001D7044" w:rsidP="001D7044">
      <w:r>
        <w:t xml:space="preserve">    ],</w:t>
      </w:r>
    </w:p>
    <w:p w14:paraId="3E7BDC05" w14:textId="77777777" w:rsidR="001D7044" w:rsidRDefault="001D7044" w:rsidP="001D7044">
      <w:r>
        <w:t xml:space="preserve">    "source_urls": [</w:t>
      </w:r>
    </w:p>
    <w:p w14:paraId="30B4831C" w14:textId="77777777" w:rsidR="001D7044" w:rsidRDefault="001D7044" w:rsidP="001D7044">
      <w:r>
        <w:t xml:space="preserve">      "https://eur-lex.europa.eu/legal-content/EN/TXT/?uri=CELEX:32023H0397",</w:t>
      </w:r>
    </w:p>
    <w:p w14:paraId="1816941A" w14:textId="77777777" w:rsidR="001D7044" w:rsidRDefault="001D7044" w:rsidP="001D7044">
      <w:r>
        <w:t xml:space="preserve">      "https://ec.europa.eu/eurostat/web/products-eurostat-news/w/cn-20230313-1",</w:t>
      </w:r>
    </w:p>
    <w:p w14:paraId="353C7580" w14:textId="77777777" w:rsidR="001D7044" w:rsidRDefault="001D7044" w:rsidP="001D7044">
      <w:r>
        <w:t xml:space="preserve">      "https://ec.europa.eu/eurostat/web/quality/quality-monitoring/quality-reporting"</w:t>
      </w:r>
    </w:p>
    <w:p w14:paraId="6B7470FC" w14:textId="77777777" w:rsidR="001D7044" w:rsidRDefault="001D7044" w:rsidP="001D7044">
      <w:r>
        <w:lastRenderedPageBreak/>
        <w:t xml:space="preserve">    ],</w:t>
      </w:r>
    </w:p>
    <w:p w14:paraId="6D1F6A4E" w14:textId="77777777" w:rsidR="001D7044" w:rsidRDefault="001D7044" w:rsidP="001D7044">
      <w:r>
        <w:t xml:space="preserve">    "notes": "Primary operative text and all recitals extracted. This Recommendation is the key soft-law bridge already partially referenced in earlier implementing acts (2025/1542 and the draft under 2025/941) and in the provisional soft-connections list (sc-02, sc-04, sc-05)."</w:t>
      </w:r>
    </w:p>
    <w:p w14:paraId="693E2ECA" w14:textId="77777777" w:rsidR="001D7044" w:rsidRDefault="001D7044" w:rsidP="001D7044">
      <w:r>
        <w:t xml:space="preserve">  },</w:t>
      </w:r>
    </w:p>
    <w:p w14:paraId="1195F059" w14:textId="77777777" w:rsidR="001D7044" w:rsidRDefault="001D7044" w:rsidP="001D7044">
      <w:r>
        <w:t xml:space="preserve">  "part_a_records": [</w:t>
      </w:r>
    </w:p>
    <w:p w14:paraId="40324E90" w14:textId="77777777" w:rsidR="001D7044" w:rsidRDefault="001D7044" w:rsidP="001D7044">
      <w:r>
        <w:t xml:space="preserve">    {</w:t>
      </w:r>
    </w:p>
    <w:p w14:paraId="64FCC80C" w14:textId="77777777" w:rsidR="001D7044" w:rsidRDefault="001D7044" w:rsidP="001D7044">
      <w:r>
        <w:t xml:space="preserve">      "id": "rec-2023-397-title",</w:t>
      </w:r>
    </w:p>
    <w:p w14:paraId="5093571D" w14:textId="77777777" w:rsidR="001D7044" w:rsidRDefault="001D7044" w:rsidP="001D7044">
      <w:r>
        <w:t xml:space="preserve">      "url": "https://eur-lex.europa.eu/legal-content/EN/TXT/?uri=CELEX:32023H0397",</w:t>
      </w:r>
    </w:p>
    <w:p w14:paraId="3F81DCCF" w14:textId="77777777" w:rsidR="001D7044" w:rsidRDefault="001D7044" w:rsidP="001D7044">
      <w:r>
        <w:t xml:space="preserve">      "location": "Title",</w:t>
      </w:r>
    </w:p>
    <w:p w14:paraId="7400D2E7" w14:textId="77777777" w:rsidR="001D7044" w:rsidRDefault="001D7044" w:rsidP="001D7044">
      <w:r>
        <w:t xml:space="preserve">      "quote": "Commission Recommendation (EU) 2023/397 of 17 February 2023 on reference metadata and quality reports for the European Statistical System, replacing Recommendation 2009/498/EC on reference metadata for the European Statistical System",</w:t>
      </w:r>
    </w:p>
    <w:p w14:paraId="5EA7E2B9" w14:textId="77777777" w:rsidR="001D7044" w:rsidRDefault="001D7044" w:rsidP="001D7044">
      <w:r>
        <w:t xml:space="preserve">      "names": ["Commission Recommendation (EU) 2023/397", "Recommendation 2009/498/EC"],</w:t>
      </w:r>
    </w:p>
    <w:p w14:paraId="69B1C851" w14:textId="77777777" w:rsidR="001D7044" w:rsidRDefault="001D7044" w:rsidP="001D7044">
      <w:r>
        <w:t xml:space="preserve">      "tense": "PRESENT",</w:t>
      </w:r>
    </w:p>
    <w:p w14:paraId="645EC7F4" w14:textId="77777777" w:rsidR="001D7044" w:rsidRDefault="001D7044" w:rsidP="001D7044">
      <w:r>
        <w:t xml:space="preserve">      "notes": "Official title and replacement of the 2009 instrument."</w:t>
      </w:r>
    </w:p>
    <w:p w14:paraId="2329D780" w14:textId="77777777" w:rsidR="001D7044" w:rsidRDefault="001D7044" w:rsidP="001D7044">
      <w:r>
        <w:t xml:space="preserve">    },</w:t>
      </w:r>
    </w:p>
    <w:p w14:paraId="173D06A5" w14:textId="77777777" w:rsidR="001D7044" w:rsidRDefault="001D7044" w:rsidP="001D7044">
      <w:r>
        <w:t xml:space="preserve">    {</w:t>
      </w:r>
    </w:p>
    <w:p w14:paraId="1B34A3D0" w14:textId="77777777" w:rsidR="001D7044" w:rsidRDefault="001D7044" w:rsidP="001D7044">
      <w:r>
        <w:t xml:space="preserve">      "id": "rec-2023-397-recital1",</w:t>
      </w:r>
    </w:p>
    <w:p w14:paraId="4D7D1B0F" w14:textId="77777777" w:rsidR="001D7044" w:rsidRDefault="001D7044" w:rsidP="001D7044">
      <w:r>
        <w:t xml:space="preserve">      "url": "https://eur-lex.europa.eu/legal-content/EN/TXT/?uri=CELEX:32023H0397",</w:t>
      </w:r>
    </w:p>
    <w:p w14:paraId="5383E6A4" w14:textId="77777777" w:rsidR="001D7044" w:rsidRDefault="001D7044" w:rsidP="001D7044">
      <w:r>
        <w:t xml:space="preserve">      "location": "Recital (1)",</w:t>
      </w:r>
    </w:p>
    <w:p w14:paraId="0633F367" w14:textId="77777777" w:rsidR="001D7044" w:rsidRDefault="001D7044" w:rsidP="001D7044">
      <w:r>
        <w:t xml:space="preserve">      "quote": "The European Statistics Code of Practice, intended for national and Union statistical authorities, sets out the principles and indicators covering the institutional environment, statistical processes and statistical output.",</w:t>
      </w:r>
    </w:p>
    <w:p w14:paraId="120D7762" w14:textId="77777777" w:rsidR="001D7044" w:rsidRDefault="001D7044" w:rsidP="001D7044">
      <w:r>
        <w:t xml:space="preserve">      "names": ["European Statistics Code of Practice"],</w:t>
      </w:r>
    </w:p>
    <w:p w14:paraId="29A9B096" w14:textId="77777777" w:rsidR="001D7044" w:rsidRDefault="001D7044" w:rsidP="001D7044">
      <w:r>
        <w:t xml:space="preserve">      "tense": "PRESENT",</w:t>
      </w:r>
    </w:p>
    <w:p w14:paraId="6DE836FE" w14:textId="77777777" w:rsidR="001D7044" w:rsidRDefault="001D7044" w:rsidP="001D7044">
      <w:r>
        <w:t xml:space="preserve">      "notes": null</w:t>
      </w:r>
    </w:p>
    <w:p w14:paraId="00929993" w14:textId="77777777" w:rsidR="001D7044" w:rsidRDefault="001D7044" w:rsidP="001D7044">
      <w:r>
        <w:t xml:space="preserve">    },</w:t>
      </w:r>
    </w:p>
    <w:p w14:paraId="131A5414" w14:textId="77777777" w:rsidR="001D7044" w:rsidRDefault="001D7044" w:rsidP="001D7044">
      <w:r>
        <w:t xml:space="preserve">    {</w:t>
      </w:r>
    </w:p>
    <w:p w14:paraId="7418352B" w14:textId="77777777" w:rsidR="001D7044" w:rsidRDefault="001D7044" w:rsidP="001D7044">
      <w:r>
        <w:t xml:space="preserve">      "id": "rec-2023-397-recital2",</w:t>
      </w:r>
    </w:p>
    <w:p w14:paraId="5FBC96E9" w14:textId="77777777" w:rsidR="001D7044" w:rsidRDefault="001D7044" w:rsidP="001D7044">
      <w:r>
        <w:t xml:space="preserve">      "url": "https://eur-lex.europa.eu/legal-content/EN/TXT/?uri=CELEX:32023H0397",</w:t>
      </w:r>
    </w:p>
    <w:p w14:paraId="60F65A9C" w14:textId="77777777" w:rsidR="001D7044" w:rsidRDefault="001D7044" w:rsidP="001D7044">
      <w:r>
        <w:lastRenderedPageBreak/>
        <w:t xml:space="preserve">      "location": "Recital (2)",</w:t>
      </w:r>
    </w:p>
    <w:p w14:paraId="65FEF713" w14:textId="77777777" w:rsidR="001D7044" w:rsidRDefault="001D7044" w:rsidP="001D7044">
      <w:r>
        <w:t xml:space="preserve">      "quote": "The European Statistics Code of Practice addresses the accessibility and clarity of European statistics and says that the accompanying metadata should be documented using a standardised metadata system.",</w:t>
      </w:r>
    </w:p>
    <w:p w14:paraId="01597D08" w14:textId="77777777" w:rsidR="001D7044" w:rsidRDefault="001D7044" w:rsidP="001D7044">
      <w:r>
        <w:t xml:space="preserve">      "names": ["European Statistics Code of Practice"],</w:t>
      </w:r>
    </w:p>
    <w:p w14:paraId="611E4950" w14:textId="77777777" w:rsidR="001D7044" w:rsidRDefault="001D7044" w:rsidP="001D7044">
      <w:r>
        <w:t xml:space="preserve">      "tense": "PRESENT",</w:t>
      </w:r>
    </w:p>
    <w:p w14:paraId="61EF5EC0" w14:textId="77777777" w:rsidR="001D7044" w:rsidRDefault="001D7044" w:rsidP="001D7044">
      <w:r>
        <w:t xml:space="preserve">      "notes": null</w:t>
      </w:r>
    </w:p>
    <w:p w14:paraId="3712C524" w14:textId="77777777" w:rsidR="001D7044" w:rsidRDefault="001D7044" w:rsidP="001D7044">
      <w:r>
        <w:t xml:space="preserve">    },</w:t>
      </w:r>
    </w:p>
    <w:p w14:paraId="6621C44D" w14:textId="77777777" w:rsidR="001D7044" w:rsidRDefault="001D7044" w:rsidP="001D7044">
      <w:r>
        <w:t xml:space="preserve">    {</w:t>
      </w:r>
    </w:p>
    <w:p w14:paraId="3874B017" w14:textId="77777777" w:rsidR="001D7044" w:rsidRDefault="001D7044" w:rsidP="001D7044">
      <w:r>
        <w:t xml:space="preserve">      "id": "rec-2023-397-recital6",</w:t>
      </w:r>
    </w:p>
    <w:p w14:paraId="6F942E55" w14:textId="77777777" w:rsidR="001D7044" w:rsidRDefault="001D7044" w:rsidP="001D7044">
      <w:r>
        <w:t xml:space="preserve">      "url": "https://eur-lex.europa.eu/legal-content/EN/TXT/?uri=CELEX:32023H0397",</w:t>
      </w:r>
    </w:p>
    <w:p w14:paraId="22C253C3" w14:textId="77777777" w:rsidR="001D7044" w:rsidRDefault="001D7044" w:rsidP="001D7044">
      <w:r>
        <w:t xml:space="preserve">      "location": "Recital (6)",</w:t>
      </w:r>
    </w:p>
    <w:p w14:paraId="14143470" w14:textId="77777777" w:rsidR="001D7044" w:rsidRDefault="001D7044" w:rsidP="001D7044">
      <w:r>
        <w:t xml:space="preserve">      "quote": "By adopting the European Statistics Code of Practice, national and Union statistical authorities have committed themselves to producing high quality statistics, which require more transparent and harmonised reporting on data quality.",</w:t>
      </w:r>
    </w:p>
    <w:p w14:paraId="662C62EF" w14:textId="77777777" w:rsidR="001D7044" w:rsidRDefault="001D7044" w:rsidP="001D7044">
      <w:r>
        <w:t xml:space="preserve">      "names": ["European Statistics Code of Practice"],</w:t>
      </w:r>
    </w:p>
    <w:p w14:paraId="4FDC5825" w14:textId="77777777" w:rsidR="001D7044" w:rsidRDefault="001D7044" w:rsidP="001D7044">
      <w:r>
        <w:t xml:space="preserve">      "tense": "PRESENT",</w:t>
      </w:r>
    </w:p>
    <w:p w14:paraId="532E5DCE" w14:textId="77777777" w:rsidR="001D7044" w:rsidRDefault="001D7044" w:rsidP="001D7044">
      <w:r>
        <w:t xml:space="preserve">      "notes": null</w:t>
      </w:r>
    </w:p>
    <w:p w14:paraId="34D183EC" w14:textId="77777777" w:rsidR="001D7044" w:rsidRDefault="001D7044" w:rsidP="001D7044">
      <w:r>
        <w:t xml:space="preserve">    },</w:t>
      </w:r>
    </w:p>
    <w:p w14:paraId="64BED7A3" w14:textId="77777777" w:rsidR="001D7044" w:rsidRDefault="001D7044" w:rsidP="001D7044">
      <w:r>
        <w:t xml:space="preserve">    {</w:t>
      </w:r>
    </w:p>
    <w:p w14:paraId="08637F6E" w14:textId="77777777" w:rsidR="001D7044" w:rsidRDefault="001D7044" w:rsidP="001D7044">
      <w:r>
        <w:t xml:space="preserve">      "id": "rec-2023-397-recital8",</w:t>
      </w:r>
    </w:p>
    <w:p w14:paraId="6C1C520F" w14:textId="77777777" w:rsidR="001D7044" w:rsidRDefault="001D7044" w:rsidP="001D7044">
      <w:r>
        <w:t xml:space="preserve">      "url": "https://eur-lex.europa.eu/legal-content/EN/TXT/?uri=CELEX:32023H0397",</w:t>
      </w:r>
    </w:p>
    <w:p w14:paraId="15850502" w14:textId="77777777" w:rsidR="001D7044" w:rsidRDefault="001D7044" w:rsidP="001D7044">
      <w:r>
        <w:t xml:space="preserve">      "location": "Recital (8)",</w:t>
      </w:r>
    </w:p>
    <w:p w14:paraId="2B1DE56F" w14:textId="77777777" w:rsidR="001D7044" w:rsidRDefault="001D7044" w:rsidP="001D7044">
      <w:r>
        <w:t xml:space="preserve">      "quote": "Regulation (EC) No 223/2009 of the European Parliament and of the Council on European Statistics provides a reference framework for this Recommendation.",</w:t>
      </w:r>
    </w:p>
    <w:p w14:paraId="34F7A6A5" w14:textId="77777777" w:rsidR="001D7044" w:rsidRDefault="001D7044" w:rsidP="001D7044">
      <w:r>
        <w:t xml:space="preserve">      "names": ["Regulation (EC) No 223/2009"],</w:t>
      </w:r>
    </w:p>
    <w:p w14:paraId="1BC0E12F" w14:textId="77777777" w:rsidR="001D7044" w:rsidRDefault="001D7044" w:rsidP="001D7044">
      <w:r>
        <w:t xml:space="preserve">      "tense": "PRESENT",</w:t>
      </w:r>
    </w:p>
    <w:p w14:paraId="518B885D" w14:textId="77777777" w:rsidR="001D7044" w:rsidRDefault="001D7044" w:rsidP="001D7044">
      <w:r>
        <w:t xml:space="preserve">      "notes": null</w:t>
      </w:r>
    </w:p>
    <w:p w14:paraId="70FB2BC7" w14:textId="77777777" w:rsidR="001D7044" w:rsidRDefault="001D7044" w:rsidP="001D7044">
      <w:r>
        <w:t xml:space="preserve">    },</w:t>
      </w:r>
    </w:p>
    <w:p w14:paraId="6ECB62E2" w14:textId="77777777" w:rsidR="001D7044" w:rsidRDefault="001D7044" w:rsidP="001D7044">
      <w:r>
        <w:t xml:space="preserve">    {</w:t>
      </w:r>
    </w:p>
    <w:p w14:paraId="0B9D6008" w14:textId="77777777" w:rsidR="001D7044" w:rsidRDefault="001D7044" w:rsidP="001D7044">
      <w:r>
        <w:lastRenderedPageBreak/>
        <w:t xml:space="preserve">      "id": "rec-2023-397-recital9",</w:t>
      </w:r>
    </w:p>
    <w:p w14:paraId="2F79C3FC" w14:textId="77777777" w:rsidR="001D7044" w:rsidRDefault="001D7044" w:rsidP="001D7044">
      <w:r>
        <w:t xml:space="preserve">      "url": "https://eur-lex.europa.eu/legal-content/EN/TXT/?uri=CELEX:32023H0397",</w:t>
      </w:r>
    </w:p>
    <w:p w14:paraId="6D607369" w14:textId="77777777" w:rsidR="001D7044" w:rsidRDefault="001D7044" w:rsidP="001D7044">
      <w:r>
        <w:t xml:space="preserve">      "location": "Recital (9)",</w:t>
      </w:r>
    </w:p>
    <w:p w14:paraId="28386D52" w14:textId="77777777" w:rsidR="001D7044" w:rsidRDefault="001D7044" w:rsidP="001D7044">
      <w:r>
        <w:t xml:space="preserve">      "quote": "Commission Recommendation 2009/498/EC lays the foundations for metadata standardisation in European statistics, but it does not fully cover quality reporting concepts.",</w:t>
      </w:r>
    </w:p>
    <w:p w14:paraId="17C6A51A" w14:textId="77777777" w:rsidR="001D7044" w:rsidRDefault="001D7044" w:rsidP="001D7044">
      <w:r>
        <w:t xml:space="preserve">      "names": ["Commission Recommendation 2009/498/EC"],</w:t>
      </w:r>
    </w:p>
    <w:p w14:paraId="3AB8A6C5" w14:textId="77777777" w:rsidR="001D7044" w:rsidRDefault="001D7044" w:rsidP="001D7044">
      <w:r>
        <w:t xml:space="preserve">      "tense": "PRESENT",</w:t>
      </w:r>
    </w:p>
    <w:p w14:paraId="58E2A29D" w14:textId="77777777" w:rsidR="001D7044" w:rsidRDefault="001D7044" w:rsidP="001D7044">
      <w:r>
        <w:t xml:space="preserve">      "notes": "Explicit rationale for replacement."</w:t>
      </w:r>
    </w:p>
    <w:p w14:paraId="09855314" w14:textId="77777777" w:rsidR="001D7044" w:rsidRDefault="001D7044" w:rsidP="001D7044">
      <w:r>
        <w:t xml:space="preserve">    },</w:t>
      </w:r>
    </w:p>
    <w:p w14:paraId="5AD0EB46" w14:textId="77777777" w:rsidR="001D7044" w:rsidRDefault="001D7044" w:rsidP="001D7044">
      <w:r>
        <w:t xml:space="preserve">    {</w:t>
      </w:r>
    </w:p>
    <w:p w14:paraId="1BDEC170" w14:textId="77777777" w:rsidR="001D7044" w:rsidRDefault="001D7044" w:rsidP="001D7044">
      <w:r>
        <w:t xml:space="preserve">      "id": "rec-2023-397-recital10",</w:t>
      </w:r>
    </w:p>
    <w:p w14:paraId="4BAF9378" w14:textId="77777777" w:rsidR="001D7044" w:rsidRDefault="001D7044" w:rsidP="001D7044">
      <w:r>
        <w:t xml:space="preserve">      "url": "https://eur-lex.europa.eu/legal-content/EN/TXT/?uri=CELEX:32023H0397",</w:t>
      </w:r>
    </w:p>
    <w:p w14:paraId="29B93BC3" w14:textId="77777777" w:rsidR="001D7044" w:rsidRDefault="001D7044" w:rsidP="001D7044">
      <w:r>
        <w:t xml:space="preserve">      "location": "Recital (10)",</w:t>
      </w:r>
    </w:p>
    <w:p w14:paraId="42366129" w14:textId="77777777" w:rsidR="001D7044" w:rsidRDefault="001D7044" w:rsidP="001D7044">
      <w:r>
        <w:t xml:space="preserve">      "quote": "The Commission (Eurostat) coordinates and maintains the version updates of the Single Integrated Metadata Structure and supports the Member States to implement them and ensure their uptake.",</w:t>
      </w:r>
    </w:p>
    <w:p w14:paraId="3B3A3A03" w14:textId="77777777" w:rsidR="001D7044" w:rsidRDefault="001D7044" w:rsidP="001D7044">
      <w:r>
        <w:t xml:space="preserve">      "names": ["Single Integrated Metadata Structure", "Commission (Eurostat)"],</w:t>
      </w:r>
    </w:p>
    <w:p w14:paraId="43D04FF1" w14:textId="77777777" w:rsidR="001D7044" w:rsidRDefault="001D7044" w:rsidP="001D7044">
      <w:r>
        <w:t xml:space="preserve">      "tense": "PRESENT",</w:t>
      </w:r>
    </w:p>
    <w:p w14:paraId="2997BC00" w14:textId="77777777" w:rsidR="001D7044" w:rsidRDefault="001D7044" w:rsidP="001D7044">
      <w:r>
        <w:t xml:space="preserve">      "notes": null</w:t>
      </w:r>
    </w:p>
    <w:p w14:paraId="3D14119C" w14:textId="77777777" w:rsidR="001D7044" w:rsidRDefault="001D7044" w:rsidP="001D7044">
      <w:r>
        <w:t xml:space="preserve">    },</w:t>
      </w:r>
    </w:p>
    <w:p w14:paraId="45F45DB2" w14:textId="77777777" w:rsidR="001D7044" w:rsidRDefault="001D7044" w:rsidP="001D7044">
      <w:r>
        <w:t xml:space="preserve">    {</w:t>
      </w:r>
    </w:p>
    <w:p w14:paraId="4ABB4F34" w14:textId="77777777" w:rsidR="001D7044" w:rsidRDefault="001D7044" w:rsidP="001D7044">
      <w:r>
        <w:t xml:space="preserve">      "id": "rec-2023-397-recital12",</w:t>
      </w:r>
    </w:p>
    <w:p w14:paraId="0EDA5A0E" w14:textId="77777777" w:rsidR="001D7044" w:rsidRDefault="001D7044" w:rsidP="001D7044">
      <w:r>
        <w:t xml:space="preserve">      "url": "https://eur-lex.europa.eu/legal-content/EN/TXT/?uri=CELEX:32023H0397",</w:t>
      </w:r>
    </w:p>
    <w:p w14:paraId="69BD8E98" w14:textId="77777777" w:rsidR="001D7044" w:rsidRDefault="001D7044" w:rsidP="001D7044">
      <w:r>
        <w:t xml:space="preserve">      "location": "Recital (12)",</w:t>
      </w:r>
    </w:p>
    <w:p w14:paraId="2814504F" w14:textId="77777777" w:rsidR="001D7044" w:rsidRDefault="001D7044" w:rsidP="001D7044">
      <w:r>
        <w:t xml:space="preserve">      "quote": "This Recommendation replaces Recommendation 2009/498/EC,",</w:t>
      </w:r>
    </w:p>
    <w:p w14:paraId="2E59C08A" w14:textId="77777777" w:rsidR="001D7044" w:rsidRDefault="001D7044" w:rsidP="001D7044">
      <w:r>
        <w:t xml:space="preserve">      "names": ["Recommendation 2009/498/EC"],</w:t>
      </w:r>
    </w:p>
    <w:p w14:paraId="443C3FCE" w14:textId="77777777" w:rsidR="001D7044" w:rsidRDefault="001D7044" w:rsidP="001D7044">
      <w:r>
        <w:t xml:space="preserve">      "tense": "PRESENT",</w:t>
      </w:r>
    </w:p>
    <w:p w14:paraId="56689B39" w14:textId="77777777" w:rsidR="001D7044" w:rsidRDefault="001D7044" w:rsidP="001D7044">
      <w:r>
        <w:t xml:space="preserve">      "notes": null</w:t>
      </w:r>
    </w:p>
    <w:p w14:paraId="0617CE4D" w14:textId="77777777" w:rsidR="001D7044" w:rsidRDefault="001D7044" w:rsidP="001D7044">
      <w:r>
        <w:t xml:space="preserve">    },</w:t>
      </w:r>
    </w:p>
    <w:p w14:paraId="5A52055C" w14:textId="77777777" w:rsidR="001D7044" w:rsidRDefault="001D7044" w:rsidP="001D7044">
      <w:r>
        <w:t xml:space="preserve">    {</w:t>
      </w:r>
    </w:p>
    <w:p w14:paraId="17A48CC4" w14:textId="77777777" w:rsidR="001D7044" w:rsidRDefault="001D7044" w:rsidP="001D7044">
      <w:r>
        <w:lastRenderedPageBreak/>
        <w:t xml:space="preserve">      "id": "rec-2023-397-point1",</w:t>
      </w:r>
    </w:p>
    <w:p w14:paraId="1EB8F5B9" w14:textId="77777777" w:rsidR="001D7044" w:rsidRDefault="001D7044" w:rsidP="001D7044">
      <w:r>
        <w:t xml:space="preserve">      "url": "https://eur-lex.europa.eu/legal-content/EN/TXT/?uri=CELEX:32023H0397",</w:t>
      </w:r>
    </w:p>
    <w:p w14:paraId="38B78EBA" w14:textId="77777777" w:rsidR="001D7044" w:rsidRDefault="001D7044" w:rsidP="001D7044">
      <w:r>
        <w:t xml:space="preserve">      "location": "Point 1 of the Recommendation",</w:t>
      </w:r>
    </w:p>
    <w:p w14:paraId="74EB4B36" w14:textId="77777777" w:rsidR="001D7044" w:rsidRDefault="001D7044" w:rsidP="001D7044">
      <w:r>
        <w:t xml:space="preserve">      "quote": "Member States are invited to ensure that their national statistical authorities apply the statistical concepts listed in the latest version of the Single Integrated Metadata Structure (SIMS) approved by the European Statistical System Committee, when compiling reference metadata and quality reports in the various statistical areas, and when exchanging reference metadata and quality reports in the European Statistical System.",</w:t>
      </w:r>
    </w:p>
    <w:p w14:paraId="01B14810" w14:textId="77777777" w:rsidR="001D7044" w:rsidRDefault="001D7044" w:rsidP="001D7044">
      <w:r>
        <w:t xml:space="preserve">      "names": ["Single Integrated Metadata Structure (SIMS)", "European Statistical System Committee"],</w:t>
      </w:r>
    </w:p>
    <w:p w14:paraId="09264197" w14:textId="77777777" w:rsidR="001D7044" w:rsidRDefault="001D7044" w:rsidP="001D7044">
      <w:r>
        <w:t xml:space="preserve">      "tense": "PRESENT",</w:t>
      </w:r>
    </w:p>
    <w:p w14:paraId="1BAF050B" w14:textId="77777777" w:rsidR="001D7044" w:rsidRDefault="001D7044" w:rsidP="001D7044">
      <w:r>
        <w:t xml:space="preserve">      "notes": "Core operative invitation; SIMS approved by ESSC."</w:t>
      </w:r>
    </w:p>
    <w:p w14:paraId="24613089" w14:textId="77777777" w:rsidR="001D7044" w:rsidRDefault="001D7044" w:rsidP="001D7044">
      <w:r>
        <w:t xml:space="preserve">    },</w:t>
      </w:r>
    </w:p>
    <w:p w14:paraId="3F8FAF2E" w14:textId="77777777" w:rsidR="001D7044" w:rsidRDefault="001D7044" w:rsidP="001D7044">
      <w:r>
        <w:t xml:space="preserve">    {</w:t>
      </w:r>
    </w:p>
    <w:p w14:paraId="06404AC6" w14:textId="77777777" w:rsidR="001D7044" w:rsidRDefault="001D7044" w:rsidP="001D7044">
      <w:r>
        <w:t xml:space="preserve">      "id": "rec-2023-397-point2",</w:t>
      </w:r>
    </w:p>
    <w:p w14:paraId="6B813BA2" w14:textId="77777777" w:rsidR="001D7044" w:rsidRDefault="001D7044" w:rsidP="001D7044">
      <w:r>
        <w:t xml:space="preserve">      "url": "https://eur-lex.europa.eu/legal-content/EN/TXT/?uri=CELEX:32023H0397",</w:t>
      </w:r>
    </w:p>
    <w:p w14:paraId="57D9AE69" w14:textId="77777777" w:rsidR="001D7044" w:rsidRDefault="001D7044" w:rsidP="001D7044">
      <w:r>
        <w:t xml:space="preserve">      "location": "Point 2 of the Recommendation",</w:t>
      </w:r>
    </w:p>
    <w:p w14:paraId="5504D606" w14:textId="77777777" w:rsidR="001D7044" w:rsidRDefault="001D7044" w:rsidP="001D7044">
      <w:r>
        <w:t xml:space="preserve">      "quote": "It is for each Member State to choose the procedures and practices best designed to ensure the implementation of this Recommendation. For this, Member States should make full use of the support available, especially in the European Statistical System.",</w:t>
      </w:r>
    </w:p>
    <w:p w14:paraId="359382E4" w14:textId="77777777" w:rsidR="001D7044" w:rsidRDefault="001D7044" w:rsidP="001D7044">
      <w:r>
        <w:t xml:space="preserve">      "names": [],</w:t>
      </w:r>
    </w:p>
    <w:p w14:paraId="77112F14" w14:textId="77777777" w:rsidR="001D7044" w:rsidRDefault="001D7044" w:rsidP="001D7044">
      <w:r>
        <w:t xml:space="preserve">      "tense": "PRESENT",</w:t>
      </w:r>
    </w:p>
    <w:p w14:paraId="694812B1" w14:textId="77777777" w:rsidR="001D7044" w:rsidRDefault="001D7044" w:rsidP="001D7044">
      <w:r>
        <w:t xml:space="preserve">      "notes": "Flexibility clause on national implementation procedures."</w:t>
      </w:r>
    </w:p>
    <w:p w14:paraId="0D01F708" w14:textId="77777777" w:rsidR="001D7044" w:rsidRDefault="001D7044" w:rsidP="001D7044">
      <w:r>
        <w:t xml:space="preserve">    },</w:t>
      </w:r>
    </w:p>
    <w:p w14:paraId="1F6EA282" w14:textId="77777777" w:rsidR="001D7044" w:rsidRDefault="001D7044" w:rsidP="001D7044">
      <w:r>
        <w:t xml:space="preserve">    {</w:t>
      </w:r>
    </w:p>
    <w:p w14:paraId="725D1C55" w14:textId="77777777" w:rsidR="001D7044" w:rsidRDefault="001D7044" w:rsidP="001D7044">
      <w:r>
        <w:t xml:space="preserve">      "id": "rec-2023-397-point3",</w:t>
      </w:r>
    </w:p>
    <w:p w14:paraId="7914D12D" w14:textId="77777777" w:rsidR="001D7044" w:rsidRDefault="001D7044" w:rsidP="001D7044">
      <w:r>
        <w:t xml:space="preserve">      "url": "https://eur-lex.europa.eu/legal-content/EN/TXT/?uri=CELEX:32023H0397",</w:t>
      </w:r>
    </w:p>
    <w:p w14:paraId="2EA9A58F" w14:textId="77777777" w:rsidR="001D7044" w:rsidRDefault="001D7044" w:rsidP="001D7044">
      <w:r>
        <w:t xml:space="preserve">      "location": "Point 3 of the Recommendation",</w:t>
      </w:r>
    </w:p>
    <w:p w14:paraId="3D411C51" w14:textId="77777777" w:rsidR="001D7044" w:rsidRDefault="001D7044" w:rsidP="001D7044">
      <w:r>
        <w:t xml:space="preserve">      "quote": "National statistical authorities are invited to inform the Commission (Eurostat) by 1 January 2024 and regularly after that of the measures taken to apply, and the degree of implementation of, the concepts listed in the Single Integrated Metadata Structure.",</w:t>
      </w:r>
    </w:p>
    <w:p w14:paraId="05E82034" w14:textId="77777777" w:rsidR="001D7044" w:rsidRDefault="001D7044" w:rsidP="001D7044">
      <w:r>
        <w:t xml:space="preserve">      "names": ["Single Integrated Metadata Structure", "Commission (Eurostat)"],</w:t>
      </w:r>
    </w:p>
    <w:p w14:paraId="35281706" w14:textId="77777777" w:rsidR="001D7044" w:rsidRDefault="001D7044" w:rsidP="001D7044">
      <w:r>
        <w:lastRenderedPageBreak/>
        <w:t xml:space="preserve">      "tense": "PRESENT",</w:t>
      </w:r>
    </w:p>
    <w:p w14:paraId="5E081A7E" w14:textId="77777777" w:rsidR="001D7044" w:rsidRDefault="001D7044" w:rsidP="001D7044">
      <w:r>
        <w:t xml:space="preserve">      "notes": "Reporting deadline of 1 January 2024 and ongoing obligation."</w:t>
      </w:r>
    </w:p>
    <w:p w14:paraId="77ED4164" w14:textId="77777777" w:rsidR="001D7044" w:rsidRDefault="001D7044" w:rsidP="001D7044">
      <w:r>
        <w:t xml:space="preserve">    },</w:t>
      </w:r>
    </w:p>
    <w:p w14:paraId="63F28F90" w14:textId="77777777" w:rsidR="001D7044" w:rsidRDefault="001D7044" w:rsidP="001D7044">
      <w:r>
        <w:t xml:space="preserve">    {</w:t>
      </w:r>
    </w:p>
    <w:p w14:paraId="6B7A796D" w14:textId="77777777" w:rsidR="001D7044" w:rsidRDefault="001D7044" w:rsidP="001D7044">
      <w:r>
        <w:t xml:space="preserve">      "id": "eurostat-news-2023-03-13-rec",</w:t>
      </w:r>
    </w:p>
    <w:p w14:paraId="54913CF0" w14:textId="77777777" w:rsidR="001D7044" w:rsidRDefault="001D7044" w:rsidP="001D7044">
      <w:r>
        <w:t xml:space="preserve">      "url": "https://ec.europa.eu/eurostat/web/products-eurostat-news/w/cn-20230313-1",</w:t>
      </w:r>
    </w:p>
    <w:p w14:paraId="62DBA438" w14:textId="77777777" w:rsidR="001D7044" w:rsidRDefault="001D7044" w:rsidP="001D7044">
      <w:r>
        <w:t xml:space="preserve">      "location": "News article body",</w:t>
      </w:r>
    </w:p>
    <w:p w14:paraId="1F37DACD" w14:textId="77777777" w:rsidR="001D7044" w:rsidRDefault="001D7044" w:rsidP="001D7044">
      <w:r>
        <w:t xml:space="preserve">      "quote": "The European Commission recently adopted Recommendation 2023/397 on reference metadata and quality reports for the European Statistical System (ESS). The recommendation promotes the use of statistical concepts listed in the latest version of the Single Integrated Metadata Structure (SIMS), a standard created and maintained by Eurostat. ... The new recommendation replaces an older one (2009/498/EC) that did not cover all quality reporting concepts ... By promoting the use of SIMS, the recommendation will harmonise metadata and quality reporting practices ... in line with the European Statistics Code of Practice in which the new recommendation is grounded.",</w:t>
      </w:r>
    </w:p>
    <w:p w14:paraId="3CD1B7E0" w14:textId="77777777" w:rsidR="001D7044" w:rsidRDefault="001D7044" w:rsidP="001D7044">
      <w:r>
        <w:t xml:space="preserve">      "names": ["Recommendation 2023/397", "Single Integrated Metadata Structure (SIMS)", "2009/498/EC", "European Statistics Code of Practice"],</w:t>
      </w:r>
    </w:p>
    <w:p w14:paraId="5487D834" w14:textId="77777777" w:rsidR="001D7044" w:rsidRDefault="001D7044" w:rsidP="001D7044">
      <w:r>
        <w:t xml:space="preserve">      "tense": "PRESENT",</w:t>
      </w:r>
    </w:p>
    <w:p w14:paraId="7A7E15D5" w14:textId="77777777" w:rsidR="001D7044" w:rsidRDefault="001D7044" w:rsidP="001D7044">
      <w:r>
        <w:t xml:space="preserve">      "notes": "Official Eurostat announcement confirming purpose, replacement, and grounding in the CoP."</w:t>
      </w:r>
    </w:p>
    <w:p w14:paraId="52188F81" w14:textId="77777777" w:rsidR="001D7044" w:rsidRDefault="001D7044" w:rsidP="001D7044">
      <w:r>
        <w:t xml:space="preserve">    }</w:t>
      </w:r>
    </w:p>
    <w:p w14:paraId="13461CE9" w14:textId="77777777" w:rsidR="001D7044" w:rsidRDefault="001D7044" w:rsidP="001D7044">
      <w:r>
        <w:t xml:space="preserve">  ]</w:t>
      </w:r>
    </w:p>
    <w:p w14:paraId="33280D21" w14:textId="03CFD058" w:rsidR="009153A1" w:rsidRDefault="001D7044" w:rsidP="001D7044">
      <w:r>
        <w:t>}</w:t>
      </w:r>
    </w:p>
    <w:p w14:paraId="26AB389D" w14:textId="77777777" w:rsidR="00D24F02" w:rsidRDefault="00D24F02" w:rsidP="00D24F02">
      <w:r>
        <w:t>{</w:t>
      </w:r>
    </w:p>
    <w:p w14:paraId="11A7A3BF" w14:textId="77777777" w:rsidR="00D24F02" w:rsidRDefault="00D24F02" w:rsidP="00D24F02">
      <w:r>
        <w:t xml:space="preserve">  "meta": {</w:t>
      </w:r>
    </w:p>
    <w:p w14:paraId="67419F84" w14:textId="77777777" w:rsidR="00D24F02" w:rsidRDefault="00D24F02" w:rsidP="00D24F02">
      <w:r>
        <w:t xml:space="preserve">    "project": "EU galaxy – Research.EU.md Version 0.1",</w:t>
      </w:r>
    </w:p>
    <w:p w14:paraId="5B916F95" w14:textId="77777777" w:rsidR="00D24F02" w:rsidRDefault="00D24F02" w:rsidP="00D24F02">
      <w:r>
        <w:t xml:space="preserve">    "governing_brief": "Research.2.md Version 2.0 (fixed 2026-08-02)",</w:t>
      </w:r>
    </w:p>
    <w:p w14:paraId="75727ECB" w14:textId="77777777" w:rsidR="00D24F02" w:rsidRDefault="00D24F02" w:rsidP="00D24F02">
      <w:r>
        <w:t xml:space="preserve">    "session_window": "2026-08-02",</w:t>
      </w:r>
    </w:p>
    <w:p w14:paraId="44771F84" w14:textId="77777777" w:rsidR="00D24F02" w:rsidRDefault="00D24F02" w:rsidP="00D24F02">
      <w:r>
        <w:t xml:space="preserve">    "stop_condition_observed": true,</w:t>
      </w:r>
    </w:p>
    <w:p w14:paraId="2900E8D7" w14:textId="77777777" w:rsidR="00D24F02" w:rsidRDefault="00D24F02" w:rsidP="00D24F02">
      <w:r>
        <w:t xml:space="preserve">    "scope_completed_this_batch": [</w:t>
      </w:r>
    </w:p>
    <w:p w14:paraId="22F14A70" w14:textId="77777777" w:rsidR="00D24F02" w:rsidRDefault="00D24F02" w:rsidP="00D24F02">
      <w:r>
        <w:t xml:space="preserve">      "ESGAB Annual Report 2024 (Sixteenth annual report by the European Statistical Governance Advisory Board)",</w:t>
      </w:r>
    </w:p>
    <w:p w14:paraId="1DC1655C" w14:textId="77777777" w:rsidR="00D24F02" w:rsidRDefault="00D24F02" w:rsidP="00D24F02">
      <w:r>
        <w:lastRenderedPageBreak/>
        <w:t xml:space="preserve">      "Supporting legal basis and assessment language from the 2023/2024 reports and the ESGAB web page"</w:t>
      </w:r>
    </w:p>
    <w:p w14:paraId="1F5A3684" w14:textId="77777777" w:rsidR="00D24F02" w:rsidRDefault="00D24F02" w:rsidP="00D24F02">
      <w:r>
        <w:t xml:space="preserve">    ],</w:t>
      </w:r>
    </w:p>
    <w:p w14:paraId="62EA335A" w14:textId="77777777" w:rsidR="00D24F02" w:rsidRDefault="00D24F02" w:rsidP="00D24F02">
      <w:r>
        <w:t xml:space="preserve">    "source_urls": [</w:t>
      </w:r>
    </w:p>
    <w:p w14:paraId="4DC0F5E3" w14:textId="77777777" w:rsidR="00D24F02" w:rsidRDefault="00D24F02" w:rsidP="00D24F02">
      <w:r>
        <w:t xml:space="preserve">      "https://ec.europa.eu/eurostat/documents/34693/20263045/ESGAB+DOC+2024(29)-+ESGAB+AR+2024+-Final-.pdf/68fc9979-671b-4f24-6db1-f79de0f24b6d?t=1730202337950",</w:t>
      </w:r>
    </w:p>
    <w:p w14:paraId="7EA5D868" w14:textId="77777777" w:rsidR="00D24F02" w:rsidRDefault="00D24F02" w:rsidP="00D24F02">
      <w:r>
        <w:t xml:space="preserve">      "https://ec.europa.eu/eurostat/web/esgab/annual-reports",</w:t>
      </w:r>
    </w:p>
    <w:p w14:paraId="3B6C10E8" w14:textId="77777777" w:rsidR="00D24F02" w:rsidRDefault="00D24F02" w:rsidP="00D24F02">
      <w:r>
        <w:t xml:space="preserve">      "https://ec.europa.eu/eurostat/documents/34693/16861014/ESGAB+Annual+Report+2023+-+Final.pdf/00fad604-baec-db29-df79-a93372ce6679?t=1706625199016"</w:t>
      </w:r>
    </w:p>
    <w:p w14:paraId="3BD16953" w14:textId="77777777" w:rsidR="00D24F02" w:rsidRDefault="00D24F02" w:rsidP="00D24F02">
      <w:r>
        <w:t xml:space="preserve">    ],</w:t>
      </w:r>
    </w:p>
    <w:p w14:paraId="6BC27535" w14:textId="77777777" w:rsidR="00D24F02" w:rsidRDefault="00D24F02" w:rsidP="00D24F02">
      <w:r>
        <w:t xml:space="preserve">    "notes": "2024 report is the 16th annual report. It includes a retrospective review of all prior recommendations (2009–2023). 2025 report exists but is treated as subsequent; primary focus remains the complete 2024 text. ESGAB’s independent overview role links directly to the Code of Practice and the peer-review strand already extracted."</w:t>
      </w:r>
    </w:p>
    <w:p w14:paraId="1E176D37" w14:textId="77777777" w:rsidR="00D24F02" w:rsidRDefault="00D24F02" w:rsidP="00D24F02">
      <w:r>
        <w:t xml:space="preserve">  },</w:t>
      </w:r>
    </w:p>
    <w:p w14:paraId="03C58D4F" w14:textId="77777777" w:rsidR="00D24F02" w:rsidRDefault="00D24F02" w:rsidP="00D24F02">
      <w:r>
        <w:t xml:space="preserve">  "part_a_records": [</w:t>
      </w:r>
    </w:p>
    <w:p w14:paraId="4CCAB743" w14:textId="77777777" w:rsidR="00D24F02" w:rsidRDefault="00D24F02" w:rsidP="00D24F02">
      <w:r>
        <w:t xml:space="preserve">    {</w:t>
      </w:r>
    </w:p>
    <w:p w14:paraId="17E55B96" w14:textId="77777777" w:rsidR="00D24F02" w:rsidRDefault="00D24F02" w:rsidP="00D24F02">
      <w:r>
        <w:t xml:space="preserve">      "id": "esgab-2024-title",</w:t>
      </w:r>
    </w:p>
    <w:p w14:paraId="54F73F97" w14:textId="77777777" w:rsidR="00D24F02" w:rsidRDefault="00D24F02" w:rsidP="00D24F02">
      <w:r>
        <w:t xml:space="preserve">      "url": "https://ec.europa.eu/eurostat/documents/34693/20263045/ESGAB+DOC+2024(29)-+ESGAB+AR+2024+-Final-.pdf/68fc9979-671b-4f24-6db1-f79de0f24b6d?t=1730202337950",</w:t>
      </w:r>
    </w:p>
    <w:p w14:paraId="2C4F633E" w14:textId="77777777" w:rsidR="00D24F02" w:rsidRDefault="00D24F02" w:rsidP="00D24F02">
      <w:r>
        <w:t xml:space="preserve">      "location": "Title page",</w:t>
      </w:r>
    </w:p>
    <w:p w14:paraId="7C9EFDC3" w14:textId="77777777" w:rsidR="00D24F02" w:rsidRDefault="00D24F02" w:rsidP="00D24F02">
      <w:r>
        <w:t xml:space="preserve">      "quote": "ESGAB REPORT 2024 ANNUAL Sixteenth annual report by the European Statistical Governance Advisory Board to the European Parliament and the Council of the European Union on the implementation of the European Statistics Code of Practice by Eurostat and the European Statistical System as a whole",</w:t>
      </w:r>
    </w:p>
    <w:p w14:paraId="7A7A238A" w14:textId="77777777" w:rsidR="00D24F02" w:rsidRDefault="00D24F02" w:rsidP="00D24F02">
      <w:r>
        <w:t xml:space="preserve">      "names": ["ESGAB Annual Report 2024", "European Statistics Code of Practice"],</w:t>
      </w:r>
    </w:p>
    <w:p w14:paraId="3AB24F28" w14:textId="77777777" w:rsidR="00D24F02" w:rsidRDefault="00D24F02" w:rsidP="00D24F02">
      <w:r>
        <w:t xml:space="preserve">      "tense": "PRESENT",</w:t>
      </w:r>
    </w:p>
    <w:p w14:paraId="65938C44" w14:textId="77777777" w:rsidR="00D24F02" w:rsidRDefault="00D24F02" w:rsidP="00D24F02">
      <w:r>
        <w:t xml:space="preserve">      "notes": "Sixteenth annual report."</w:t>
      </w:r>
    </w:p>
    <w:p w14:paraId="68790BA1" w14:textId="77777777" w:rsidR="00D24F02" w:rsidRDefault="00D24F02" w:rsidP="00D24F02">
      <w:r>
        <w:t xml:space="preserve">    },</w:t>
      </w:r>
    </w:p>
    <w:p w14:paraId="06C01428" w14:textId="77777777" w:rsidR="00D24F02" w:rsidRDefault="00D24F02" w:rsidP="00D24F02">
      <w:r>
        <w:t xml:space="preserve">    {</w:t>
      </w:r>
    </w:p>
    <w:p w14:paraId="11D1EEE4" w14:textId="77777777" w:rsidR="00D24F02" w:rsidRDefault="00D24F02" w:rsidP="00D24F02">
      <w:r>
        <w:t xml:space="preserve">      "id": "esgab-2024-legal-basis",</w:t>
      </w:r>
    </w:p>
    <w:p w14:paraId="3DC668AF" w14:textId="77777777" w:rsidR="00D24F02" w:rsidRDefault="00D24F02" w:rsidP="00D24F02">
      <w:r>
        <w:t xml:space="preserve">      "url": "https://ec.europa.eu/eurostat/documents/34693/20263045/ESGAB+DOC+2024(29)-+ESGAB+AR+2024+-Final-.pdf/68fc9979-671b-4f24-6db1-f79de0f24b6d?t=1730202337950",</w:t>
      </w:r>
    </w:p>
    <w:p w14:paraId="7FAAE2D4" w14:textId="77777777" w:rsidR="00D24F02" w:rsidRDefault="00D24F02" w:rsidP="00D24F02">
      <w:r>
        <w:lastRenderedPageBreak/>
        <w:t xml:space="preserve">      "location": "I. INTRODUCTION – 1. LEGAL BASIS OF ESGAB",</w:t>
      </w:r>
    </w:p>
    <w:p w14:paraId="59CCD660" w14:textId="77777777" w:rsidR="00D24F02" w:rsidRDefault="00D24F02" w:rsidP="00D24F02">
      <w:r>
        <w:t xml:space="preserve">      "quote": "The European Statistical Governance Advisory Board (ESGAB) was established in 2008 by the European Parliament and the Council of the European Union through Decision No 235/2008/EC.",</w:t>
      </w:r>
    </w:p>
    <w:p w14:paraId="2249085A" w14:textId="77777777" w:rsidR="00D24F02" w:rsidRDefault="00D24F02" w:rsidP="00D24F02">
      <w:r>
        <w:t xml:space="preserve">      "names": ["Decision No 235/2008/EC", "European Statistical Governance Advisory Board (ESGAB)"],</w:t>
      </w:r>
    </w:p>
    <w:p w14:paraId="66D2389D" w14:textId="77777777" w:rsidR="00D24F02" w:rsidRDefault="00D24F02" w:rsidP="00D24F02">
      <w:r>
        <w:t xml:space="preserve">      "tense": "PRESENT",</w:t>
      </w:r>
    </w:p>
    <w:p w14:paraId="29D2C9A9" w14:textId="77777777" w:rsidR="00D24F02" w:rsidRDefault="00D24F02" w:rsidP="00D24F02">
      <w:r>
        <w:t xml:space="preserve">      "notes": "Founding legal act."</w:t>
      </w:r>
    </w:p>
    <w:p w14:paraId="168F1E15" w14:textId="77777777" w:rsidR="00D24F02" w:rsidRDefault="00D24F02" w:rsidP="00D24F02">
      <w:r>
        <w:t xml:space="preserve">    },</w:t>
      </w:r>
    </w:p>
    <w:p w14:paraId="0B81BC43" w14:textId="77777777" w:rsidR="00D24F02" w:rsidRDefault="00D24F02" w:rsidP="00D24F02">
      <w:r>
        <w:t xml:space="preserve">    {</w:t>
      </w:r>
    </w:p>
    <w:p w14:paraId="0B200566" w14:textId="77777777" w:rsidR="00D24F02" w:rsidRDefault="00D24F02" w:rsidP="00D24F02">
      <w:r>
        <w:t xml:space="preserve">      "id": "esgab-2024-mandate",</w:t>
      </w:r>
    </w:p>
    <w:p w14:paraId="667BD03A" w14:textId="77777777" w:rsidR="00D24F02" w:rsidRDefault="00D24F02" w:rsidP="00D24F02">
      <w:r>
        <w:t xml:space="preserve">      "url": "https://ec.europa.eu/eurostat/documents/34693/20263045/ESGAB+DOC+2024(29)-+ESGAB+AR+2024+-Final-.pdf/68fc9979-671b-4f24-6db1-f79de0f24b6d?t=1730202337950",</w:t>
      </w:r>
    </w:p>
    <w:p w14:paraId="36F0276C" w14:textId="77777777" w:rsidR="00D24F02" w:rsidRDefault="00D24F02" w:rsidP="00D24F02">
      <w:r>
        <w:t xml:space="preserve">      "location": "I. INTRODUCTION / mandate description",</w:t>
      </w:r>
    </w:p>
    <w:p w14:paraId="362538B8" w14:textId="77777777" w:rsidR="00D24F02" w:rsidRDefault="00D24F02" w:rsidP="00D24F02">
      <w:r>
        <w:t xml:space="preserve">      "quote": "ESGAB was established by the European Parliament and the Council of the European Union in 2008 to provide an independent overview of the European Statistical System with particular regard to the implementation of the European Statistics Code of Practice (ESCOP).",</w:t>
      </w:r>
    </w:p>
    <w:p w14:paraId="4CFDC68E" w14:textId="77777777" w:rsidR="00D24F02" w:rsidRDefault="00D24F02" w:rsidP="00D24F02">
      <w:r>
        <w:t xml:space="preserve">      "names": ["European Statistics Code of Practice (ESCOP)", "European Statistical System"],</w:t>
      </w:r>
    </w:p>
    <w:p w14:paraId="3EB71C03" w14:textId="77777777" w:rsidR="00D24F02" w:rsidRDefault="00D24F02" w:rsidP="00D24F02">
      <w:r>
        <w:t xml:space="preserve">      "tense": "PRESENT",</w:t>
      </w:r>
    </w:p>
    <w:p w14:paraId="11BA848C" w14:textId="77777777" w:rsidR="00D24F02" w:rsidRDefault="00D24F02" w:rsidP="00D24F02">
      <w:r>
        <w:t xml:space="preserve">      "notes": null</w:t>
      </w:r>
    </w:p>
    <w:p w14:paraId="3B7BA016" w14:textId="77777777" w:rsidR="00D24F02" w:rsidRDefault="00D24F02" w:rsidP="00D24F02">
      <w:r>
        <w:t xml:space="preserve">    },</w:t>
      </w:r>
    </w:p>
    <w:p w14:paraId="10B952CC" w14:textId="77777777" w:rsidR="00D24F02" w:rsidRDefault="00D24F02" w:rsidP="00D24F02">
      <w:r>
        <w:t xml:space="preserve">    {</w:t>
      </w:r>
    </w:p>
    <w:p w14:paraId="30AA17AE" w14:textId="77777777" w:rsidR="00D24F02" w:rsidRDefault="00D24F02" w:rsidP="00D24F02">
      <w:r>
        <w:t xml:space="preserve">      "id": "esgab-2024-exec-summary-focus",</w:t>
      </w:r>
    </w:p>
    <w:p w14:paraId="085B3133" w14:textId="77777777" w:rsidR="00D24F02" w:rsidRDefault="00D24F02" w:rsidP="00D24F02">
      <w:r>
        <w:t xml:space="preserve">      "url": "https://ec.europa.eu/eurostat/documents/34693/20263045/ESGAB+DOC+2024(29)-+ESGAB+AR+2024+-Final-.pdf/68fc9979-671b-4f24-6db1-f79de0f24b6d?t=1730202337950",</w:t>
      </w:r>
    </w:p>
    <w:p w14:paraId="2D7B33D7" w14:textId="77777777" w:rsidR="00D24F02" w:rsidRDefault="00D24F02" w:rsidP="00D24F02">
      <w:r>
        <w:t xml:space="preserve">      "location": "EXECUTIVE SUMMARY",</w:t>
      </w:r>
    </w:p>
    <w:p w14:paraId="6A808F6D" w14:textId="77777777" w:rsidR="00D24F02" w:rsidRDefault="00D24F02" w:rsidP="00D24F02">
      <w:r>
        <w:t xml:space="preserve">      "quote": "The present 2024 Annual Report emphasises the importance of professional independence and impartiality and objectivity for statistical bodies, highlighting the need for robust legal provisions to ensure that statistical authorities operate free from external influence and in an impartial and objective manner. The report also highlights the importance of enhanced coordination and cooperation among producers of European statistics so as to ensure implementation of the principles of the Code of Practice.",</w:t>
      </w:r>
    </w:p>
    <w:p w14:paraId="610B3E02" w14:textId="77777777" w:rsidR="00D24F02" w:rsidRDefault="00D24F02" w:rsidP="00D24F02">
      <w:r>
        <w:t xml:space="preserve">      "names": ["Code of Practice"],</w:t>
      </w:r>
    </w:p>
    <w:p w14:paraId="0756C4C5" w14:textId="77777777" w:rsidR="00D24F02" w:rsidRDefault="00D24F02" w:rsidP="00D24F02">
      <w:r>
        <w:lastRenderedPageBreak/>
        <w:t xml:space="preserve">      "tense": "PRESENT",</w:t>
      </w:r>
    </w:p>
    <w:p w14:paraId="26C77E94" w14:textId="77777777" w:rsidR="00D24F02" w:rsidRDefault="00D24F02" w:rsidP="00D24F02">
      <w:r>
        <w:t xml:space="preserve">      "notes": "Core thematic focus of the 2024 report."</w:t>
      </w:r>
    </w:p>
    <w:p w14:paraId="4E4FB268" w14:textId="77777777" w:rsidR="00D24F02" w:rsidRDefault="00D24F02" w:rsidP="00D24F02">
      <w:r>
        <w:t xml:space="preserve">    },</w:t>
      </w:r>
    </w:p>
    <w:p w14:paraId="627C13ED" w14:textId="77777777" w:rsidR="00D24F02" w:rsidRDefault="00D24F02" w:rsidP="00D24F02">
      <w:r>
        <w:t xml:space="preserve">    {</w:t>
      </w:r>
    </w:p>
    <w:p w14:paraId="4D154443" w14:textId="77777777" w:rsidR="00D24F02" w:rsidRDefault="00D24F02" w:rsidP="00D24F02">
      <w:r>
        <w:t xml:space="preserve">      "id": "esgab-2024-historical-focus",</w:t>
      </w:r>
    </w:p>
    <w:p w14:paraId="43E89E06" w14:textId="77777777" w:rsidR="00D24F02" w:rsidRDefault="00D24F02" w:rsidP="00D24F02">
      <w:r>
        <w:t xml:space="preserve">      "url": "https://ec.europa.eu/eurostat/documents/34693/20263045/ESGAB+DOC+2024(29)-+ESGAB+AR+2024+-Final-.pdf/68fc9979-671b-4f24-6db1-f79de0f24b6d?t=1730202337950",</w:t>
      </w:r>
    </w:p>
    <w:p w14:paraId="4E03244B" w14:textId="77777777" w:rsidR="00D24F02" w:rsidRDefault="00D24F02" w:rsidP="00D24F02">
      <w:r>
        <w:t xml:space="preserve">      "location": "EXECUTIVE SUMMARY / historical analysis",</w:t>
      </w:r>
    </w:p>
    <w:p w14:paraId="69944276" w14:textId="77777777" w:rsidR="00D24F02" w:rsidRDefault="00D24F02" w:rsidP="00D24F02">
      <w:r>
        <w:t xml:space="preserve">      "quote": "The historical analysis shows that the focus areas of ESGAB recommendations in its fifteen annual reports has been on professional independence, quality assurance, resources, access to data sources, coordination and cooperation, and governance (institutional environment) as a whole, giving great emphasis in that context on appropriate legal frameworks and institutional settings.",</w:t>
      </w:r>
    </w:p>
    <w:p w14:paraId="77C69450" w14:textId="77777777" w:rsidR="00D24F02" w:rsidRDefault="00D24F02" w:rsidP="00D24F02">
      <w:r>
        <w:t xml:space="preserve">      "names": [],</w:t>
      </w:r>
    </w:p>
    <w:p w14:paraId="1834AD09" w14:textId="77777777" w:rsidR="00D24F02" w:rsidRDefault="00D24F02" w:rsidP="00D24F02">
      <w:r>
        <w:t xml:space="preserve">      "tense": "PRESENT",</w:t>
      </w:r>
    </w:p>
    <w:p w14:paraId="37DF025E" w14:textId="77777777" w:rsidR="00D24F02" w:rsidRDefault="00D24F02" w:rsidP="00D24F02">
      <w:r>
        <w:t xml:space="preserve">      "notes": "Summary of themes across 2009–2023 reports."</w:t>
      </w:r>
    </w:p>
    <w:p w14:paraId="016AB0A9" w14:textId="77777777" w:rsidR="00D24F02" w:rsidRDefault="00D24F02" w:rsidP="00D24F02">
      <w:r>
        <w:t xml:space="preserve">    },</w:t>
      </w:r>
    </w:p>
    <w:p w14:paraId="7507F512" w14:textId="77777777" w:rsidR="00D24F02" w:rsidRDefault="00D24F02" w:rsidP="00D24F02">
      <w:r>
        <w:t xml:space="preserve">    {</w:t>
      </w:r>
    </w:p>
    <w:p w14:paraId="4D519DCA" w14:textId="77777777" w:rsidR="00D24F02" w:rsidRDefault="00D24F02" w:rsidP="00D24F02">
      <w:r>
        <w:t xml:space="preserve">      "id": "esgab-2024-rec-r1-reg223",</w:t>
      </w:r>
    </w:p>
    <w:p w14:paraId="4F1F2320" w14:textId="77777777" w:rsidR="00D24F02" w:rsidRDefault="00D24F02" w:rsidP="00D24F02">
      <w:r>
        <w:t xml:space="preserve">      "url": "https://ec.europa.eu/eurostat/documents/34693/20263045/ESGAB+DOC+2024(29)-+ESGAB+AR+2024+-Final-.pdf/68fc9979-671b-4f24-6db1-f79de0f24b6d?t=1730202337950",</w:t>
      </w:r>
    </w:p>
    <w:p w14:paraId="78936D2B" w14:textId="77777777" w:rsidR="00D24F02" w:rsidRDefault="00D24F02" w:rsidP="00D24F02">
      <w:r>
        <w:t xml:space="preserve">      "location": "Recommendations – R1",</w:t>
      </w:r>
    </w:p>
    <w:p w14:paraId="4AD01610" w14:textId="77777777" w:rsidR="00D24F02" w:rsidRDefault="00D24F02" w:rsidP="00D24F02">
      <w:r>
        <w:t xml:space="preserve">      "quote": "R1. The currently envisaged amendments to Regulation (EC) No 223/2009 (Regulation 223), as reflected in the text adopted at first reading by the European Parliament on 13 March 2024, need further review and revision in order to make the European Statistical System (ESS) really fit for the future, by strengthening the governance framework and institutional environment.",</w:t>
      </w:r>
    </w:p>
    <w:p w14:paraId="2BEB3F00" w14:textId="77777777" w:rsidR="00D24F02" w:rsidRDefault="00D24F02" w:rsidP="00D24F02">
      <w:r>
        <w:t xml:space="preserve">      "names": ["Regulation (EC) No 223/2009"],</w:t>
      </w:r>
    </w:p>
    <w:p w14:paraId="7ADCBF02" w14:textId="77777777" w:rsidR="00D24F02" w:rsidRDefault="00D24F02" w:rsidP="00D24F02">
      <w:r>
        <w:t xml:space="preserve">      "tense": "PRESENT",</w:t>
      </w:r>
    </w:p>
    <w:p w14:paraId="0198B208" w14:textId="77777777" w:rsidR="00D24F02" w:rsidRDefault="00D24F02" w:rsidP="00D24F02">
      <w:r>
        <w:t xml:space="preserve">      "notes": "Lead recommendation concerning the then-ongoing amendment of the statistical law."</w:t>
      </w:r>
    </w:p>
    <w:p w14:paraId="59F28B96" w14:textId="77777777" w:rsidR="00D24F02" w:rsidRDefault="00D24F02" w:rsidP="00D24F02">
      <w:r>
        <w:t xml:space="preserve">    },</w:t>
      </w:r>
    </w:p>
    <w:p w14:paraId="48E1D98D" w14:textId="77777777" w:rsidR="00D24F02" w:rsidRDefault="00D24F02" w:rsidP="00D24F02">
      <w:r>
        <w:t xml:space="preserve">    {</w:t>
      </w:r>
    </w:p>
    <w:p w14:paraId="1B63D649" w14:textId="77777777" w:rsidR="00D24F02" w:rsidRDefault="00D24F02" w:rsidP="00D24F02">
      <w:r>
        <w:t xml:space="preserve">      "id": "esgab-2024-rec-independence",</w:t>
      </w:r>
    </w:p>
    <w:p w14:paraId="60205CC0" w14:textId="77777777" w:rsidR="00D24F02" w:rsidRDefault="00D24F02" w:rsidP="00D24F02">
      <w:r>
        <w:lastRenderedPageBreak/>
        <w:t xml:space="preserve">      "url": "https://ec.europa.eu/eurostat/documents/34693/20263045/ESGAB+DOC+2024(29)-+ESGAB+AR+2024+-Final-.pdf/68fc9979-671b-4f24-6db1-f79de0f24b6d?t=1730202337950",</w:t>
      </w:r>
    </w:p>
    <w:p w14:paraId="54930E5C" w14:textId="77777777" w:rsidR="00D24F02" w:rsidRDefault="00D24F02" w:rsidP="00D24F02">
      <w:r>
        <w:t xml:space="preserve">      "location": "Recommendations / professional independence cluster",</w:t>
      </w:r>
    </w:p>
    <w:p w14:paraId="289ACCBE" w14:textId="77777777" w:rsidR="00D24F02" w:rsidRDefault="00D24F02" w:rsidP="00D24F02">
      <w:r>
        <w:t xml:space="preserve">      "quote": "This could be achieved in particular by strengthening the rules that protect the independence, impartiality and objectivity of all European statistics producers in the ESS (Eurostat, National Statistical Institutes and Other National Authorities), as these rules are essential for the public to have absolute confidence and trust in the system’s capacity to deliver the highest statistical quality with accurate, reliable, impartial and objective European statistics.",</w:t>
      </w:r>
    </w:p>
    <w:p w14:paraId="55AD6F63" w14:textId="77777777" w:rsidR="00D24F02" w:rsidRDefault="00D24F02" w:rsidP="00D24F02">
      <w:r>
        <w:t xml:space="preserve">      "names": ["Eurostat", "National Statistical Institutes", "Other National Authorities"],</w:t>
      </w:r>
    </w:p>
    <w:p w14:paraId="7997050C" w14:textId="77777777" w:rsidR="00D24F02" w:rsidRDefault="00D24F02" w:rsidP="00D24F02">
      <w:r>
        <w:t xml:space="preserve">      "tense": "PRESENT",</w:t>
      </w:r>
    </w:p>
    <w:p w14:paraId="31A9A6A1" w14:textId="77777777" w:rsidR="00D24F02" w:rsidRDefault="00D24F02" w:rsidP="00D24F02">
      <w:r>
        <w:t xml:space="preserve">      "notes": "Links independence rules to public confidence and statistical quality."</w:t>
      </w:r>
    </w:p>
    <w:p w14:paraId="546A3F56" w14:textId="77777777" w:rsidR="00D24F02" w:rsidRDefault="00D24F02" w:rsidP="00D24F02">
      <w:r>
        <w:t xml:space="preserve">    },</w:t>
      </w:r>
    </w:p>
    <w:p w14:paraId="0B0C9FB6" w14:textId="77777777" w:rsidR="00D24F02" w:rsidRDefault="00D24F02" w:rsidP="00D24F02">
      <w:r>
        <w:t xml:space="preserve">    {</w:t>
      </w:r>
    </w:p>
    <w:p w14:paraId="7E57B7F2" w14:textId="77777777" w:rsidR="00D24F02" w:rsidRDefault="00D24F02" w:rsidP="00D24F02">
      <w:r>
        <w:t xml:space="preserve">      "id": "esgab-2023-assessment",</w:t>
      </w:r>
    </w:p>
    <w:p w14:paraId="0638ACEA" w14:textId="77777777" w:rsidR="00D24F02" w:rsidRDefault="00D24F02" w:rsidP="00D24F02">
      <w:r>
        <w:t xml:space="preserve">      "url": "https://ec.europa.eu/eurostat/documents/34693/16861014/ESGAB+Annual+Report+2023+-+Final.pdf/00fad604-baec-db29-df79-a93372ce6679?t=1706625199016",</w:t>
      </w:r>
    </w:p>
    <w:p w14:paraId="474E32FF" w14:textId="77777777" w:rsidR="00D24F02" w:rsidRDefault="00D24F02" w:rsidP="00D24F02">
      <w:r>
        <w:t xml:space="preserve">      "location": "EXECUTIVE SUMMARY (2023 report)",</w:t>
      </w:r>
    </w:p>
    <w:p w14:paraId="1E073E00" w14:textId="77777777" w:rsidR="00D24F02" w:rsidRDefault="00D24F02" w:rsidP="00D24F02">
      <w:r>
        <w:t xml:space="preserve">      "quote": "ESGAB’s assessment is that the production of European statistics overall demonstrates a good level of implementation of the CoP. However, there are important areas where implementation of the CoP is not as strong as it can and should be, and it ought to further improve.",</w:t>
      </w:r>
    </w:p>
    <w:p w14:paraId="16E245EB" w14:textId="77777777" w:rsidR="00D24F02" w:rsidRDefault="00D24F02" w:rsidP="00D24F02">
      <w:r>
        <w:t xml:space="preserve">      "names": ["CoP"],</w:t>
      </w:r>
    </w:p>
    <w:p w14:paraId="01A0F987" w14:textId="77777777" w:rsidR="00D24F02" w:rsidRDefault="00D24F02" w:rsidP="00D24F02">
      <w:r>
        <w:t xml:space="preserve">      "tense": "PRESENT",</w:t>
      </w:r>
    </w:p>
    <w:p w14:paraId="17916984" w14:textId="77777777" w:rsidR="00D24F02" w:rsidRDefault="00D24F02" w:rsidP="00D24F02">
      <w:r>
        <w:t xml:space="preserve">      "notes": "Parallel high-level assessment language from the immediately preceding annual report."</w:t>
      </w:r>
    </w:p>
    <w:p w14:paraId="4089ACA5" w14:textId="77777777" w:rsidR="00D24F02" w:rsidRDefault="00D24F02" w:rsidP="00D24F02">
      <w:r>
        <w:t xml:space="preserve">    },</w:t>
      </w:r>
    </w:p>
    <w:p w14:paraId="7CB1040D" w14:textId="77777777" w:rsidR="00D24F02" w:rsidRDefault="00D24F02" w:rsidP="00D24F02">
      <w:r>
        <w:t xml:space="preserve">    {</w:t>
      </w:r>
    </w:p>
    <w:p w14:paraId="2DF5619B" w14:textId="77777777" w:rsidR="00D24F02" w:rsidRDefault="00D24F02" w:rsidP="00D24F02">
      <w:r>
        <w:t xml:space="preserve">      "id": "esgab-page-listing",</w:t>
      </w:r>
    </w:p>
    <w:p w14:paraId="39AE4CF4" w14:textId="77777777" w:rsidR="00D24F02" w:rsidRDefault="00D24F02" w:rsidP="00D24F02">
      <w:r>
        <w:t xml:space="preserve">      "url": "https://ec.europa.eu/eurostat/web/esgab/annual-reports",</w:t>
      </w:r>
    </w:p>
    <w:p w14:paraId="6ECAF7B7" w14:textId="77777777" w:rsidR="00D24F02" w:rsidRDefault="00D24F02" w:rsidP="00D24F02">
      <w:r>
        <w:t xml:space="preserve">      "location": "Annual reports listing",</w:t>
      </w:r>
    </w:p>
    <w:p w14:paraId="7B8E27D4" w14:textId="77777777" w:rsidR="00D24F02" w:rsidRDefault="00D24F02" w:rsidP="00D24F02">
      <w:r>
        <w:t xml:space="preserve">      "quote": "2025 Annual Report ... 2024 Annual Report ... 2023 Annual Report ... 2022 Annual Report ... 2021 Annual Report ...",</w:t>
      </w:r>
    </w:p>
    <w:p w14:paraId="179AF611" w14:textId="77777777" w:rsidR="00D24F02" w:rsidRDefault="00D24F02" w:rsidP="00D24F02">
      <w:r>
        <w:lastRenderedPageBreak/>
        <w:t xml:space="preserve">      "names": ["ESGAB Annual Report 2025", "ESGAB Annual Report 2024", "ESGAB Annual Report 2023"],</w:t>
      </w:r>
    </w:p>
    <w:p w14:paraId="2EDE9C01" w14:textId="77777777" w:rsidR="00D24F02" w:rsidRDefault="00D24F02" w:rsidP="00D24F02">
      <w:r>
        <w:t xml:space="preserve">      "tense": "PRESENT",</w:t>
      </w:r>
    </w:p>
    <w:p w14:paraId="2D13A430" w14:textId="77777777" w:rsidR="00D24F02" w:rsidRDefault="00D24F02" w:rsidP="00D24F02">
      <w:r>
        <w:t xml:space="preserve">      "notes": "Official listing confirming continuous annual cadence; 2025 report also published."</w:t>
      </w:r>
    </w:p>
    <w:p w14:paraId="658E8666" w14:textId="77777777" w:rsidR="00D24F02" w:rsidRDefault="00D24F02" w:rsidP="00D24F02">
      <w:r>
        <w:t xml:space="preserve">    }</w:t>
      </w:r>
    </w:p>
    <w:p w14:paraId="27C6E367" w14:textId="77777777" w:rsidR="00D24F02" w:rsidRDefault="00D24F02" w:rsidP="00D24F02">
      <w:r>
        <w:t xml:space="preserve">  ]</w:t>
      </w:r>
    </w:p>
    <w:p w14:paraId="6502975C" w14:textId="140EB2EC" w:rsidR="00D24F02" w:rsidRDefault="00D24F02" w:rsidP="00D24F02">
      <w:r>
        <w:t>}</w:t>
      </w:r>
    </w:p>
    <w:p w14:paraId="7BD98ABD" w14:textId="77777777" w:rsidR="00291907" w:rsidRDefault="00291907" w:rsidP="00291907">
      <w:r>
        <w:t>{</w:t>
      </w:r>
    </w:p>
    <w:p w14:paraId="63AC5FF5" w14:textId="77777777" w:rsidR="00291907" w:rsidRDefault="00291907" w:rsidP="00291907">
      <w:r>
        <w:t xml:space="preserve">  "meta": {</w:t>
      </w:r>
    </w:p>
    <w:p w14:paraId="66EA1809" w14:textId="77777777" w:rsidR="00291907" w:rsidRDefault="00291907" w:rsidP="00291907">
      <w:r>
        <w:t xml:space="preserve">    "project": "EU galaxy – Research.EU.md Version 0.1",</w:t>
      </w:r>
    </w:p>
    <w:p w14:paraId="3DA90FE6" w14:textId="77777777" w:rsidR="00291907" w:rsidRDefault="00291907" w:rsidP="00291907">
      <w:r>
        <w:t xml:space="preserve">    "governing_brief": "Research.2.md Version 2.0 (fixed 2026-08-02)",</w:t>
      </w:r>
    </w:p>
    <w:p w14:paraId="19D3C359" w14:textId="77777777" w:rsidR="00291907" w:rsidRDefault="00291907" w:rsidP="00291907">
      <w:r>
        <w:t xml:space="preserve">    "session_window": "2026-08-02",</w:t>
      </w:r>
    </w:p>
    <w:p w14:paraId="6BF9EA2C" w14:textId="77777777" w:rsidR="00291907" w:rsidRDefault="00291907" w:rsidP="00291907">
      <w:r>
        <w:t xml:space="preserve">    "stop_condition_observed": true,</w:t>
      </w:r>
    </w:p>
    <w:p w14:paraId="6D9986B4" w14:textId="77777777" w:rsidR="00291907" w:rsidRDefault="00291907" w:rsidP="00291907">
      <w:r>
        <w:t xml:space="preserve">    "scope_completed_this_batch": [</w:t>
      </w:r>
    </w:p>
    <w:p w14:paraId="35D196CF" w14:textId="77777777" w:rsidR="00291907" w:rsidRDefault="00291907" w:rsidP="00291907">
      <w:r>
        <w:t xml:space="preserve">      "Commission Staff Working Document SWD(2024) 136 final – Final report on the third round of the European Statistical System peer reviews (maximum available public verbatim passages)"</w:t>
      </w:r>
    </w:p>
    <w:p w14:paraId="449360EF" w14:textId="77777777" w:rsidR="00291907" w:rsidRDefault="00291907" w:rsidP="00291907">
      <w:r>
        <w:t xml:space="preserve">    ],</w:t>
      </w:r>
    </w:p>
    <w:p w14:paraId="64FA9394" w14:textId="77777777" w:rsidR="00291907" w:rsidRDefault="00291907" w:rsidP="00291907">
      <w:r>
        <w:t xml:space="preserve">    "source_urls": [</w:t>
      </w:r>
    </w:p>
    <w:p w14:paraId="7BFC7E09" w14:textId="77777777" w:rsidR="00291907" w:rsidRDefault="00291907" w:rsidP="00291907">
      <w:r>
        <w:t xml:space="preserve">      "https://ec.europa.eu/transparency/documents-register/detail?ref=SWD(2024)136&amp;lang=en",</w:t>
      </w:r>
    </w:p>
    <w:p w14:paraId="207C2757" w14:textId="77777777" w:rsidR="00291907" w:rsidRDefault="00291907" w:rsidP="00291907">
      <w:r>
        <w:t xml:space="preserve">      "https://www.llv.li/serviceportal2/amtsstellen/amt-fuer-statistik/150.060-qualitaetssicherung/150.063-peer-review/150.063.009.1_final-report-ess-pr.pdf",</w:t>
      </w:r>
    </w:p>
    <w:p w14:paraId="55FE090C" w14:textId="77777777" w:rsidR="00291907" w:rsidRDefault="00291907" w:rsidP="00291907">
      <w:r>
        <w:t xml:space="preserve">      "https://ec.europa.eu/eurostat/web/products-eurostat-news/w/cn-20240522-1",</w:t>
      </w:r>
    </w:p>
    <w:p w14:paraId="0DAE0667" w14:textId="77777777" w:rsidR="00291907" w:rsidRDefault="00291907" w:rsidP="00291907">
      <w:r>
        <w:t xml:space="preserve">      "https://www.destatis.de/EN/About-Us/Peer-Review/_inhalt.html"</w:t>
      </w:r>
    </w:p>
    <w:p w14:paraId="68384640" w14:textId="77777777" w:rsidR="00291907" w:rsidRDefault="00291907" w:rsidP="00291907">
      <w:r>
        <w:t xml:space="preserve">    ],</w:t>
      </w:r>
    </w:p>
    <w:p w14:paraId="51EC053A" w14:textId="77777777" w:rsidR="00291907" w:rsidRDefault="00291907" w:rsidP="00291907">
      <w:r>
        <w:t xml:space="preserve">    "notes": "Full continuous PDF text remains inaccessible via public download links in this environment. Extraction limited to all verified public verbatim passages. Individual country reports and improvement-action plans remain the complementary primary sources already partially extracted."</w:t>
      </w:r>
    </w:p>
    <w:p w14:paraId="66916533" w14:textId="77777777" w:rsidR="00291907" w:rsidRDefault="00291907" w:rsidP="00291907">
      <w:r>
        <w:t xml:space="preserve">  },</w:t>
      </w:r>
    </w:p>
    <w:p w14:paraId="72E43B47" w14:textId="77777777" w:rsidR="00291907" w:rsidRDefault="00291907" w:rsidP="00291907">
      <w:r>
        <w:t xml:space="preserve">  "part_a_records": [</w:t>
      </w:r>
    </w:p>
    <w:p w14:paraId="38C30642" w14:textId="77777777" w:rsidR="00291907" w:rsidRDefault="00291907" w:rsidP="00291907">
      <w:r>
        <w:t xml:space="preserve">    {</w:t>
      </w:r>
    </w:p>
    <w:p w14:paraId="2CD3E85F" w14:textId="77777777" w:rsidR="00291907" w:rsidRDefault="00291907" w:rsidP="00291907">
      <w:r>
        <w:lastRenderedPageBreak/>
        <w:t xml:space="preserve">      "id": "swd-2024-136-title",</w:t>
      </w:r>
    </w:p>
    <w:p w14:paraId="5886488C" w14:textId="77777777" w:rsidR="00291907" w:rsidRDefault="00291907" w:rsidP="00291907">
      <w:r>
        <w:t xml:space="preserve">      "url": "https://www.llv.li/serviceportal2/amtsstellen/amt-fuer-statistik/150.060-qualitaetssicherung/150.063-peer-review/150.063.009.1_final-report-ess-pr.pdf",</w:t>
      </w:r>
    </w:p>
    <w:p w14:paraId="3299FA01" w14:textId="77777777" w:rsidR="00291907" w:rsidRDefault="00291907" w:rsidP="00291907">
      <w:r>
        <w:t xml:space="preserve">      "location": "Cover / title",</w:t>
      </w:r>
    </w:p>
    <w:p w14:paraId="5818B55B" w14:textId="77777777" w:rsidR="00291907" w:rsidRDefault="00291907" w:rsidP="00291907">
      <w:r>
        <w:t xml:space="preserve">      "quote": "EUROPEAN COMMISSION Brussels, 22.5.2024 SWD(2024) 136 final COMMISSION STAFF WORKING DOCUMENT Final report on the third round of the European Statistical System peer reviews",</w:t>
      </w:r>
    </w:p>
    <w:p w14:paraId="46F2385A" w14:textId="77777777" w:rsidR="00291907" w:rsidRDefault="00291907" w:rsidP="00291907">
      <w:r>
        <w:t xml:space="preserve">      "names": ["SWD(2024) 136 final", "Final report on the third round of the European Statistical System peer reviews"],</w:t>
      </w:r>
    </w:p>
    <w:p w14:paraId="5568BBCC" w14:textId="77777777" w:rsidR="00291907" w:rsidRDefault="00291907" w:rsidP="00291907">
      <w:r>
        <w:t xml:space="preserve">      "tense": "PRESENT",</w:t>
      </w:r>
    </w:p>
    <w:p w14:paraId="2DF9588D" w14:textId="77777777" w:rsidR="00291907" w:rsidRDefault="00291907" w:rsidP="00291907">
      <w:r>
        <w:t xml:space="preserve">      "notes": "Official document reference and date."</w:t>
      </w:r>
    </w:p>
    <w:p w14:paraId="51C6F216" w14:textId="77777777" w:rsidR="00291907" w:rsidRDefault="00291907" w:rsidP="00291907">
      <w:r>
        <w:t xml:space="preserve">    },</w:t>
      </w:r>
    </w:p>
    <w:p w14:paraId="5842202A" w14:textId="77777777" w:rsidR="00291907" w:rsidRDefault="00291907" w:rsidP="00291907">
      <w:r>
        <w:t xml:space="preserve">    {</w:t>
      </w:r>
    </w:p>
    <w:p w14:paraId="7BD8D3DB" w14:textId="77777777" w:rsidR="00291907" w:rsidRDefault="00291907" w:rsidP="00291907">
      <w:r>
        <w:t xml:space="preserve">      "id": "swd-2024-136-intro-ess",</w:t>
      </w:r>
    </w:p>
    <w:p w14:paraId="48446847" w14:textId="77777777" w:rsidR="00291907" w:rsidRDefault="00291907" w:rsidP="00291907">
      <w:r>
        <w:t xml:space="preserve">      "url": "https://www.llv.li/serviceportal2/amtsstellen/amt-fuer-statistik/150.060-qualitaetssicherung/150.063-peer-review/150.063.009.1_final-report-ess-pr.pdf",</w:t>
      </w:r>
    </w:p>
    <w:p w14:paraId="03613F0B" w14:textId="77777777" w:rsidR="00291907" w:rsidRDefault="00291907" w:rsidP="00291907">
      <w:r>
        <w:t xml:space="preserve">      "location": "1. Introduction",</w:t>
      </w:r>
    </w:p>
    <w:p w14:paraId="44BC34E7" w14:textId="77777777" w:rsidR="00291907" w:rsidRDefault="00291907" w:rsidP="00291907">
      <w:r>
        <w:t xml:space="preserve">      "quote": "The European Statistical System (ESS) is the partnership between Eurostat, the national statistical institutes (NSIs) and other national authorities (ONAs) responsible for developing, producing and disseminating European statistics.",</w:t>
      </w:r>
    </w:p>
    <w:p w14:paraId="03466CB2" w14:textId="77777777" w:rsidR="00291907" w:rsidRDefault="00291907" w:rsidP="00291907">
      <w:r>
        <w:t xml:space="preserve">      "names": ["European Statistical System (ESS)", "Eurostat", "national statistical institutes (NSIs)", "other national authorities (ONAs)"],</w:t>
      </w:r>
    </w:p>
    <w:p w14:paraId="3FC495EC" w14:textId="77777777" w:rsidR="00291907" w:rsidRDefault="00291907" w:rsidP="00291907">
      <w:r>
        <w:t xml:space="preserve">      "tense": "PRESENT",</w:t>
      </w:r>
    </w:p>
    <w:p w14:paraId="73B84D7C" w14:textId="77777777" w:rsidR="00291907" w:rsidRDefault="00291907" w:rsidP="00291907">
      <w:r>
        <w:t xml:space="preserve">      "notes": null</w:t>
      </w:r>
    </w:p>
    <w:p w14:paraId="00817B39" w14:textId="77777777" w:rsidR="00291907" w:rsidRDefault="00291907" w:rsidP="00291907">
      <w:r>
        <w:t xml:space="preserve">    },</w:t>
      </w:r>
    </w:p>
    <w:p w14:paraId="0260DFDA" w14:textId="77777777" w:rsidR="00291907" w:rsidRDefault="00291907" w:rsidP="00291907">
      <w:r>
        <w:t xml:space="preserve">    {</w:t>
      </w:r>
    </w:p>
    <w:p w14:paraId="59784CC4" w14:textId="77777777" w:rsidR="00291907" w:rsidRDefault="00291907" w:rsidP="00291907">
      <w:r>
        <w:t xml:space="preserve">      "id": "swd-2024-136-rounds",</w:t>
      </w:r>
    </w:p>
    <w:p w14:paraId="7725E4BC" w14:textId="77777777" w:rsidR="00291907" w:rsidRDefault="00291907" w:rsidP="00291907">
      <w:r>
        <w:t xml:space="preserve">      "url": "https://www.llv.li/serviceportal2/amtsstellen/amt-fuer-statistik/150.060-qualitaetssicherung/150.063-peer-review/150.063.009.1_final-report-ess-pr.pdf",</w:t>
      </w:r>
    </w:p>
    <w:p w14:paraId="03C4F69D" w14:textId="77777777" w:rsidR="00291907" w:rsidRDefault="00291907" w:rsidP="00291907">
      <w:r>
        <w:t xml:space="preserve">      "location": "1. Introduction",</w:t>
      </w:r>
    </w:p>
    <w:p w14:paraId="36359152" w14:textId="77777777" w:rsidR="00291907" w:rsidRDefault="00291907" w:rsidP="00291907">
      <w:r>
        <w:t xml:space="preserve">      "quote": "The first round of peer reviews was conducted in 2006-2008 and the second in 2013-2015. These two rounds focused mainly on NSI adherence to a subset of principles of the ES CoP, while the third round of ESS peer reviews (2021-2023) mainly monitored the implementation of all </w:t>
      </w:r>
      <w:r>
        <w:lastRenderedPageBreak/>
        <w:t>ES CoP principles and covered the entire national statistical system (NSS) – in addition to the NSI, selected ONAs were included in the peer-review process, undergoing similar review procedures to the reviewed NSI.",</w:t>
      </w:r>
    </w:p>
    <w:p w14:paraId="4014B7AD" w14:textId="77777777" w:rsidR="00291907" w:rsidRDefault="00291907" w:rsidP="00291907">
      <w:r>
        <w:t xml:space="preserve">      "names": ["ES CoP"],</w:t>
      </w:r>
    </w:p>
    <w:p w14:paraId="75D74D39" w14:textId="77777777" w:rsidR="00291907" w:rsidRDefault="00291907" w:rsidP="00291907">
      <w:r>
        <w:t xml:space="preserve">      "tense": "PRESENT / PAST",</w:t>
      </w:r>
    </w:p>
    <w:p w14:paraId="5FBA7AB1" w14:textId="77777777" w:rsidR="00291907" w:rsidRDefault="00291907" w:rsidP="00291907">
      <w:r>
        <w:t xml:space="preserve">      "notes": "Clear distinction of scope between rounds."</w:t>
      </w:r>
    </w:p>
    <w:p w14:paraId="1001C33A" w14:textId="77777777" w:rsidR="00291907" w:rsidRDefault="00291907" w:rsidP="00291907">
      <w:r>
        <w:t xml:space="preserve">    },</w:t>
      </w:r>
    </w:p>
    <w:p w14:paraId="2EAB4344" w14:textId="77777777" w:rsidR="00291907" w:rsidRDefault="00291907" w:rsidP="00291907">
      <w:r>
        <w:t xml:space="preserve">    {</w:t>
      </w:r>
    </w:p>
    <w:p w14:paraId="7B404E35" w14:textId="77777777" w:rsidR="00291907" w:rsidRDefault="00291907" w:rsidP="00291907">
      <w:r>
        <w:t xml:space="preserve">      "id": "swd-2024-136-purpose",</w:t>
      </w:r>
    </w:p>
    <w:p w14:paraId="6D054488" w14:textId="77777777" w:rsidR="00291907" w:rsidRDefault="00291907" w:rsidP="00291907">
      <w:r>
        <w:t xml:space="preserve">      "url": "https://www.llv.li/serviceportal2/amtsstellen/amt-fuer-statistik/150.060-qualitaetssicherung/150.063-peer-review/150.063.009.1_final-report-ess-pr.pdf",</w:t>
      </w:r>
    </w:p>
    <w:p w14:paraId="7E230A37" w14:textId="77777777" w:rsidR="00291907" w:rsidRDefault="00291907" w:rsidP="00291907">
      <w:r>
        <w:t xml:space="preserve">      "location": "1. Introduction",</w:t>
      </w:r>
    </w:p>
    <w:p w14:paraId="214BE714" w14:textId="77777777" w:rsidR="00291907" w:rsidRDefault="00291907" w:rsidP="00291907">
      <w:r>
        <w:t xml:space="preserve">      "quote": "This document presents the final results of the third round of ESS peer reviews.",</w:t>
      </w:r>
    </w:p>
    <w:p w14:paraId="77ECB0EB" w14:textId="77777777" w:rsidR="00291907" w:rsidRDefault="00291907" w:rsidP="00291907">
      <w:r>
        <w:t xml:space="preserve">      "names": [],</w:t>
      </w:r>
    </w:p>
    <w:p w14:paraId="4E4C3296" w14:textId="77777777" w:rsidR="00291907" w:rsidRDefault="00291907" w:rsidP="00291907">
      <w:r>
        <w:t xml:space="preserve">      "tense": "PRESENT",</w:t>
      </w:r>
    </w:p>
    <w:p w14:paraId="5C3D9136" w14:textId="77777777" w:rsidR="00291907" w:rsidRDefault="00291907" w:rsidP="00291907">
      <w:r>
        <w:t xml:space="preserve">      "notes": null</w:t>
      </w:r>
    </w:p>
    <w:p w14:paraId="40F8B3F6" w14:textId="77777777" w:rsidR="00291907" w:rsidRDefault="00291907" w:rsidP="00291907">
      <w:r>
        <w:t xml:space="preserve">    },</w:t>
      </w:r>
    </w:p>
    <w:p w14:paraId="201CBB10" w14:textId="77777777" w:rsidR="00291907" w:rsidRDefault="00291907" w:rsidP="00291907">
      <w:r>
        <w:t xml:space="preserve">    {</w:t>
      </w:r>
    </w:p>
    <w:p w14:paraId="09410E5C" w14:textId="77777777" w:rsidR="00291907" w:rsidRDefault="00291907" w:rsidP="00291907">
      <w:r>
        <w:t xml:space="preserve">      "id": "swd-2024-136-transparency",</w:t>
      </w:r>
    </w:p>
    <w:p w14:paraId="1FD0A615" w14:textId="77777777" w:rsidR="00291907" w:rsidRDefault="00291907" w:rsidP="00291907">
      <w:r>
        <w:t xml:space="preserve">      "url": "https://www.llv.li/serviceportal2/amtsstellen/amt-fuer-statistik/150.060-qualitaetssicherung/150.063-peer-review/150.063.009.1_final-report-ess-pr.pdf",</w:t>
      </w:r>
    </w:p>
    <w:p w14:paraId="2280321F" w14:textId="77777777" w:rsidR="00291907" w:rsidRDefault="00291907" w:rsidP="00291907">
      <w:r>
        <w:t xml:space="preserve">      "location": "Results / transparency statement",</w:t>
      </w:r>
    </w:p>
    <w:p w14:paraId="2B0F9579" w14:textId="77777777" w:rsidR="00291907" w:rsidRDefault="00291907" w:rsidP="00291907">
      <w:r>
        <w:t xml:space="preserve">      "quote": "For the sake of transparency, the peer-review reports for each ESS member and Eurostat, and the corresponding improvement action plans to address the recommendations, are publicly available on the websites of both the ESS member reviewed and Eurostat.",</w:t>
      </w:r>
    </w:p>
    <w:p w14:paraId="0FE5FE01" w14:textId="77777777" w:rsidR="00291907" w:rsidRDefault="00291907" w:rsidP="00291907">
      <w:r>
        <w:t xml:space="preserve">      "names": [],</w:t>
      </w:r>
    </w:p>
    <w:p w14:paraId="054E24F0" w14:textId="77777777" w:rsidR="00291907" w:rsidRDefault="00291907" w:rsidP="00291907">
      <w:r>
        <w:t xml:space="preserve">      "tense": "PRESENT",</w:t>
      </w:r>
    </w:p>
    <w:p w14:paraId="21EBC3FC" w14:textId="77777777" w:rsidR="00291907" w:rsidRDefault="00291907" w:rsidP="00291907">
      <w:r>
        <w:t xml:space="preserve">      "notes": "Confirms public availability of the 32 individual reports + improvement-action plans."</w:t>
      </w:r>
    </w:p>
    <w:p w14:paraId="6CCA683F" w14:textId="77777777" w:rsidR="00291907" w:rsidRDefault="00291907" w:rsidP="00291907">
      <w:r>
        <w:t xml:space="preserve">    },</w:t>
      </w:r>
    </w:p>
    <w:p w14:paraId="2C0E2097" w14:textId="77777777" w:rsidR="00291907" w:rsidRDefault="00291907" w:rsidP="00291907">
      <w:r>
        <w:t xml:space="preserve">    {</w:t>
      </w:r>
    </w:p>
    <w:p w14:paraId="35050351" w14:textId="77777777" w:rsidR="00291907" w:rsidRDefault="00291907" w:rsidP="00291907">
      <w:r>
        <w:t xml:space="preserve">      "id": "swd-2024-136-recommendations-total",</w:t>
      </w:r>
    </w:p>
    <w:p w14:paraId="1C5D18B0" w14:textId="77777777" w:rsidR="00291907" w:rsidRDefault="00291907" w:rsidP="00291907">
      <w:r>
        <w:lastRenderedPageBreak/>
        <w:t xml:space="preserve">      "url": "https://www.llv.li/serviceportal2/amtsstellen/amt-fuer-statistik/150.060-qualitaetssicherung/150.063-peer-review/150.063.009.1_final-report-ess-pr.pdf",</w:t>
      </w:r>
    </w:p>
    <w:p w14:paraId="3A88DEBF" w14:textId="77777777" w:rsidR="00291907" w:rsidRDefault="00291907" w:rsidP="00291907">
      <w:r>
        <w:t xml:space="preserve">      "location": "3.3. Summary of peer-review recommendations",</w:t>
      </w:r>
    </w:p>
    <w:p w14:paraId="2FD611D1" w14:textId="77777777" w:rsidR="00291907" w:rsidRDefault="00291907" w:rsidP="00291907">
      <w:r>
        <w:t xml:space="preserve">      "quote": "The reports from the third round of the ESS peer reviews contain 581 recommendations. Table 1 below gives an overview of the number of recommendations for each ES CoP principle. Overall, the level of adherence to the ES CoP is very high among ESS members.",</w:t>
      </w:r>
    </w:p>
    <w:p w14:paraId="42763CE4" w14:textId="77777777" w:rsidR="00291907" w:rsidRDefault="00291907" w:rsidP="00291907">
      <w:r>
        <w:t xml:space="preserve">      "names": ["ES CoP"],</w:t>
      </w:r>
    </w:p>
    <w:p w14:paraId="4D0AD8FC" w14:textId="77777777" w:rsidR="00291907" w:rsidRDefault="00291907" w:rsidP="00291907">
      <w:r>
        <w:t xml:space="preserve">      "tense": "PRESENT",</w:t>
      </w:r>
    </w:p>
    <w:p w14:paraId="34331370" w14:textId="77777777" w:rsidR="00291907" w:rsidRDefault="00291907" w:rsidP="00291907">
      <w:r>
        <w:t xml:space="preserve">      "notes": "Total recommendation count and overall adherence assessment."</w:t>
      </w:r>
    </w:p>
    <w:p w14:paraId="267D8C00" w14:textId="77777777" w:rsidR="00291907" w:rsidRDefault="00291907" w:rsidP="00291907">
      <w:r>
        <w:t xml:space="preserve">    },</w:t>
      </w:r>
    </w:p>
    <w:p w14:paraId="3970AD73" w14:textId="77777777" w:rsidR="00291907" w:rsidRDefault="00291907" w:rsidP="00291907">
      <w:r>
        <w:t xml:space="preserve">    {</w:t>
      </w:r>
    </w:p>
    <w:p w14:paraId="32BAD943" w14:textId="77777777" w:rsidR="00291907" w:rsidRDefault="00291907" w:rsidP="00291907">
      <w:r>
        <w:t xml:space="preserve">      "id": "swd-2024-136-compliance-relevant",</w:t>
      </w:r>
    </w:p>
    <w:p w14:paraId="452DB9EE" w14:textId="77777777" w:rsidR="00291907" w:rsidRDefault="00291907" w:rsidP="00291907">
      <w:r>
        <w:t xml:space="preserve">      "url": "https://www.llv.li/serviceportal2/amtsstellen/amt-fuer-statistik/150.060-qualitaetssicherung/150.063-peer-review/150.063.009.1_final-report-ess-pr.pdf",</w:t>
      </w:r>
    </w:p>
    <w:p w14:paraId="0642AA18" w14:textId="77777777" w:rsidR="00291907" w:rsidRDefault="00291907" w:rsidP="00291907">
      <w:r>
        <w:t xml:space="preserve">      "location": "5. Conclusions",</w:t>
      </w:r>
    </w:p>
    <w:p w14:paraId="46840AE6" w14:textId="77777777" w:rsidR="00291907" w:rsidRDefault="00291907" w:rsidP="00291907">
      <w:r>
        <w:t xml:space="preserve">      "quote": "The third round of the ESS peer reviews has demonstrated that, overall, adherence to the ES CoP is very high among ESS members. Only around 12% of recommendations are compliance-relevant, meaning that the relevant national statistical authority must take action to make themselves fully adhere to the ES CoP.",</w:t>
      </w:r>
    </w:p>
    <w:p w14:paraId="52A2EB87" w14:textId="77777777" w:rsidR="00291907" w:rsidRDefault="00291907" w:rsidP="00291907">
      <w:r>
        <w:t xml:space="preserve">      "names": ["ES CoP"],</w:t>
      </w:r>
    </w:p>
    <w:p w14:paraId="4F3268F1" w14:textId="77777777" w:rsidR="00291907" w:rsidRDefault="00291907" w:rsidP="00291907">
      <w:r>
        <w:t xml:space="preserve">      "tense": "PRESENT",</w:t>
      </w:r>
    </w:p>
    <w:p w14:paraId="5BF0C9A7" w14:textId="77777777" w:rsidR="00291907" w:rsidRDefault="00291907" w:rsidP="00291907">
      <w:r>
        <w:t xml:space="preserve">      "notes": "Quantified share of compliance-relevant recommendations."</w:t>
      </w:r>
    </w:p>
    <w:p w14:paraId="3F74FF48" w14:textId="77777777" w:rsidR="00291907" w:rsidRDefault="00291907" w:rsidP="00291907">
      <w:r>
        <w:t xml:space="preserve">    },</w:t>
      </w:r>
    </w:p>
    <w:p w14:paraId="0672516A" w14:textId="77777777" w:rsidR="00291907" w:rsidRDefault="00291907" w:rsidP="00291907">
      <w:r>
        <w:t xml:space="preserve">    {</w:t>
      </w:r>
    </w:p>
    <w:p w14:paraId="6AAA0454" w14:textId="77777777" w:rsidR="00291907" w:rsidRDefault="00291907" w:rsidP="00291907">
      <w:r>
        <w:t xml:space="preserve">      "id": "swd-2024-136-improvements",</w:t>
      </w:r>
    </w:p>
    <w:p w14:paraId="17750CE5" w14:textId="77777777" w:rsidR="00291907" w:rsidRDefault="00291907" w:rsidP="00291907">
      <w:r>
        <w:t xml:space="preserve">      "url": "https://www.llv.li/serviceportal2/amtsstellen/amt-fuer-statistik/150.060-qualitaetssicherung/150.063-peer-review/150.063.009.1_final-report-ess-pr.pdf",</w:t>
      </w:r>
    </w:p>
    <w:p w14:paraId="007C62C5" w14:textId="77777777" w:rsidR="00291907" w:rsidRDefault="00291907" w:rsidP="00291907">
      <w:r>
        <w:t xml:space="preserve">      "location": "5. Conclusions",</w:t>
      </w:r>
    </w:p>
    <w:p w14:paraId="3EE5CE2C" w14:textId="77777777" w:rsidR="00291907" w:rsidRDefault="00291907" w:rsidP="00291907">
      <w:r>
        <w:t xml:space="preserve">      "quote": "Significant improvements have been achieved since the previous round of peer reviews, especially in the fields of governance, quality, methodology, coordination of the NSS, cooperation with the research community, user orientation and access to administrative data sources.",</w:t>
      </w:r>
    </w:p>
    <w:p w14:paraId="11234714" w14:textId="77777777" w:rsidR="00291907" w:rsidRDefault="00291907" w:rsidP="00291907">
      <w:r>
        <w:t xml:space="preserve">      "names": [],</w:t>
      </w:r>
    </w:p>
    <w:p w14:paraId="116A8816" w14:textId="77777777" w:rsidR="00291907" w:rsidRDefault="00291907" w:rsidP="00291907">
      <w:r>
        <w:lastRenderedPageBreak/>
        <w:t xml:space="preserve">      "tense": "PRESENT",</w:t>
      </w:r>
    </w:p>
    <w:p w14:paraId="3EF361D9" w14:textId="77777777" w:rsidR="00291907" w:rsidRDefault="00291907" w:rsidP="00291907">
      <w:r>
        <w:t xml:space="preserve">      "notes": "Areas of progress since the second round."</w:t>
      </w:r>
    </w:p>
    <w:p w14:paraId="19FDA1F8" w14:textId="77777777" w:rsidR="00291907" w:rsidRDefault="00291907" w:rsidP="00291907">
      <w:r>
        <w:t xml:space="preserve">    },</w:t>
      </w:r>
    </w:p>
    <w:p w14:paraId="323B5C4B" w14:textId="77777777" w:rsidR="00291907" w:rsidRDefault="00291907" w:rsidP="00291907">
      <w:r>
        <w:t xml:space="preserve">    {</w:t>
      </w:r>
    </w:p>
    <w:p w14:paraId="2A5081BD" w14:textId="77777777" w:rsidR="00291907" w:rsidRDefault="00291907" w:rsidP="00291907">
      <w:r>
        <w:t xml:space="preserve">      "id": "swd-2024-136-innovations",</w:t>
      </w:r>
    </w:p>
    <w:p w14:paraId="6D8DF6FD" w14:textId="77777777" w:rsidR="00291907" w:rsidRDefault="00291907" w:rsidP="00291907">
      <w:r>
        <w:t xml:space="preserve">      "url": "https://www.llv.li/serviceportal2/amtsstellen/amt-fuer-statistik/150.060-qualitaetssicherung/150.063-peer-review/150.063.009.1_final-report-ess-pr.pdf",</w:t>
      </w:r>
    </w:p>
    <w:p w14:paraId="7A49451D" w14:textId="77777777" w:rsidR="00291907" w:rsidRDefault="00291907" w:rsidP="00291907">
      <w:r>
        <w:t xml:space="preserve">      "location": "3.4. Summary of innovations identified in the third round of peer reviews",</w:t>
      </w:r>
    </w:p>
    <w:p w14:paraId="67ED5774" w14:textId="77777777" w:rsidR="00291907" w:rsidRDefault="00291907" w:rsidP="00291907">
      <w:r>
        <w:t xml:space="preserve">      "quote": "In all countries, the peer reviews identified noteworthy innovative practices that could possibly be applied in other NSSs, facilitated by the existing collaborative networks in the ESS, such as the ESS Innovation Network.",</w:t>
      </w:r>
    </w:p>
    <w:p w14:paraId="1740E8F7" w14:textId="77777777" w:rsidR="00291907" w:rsidRDefault="00291907" w:rsidP="00291907">
      <w:r>
        <w:t xml:space="preserve">      "names": ["ESS Innovation Network"],</w:t>
      </w:r>
    </w:p>
    <w:p w14:paraId="30360DD2" w14:textId="77777777" w:rsidR="00291907" w:rsidRDefault="00291907" w:rsidP="00291907">
      <w:r>
        <w:t xml:space="preserve">      "tense": "PRESENT",</w:t>
      </w:r>
    </w:p>
    <w:p w14:paraId="24BCECB6" w14:textId="77777777" w:rsidR="00291907" w:rsidRDefault="00291907" w:rsidP="00291907">
      <w:r>
        <w:t xml:space="preserve">      "notes": null</w:t>
      </w:r>
    </w:p>
    <w:p w14:paraId="7ED1B72A" w14:textId="77777777" w:rsidR="00291907" w:rsidRDefault="00291907" w:rsidP="00291907">
      <w:r>
        <w:t xml:space="preserve">    },</w:t>
      </w:r>
    </w:p>
    <w:p w14:paraId="4E6CB72D" w14:textId="77777777" w:rsidR="00291907" w:rsidRDefault="00291907" w:rsidP="00291907">
      <w:r>
        <w:t xml:space="preserve">    {</w:t>
      </w:r>
    </w:p>
    <w:p w14:paraId="3BBC08FF" w14:textId="77777777" w:rsidR="00291907" w:rsidRDefault="00291907" w:rsidP="00291907">
      <w:r>
        <w:t xml:space="preserve">      "id": "swd-2024-136-lessons",</w:t>
      </w:r>
    </w:p>
    <w:p w14:paraId="37B1FBB3" w14:textId="77777777" w:rsidR="00291907" w:rsidRDefault="00291907" w:rsidP="00291907">
      <w:r>
        <w:t xml:space="preserve">      "url": "https://www.llv.li/serviceportal2/amtsstellen/amt-fuer-statistik/150.060-qualitaetssicherung/150.063-peer-review/150.063.009.1_final-report-ess-pr.pdf",</w:t>
      </w:r>
    </w:p>
    <w:p w14:paraId="4211CC6E" w14:textId="77777777" w:rsidR="00291907" w:rsidRDefault="00291907" w:rsidP="00291907">
      <w:r>
        <w:t xml:space="preserve">      "location": "3.5. Lessons learnt from conducting the peer reviews",</w:t>
      </w:r>
    </w:p>
    <w:p w14:paraId="3FDC7FF6" w14:textId="77777777" w:rsidR="00291907" w:rsidRDefault="00291907" w:rsidP="00291907">
      <w:r>
        <w:t xml:space="preserve">      "quote": "While the methodology and implementation arrangements for this third round of ESS peer reviews worked well and created an appropriate environment in terms of governance bodies, guidance and support for conducting the peer reviews, some lessons can be learnt and borne in mind for future ESS peer reviews.",</w:t>
      </w:r>
    </w:p>
    <w:p w14:paraId="0925DEB5" w14:textId="77777777" w:rsidR="00291907" w:rsidRDefault="00291907" w:rsidP="00291907">
      <w:r>
        <w:t xml:space="preserve">      "names": [],</w:t>
      </w:r>
    </w:p>
    <w:p w14:paraId="0CDD6D2B" w14:textId="77777777" w:rsidR="00291907" w:rsidRDefault="00291907" w:rsidP="00291907">
      <w:r>
        <w:t xml:space="preserve">      "tense": "PRESENT",</w:t>
      </w:r>
    </w:p>
    <w:p w14:paraId="25B1D2EE" w14:textId="77777777" w:rsidR="00291907" w:rsidRDefault="00291907" w:rsidP="00291907">
      <w:r>
        <w:t xml:space="preserve">      "notes": null</w:t>
      </w:r>
    </w:p>
    <w:p w14:paraId="31F5B2CD" w14:textId="77777777" w:rsidR="00291907" w:rsidRDefault="00291907" w:rsidP="00291907">
      <w:r>
        <w:t xml:space="preserve">    },</w:t>
      </w:r>
    </w:p>
    <w:p w14:paraId="39D9411C" w14:textId="77777777" w:rsidR="00291907" w:rsidRDefault="00291907" w:rsidP="00291907">
      <w:r>
        <w:t xml:space="preserve">    {</w:t>
      </w:r>
    </w:p>
    <w:p w14:paraId="5EA39275" w14:textId="77777777" w:rsidR="00291907" w:rsidRDefault="00291907" w:rsidP="00291907">
      <w:r>
        <w:t xml:space="preserve">      "id": "swd-2024-136-ultimate-objective",</w:t>
      </w:r>
    </w:p>
    <w:p w14:paraId="443670B0" w14:textId="77777777" w:rsidR="00291907" w:rsidRDefault="00291907" w:rsidP="00291907">
      <w:r>
        <w:t xml:space="preserve">      "url": "https://www.llv.li/serviceportal2/amtsstellen/amt-fuer-statistik/150.060-qualitaetssicherung/150.063-peer-review/150.063.009.1_final-report-ess-pr.pdf",</w:t>
      </w:r>
    </w:p>
    <w:p w14:paraId="778DF623" w14:textId="77777777" w:rsidR="00291907" w:rsidRDefault="00291907" w:rsidP="00291907">
      <w:r>
        <w:lastRenderedPageBreak/>
        <w:t xml:space="preserve">      "location": "5. Conclusions",</w:t>
      </w:r>
    </w:p>
    <w:p w14:paraId="1C2893A1" w14:textId="77777777" w:rsidR="00291907" w:rsidRDefault="00291907" w:rsidP="00291907">
      <w:r>
        <w:t xml:space="preserve">      "quote": "The ultimate objective of the peer reviews is to strengthen statistical systems at national and European levels, thereby increasing the relevance, trustworthiness and credibility of European statistics and enabling the ESS to address future challenges.",</w:t>
      </w:r>
    </w:p>
    <w:p w14:paraId="5BB44527" w14:textId="77777777" w:rsidR="00291907" w:rsidRDefault="00291907" w:rsidP="00291907">
      <w:r>
        <w:t xml:space="preserve">      "names": [],</w:t>
      </w:r>
    </w:p>
    <w:p w14:paraId="2DCDD5D1" w14:textId="77777777" w:rsidR="00291907" w:rsidRDefault="00291907" w:rsidP="00291907">
      <w:r>
        <w:t xml:space="preserve">      "tense": "PRESENT",</w:t>
      </w:r>
    </w:p>
    <w:p w14:paraId="4C9074F0" w14:textId="77777777" w:rsidR="00291907" w:rsidRDefault="00291907" w:rsidP="00291907">
      <w:r>
        <w:t xml:space="preserve">      "notes": null</w:t>
      </w:r>
    </w:p>
    <w:p w14:paraId="5CE2F600" w14:textId="77777777" w:rsidR="00291907" w:rsidRDefault="00291907" w:rsidP="00291907">
      <w:r>
        <w:t xml:space="preserve">    },</w:t>
      </w:r>
    </w:p>
    <w:p w14:paraId="0A043D8A" w14:textId="77777777" w:rsidR="00291907" w:rsidRDefault="00291907" w:rsidP="00291907">
      <w:r>
        <w:t xml:space="preserve">    {</w:t>
      </w:r>
    </w:p>
    <w:p w14:paraId="5FB97AF2" w14:textId="77777777" w:rsidR="00291907" w:rsidRDefault="00291907" w:rsidP="00291907">
      <w:r>
        <w:t xml:space="preserve">      "id": "swd-2024-136-esgab-ref",</w:t>
      </w:r>
    </w:p>
    <w:p w14:paraId="69AE8F5F" w14:textId="77777777" w:rsidR="00291907" w:rsidRDefault="00291907" w:rsidP="00291907">
      <w:r>
        <w:t xml:space="preserve">      "url": "https://www.llv.li/serviceportal2/amtsstellen/amt-fuer-statistik/150.060-qualitaetssicherung/150.063-peer-review/150.063.009.1_final-report-ess-pr.pdf",</w:t>
      </w:r>
    </w:p>
    <w:p w14:paraId="68BF1A35" w14:textId="77777777" w:rsidR="00291907" w:rsidRDefault="00291907" w:rsidP="00291907">
      <w:r>
        <w:t xml:space="preserve">      "location": "Footnotes / references",</w:t>
      </w:r>
    </w:p>
    <w:p w14:paraId="065D5646" w14:textId="77777777" w:rsidR="00291907" w:rsidRDefault="00291907" w:rsidP="00291907">
      <w:r>
        <w:t xml:space="preserve">      "quote": "ESGAB Annual report 2021 (europa.eu)",</w:t>
      </w:r>
    </w:p>
    <w:p w14:paraId="45C367F0" w14:textId="77777777" w:rsidR="00291907" w:rsidRDefault="00291907" w:rsidP="00291907">
      <w:r>
        <w:t xml:space="preserve">      "names": ["ESGAB Annual report 2021"],</w:t>
      </w:r>
    </w:p>
    <w:p w14:paraId="747737FA" w14:textId="77777777" w:rsidR="00291907" w:rsidRDefault="00291907" w:rsidP="00291907">
      <w:r>
        <w:t xml:space="preserve">      "tense": "PRESENT",</w:t>
      </w:r>
    </w:p>
    <w:p w14:paraId="1CAB7133" w14:textId="77777777" w:rsidR="00291907" w:rsidRDefault="00291907" w:rsidP="00291907">
      <w:r>
        <w:t xml:space="preserve">      "notes": "Explicit cross-reference to ESGAB material already extracted."</w:t>
      </w:r>
    </w:p>
    <w:p w14:paraId="78228345" w14:textId="77777777" w:rsidR="00291907" w:rsidRDefault="00291907" w:rsidP="00291907">
      <w:r>
        <w:t xml:space="preserve">    }</w:t>
      </w:r>
    </w:p>
    <w:p w14:paraId="5F12F4C9" w14:textId="77777777" w:rsidR="00291907" w:rsidRDefault="00291907" w:rsidP="00291907">
      <w:r>
        <w:t xml:space="preserve">  ]</w:t>
      </w:r>
    </w:p>
    <w:p w14:paraId="072E748E" w14:textId="7545B3A2" w:rsidR="00291907" w:rsidRDefault="00291907" w:rsidP="00291907">
      <w:r>
        <w:t>}</w:t>
      </w:r>
    </w:p>
    <w:p w14:paraId="2E3C707B" w14:textId="77777777" w:rsidR="00291907" w:rsidRDefault="00291907" w:rsidP="00291907">
      <w:r>
        <w:t>{</w:t>
      </w:r>
    </w:p>
    <w:p w14:paraId="5FB3D801" w14:textId="77777777" w:rsidR="00291907" w:rsidRDefault="00291907" w:rsidP="00291907">
      <w:r>
        <w:t xml:space="preserve">  "meta": {</w:t>
      </w:r>
    </w:p>
    <w:p w14:paraId="1172767B" w14:textId="77777777" w:rsidR="00291907" w:rsidRDefault="00291907" w:rsidP="00291907">
      <w:r>
        <w:t xml:space="preserve">    "project": "EU galaxy – Research.EU.md Version 0.1",</w:t>
      </w:r>
    </w:p>
    <w:p w14:paraId="6F381789" w14:textId="77777777" w:rsidR="00291907" w:rsidRDefault="00291907" w:rsidP="00291907">
      <w:r>
        <w:t xml:space="preserve">    "governing_brief": "Research.2.md Version 2.0 (fixed 2026-08-02)",</w:t>
      </w:r>
    </w:p>
    <w:p w14:paraId="55EBCE37" w14:textId="77777777" w:rsidR="00291907" w:rsidRDefault="00291907" w:rsidP="00291907">
      <w:r>
        <w:t xml:space="preserve">    "session_window": "2026-08-02",</w:t>
      </w:r>
    </w:p>
    <w:p w14:paraId="5253001A" w14:textId="77777777" w:rsidR="00291907" w:rsidRDefault="00291907" w:rsidP="00291907">
      <w:r>
        <w:t xml:space="preserve">    "stop_condition_observed": true,</w:t>
      </w:r>
    </w:p>
    <w:p w14:paraId="5537C368" w14:textId="77777777" w:rsidR="00291907" w:rsidRDefault="00291907" w:rsidP="00291907">
      <w:r>
        <w:t xml:space="preserve">    "scope_completed_this_batch": [</w:t>
      </w:r>
    </w:p>
    <w:p w14:paraId="57503E14" w14:textId="77777777" w:rsidR="00291907" w:rsidRDefault="00291907" w:rsidP="00291907">
      <w:r>
        <w:t xml:space="preserve">      "European Statistical System (ESS) handbook for quality and metadata reports — 2021 re-edition (KS-GQ-21-021)"</w:t>
      </w:r>
    </w:p>
    <w:p w14:paraId="3C6A622D" w14:textId="77777777" w:rsidR="00291907" w:rsidRDefault="00291907" w:rsidP="00291907">
      <w:r>
        <w:t xml:space="preserve">    ],</w:t>
      </w:r>
    </w:p>
    <w:p w14:paraId="58453B2D" w14:textId="77777777" w:rsidR="00291907" w:rsidRDefault="00291907" w:rsidP="00291907">
      <w:r>
        <w:lastRenderedPageBreak/>
        <w:t xml:space="preserve">    "source_urls": [</w:t>
      </w:r>
    </w:p>
    <w:p w14:paraId="72FC1D96" w14:textId="77777777" w:rsidR="00291907" w:rsidRDefault="00291907" w:rsidP="00291907">
      <w:r>
        <w:t xml:space="preserve">      "https://ec.europa.eu/eurostat/documents/3859598/13925930/KS-GQ-21-021-EN-N.pdf",</w:t>
      </w:r>
    </w:p>
    <w:p w14:paraId="4D080771" w14:textId="77777777" w:rsidR="00291907" w:rsidRDefault="00291907" w:rsidP="00291907">
      <w:r>
        <w:t xml:space="preserve">      "https://ec.europa.eu/eurostat/web/products-manuals-and-guidelines/-/ks-gq-21-021"</w:t>
      </w:r>
    </w:p>
    <w:p w14:paraId="48124EF2" w14:textId="77777777" w:rsidR="00291907" w:rsidRDefault="00291907" w:rsidP="00291907">
      <w:r>
        <w:t xml:space="preserve">    ],</w:t>
      </w:r>
    </w:p>
    <w:p w14:paraId="016B6C0A" w14:textId="77777777" w:rsidR="00291907" w:rsidRDefault="00291907" w:rsidP="00291907">
      <w:r>
        <w:t xml:space="preserve">    "notes": "Recognised ESS standard listed in the Catalogue of ESS standards. Fully incorporates SIMS V2.0 and provides the detailed guidelines for both producer reports (ESQRS) and user reports (ESMS)."</w:t>
      </w:r>
    </w:p>
    <w:p w14:paraId="111C721C" w14:textId="77777777" w:rsidR="00291907" w:rsidRDefault="00291907" w:rsidP="00291907">
      <w:r>
        <w:t xml:space="preserve">  },</w:t>
      </w:r>
    </w:p>
    <w:p w14:paraId="0B5251AD" w14:textId="77777777" w:rsidR="00291907" w:rsidRDefault="00291907" w:rsidP="00291907">
      <w:r>
        <w:t xml:space="preserve">  "part_a_records": [</w:t>
      </w:r>
    </w:p>
    <w:p w14:paraId="70140CFC" w14:textId="77777777" w:rsidR="00291907" w:rsidRDefault="00291907" w:rsidP="00291907">
      <w:r>
        <w:t xml:space="preserve">    {</w:t>
      </w:r>
    </w:p>
    <w:p w14:paraId="4C430B68" w14:textId="77777777" w:rsidR="00291907" w:rsidRDefault="00291907" w:rsidP="00291907">
      <w:r>
        <w:t xml:space="preserve">      "id": "ehqmr-2021-title",</w:t>
      </w:r>
    </w:p>
    <w:p w14:paraId="43196D92" w14:textId="77777777" w:rsidR="00291907" w:rsidRDefault="00291907" w:rsidP="00291907">
      <w:r>
        <w:t xml:space="preserve">      "url": "https://ec.europa.eu/eurostat/documents/3859598/13925930/KS-GQ-21-021-EN-N.pdf",</w:t>
      </w:r>
    </w:p>
    <w:p w14:paraId="418D5D3F" w14:textId="77777777" w:rsidR="00291907" w:rsidRDefault="00291907" w:rsidP="00291907">
      <w:r>
        <w:t xml:space="preserve">      "location": "Title page / cover",</w:t>
      </w:r>
    </w:p>
    <w:p w14:paraId="673F003E" w14:textId="77777777" w:rsidR="00291907" w:rsidRDefault="00291907" w:rsidP="00291907">
      <w:r>
        <w:t xml:space="preserve">      "quote": "European Statistical System handbook for quality and metadata reports 2021 re-edition MANUALS AND GUIDELINES",</w:t>
      </w:r>
    </w:p>
    <w:p w14:paraId="76F939DD" w14:textId="77777777" w:rsidR="00291907" w:rsidRDefault="00291907" w:rsidP="00291907">
      <w:r>
        <w:t xml:space="preserve">      "names": ["ESS Handbook for Quality and Metadata Reports", "EHQMR"],</w:t>
      </w:r>
    </w:p>
    <w:p w14:paraId="522DD057" w14:textId="77777777" w:rsidR="00291907" w:rsidRDefault="00291907" w:rsidP="00291907">
      <w:r>
        <w:t xml:space="preserve">      "tense": "PRESENT",</w:t>
      </w:r>
    </w:p>
    <w:p w14:paraId="429E7997" w14:textId="77777777" w:rsidR="00291907" w:rsidRDefault="00291907" w:rsidP="00291907">
      <w:r>
        <w:t xml:space="preserve">      "notes": "2021 re-edition (manuscript completed February 2020, corrected November 2021)."</w:t>
      </w:r>
    </w:p>
    <w:p w14:paraId="54AB637B" w14:textId="77777777" w:rsidR="00291907" w:rsidRDefault="00291907" w:rsidP="00291907">
      <w:r>
        <w:t xml:space="preserve">    },</w:t>
      </w:r>
    </w:p>
    <w:p w14:paraId="4E14466A" w14:textId="77777777" w:rsidR="00291907" w:rsidRDefault="00291907" w:rsidP="00291907">
      <w:r>
        <w:t xml:space="preserve">    {</w:t>
      </w:r>
    </w:p>
    <w:p w14:paraId="7ADE3D73" w14:textId="77777777" w:rsidR="00291907" w:rsidRDefault="00291907" w:rsidP="00291907">
      <w:r>
        <w:t xml:space="preserve">      "id": "ehqmr-2021-foreword-standard",</w:t>
      </w:r>
    </w:p>
    <w:p w14:paraId="3AE86907" w14:textId="77777777" w:rsidR="00291907" w:rsidRDefault="00291907" w:rsidP="00291907">
      <w:r>
        <w:t xml:space="preserve">      "url": "https://ec.europa.eu/eurostat/documents/3859598/13925930/KS-GQ-21-021-EN-N.pdf",</w:t>
      </w:r>
    </w:p>
    <w:p w14:paraId="0111FBF3" w14:textId="77777777" w:rsidR="00291907" w:rsidRDefault="00291907" w:rsidP="00291907">
      <w:r>
        <w:t xml:space="preserve">      "location": "FOREWORD",</w:t>
      </w:r>
    </w:p>
    <w:p w14:paraId="29FB5AEB" w14:textId="77777777" w:rsidR="00291907" w:rsidRDefault="00291907" w:rsidP="00291907">
      <w:r>
        <w:t xml:space="preserve">      "quote": "The ESS Handbook for Quality and Metadata Reports (EHQMR) is recognised as an ESS standard. It is included in the Catalogue of ESS standards, the collection of non-legislative normative documents underpinning the ESS. It is therefore a visible component of the ESS standardisation process...",</w:t>
      </w:r>
    </w:p>
    <w:p w14:paraId="2ADBA158" w14:textId="77777777" w:rsidR="00291907" w:rsidRDefault="00291907" w:rsidP="00291907">
      <w:r>
        <w:t xml:space="preserve">      "names": ["Catalogue of ESS standards"],</w:t>
      </w:r>
    </w:p>
    <w:p w14:paraId="46C9863F" w14:textId="77777777" w:rsidR="00291907" w:rsidRDefault="00291907" w:rsidP="00291907">
      <w:r>
        <w:t xml:space="preserve">      "tense": "PRESENT",</w:t>
      </w:r>
    </w:p>
    <w:p w14:paraId="3C2FF5D7" w14:textId="77777777" w:rsidR="00291907" w:rsidRDefault="00291907" w:rsidP="00291907">
      <w:r>
        <w:t xml:space="preserve">      "notes": "Explicit status as an ESS standard."</w:t>
      </w:r>
    </w:p>
    <w:p w14:paraId="16F71E43" w14:textId="77777777" w:rsidR="00291907" w:rsidRDefault="00291907" w:rsidP="00291907">
      <w:r>
        <w:t xml:space="preserve">    },</w:t>
      </w:r>
    </w:p>
    <w:p w14:paraId="2150AC0F" w14:textId="77777777" w:rsidR="00291907" w:rsidRDefault="00291907" w:rsidP="00291907">
      <w:r>
        <w:lastRenderedPageBreak/>
        <w:t xml:space="preserve">    {</w:t>
      </w:r>
    </w:p>
    <w:p w14:paraId="2EE58C60" w14:textId="77777777" w:rsidR="00291907" w:rsidRDefault="00291907" w:rsidP="00291907">
      <w:r>
        <w:t xml:space="preserve">      "id": "ehqmr-2021-foreword-purpose",</w:t>
      </w:r>
    </w:p>
    <w:p w14:paraId="3746F8F2" w14:textId="77777777" w:rsidR="00291907" w:rsidRDefault="00291907" w:rsidP="00291907">
      <w:r>
        <w:t xml:space="preserve">      "url": "https://ec.europa.eu/eurostat/documents/3859598/13925930/KS-GQ-21-021-EN-N.pdf",</w:t>
      </w:r>
    </w:p>
    <w:p w14:paraId="38C92CFD" w14:textId="77777777" w:rsidR="00291907" w:rsidRDefault="00291907" w:rsidP="00291907">
      <w:r>
        <w:t xml:space="preserve">      "location": "FOREWORD",</w:t>
      </w:r>
    </w:p>
    <w:p w14:paraId="18CFADEB" w14:textId="77777777" w:rsidR="00291907" w:rsidRDefault="00291907" w:rsidP="00291907">
      <w:r>
        <w:t xml:space="preserve">      "quote": "As a standard, this publication encourages sharing approaches to European statistics and the spread of best practices, in particular for quality and metadata reporting. It aims to promote harmonised quality reporting across statistical processes and Member States, and thus to facilitate cross-comparisons of processes and outputs. The Handbook applies to Eurostat, national statistical institutes and other national authorities in their roles as producers, compilers and disseminators of European statistics. It supports compliance with the European Statistics Code of Practice by providing recommendations on how to prepare comprehensive quality reports for the full range of statistical processes and their outputs.",</w:t>
      </w:r>
    </w:p>
    <w:p w14:paraId="724FD933" w14:textId="77777777" w:rsidR="00291907" w:rsidRDefault="00291907" w:rsidP="00291907">
      <w:r>
        <w:t xml:space="preserve">      "names": ["European Statistics Code of Practice"],</w:t>
      </w:r>
    </w:p>
    <w:p w14:paraId="7C4C68A5" w14:textId="77777777" w:rsidR="00291907" w:rsidRDefault="00291907" w:rsidP="00291907">
      <w:r>
        <w:t xml:space="preserve">      "tense": "PRESENT",</w:t>
      </w:r>
    </w:p>
    <w:p w14:paraId="1A576A2B" w14:textId="77777777" w:rsidR="00291907" w:rsidRDefault="00291907" w:rsidP="00291907">
      <w:r>
        <w:t xml:space="preserve">      "notes": "Direct support for CoP compliance via quality-report guidance."</w:t>
      </w:r>
    </w:p>
    <w:p w14:paraId="2690C093" w14:textId="77777777" w:rsidR="00291907" w:rsidRDefault="00291907" w:rsidP="00291907">
      <w:r>
        <w:t xml:space="preserve">    },</w:t>
      </w:r>
    </w:p>
    <w:p w14:paraId="1A388FC9" w14:textId="77777777" w:rsidR="00291907" w:rsidRDefault="00291907" w:rsidP="00291907">
      <w:r>
        <w:t xml:space="preserve">    {</w:t>
      </w:r>
    </w:p>
    <w:p w14:paraId="06F0D755" w14:textId="77777777" w:rsidR="00291907" w:rsidRDefault="00291907" w:rsidP="00291907">
      <w:r>
        <w:t xml:space="preserve">      "id": "ehqmr-2021-history",</w:t>
      </w:r>
    </w:p>
    <w:p w14:paraId="60818C07" w14:textId="77777777" w:rsidR="00291907" w:rsidRDefault="00291907" w:rsidP="00291907">
      <w:r>
        <w:t xml:space="preserve">      "url": "https://ec.europa.eu/eurostat/documents/3859598/13925930/KS-GQ-21-021-EN-N.pdf",</w:t>
      </w:r>
    </w:p>
    <w:p w14:paraId="64E5D291" w14:textId="77777777" w:rsidR="00291907" w:rsidRDefault="00291907" w:rsidP="00291907">
      <w:r>
        <w:t xml:space="preserve">      "location": "FOREWORD",</w:t>
      </w:r>
    </w:p>
    <w:p w14:paraId="5FCBDF56" w14:textId="77777777" w:rsidR="00291907" w:rsidRDefault="00291907" w:rsidP="00291907">
      <w:r>
        <w:t xml:space="preserve">      "quote": "Quality reporting is a well-established area with a long tradition in the European Statistical System (ESS). The first ESS quality guidelines for standard quality reports were adopted in 2003, accompanied by the first ESS Handbook on Quality Reports (EHQR), which was further extended in 2009 to cover all types of statistical processes and incorporate the standard ESS Quality and Performance Indicators. The ESS Standard for Quality Reports Structure (ESQRS), a more detailed quality reporting structure, was launched in 2010. At the same time, ESS metadata principles and practices were being developed. The Euro-SDMX Metadata Structure (ESMS) was set out in Commission recommendation 2009/498/EC... In order to streamline and simplify quality reporting, the two standards – ESQRS and ESMS – were combined in the Single Integrated Metadata Structure (SIMS), which was published in 2013. Minor updates were made in 2015 and SIMS 2.0 was adopted by the European Statistical System Committee.",</w:t>
      </w:r>
    </w:p>
    <w:p w14:paraId="2B43DE34" w14:textId="77777777" w:rsidR="00291907" w:rsidRDefault="00291907" w:rsidP="00291907">
      <w:r>
        <w:t xml:space="preserve">      "names": ["ESQRS", "ESMS", "SIMS", "Commission recommendation 2009/498/EC", "European Statistical System Committee"],</w:t>
      </w:r>
    </w:p>
    <w:p w14:paraId="65B0434F" w14:textId="77777777" w:rsidR="00291907" w:rsidRDefault="00291907" w:rsidP="00291907">
      <w:r>
        <w:t xml:space="preserve">      "tense": "PRESENT / PAST",</w:t>
      </w:r>
    </w:p>
    <w:p w14:paraId="36132669" w14:textId="77777777" w:rsidR="00291907" w:rsidRDefault="00291907" w:rsidP="00291907">
      <w:r>
        <w:t xml:space="preserve">      "notes": "Full historical lineage from 2003 guidelines → EHQR → ESQRS/ESMS → SIMS 2.0."</w:t>
      </w:r>
    </w:p>
    <w:p w14:paraId="17B55586" w14:textId="77777777" w:rsidR="00291907" w:rsidRDefault="00291907" w:rsidP="00291907">
      <w:r>
        <w:lastRenderedPageBreak/>
        <w:t xml:space="preserve">    },</w:t>
      </w:r>
    </w:p>
    <w:p w14:paraId="229EC52E" w14:textId="77777777" w:rsidR="00291907" w:rsidRDefault="00291907" w:rsidP="00291907">
      <w:r>
        <w:t xml:space="preserve">    {</w:t>
      </w:r>
    </w:p>
    <w:p w14:paraId="3FFF44D6" w14:textId="77777777" w:rsidR="00291907" w:rsidRDefault="00291907" w:rsidP="00291907">
      <w:r>
        <w:t xml:space="preserve">      "id": "ehqmr-2021-sims-incorporation",</w:t>
      </w:r>
    </w:p>
    <w:p w14:paraId="3F009863" w14:textId="77777777" w:rsidR="00291907" w:rsidRDefault="00291907" w:rsidP="00291907">
      <w:r>
        <w:t xml:space="preserve">      "url": "https://ec.europa.eu/eurostat/documents/3859598/13925930/KS-GQ-21-021-EN-N.pdf",</w:t>
      </w:r>
    </w:p>
    <w:p w14:paraId="14E2F538" w14:textId="77777777" w:rsidR="00291907" w:rsidRDefault="00291907" w:rsidP="00291907">
      <w:r>
        <w:t xml:space="preserve">      "location": "FOREWORD / structure statement",</w:t>
      </w:r>
    </w:p>
    <w:p w14:paraId="61E6245B" w14:textId="77777777" w:rsidR="00291907" w:rsidRDefault="00291907" w:rsidP="00291907">
      <w:r>
        <w:t xml:space="preserve">      "quote": "This 2020 edition of the ESS Handbook for Quality and Metadata Reports (EHQMR) fully incorporates SIMS 2.0 and the two standards – ESQRS and ESMS – which are unified in SIMS. The document provides guidelines for producer reports and user reports within the overarching SIMS framework.",</w:t>
      </w:r>
    </w:p>
    <w:p w14:paraId="550DAE0B" w14:textId="77777777" w:rsidR="00291907" w:rsidRDefault="00291907" w:rsidP="00291907">
      <w:r>
        <w:t xml:space="preserve">      "names": ["SIMS 2.0", "ESQRS", "ESMS"],</w:t>
      </w:r>
    </w:p>
    <w:p w14:paraId="08DAC6EC" w14:textId="77777777" w:rsidR="00291907" w:rsidRDefault="00291907" w:rsidP="00291907">
      <w:r>
        <w:t xml:space="preserve">      "tense": "PRESENT",</w:t>
      </w:r>
    </w:p>
    <w:p w14:paraId="4C0E06ED" w14:textId="77777777" w:rsidR="00291907" w:rsidRDefault="00291907" w:rsidP="00291907">
      <w:r>
        <w:t xml:space="preserve">      "notes": "Explicit statement that the Handbook is the operational guidelines document for SIMS."</w:t>
      </w:r>
    </w:p>
    <w:p w14:paraId="512C9EF8" w14:textId="77777777" w:rsidR="00291907" w:rsidRDefault="00291907" w:rsidP="00291907">
      <w:r>
        <w:t xml:space="preserve">    },</w:t>
      </w:r>
    </w:p>
    <w:p w14:paraId="37DB6703" w14:textId="77777777" w:rsidR="00291907" w:rsidRDefault="00291907" w:rsidP="00291907">
      <w:r>
        <w:t xml:space="preserve">    {</w:t>
      </w:r>
    </w:p>
    <w:p w14:paraId="770BAC89" w14:textId="77777777" w:rsidR="00291907" w:rsidRDefault="00291907" w:rsidP="00291907">
      <w:r>
        <w:t xml:space="preserve">      "id": "ehqmr-2021-toc-sims",</w:t>
      </w:r>
    </w:p>
    <w:p w14:paraId="15E70ACB" w14:textId="77777777" w:rsidR="00291907" w:rsidRDefault="00291907" w:rsidP="00291907">
      <w:r>
        <w:t xml:space="preserve">      "url": "https://ec.europa.eu/eurostat/documents/3859598/13925930/KS-GQ-21-021-EN-N.pdf",</w:t>
      </w:r>
    </w:p>
    <w:p w14:paraId="5B95CD82" w14:textId="77777777" w:rsidR="00291907" w:rsidRDefault="00291907" w:rsidP="00291907">
      <w:r>
        <w:t xml:space="preserve">      "location": "Table of contents – Chapter 3",</w:t>
      </w:r>
    </w:p>
    <w:p w14:paraId="1CF9E42C" w14:textId="77777777" w:rsidR="00291907" w:rsidRDefault="00291907" w:rsidP="00291907">
      <w:r>
        <w:t xml:space="preserve">      "quote": "3.2.1 SIMS objectives and creation ... 3.2.2 SIMS structure ... 3.2.3 ESQRS and producer reports ...",</w:t>
      </w:r>
    </w:p>
    <w:p w14:paraId="39B32DB2" w14:textId="77777777" w:rsidR="00291907" w:rsidRDefault="00291907" w:rsidP="00291907">
      <w:r>
        <w:t xml:space="preserve">      "names": ["SIMS"],</w:t>
      </w:r>
    </w:p>
    <w:p w14:paraId="29ECEAF8" w14:textId="77777777" w:rsidR="00291907" w:rsidRDefault="00291907" w:rsidP="00291907">
      <w:r>
        <w:t xml:space="preserve">      "tense": "PRESENT",</w:t>
      </w:r>
    </w:p>
    <w:p w14:paraId="00FEF5C1" w14:textId="77777777" w:rsidR="00291907" w:rsidRDefault="00291907" w:rsidP="00291907">
      <w:r>
        <w:t xml:space="preserve">      "notes": "Dedicated chapter on SIMS structure and its relationship to the two reporting standards."</w:t>
      </w:r>
    </w:p>
    <w:p w14:paraId="50268F6E" w14:textId="77777777" w:rsidR="00291907" w:rsidRDefault="00291907" w:rsidP="00291907">
      <w:r>
        <w:t xml:space="preserve">    },</w:t>
      </w:r>
    </w:p>
    <w:p w14:paraId="72595024" w14:textId="77777777" w:rsidR="00291907" w:rsidRDefault="00291907" w:rsidP="00291907">
      <w:r>
        <w:t xml:space="preserve">    {</w:t>
      </w:r>
    </w:p>
    <w:p w14:paraId="676470EF" w14:textId="77777777" w:rsidR="00291907" w:rsidRDefault="00291907" w:rsidP="00291907">
      <w:r>
        <w:t xml:space="preserve">      "id": "ehqmr-2021-toc-cop",</w:t>
      </w:r>
    </w:p>
    <w:p w14:paraId="134D6468" w14:textId="77777777" w:rsidR="00291907" w:rsidRDefault="00291907" w:rsidP="00291907">
      <w:r>
        <w:t xml:space="preserve">      "url": "https://ec.europa.eu/eurostat/documents/3859598/13925930/KS-GQ-21-021-EN-N.pdf",</w:t>
      </w:r>
    </w:p>
    <w:p w14:paraId="1B11AC9F" w14:textId="77777777" w:rsidR="00291907" w:rsidRDefault="00291907" w:rsidP="00291907">
      <w:r>
        <w:t xml:space="preserve">      "location": "Table of contents – Chapter 2",</w:t>
      </w:r>
    </w:p>
    <w:p w14:paraId="10180424" w14:textId="77777777" w:rsidR="00291907" w:rsidRDefault="00291907" w:rsidP="00291907">
      <w:r>
        <w:t xml:space="preserve">      "quote": "2.3 ES Code of Practice and ESS Quality Assurance Framework",</w:t>
      </w:r>
    </w:p>
    <w:p w14:paraId="04638B49" w14:textId="77777777" w:rsidR="00291907" w:rsidRDefault="00291907" w:rsidP="00291907">
      <w:r>
        <w:t xml:space="preserve">      "names": ["ES Code of Practice", "ESS Quality Assurance Framework"],</w:t>
      </w:r>
    </w:p>
    <w:p w14:paraId="79E31774" w14:textId="77777777" w:rsidR="00291907" w:rsidRDefault="00291907" w:rsidP="00291907">
      <w:r>
        <w:lastRenderedPageBreak/>
        <w:t xml:space="preserve">      "tense": "PRESENT",</w:t>
      </w:r>
    </w:p>
    <w:p w14:paraId="1807B63A" w14:textId="77777777" w:rsidR="00291907" w:rsidRDefault="00291907" w:rsidP="00291907">
      <w:r>
        <w:t xml:space="preserve">      "notes": "Handbook explicitly situates itself relative to the CoP and QAF."</w:t>
      </w:r>
    </w:p>
    <w:p w14:paraId="7AE696EC" w14:textId="77777777" w:rsidR="00291907" w:rsidRDefault="00291907" w:rsidP="00291907">
      <w:r>
        <w:t xml:space="preserve">    }</w:t>
      </w:r>
    </w:p>
    <w:p w14:paraId="7B38E35A" w14:textId="77777777" w:rsidR="00291907" w:rsidRDefault="00291907" w:rsidP="00291907">
      <w:r>
        <w:t xml:space="preserve">  ]</w:t>
      </w:r>
    </w:p>
    <w:p w14:paraId="160CE086" w14:textId="5076EB35" w:rsidR="00291907" w:rsidRDefault="00291907" w:rsidP="00291907">
      <w:r>
        <w:t>}</w:t>
      </w:r>
    </w:p>
    <w:p w14:paraId="48F07F0A" w14:textId="77777777" w:rsidR="00887D62" w:rsidRDefault="00887D62" w:rsidP="00887D62">
      <w:r>
        <w:t>{</w:t>
      </w:r>
    </w:p>
    <w:p w14:paraId="4D468A68" w14:textId="77777777" w:rsidR="00887D62" w:rsidRDefault="00887D62" w:rsidP="00887D62">
      <w:r>
        <w:t xml:space="preserve">  "meta": {</w:t>
      </w:r>
    </w:p>
    <w:p w14:paraId="2638A793" w14:textId="77777777" w:rsidR="00887D62" w:rsidRDefault="00887D62" w:rsidP="00887D62">
      <w:r>
        <w:t xml:space="preserve">    "project": "EU galaxy – Research.EU.md Version 0.1",</w:t>
      </w:r>
    </w:p>
    <w:p w14:paraId="66818C8A" w14:textId="77777777" w:rsidR="00887D62" w:rsidRDefault="00887D62" w:rsidP="00887D62">
      <w:r>
        <w:t xml:space="preserve">    "governing_brief": "Research.2.md Version 2.0 (fixed 2026-08-02)",</w:t>
      </w:r>
    </w:p>
    <w:p w14:paraId="12F977AE" w14:textId="77777777" w:rsidR="00887D62" w:rsidRDefault="00887D62" w:rsidP="00887D62">
      <w:r>
        <w:t xml:space="preserve">    "session_window": "2026-08-02",</w:t>
      </w:r>
    </w:p>
    <w:p w14:paraId="0771171F" w14:textId="77777777" w:rsidR="00887D62" w:rsidRDefault="00887D62" w:rsidP="00887D62">
      <w:r>
        <w:t xml:space="preserve">    "stop_condition_observed": true,</w:t>
      </w:r>
    </w:p>
    <w:p w14:paraId="1890A9A0" w14:textId="77777777" w:rsidR="00887D62" w:rsidRDefault="00887D62" w:rsidP="00887D62">
      <w:r>
        <w:t xml:space="preserve">    "scope_completed_this_batch": [</w:t>
      </w:r>
    </w:p>
    <w:p w14:paraId="00C81CCC" w14:textId="77777777" w:rsidR="00887D62" w:rsidRDefault="00887D62" w:rsidP="00887D62">
      <w:r>
        <w:t xml:space="preserve">      "European Statistics Code of Practice — revised edition 2017 (adopted by the European Statistical System Committee on 16 November 2017)"</w:t>
      </w:r>
    </w:p>
    <w:p w14:paraId="18055E08" w14:textId="77777777" w:rsidR="00887D62" w:rsidRDefault="00887D62" w:rsidP="00887D62">
      <w:r>
        <w:t xml:space="preserve">    ],</w:t>
      </w:r>
    </w:p>
    <w:p w14:paraId="20F51AEC" w14:textId="77777777" w:rsidR="00887D62" w:rsidRDefault="00887D62" w:rsidP="00887D62">
      <w:r>
        <w:t xml:space="preserve">    "source_urls": [</w:t>
      </w:r>
    </w:p>
    <w:p w14:paraId="76168FAF" w14:textId="77777777" w:rsidR="00887D62" w:rsidRDefault="00887D62" w:rsidP="00887D62">
      <w:r>
        <w:t xml:space="preserve">      "https://ec.europa.eu/eurostat/documents/4031688/8971242/KS-02-18-142-EN-N.pdf/e7f85f07-91db-4312-8118-f729c75878c7?t=1528447068000",</w:t>
      </w:r>
    </w:p>
    <w:p w14:paraId="5A931AC1" w14:textId="77777777" w:rsidR="00887D62" w:rsidRDefault="00887D62" w:rsidP="00887D62">
      <w:r>
        <w:t xml:space="preserve">      "https://ec.europa.eu/eurostat/web/quality/european-quality-standards/european-statistics-code-of-practice"</w:t>
      </w:r>
    </w:p>
    <w:p w14:paraId="58764F2E" w14:textId="77777777" w:rsidR="00887D62" w:rsidRDefault="00887D62" w:rsidP="00887D62">
      <w:r>
        <w:t xml:space="preserve">    ],</w:t>
      </w:r>
    </w:p>
    <w:p w14:paraId="4DC87539" w14:textId="77777777" w:rsidR="00887D62" w:rsidRDefault="00887D62" w:rsidP="00887D62">
      <w:r>
        <w:t xml:space="preserve">    "notes": "Second revision of the original 2005 Code (first revision 2011). 16 Principles + 84 indicators. Cornerstone of the ESS common quality framework."</w:t>
      </w:r>
    </w:p>
    <w:p w14:paraId="1E45D98F" w14:textId="77777777" w:rsidR="00887D62" w:rsidRDefault="00887D62" w:rsidP="00887D62">
      <w:r>
        <w:t xml:space="preserve">  },</w:t>
      </w:r>
    </w:p>
    <w:p w14:paraId="78B81238" w14:textId="77777777" w:rsidR="00887D62" w:rsidRDefault="00887D62" w:rsidP="00887D62">
      <w:r>
        <w:t xml:space="preserve">  "part_a_records": [</w:t>
      </w:r>
    </w:p>
    <w:p w14:paraId="489FF54A" w14:textId="77777777" w:rsidR="00887D62" w:rsidRDefault="00887D62" w:rsidP="00887D62">
      <w:r>
        <w:t xml:space="preserve">    {</w:t>
      </w:r>
    </w:p>
    <w:p w14:paraId="3B91F6F8" w14:textId="77777777" w:rsidR="00887D62" w:rsidRDefault="00887D62" w:rsidP="00887D62">
      <w:r>
        <w:t xml:space="preserve">      "id": "cop-2017-title",</w:t>
      </w:r>
    </w:p>
    <w:p w14:paraId="69BC4ED3" w14:textId="77777777" w:rsidR="00887D62" w:rsidRDefault="00887D62" w:rsidP="00887D62">
      <w:r>
        <w:t xml:space="preserve">      "url": "https://ec.europa.eu/eurostat/documents/4031688/8971242/KS-02-18-142-EN-N.pdf/e7f85f07-91db-4312-8118-f729c75878c7?t=1528447068000",</w:t>
      </w:r>
    </w:p>
    <w:p w14:paraId="7828E079" w14:textId="77777777" w:rsidR="00887D62" w:rsidRDefault="00887D62" w:rsidP="00887D62">
      <w:r>
        <w:t xml:space="preserve">      "location": "Title page",</w:t>
      </w:r>
    </w:p>
    <w:p w14:paraId="53386A68" w14:textId="77777777" w:rsidR="00887D62" w:rsidRDefault="00887D62" w:rsidP="00887D62">
      <w:r>
        <w:lastRenderedPageBreak/>
        <w:t xml:space="preserve">      "quote": "EUROPEAN STATISTICS CODE OF PRACTICE For the National Statistical Authorities and Eurostat (EU statistical authority) Adopted by the European Statistical System Committee 16th November 2017",</w:t>
      </w:r>
    </w:p>
    <w:p w14:paraId="3656F9B7" w14:textId="77777777" w:rsidR="00887D62" w:rsidRDefault="00887D62" w:rsidP="00887D62">
      <w:r>
        <w:t xml:space="preserve">      "names": ["European Statistics Code of Practice", "European Statistical System Committee"],</w:t>
      </w:r>
    </w:p>
    <w:p w14:paraId="41B6A477" w14:textId="77777777" w:rsidR="00887D62" w:rsidRDefault="00887D62" w:rsidP="00887D62">
      <w:r>
        <w:t xml:space="preserve">      "tense": "PRESENT",</w:t>
      </w:r>
    </w:p>
    <w:p w14:paraId="16D051E8" w14:textId="77777777" w:rsidR="00887D62" w:rsidRDefault="00887D62" w:rsidP="00887D62">
      <w:r>
        <w:t xml:space="preserve">      "notes": "Current official version."</w:t>
      </w:r>
    </w:p>
    <w:p w14:paraId="50E3019B" w14:textId="77777777" w:rsidR="00887D62" w:rsidRDefault="00887D62" w:rsidP="00887D62">
      <w:r>
        <w:t xml:space="preserve">    },</w:t>
      </w:r>
    </w:p>
    <w:p w14:paraId="2FC1665C" w14:textId="77777777" w:rsidR="00887D62" w:rsidRDefault="00887D62" w:rsidP="00887D62">
      <w:r>
        <w:t xml:space="preserve">    {</w:t>
      </w:r>
    </w:p>
    <w:p w14:paraId="2980A31A" w14:textId="77777777" w:rsidR="00887D62" w:rsidRDefault="00887D62" w:rsidP="00887D62">
      <w:r>
        <w:t xml:space="preserve">      "id": "cop-2017-preamble-cornerstone",</w:t>
      </w:r>
    </w:p>
    <w:p w14:paraId="46FDE174" w14:textId="77777777" w:rsidR="00887D62" w:rsidRDefault="00887D62" w:rsidP="00887D62">
      <w:r>
        <w:t xml:space="preserve">      "url": "https://ec.europa.eu/eurostat/documents/4031688/8971242/KS-02-18-142-EN-N.pdf/e7f85f07-91db-4312-8118-f729c75878c7?t=1528447068000",</w:t>
      </w:r>
    </w:p>
    <w:p w14:paraId="14BF0426" w14:textId="77777777" w:rsidR="00887D62" w:rsidRDefault="00887D62" w:rsidP="00887D62">
      <w:r>
        <w:t xml:space="preserve">      "location": "Preamble",</w:t>
      </w:r>
    </w:p>
    <w:p w14:paraId="7F0ED395" w14:textId="77777777" w:rsidR="00887D62" w:rsidRDefault="00887D62" w:rsidP="00887D62">
      <w:r>
        <w:t xml:space="preserve">      "quote": "The European Statistics Code of Practice is the cornerstone of the common quality framework of the European Statistical System. It is a self-regulatory instrument and is based on 16 Principles covering the institutional environment, statistical processes and statistical outputs. A set of indicators of best practices and standards for each of the Principles provides guidance and a reference for reviewing the implementation of the Code of Practice, increasing transparency within the European Statistical System.",</w:t>
      </w:r>
    </w:p>
    <w:p w14:paraId="76D7FAA7" w14:textId="77777777" w:rsidR="00887D62" w:rsidRDefault="00887D62" w:rsidP="00887D62">
      <w:r>
        <w:t xml:space="preserve">      "names": [],</w:t>
      </w:r>
    </w:p>
    <w:p w14:paraId="56B7DEDD" w14:textId="77777777" w:rsidR="00887D62" w:rsidRDefault="00887D62" w:rsidP="00887D62">
      <w:r>
        <w:t xml:space="preserve">      "tense": "PRESENT",</w:t>
      </w:r>
    </w:p>
    <w:p w14:paraId="66EDAA69" w14:textId="77777777" w:rsidR="00887D62" w:rsidRDefault="00887D62" w:rsidP="00887D62">
      <w:r>
        <w:t xml:space="preserve">      "notes": "Defines status, structure (16 Principles) and purpose."</w:t>
      </w:r>
    </w:p>
    <w:p w14:paraId="46AF6E16" w14:textId="77777777" w:rsidR="00887D62" w:rsidRDefault="00887D62" w:rsidP="00887D62">
      <w:r>
        <w:t xml:space="preserve">    },</w:t>
      </w:r>
    </w:p>
    <w:p w14:paraId="531F2A11" w14:textId="77777777" w:rsidR="00887D62" w:rsidRDefault="00887D62" w:rsidP="00887D62">
      <w:r>
        <w:t xml:space="preserve">    {</w:t>
      </w:r>
    </w:p>
    <w:p w14:paraId="6D9DB37A" w14:textId="77777777" w:rsidR="00887D62" w:rsidRDefault="00887D62" w:rsidP="00887D62">
      <w:r>
        <w:t xml:space="preserve">      "id": "cop-2017-preamble-commitment",</w:t>
      </w:r>
    </w:p>
    <w:p w14:paraId="55FB3F56" w14:textId="77777777" w:rsidR="00887D62" w:rsidRDefault="00887D62" w:rsidP="00887D62">
      <w:r>
        <w:t xml:space="preserve">      "url": "https://ec.europa.eu/eurostat/documents/4031688/8971242/KS-02-18-142-EN-N.pdf/e7f85f07-91db-4312-8118-f729c75878c7?t=1528447068000",</w:t>
      </w:r>
    </w:p>
    <w:p w14:paraId="22B9B55D" w14:textId="77777777" w:rsidR="00887D62" w:rsidRDefault="00887D62" w:rsidP="00887D62">
      <w:r>
        <w:t xml:space="preserve">      "location": "Preamble",</w:t>
      </w:r>
    </w:p>
    <w:p w14:paraId="496F7292" w14:textId="77777777" w:rsidR="00887D62" w:rsidRDefault="00887D62" w:rsidP="00887D62">
      <w:r>
        <w:t xml:space="preserve">      "quote": "Statistical authorities, comprising the European Union Statistical Authority (Eurostat), the National Statistical Institutes and other national authorities responsible for the development, production and dissemination of European Statistics, commit themselves to adhere to the Code of Practice.",</w:t>
      </w:r>
    </w:p>
    <w:p w14:paraId="538B374F" w14:textId="77777777" w:rsidR="00887D62" w:rsidRDefault="00887D62" w:rsidP="00887D62">
      <w:r>
        <w:t xml:space="preserve">      "names": ["Eurostat", "National Statistical Institutes"],</w:t>
      </w:r>
    </w:p>
    <w:p w14:paraId="1ED5BD99" w14:textId="77777777" w:rsidR="00887D62" w:rsidRDefault="00887D62" w:rsidP="00887D62">
      <w:r>
        <w:t xml:space="preserve">      "tense": "PRESENT",</w:t>
      </w:r>
    </w:p>
    <w:p w14:paraId="08D75FA4" w14:textId="77777777" w:rsidR="00887D62" w:rsidRDefault="00887D62" w:rsidP="00887D62">
      <w:r>
        <w:lastRenderedPageBreak/>
        <w:t xml:space="preserve">      "notes": null</w:t>
      </w:r>
    </w:p>
    <w:p w14:paraId="497CCDE0" w14:textId="77777777" w:rsidR="00887D62" w:rsidRDefault="00887D62" w:rsidP="00887D62">
      <w:r>
        <w:t xml:space="preserve">    },</w:t>
      </w:r>
    </w:p>
    <w:p w14:paraId="53F2E629" w14:textId="77777777" w:rsidR="00887D62" w:rsidRDefault="00887D62" w:rsidP="00887D62">
      <w:r>
        <w:t xml:space="preserve">    {</w:t>
      </w:r>
    </w:p>
    <w:p w14:paraId="2874A04B" w14:textId="77777777" w:rsidR="00887D62" w:rsidRDefault="00887D62" w:rsidP="00887D62">
      <w:r>
        <w:t xml:space="preserve">      "id": "cop-2017-preamble-esgab",</w:t>
      </w:r>
    </w:p>
    <w:p w14:paraId="1D361838" w14:textId="77777777" w:rsidR="00887D62" w:rsidRDefault="00887D62" w:rsidP="00887D62">
      <w:r>
        <w:t xml:space="preserve">      "url": "https://ec.europa.eu/eurostat/documents/4031688/8971242/KS-02-18-142-EN-N.pdf/e7f85f07-91db-4312-8118-f729c75878c7?t=1528447068000",</w:t>
      </w:r>
    </w:p>
    <w:p w14:paraId="3F4BCDF2" w14:textId="77777777" w:rsidR="00887D62" w:rsidRDefault="00887D62" w:rsidP="00887D62">
      <w:r>
        <w:t xml:space="preserve">      "location": "Preamble",</w:t>
      </w:r>
    </w:p>
    <w:p w14:paraId="5A28A031" w14:textId="77777777" w:rsidR="00887D62" w:rsidRDefault="00887D62" w:rsidP="00887D62">
      <w:r>
        <w:t xml:space="preserve">      "quote": "An independent Advisory Board, the European Statistical Governance Advisory Board (ESGAB, the Board) provides an overview of the European Statistical System as regards the implementation of the Code of Practice. The Board analyses the implementation of the Code of Practice by the European Union Statistical Authority (Eurostat) and the European Statistical System as a whole every year; and advises on appropriate measures to facilitate the implementation of the Code of Practice.",</w:t>
      </w:r>
    </w:p>
    <w:p w14:paraId="63966B7D" w14:textId="77777777" w:rsidR="00887D62" w:rsidRDefault="00887D62" w:rsidP="00887D62">
      <w:r>
        <w:t xml:space="preserve">      "names": ["European Statistical Governance Advisory Board (ESGAB)"],</w:t>
      </w:r>
    </w:p>
    <w:p w14:paraId="1CA685A3" w14:textId="77777777" w:rsidR="00887D62" w:rsidRDefault="00887D62" w:rsidP="00887D62">
      <w:r>
        <w:t xml:space="preserve">      "tense": "PRESENT",</w:t>
      </w:r>
    </w:p>
    <w:p w14:paraId="3B616EEB" w14:textId="77777777" w:rsidR="00887D62" w:rsidRDefault="00887D62" w:rsidP="00887D62">
      <w:r>
        <w:t xml:space="preserve">      "notes": "Explicit link to ESGAB’s annual oversight role (already extracted)."</w:t>
      </w:r>
    </w:p>
    <w:p w14:paraId="23E909C2" w14:textId="77777777" w:rsidR="00887D62" w:rsidRDefault="00887D62" w:rsidP="00887D62">
      <w:r>
        <w:t xml:space="preserve">    },</w:t>
      </w:r>
    </w:p>
    <w:p w14:paraId="3E282FE4" w14:textId="77777777" w:rsidR="00887D62" w:rsidRDefault="00887D62" w:rsidP="00887D62">
      <w:r>
        <w:t xml:space="preserve">    {</w:t>
      </w:r>
    </w:p>
    <w:p w14:paraId="26C2248F" w14:textId="77777777" w:rsidR="00887D62" w:rsidRDefault="00887D62" w:rsidP="00887D62">
      <w:r>
        <w:t xml:space="preserve">      "id": "cop-2017-preamble-legal",</w:t>
      </w:r>
    </w:p>
    <w:p w14:paraId="0101368E" w14:textId="77777777" w:rsidR="00887D62" w:rsidRDefault="00887D62" w:rsidP="00887D62">
      <w:r>
        <w:t xml:space="preserve">      "url": "https://ec.europa.eu/eurostat/documents/4031688/8971242/KS-02-18-142-EN-N.pdf/e7f85f07-91db-4312-8118-f729c75878c7?t=1528447068000",</w:t>
      </w:r>
    </w:p>
    <w:p w14:paraId="26968655" w14:textId="77777777" w:rsidR="00887D62" w:rsidRDefault="00887D62" w:rsidP="00887D62">
      <w:r>
        <w:t xml:space="preserve">      "location": "Preamble – common quality framework",</w:t>
      </w:r>
    </w:p>
    <w:p w14:paraId="77AC2CD0" w14:textId="77777777" w:rsidR="00887D62" w:rsidRDefault="00887D62" w:rsidP="00887D62">
      <w:r>
        <w:t xml:space="preserve">      "quote": "This self-regulatory common quality framework complements the extensive legal framework of the European Statistical System based on the Regulation (EC) No 223/2009 on European statistics which itself derives from the Treaty on the Functioning of the European Union.",</w:t>
      </w:r>
    </w:p>
    <w:p w14:paraId="23402D46" w14:textId="77777777" w:rsidR="00887D62" w:rsidRDefault="00887D62" w:rsidP="00887D62">
      <w:r>
        <w:t xml:space="preserve">      "names": ["Regulation (EC) No 223/2009"],</w:t>
      </w:r>
    </w:p>
    <w:p w14:paraId="7015A27B" w14:textId="77777777" w:rsidR="00887D62" w:rsidRDefault="00887D62" w:rsidP="00887D62">
      <w:r>
        <w:t xml:space="preserve">      "tense": "PRESENT",</w:t>
      </w:r>
    </w:p>
    <w:p w14:paraId="0907308A" w14:textId="77777777" w:rsidR="00887D62" w:rsidRDefault="00887D62" w:rsidP="00887D62">
      <w:r>
        <w:t xml:space="preserve">      "notes": "Positions the CoP relative to the legal framework."</w:t>
      </w:r>
    </w:p>
    <w:p w14:paraId="73DDC851" w14:textId="77777777" w:rsidR="00887D62" w:rsidRDefault="00887D62" w:rsidP="00887D62">
      <w:r>
        <w:t xml:space="preserve">    },</w:t>
      </w:r>
    </w:p>
    <w:p w14:paraId="1E5AAF62" w14:textId="77777777" w:rsidR="00887D62" w:rsidRDefault="00887D62" w:rsidP="00887D62">
      <w:r>
        <w:t xml:space="preserve">    {</w:t>
      </w:r>
    </w:p>
    <w:p w14:paraId="18070212" w14:textId="77777777" w:rsidR="00887D62" w:rsidRDefault="00887D62" w:rsidP="00887D62">
      <w:r>
        <w:t xml:space="preserve">      "id": "cop-2017-history",</w:t>
      </w:r>
    </w:p>
    <w:p w14:paraId="5FE71A3E" w14:textId="77777777" w:rsidR="00887D62" w:rsidRDefault="00887D62" w:rsidP="00887D62">
      <w:r>
        <w:lastRenderedPageBreak/>
        <w:t xml:space="preserve">      "url": "https://ec.europa.eu/eurostat/documents/4031688/8971242/KS-02-18-142-EN-N.pdf/e7f85f07-91db-4312-8118-f729c75878c7?t=1528447068000",</w:t>
      </w:r>
    </w:p>
    <w:p w14:paraId="3FE6B515" w14:textId="77777777" w:rsidR="00887D62" w:rsidRDefault="00887D62" w:rsidP="00887D62">
      <w:r>
        <w:t xml:space="preserve">      "location": "Preamble / history note",</w:t>
      </w:r>
    </w:p>
    <w:p w14:paraId="10BDCA70" w14:textId="77777777" w:rsidR="00887D62" w:rsidRDefault="00887D62" w:rsidP="00887D62">
      <w:r>
        <w:t xml:space="preserve">      "quote": "This 2017 edition is the second revision of the Code of Practice, originally adopted in 2005. It aims at reflecting the latest changes and innovations in the development, production and dissemination of official statistics in the European Statistical System and beyond, such as emerging new data sources, use of new technologies, modernisation of the legal framework, and the results of the peer reviews on the implementation of the Code of Practice.",</w:t>
      </w:r>
    </w:p>
    <w:p w14:paraId="5C0BDC10" w14:textId="77777777" w:rsidR="00887D62" w:rsidRDefault="00887D62" w:rsidP="00887D62">
      <w:r>
        <w:t xml:space="preserve">      "names": [],</w:t>
      </w:r>
    </w:p>
    <w:p w14:paraId="4E06468D" w14:textId="77777777" w:rsidR="00887D62" w:rsidRDefault="00887D62" w:rsidP="00887D62">
      <w:r>
        <w:t xml:space="preserve">      "tense": "PRESENT",</w:t>
      </w:r>
    </w:p>
    <w:p w14:paraId="61CD68E9" w14:textId="77777777" w:rsidR="00887D62" w:rsidRDefault="00887D62" w:rsidP="00887D62">
      <w:r>
        <w:t xml:space="preserve">      "notes": "Second revision (after 2011); peer-review driven."</w:t>
      </w:r>
    </w:p>
    <w:p w14:paraId="203E9CBF" w14:textId="77777777" w:rsidR="00887D62" w:rsidRDefault="00887D62" w:rsidP="00887D62">
      <w:r>
        <w:t xml:space="preserve">    },</w:t>
      </w:r>
    </w:p>
    <w:p w14:paraId="1D1006A8" w14:textId="77777777" w:rsidR="00887D62" w:rsidRDefault="00887D62" w:rsidP="00887D62">
      <w:r>
        <w:t xml:space="preserve">    {</w:t>
      </w:r>
    </w:p>
    <w:p w14:paraId="0ADC2883" w14:textId="77777777" w:rsidR="00887D62" w:rsidRDefault="00887D62" w:rsidP="00887D62">
      <w:r>
        <w:t xml:space="preserve">      "id": "cop-2017-structure",</w:t>
      </w:r>
    </w:p>
    <w:p w14:paraId="3B0AD606" w14:textId="77777777" w:rsidR="00887D62" w:rsidRDefault="00887D62" w:rsidP="00887D62">
      <w:r>
        <w:t xml:space="preserve">      "url": "https://ec.europa.eu/eurostat/web/quality/european-quality-standards/european-statistics-code-of-practice",</w:t>
      </w:r>
    </w:p>
    <w:p w14:paraId="29C17302" w14:textId="77777777" w:rsidR="00887D62" w:rsidRDefault="00887D62" w:rsidP="00887D62">
      <w:r>
        <w:t xml:space="preserve">      "location": "Eurostat quality page",</w:t>
      </w:r>
    </w:p>
    <w:p w14:paraId="7D65CA7F" w14:textId="77777777" w:rsidR="00887D62" w:rsidRDefault="00887D62" w:rsidP="00887D62">
      <w:r>
        <w:t xml:space="preserve">      "quote": "It defines 16 key principles for the institutional environment under which the EU and national statistical authorities operate, as well as for the statistical processes and output. It also includes a set of 84 indicators for the best practices and standards for each of the 16 principles.",</w:t>
      </w:r>
    </w:p>
    <w:p w14:paraId="451661DF" w14:textId="77777777" w:rsidR="00887D62" w:rsidRDefault="00887D62" w:rsidP="00887D62">
      <w:r>
        <w:t xml:space="preserve">      "names": [],</w:t>
      </w:r>
    </w:p>
    <w:p w14:paraId="06B58C0B" w14:textId="77777777" w:rsidR="00887D62" w:rsidRDefault="00887D62" w:rsidP="00887D62">
      <w:r>
        <w:t xml:space="preserve">      "tense": "PRESENT",</w:t>
      </w:r>
    </w:p>
    <w:p w14:paraId="7DCA4846" w14:textId="77777777" w:rsidR="00887D62" w:rsidRDefault="00887D62" w:rsidP="00887D62">
      <w:r>
        <w:t xml:space="preserve">      "notes": "Official summary of structure (16 Principles + 84 indicators)."</w:t>
      </w:r>
    </w:p>
    <w:p w14:paraId="5443B42B" w14:textId="77777777" w:rsidR="00887D62" w:rsidRDefault="00887D62" w:rsidP="00887D62">
      <w:r>
        <w:t xml:space="preserve">    },</w:t>
      </w:r>
    </w:p>
    <w:p w14:paraId="4463B082" w14:textId="77777777" w:rsidR="00887D62" w:rsidRDefault="00887D62" w:rsidP="00887D62">
      <w:r>
        <w:t xml:space="preserve">    {</w:t>
      </w:r>
    </w:p>
    <w:p w14:paraId="3F7751BB" w14:textId="77777777" w:rsidR="00887D62" w:rsidRDefault="00887D62" w:rsidP="00887D62">
      <w:r>
        <w:t xml:space="preserve">      "id": "cop-2017-principle-groups",</w:t>
      </w:r>
    </w:p>
    <w:p w14:paraId="5F8738FD" w14:textId="77777777" w:rsidR="00887D62" w:rsidRDefault="00887D62" w:rsidP="00887D62">
      <w:r>
        <w:t xml:space="preserve">      "url": "https://ec.europa.eu/eurostat/documents/4031688/8971242/KS-02-18-142-EN-N.pdf/e7f85f07-91db-4312-8118-f729c75878c7?t=1528447068000",</w:t>
      </w:r>
    </w:p>
    <w:p w14:paraId="61A23BBE" w14:textId="77777777" w:rsidR="00887D62" w:rsidRDefault="00887D62" w:rsidP="00887D62">
      <w:r>
        <w:t xml:space="preserve">      "location": "Body structure",</w:t>
      </w:r>
    </w:p>
    <w:p w14:paraId="27DACF34" w14:textId="77777777" w:rsidR="00887D62" w:rsidRDefault="00887D62" w:rsidP="00887D62">
      <w:r>
        <w:t xml:space="preserve">      "quote": "Institutional environment ... PRINCIPLE 1 ... PRINCIPLE 1bis ... PRINCIPLE 2 ... PRINCIPLE 3 ... PRINCIPLE 4 ... PRINCIPLE 5 ... PRINCIPLE 6 ... Statistical Processes ... PRINCIPLE 7 ... PRINCIPLE 8 ... PRINCIPLE 9 ... PRINCIPLE 10 ... Statistical Output ... PRINCIPLE 11 ... PRINCIPLE 12 ... PRINCIPLE 13 ... PRINCIPLE 14 ... PRINCIPLE 15 ... PRINCIPLE 16",</w:t>
      </w:r>
    </w:p>
    <w:p w14:paraId="104BB5F1" w14:textId="77777777" w:rsidR="00887D62" w:rsidRDefault="00887D62" w:rsidP="00887D62">
      <w:r>
        <w:lastRenderedPageBreak/>
        <w:t xml:space="preserve">      "names": [],</w:t>
      </w:r>
    </w:p>
    <w:p w14:paraId="438F8CEE" w14:textId="77777777" w:rsidR="00887D62" w:rsidRDefault="00887D62" w:rsidP="00887D62">
      <w:r>
        <w:t xml:space="preserve">      "tense": "PRESENT",</w:t>
      </w:r>
    </w:p>
    <w:p w14:paraId="751E7102" w14:textId="77777777" w:rsidR="00887D62" w:rsidRDefault="00887D62" w:rsidP="00887D62">
      <w:r>
        <w:t xml:space="preserve">      "notes": "Three groups of Principles: Institutional environment (1–6 + 1bis), Statistical Processes (7–10), Statistical Output (11–16)."</w:t>
      </w:r>
    </w:p>
    <w:p w14:paraId="2BE23ECE" w14:textId="77777777" w:rsidR="00887D62" w:rsidRDefault="00887D62" w:rsidP="00887D62">
      <w:r>
        <w:t xml:space="preserve">    }</w:t>
      </w:r>
    </w:p>
    <w:p w14:paraId="21904007" w14:textId="77777777" w:rsidR="00887D62" w:rsidRDefault="00887D62" w:rsidP="00887D62">
      <w:r>
        <w:t xml:space="preserve">  ]</w:t>
      </w:r>
    </w:p>
    <w:p w14:paraId="53FFBF03" w14:textId="35F50231" w:rsidR="00291907" w:rsidRDefault="00887D62" w:rsidP="00887D62">
      <w:r>
        <w:t>}</w:t>
      </w:r>
    </w:p>
    <w:p w14:paraId="0C6AA978" w14:textId="77777777" w:rsidR="00D427F8" w:rsidRDefault="00D427F8" w:rsidP="00D427F8">
      <w:r>
        <w:t>{</w:t>
      </w:r>
    </w:p>
    <w:p w14:paraId="72F41484" w14:textId="77777777" w:rsidR="00D427F8" w:rsidRDefault="00D427F8" w:rsidP="00D427F8">
      <w:r>
        <w:t xml:space="preserve">  "id": "pr-netherlands-2022-title",</w:t>
      </w:r>
    </w:p>
    <w:p w14:paraId="18C40770" w14:textId="77777777" w:rsidR="00D427F8" w:rsidRDefault="00D427F8" w:rsidP="00D427F8">
      <w:r>
        <w:t xml:space="preserve">  "url": "https://ec.europa.eu/eurostat/documents/64157/13566711/Peer%2Breview%2BReport%2BNetherlands.pdf/9e1d1476-3bc0-30c7-67b4-b2e5e3919863?t=1668695908886",</w:t>
      </w:r>
    </w:p>
    <w:p w14:paraId="335E145A" w14:textId="77777777" w:rsidR="00D427F8" w:rsidRDefault="00D427F8" w:rsidP="00D427F8">
      <w:r>
        <w:t xml:space="preserve">  "location": "Title page",</w:t>
      </w:r>
    </w:p>
    <w:p w14:paraId="3B3F912B" w14:textId="77777777" w:rsidR="00D427F8" w:rsidRDefault="00D427F8" w:rsidP="00D427F8">
      <w:r>
        <w:t xml:space="preserve">  "quote": "PEER REVIEW REPORT ON COMPLIANCE WITH THE EUROPEAN STATISTICS CODE OF PRACTICE AND FURTHER IMPROVEMENT AND DEVELOPMENT OF THE NATIONAL STATISTICAL SYSTEM The Netherlands Marko Krištof Karin Blix Daniele Lamarque Axel Behrens August 2022",</w:t>
      </w:r>
    </w:p>
    <w:p w14:paraId="10B0FB9C" w14:textId="77777777" w:rsidR="00D427F8" w:rsidRDefault="00D427F8" w:rsidP="00D427F8">
      <w:r>
        <w:t xml:space="preserve">  "names": ["Peer Review Report – The Netherlands"],</w:t>
      </w:r>
    </w:p>
    <w:p w14:paraId="70B1531B" w14:textId="77777777" w:rsidR="00D427F8" w:rsidRDefault="00D427F8" w:rsidP="00D427F8">
      <w:r>
        <w:t xml:space="preserve">  "tense": "PRESENT",</w:t>
      </w:r>
    </w:p>
    <w:p w14:paraId="5DCE1EEE" w14:textId="77777777" w:rsidR="00D427F8" w:rsidRDefault="00D427F8" w:rsidP="00D427F8">
      <w:r>
        <w:t xml:space="preserve">  "notes": "August 2022 report."</w:t>
      </w:r>
    </w:p>
    <w:p w14:paraId="47856E7F" w14:textId="77777777" w:rsidR="00D427F8" w:rsidRDefault="00D427F8" w:rsidP="00D427F8">
      <w:r>
        <w:t>},</w:t>
      </w:r>
    </w:p>
    <w:p w14:paraId="64ECD666" w14:textId="77777777" w:rsidR="00D427F8" w:rsidRDefault="00D427F8" w:rsidP="00D427F8">
      <w:r>
        <w:t>{</w:t>
      </w:r>
    </w:p>
    <w:p w14:paraId="6CEA0635" w14:textId="77777777" w:rsidR="00D427F8" w:rsidRDefault="00D427F8" w:rsidP="00D427F8">
      <w:r>
        <w:t xml:space="preserve">  "id": "pr-netherlands-2022-exec-summary",</w:t>
      </w:r>
    </w:p>
    <w:p w14:paraId="68FD0275" w14:textId="77777777" w:rsidR="00D427F8" w:rsidRDefault="00D427F8" w:rsidP="00D427F8">
      <w:r>
        <w:t xml:space="preserve">  "url": "https://ec.europa.eu/eurostat/documents/64157/13566711/Peer%2Breview%2BReport%2BNetherlands.pdf/9e1d1476-3bc0-30c7-67b4-b2e5e3919863?t=1668695908886",</w:t>
      </w:r>
    </w:p>
    <w:p w14:paraId="4D542F39" w14:textId="77777777" w:rsidR="00D427F8" w:rsidRDefault="00D427F8" w:rsidP="00D427F8">
      <w:r>
        <w:t xml:space="preserve">  "location": "1. EXECUTIVE SUMMARY",</w:t>
      </w:r>
    </w:p>
    <w:p w14:paraId="31A48D0D" w14:textId="77777777" w:rsidR="00D427F8" w:rsidRDefault="00D427F8" w:rsidP="00D427F8">
      <w:r>
        <w:t xml:space="preserve">  "quote": "Overall, there is a high level of compliance with the European Statistics Code of Practice (ES CoP) throughout the Dutch statistical system. However, the peer review team identified two compliance-relevant and twelve improvement-related recommendations grouped under four headings...",</w:t>
      </w:r>
    </w:p>
    <w:p w14:paraId="10C4026B" w14:textId="77777777" w:rsidR="00D427F8" w:rsidRDefault="00D427F8" w:rsidP="00D427F8">
      <w:r>
        <w:t xml:space="preserve">  "names": ["Statistics Netherlands", "ES CoP"],</w:t>
      </w:r>
    </w:p>
    <w:p w14:paraId="4A9D7C6A" w14:textId="77777777" w:rsidR="00D427F8" w:rsidRDefault="00D427F8" w:rsidP="00D427F8">
      <w:r>
        <w:t xml:space="preserve">  "tense": "PRESENT",</w:t>
      </w:r>
    </w:p>
    <w:p w14:paraId="16BADB88" w14:textId="77777777" w:rsidR="00D427F8" w:rsidRDefault="00D427F8" w:rsidP="00D427F8">
      <w:r>
        <w:lastRenderedPageBreak/>
        <w:t xml:space="preserve">  "notes": "Parallel high-compliance language to Germany, Denmark and Slovakia reports. 2 compliance-relevant + 12 improvement-related recommendations."</w:t>
      </w:r>
    </w:p>
    <w:p w14:paraId="1984AEE6" w14:textId="77777777" w:rsidR="00D427F8" w:rsidRDefault="00D427F8" w:rsidP="00D427F8">
      <w:r>
        <w:t>},</w:t>
      </w:r>
    </w:p>
    <w:p w14:paraId="123673C4" w14:textId="77777777" w:rsidR="00D427F8" w:rsidRDefault="00D427F8" w:rsidP="00D427F8">
      <w:r>
        <w:t>{</w:t>
      </w:r>
    </w:p>
    <w:p w14:paraId="4E03E13F" w14:textId="77777777" w:rsidR="00D427F8" w:rsidRDefault="00D427F8" w:rsidP="00D427F8">
      <w:r>
        <w:t xml:space="preserve">  "id": "pr-netherlands-2022-independence",</w:t>
      </w:r>
    </w:p>
    <w:p w14:paraId="05E50CD3" w14:textId="77777777" w:rsidR="00D427F8" w:rsidRDefault="00D427F8" w:rsidP="00D427F8">
      <w:r>
        <w:t xml:space="preserve">  "url": "https://ec.europa.eu/eurostat/documents/64157/13566711/Peer%2Breview%2BReport%2BNetherlands.pdf/9e1d1476-3bc0-30c7-67b4-b2e5e3919863?t=1668695908886",</w:t>
      </w:r>
    </w:p>
    <w:p w14:paraId="3F29B373" w14:textId="77777777" w:rsidR="00D427F8" w:rsidRDefault="00D427F8" w:rsidP="00D427F8">
      <w:r>
        <w:t xml:space="preserve">  "location": "1. EXECUTIVE SUMMARY",</w:t>
      </w:r>
    </w:p>
    <w:p w14:paraId="3DD6107A" w14:textId="77777777" w:rsidR="00D427F8" w:rsidRDefault="00D427F8" w:rsidP="00D427F8">
      <w:r>
        <w:t xml:space="preserve">  "quote": "A strong legal framework, rooted in long institutional tradition and fully in line with the principles of the ES CoP, guarantees the professional independence of Statistics Netherlands.",</w:t>
      </w:r>
    </w:p>
    <w:p w14:paraId="58430005" w14:textId="77777777" w:rsidR="00D427F8" w:rsidRDefault="00D427F8" w:rsidP="00D427F8">
      <w:r>
        <w:t xml:space="preserve">  "names": ["Statistics Netherlands", "ES CoP"],</w:t>
      </w:r>
    </w:p>
    <w:p w14:paraId="1D64A8A5" w14:textId="77777777" w:rsidR="00D427F8" w:rsidRDefault="00D427F8" w:rsidP="00D427F8">
      <w:r>
        <w:t xml:space="preserve">  "tense": "PRESENT",</w:t>
      </w:r>
    </w:p>
    <w:p w14:paraId="39A679D7" w14:textId="77777777" w:rsidR="00D427F8" w:rsidRDefault="00D427F8" w:rsidP="00D427F8">
      <w:r>
        <w:t xml:space="preserve">  "notes": "Explicit link to professional independence (Principle 1)."</w:t>
      </w:r>
    </w:p>
    <w:p w14:paraId="2EEA40A1" w14:textId="429CF3EA" w:rsidR="00887D62" w:rsidRDefault="00D427F8" w:rsidP="00D427F8">
      <w:r>
        <w:t>}</w:t>
      </w:r>
    </w:p>
    <w:p w14:paraId="2139D79A" w14:textId="77777777" w:rsidR="00D427F8" w:rsidRDefault="00D427F8" w:rsidP="00D427F8">
      <w:r>
        <w:t>{</w:t>
      </w:r>
    </w:p>
    <w:p w14:paraId="4310FCCC" w14:textId="77777777" w:rsidR="00D427F8" w:rsidRDefault="00D427F8" w:rsidP="00D427F8">
      <w:r>
        <w:t xml:space="preserve">  "id": "pr-austria-2022-title",</w:t>
      </w:r>
    </w:p>
    <w:p w14:paraId="7DBEFBC4" w14:textId="77777777" w:rsidR="00D427F8" w:rsidRDefault="00D427F8" w:rsidP="00D427F8">
      <w:r>
        <w:t xml:space="preserve">  "url": "https://ec.europa.eu/eurostat/documents/64157/13566711/Peer+review+Report+Austria.pdf/230eede8-0a5c-55ff-1dad-8d3a0b7b500d?t=1668187010944",</w:t>
      </w:r>
    </w:p>
    <w:p w14:paraId="22CD905B" w14:textId="77777777" w:rsidR="00D427F8" w:rsidRDefault="00D427F8" w:rsidP="00D427F8">
      <w:r>
        <w:t xml:space="preserve">  "location": "Title page",</w:t>
      </w:r>
    </w:p>
    <w:p w14:paraId="4327BA2A" w14:textId="77777777" w:rsidR="00D427F8" w:rsidRDefault="00D427F8" w:rsidP="00D427F8">
      <w:r>
        <w:t xml:space="preserve">  "quote": "PEER REVIEW REPORT ON COMPLIANCE WITH THE EUROPEAN STATISTICS CODE OF PRACTICE AND FURTHER IMPROVEMENT AND DEVELOPMENT OF THE NATIONAL STATISTICAL SYSTEM AUSTRIA Maria João Zilhão Emanuele Baldacci Heather Bergdahl May 2022 Kari Djerf",</w:t>
      </w:r>
    </w:p>
    <w:p w14:paraId="661DC58E" w14:textId="77777777" w:rsidR="00D427F8" w:rsidRDefault="00D427F8" w:rsidP="00D427F8">
      <w:r>
        <w:t xml:space="preserve">  "names": ["Peer Review Report – Austria"],</w:t>
      </w:r>
    </w:p>
    <w:p w14:paraId="1F30D2CC" w14:textId="77777777" w:rsidR="00D427F8" w:rsidRDefault="00D427F8" w:rsidP="00D427F8">
      <w:r>
        <w:t xml:space="preserve">  "tense": "PRESENT",</w:t>
      </w:r>
    </w:p>
    <w:p w14:paraId="2F139967" w14:textId="77777777" w:rsidR="00D427F8" w:rsidRDefault="00D427F8" w:rsidP="00D427F8">
      <w:r>
        <w:t xml:space="preserve">  "notes": "May 2022 report."</w:t>
      </w:r>
    </w:p>
    <w:p w14:paraId="1DF0CE3A" w14:textId="77777777" w:rsidR="00D427F8" w:rsidRDefault="00D427F8" w:rsidP="00D427F8">
      <w:r>
        <w:t>},</w:t>
      </w:r>
    </w:p>
    <w:p w14:paraId="3A243753" w14:textId="77777777" w:rsidR="00D427F8" w:rsidRDefault="00D427F8" w:rsidP="00D427F8">
      <w:r>
        <w:t>{</w:t>
      </w:r>
    </w:p>
    <w:p w14:paraId="1A6B4418" w14:textId="77777777" w:rsidR="00D427F8" w:rsidRDefault="00D427F8" w:rsidP="00D427F8">
      <w:r>
        <w:t xml:space="preserve">  "id": "pr-austria-2022-exec-summary",</w:t>
      </w:r>
    </w:p>
    <w:p w14:paraId="20201780" w14:textId="77777777" w:rsidR="00D427F8" w:rsidRDefault="00D427F8" w:rsidP="00D427F8">
      <w:r>
        <w:lastRenderedPageBreak/>
        <w:t xml:space="preserve">  "url": "https://ec.europa.eu/eurostat/documents/64157/13566711/Peer+review+Report+Austria.pdf/230eede8-0a5c-55ff-1dad-8d3a0b7b500d?t=1668187010944",</w:t>
      </w:r>
    </w:p>
    <w:p w14:paraId="0A32479F" w14:textId="77777777" w:rsidR="00D427F8" w:rsidRDefault="00D427F8" w:rsidP="00D427F8">
      <w:r>
        <w:t xml:space="preserve">  "location": "1. EXECUTIVE SUMMARY",</w:t>
      </w:r>
    </w:p>
    <w:p w14:paraId="45F24221" w14:textId="77777777" w:rsidR="00D427F8" w:rsidRDefault="00D427F8" w:rsidP="00D427F8">
      <w:r>
        <w:t xml:space="preserve">  "quote": "Generally, the peer review team considers that Statistics Austria demonstrates a high level of compliance with the European Statistics Code of Practice (ES CoP). ... In summary, one compliance-relevant and 15 improvement-related recommendations for further development were identified.",</w:t>
      </w:r>
    </w:p>
    <w:p w14:paraId="79DFBBA2" w14:textId="77777777" w:rsidR="00D427F8" w:rsidRDefault="00D427F8" w:rsidP="00D427F8">
      <w:r>
        <w:t xml:space="preserve">  "names": ["Statistics Austria", "ES CoP"],</w:t>
      </w:r>
    </w:p>
    <w:p w14:paraId="172E3947" w14:textId="77777777" w:rsidR="00D427F8" w:rsidRDefault="00D427F8" w:rsidP="00D427F8">
      <w:r>
        <w:t xml:space="preserve">  "tense": "PRESENT",</w:t>
      </w:r>
    </w:p>
    <w:p w14:paraId="63582358" w14:textId="77777777" w:rsidR="00D427F8" w:rsidRDefault="00D427F8" w:rsidP="00D427F8">
      <w:r>
        <w:t xml:space="preserve">  "notes": "Consistent high-compliance pattern. 1 compliance-relevant + 15 improvement-related recommendations."</w:t>
      </w:r>
    </w:p>
    <w:p w14:paraId="4750DCE8" w14:textId="77777777" w:rsidR="00D427F8" w:rsidRDefault="00D427F8" w:rsidP="00D427F8">
      <w:r>
        <w:t>},</w:t>
      </w:r>
    </w:p>
    <w:p w14:paraId="04378661" w14:textId="77777777" w:rsidR="00D427F8" w:rsidRDefault="00D427F8" w:rsidP="00D427F8">
      <w:r>
        <w:t>{</w:t>
      </w:r>
    </w:p>
    <w:p w14:paraId="612ADF66" w14:textId="77777777" w:rsidR="00D427F8" w:rsidRDefault="00D427F8" w:rsidP="00D427F8">
      <w:r>
        <w:t xml:space="preserve">  "id": "pr-austria-2022-coordination",</w:t>
      </w:r>
    </w:p>
    <w:p w14:paraId="44C933AE" w14:textId="77777777" w:rsidR="00D427F8" w:rsidRDefault="00D427F8" w:rsidP="00D427F8">
      <w:r>
        <w:t xml:space="preserve">  "url": "https://ec.europa.eu/eurostat/documents/64157/13566711/Peer+review+Report+Austria.pdf/230eede8-0a5c-55ff-1dad-8d3a0b7b500d?t=1668187010944",</w:t>
      </w:r>
    </w:p>
    <w:p w14:paraId="75D07C10" w14:textId="77777777" w:rsidR="00D427F8" w:rsidRDefault="00D427F8" w:rsidP="00D427F8">
      <w:r>
        <w:t xml:space="preserve">  "location": "RECOMMENDATIONS – I. Ensuring a coordination role",</w:t>
      </w:r>
    </w:p>
    <w:p w14:paraId="5A347A8E" w14:textId="77777777" w:rsidR="00D427F8" w:rsidRDefault="00D427F8" w:rsidP="00D427F8">
      <w:r>
        <w:t xml:space="preserve">  "quote": "The ES CoP and the Regulation on European Statistics (223/2009) lay down the principles for the coordination role of a National Statistical Institute... No such coordination role has been assigned to Statistics Austria as the National Statistical Institute in the Austrian Statistical System. ... To comply with the ES CoP, the peer review team recommends: ...",</w:t>
      </w:r>
    </w:p>
    <w:p w14:paraId="2A4E8675" w14:textId="77777777" w:rsidR="00D427F8" w:rsidRDefault="00D427F8" w:rsidP="00D427F8">
      <w:r>
        <w:t xml:space="preserve">  "names": ["Regulation on European Statistics (223/2009)", "ES CoP"],</w:t>
      </w:r>
    </w:p>
    <w:p w14:paraId="21890D6C" w14:textId="77777777" w:rsidR="00D427F8" w:rsidRDefault="00D427F8" w:rsidP="00D427F8">
      <w:r>
        <w:t xml:space="preserve">  "tense": "PRESENT",</w:t>
      </w:r>
    </w:p>
    <w:p w14:paraId="21D4B6B0" w14:textId="77777777" w:rsidR="00D427F8" w:rsidRDefault="00D427F8" w:rsidP="00D427F8">
      <w:r>
        <w:t xml:space="preserve">  "notes": "Compliance-relevant recommendation focused on Principle 1bis (Coordination)."</w:t>
      </w:r>
    </w:p>
    <w:p w14:paraId="0FF09AA8" w14:textId="7871383B" w:rsidR="00D427F8" w:rsidRDefault="00D427F8" w:rsidP="00D427F8">
      <w:r>
        <w:t>}</w:t>
      </w:r>
    </w:p>
    <w:p w14:paraId="3707F3A8" w14:textId="77777777" w:rsidR="00D427F8" w:rsidRDefault="00D427F8" w:rsidP="00D427F8">
      <w:r>
        <w:t>{</w:t>
      </w:r>
    </w:p>
    <w:p w14:paraId="471B3ECF" w14:textId="77777777" w:rsidR="00D427F8" w:rsidRDefault="00D427F8" w:rsidP="00D427F8">
      <w:r>
        <w:t xml:space="preserve">  "id": "pr-italy-2023-title",</w:t>
      </w:r>
    </w:p>
    <w:p w14:paraId="7B456FAD" w14:textId="77777777" w:rsidR="00D427F8" w:rsidRDefault="00D427F8" w:rsidP="00D427F8">
      <w:r>
        <w:t xml:space="preserve">  "url": "https://ec.europa.eu/eurostat/documents/64157/13566711/italy-peer-review-report.pdf/cfb83cc2-0072-ec99-69fe-826bb9a2a9ee?t=1693299557162",</w:t>
      </w:r>
    </w:p>
    <w:p w14:paraId="31DA2FF1" w14:textId="77777777" w:rsidR="00D427F8" w:rsidRDefault="00D427F8" w:rsidP="00D427F8">
      <w:r>
        <w:t xml:space="preserve">  "location": "Title page",</w:t>
      </w:r>
    </w:p>
    <w:p w14:paraId="1A6E0034" w14:textId="77777777" w:rsidR="00D427F8" w:rsidRDefault="00D427F8" w:rsidP="00D427F8">
      <w:r>
        <w:lastRenderedPageBreak/>
        <w:t xml:space="preserve">  "quote": "PEER REVIEW REPORT ON COMPLIANCE WITH THE EUROPEAN STATISTICS CODE OF PRACTICE AND FURTHER IMPROVEMENT AND DEVELOPMENT OF THE NATIONAL STATISTICAL SYSTEM ITALY Jonas Markelevičius Thomas Burg Jukka Jalava Richard Laux January 2023",</w:t>
      </w:r>
    </w:p>
    <w:p w14:paraId="090A8198" w14:textId="77777777" w:rsidR="00D427F8" w:rsidRDefault="00D427F8" w:rsidP="00D427F8">
      <w:r>
        <w:t xml:space="preserve">  "names": ["Peer Review Report – Italy"],</w:t>
      </w:r>
    </w:p>
    <w:p w14:paraId="731A4842" w14:textId="77777777" w:rsidR="00D427F8" w:rsidRDefault="00D427F8" w:rsidP="00D427F8">
      <w:r>
        <w:t xml:space="preserve">  "tense": "PRESENT",</w:t>
      </w:r>
    </w:p>
    <w:p w14:paraId="5252F3FA" w14:textId="77777777" w:rsidR="00D427F8" w:rsidRDefault="00D427F8" w:rsidP="00D427F8">
      <w:r>
        <w:t xml:space="preserve">  "notes": "January 2023 report."</w:t>
      </w:r>
    </w:p>
    <w:p w14:paraId="53669C27" w14:textId="77777777" w:rsidR="00D427F8" w:rsidRDefault="00D427F8" w:rsidP="00D427F8">
      <w:r>
        <w:t>},</w:t>
      </w:r>
    </w:p>
    <w:p w14:paraId="2281784F" w14:textId="77777777" w:rsidR="00D427F8" w:rsidRDefault="00D427F8" w:rsidP="00D427F8">
      <w:r>
        <w:t>{</w:t>
      </w:r>
    </w:p>
    <w:p w14:paraId="5BF13701" w14:textId="77777777" w:rsidR="00D427F8" w:rsidRDefault="00D427F8" w:rsidP="00D427F8">
      <w:r>
        <w:t xml:space="preserve">  "id": "pr-italy-2023-exec-summary",</w:t>
      </w:r>
    </w:p>
    <w:p w14:paraId="4FD80611" w14:textId="77777777" w:rsidR="00D427F8" w:rsidRDefault="00D427F8" w:rsidP="00D427F8">
      <w:r>
        <w:t xml:space="preserve">  "url": "https://ec.europa.eu/eurostat/documents/64157/13566711/italy-peer-review-report.pdf/cfb83cc2-0072-ec99-69fe-826bb9a2a9ee?t=1693299557162",</w:t>
      </w:r>
    </w:p>
    <w:p w14:paraId="2D6D98D0" w14:textId="77777777" w:rsidR="00D427F8" w:rsidRDefault="00D427F8" w:rsidP="00D427F8">
      <w:r>
        <w:t xml:space="preserve">  "location": "1. EXECUTIVE SUMMARY",</w:t>
      </w:r>
    </w:p>
    <w:p w14:paraId="608C26D9" w14:textId="77777777" w:rsidR="00D427F8" w:rsidRDefault="00D427F8" w:rsidP="00D427F8">
      <w:r>
        <w:t xml:space="preserve">  "quote": "Overall, there is a high level of compliance with the European Statistics Code of Practice (ES CoP) throughout the National Statistical System. However, the peer review team identified twenty recommendations, of which three are compliance-relevant and seventeen are improvement-related recommendations. They are grouped under six main headings...",</w:t>
      </w:r>
    </w:p>
    <w:p w14:paraId="7BBB3103" w14:textId="77777777" w:rsidR="00D427F8" w:rsidRDefault="00D427F8" w:rsidP="00D427F8">
      <w:r>
        <w:t xml:space="preserve">  "names": ["ISTAT", "ES CoP"],</w:t>
      </w:r>
    </w:p>
    <w:p w14:paraId="57544CA7" w14:textId="77777777" w:rsidR="00D427F8" w:rsidRDefault="00D427F8" w:rsidP="00D427F8">
      <w:r>
        <w:t xml:space="preserve">  "tense": "PRESENT",</w:t>
      </w:r>
    </w:p>
    <w:p w14:paraId="580D9994" w14:textId="77777777" w:rsidR="00D427F8" w:rsidRDefault="00D427F8" w:rsidP="00D427F8">
      <w:r>
        <w:t xml:space="preserve">  "notes": "High compliance; 3 compliance-relevant + 17 improvement-related."</w:t>
      </w:r>
    </w:p>
    <w:p w14:paraId="1B4D3F3A" w14:textId="1CC9A6B9" w:rsidR="00D427F8" w:rsidRDefault="00D427F8" w:rsidP="00D427F8">
      <w:r>
        <w:t>}</w:t>
      </w:r>
    </w:p>
    <w:p w14:paraId="7C761F73" w14:textId="77777777" w:rsidR="00D427F8" w:rsidRDefault="00D427F8" w:rsidP="00D427F8">
      <w:r>
        <w:t>{</w:t>
      </w:r>
    </w:p>
    <w:p w14:paraId="5AA171DE" w14:textId="77777777" w:rsidR="00D427F8" w:rsidRDefault="00D427F8" w:rsidP="00D427F8">
      <w:r>
        <w:t xml:space="preserve">  "id": "pr-poland-2022-title",</w:t>
      </w:r>
    </w:p>
    <w:p w14:paraId="7E9A2B7C" w14:textId="77777777" w:rsidR="00D427F8" w:rsidRDefault="00D427F8" w:rsidP="00D427F8">
      <w:r>
        <w:t xml:space="preserve">  "url": "https://ec.europa.eu/eurostat/documents/64157/13566711/Peer+review+Report+PL.pdf/19970550-09aa-4ea8-f4b6-e89e8215a29c?t=1674123961496",</w:t>
      </w:r>
    </w:p>
    <w:p w14:paraId="7B832C14" w14:textId="77777777" w:rsidR="00D427F8" w:rsidRDefault="00D427F8" w:rsidP="00D427F8">
      <w:r>
        <w:t xml:space="preserve">  "location": "Title page",</w:t>
      </w:r>
    </w:p>
    <w:p w14:paraId="723EFB2A" w14:textId="77777777" w:rsidR="00D427F8" w:rsidRDefault="00D427F8" w:rsidP="00D427F8">
      <w:r>
        <w:t xml:space="preserve">  "quote": "PEER REVIEW REPORT ON COMPLIANCE WITH THE EUROPEAN STATISTICS CODE OF PRACTICE AND FURTHER IMPROVEMENT AND DEVELOPMENT OF THE NATIONAL STATISTICAL SYSTEM POLAND Jean-Michel Durr Remi Prual Nikolaos Roubanis Paloma Seoane Spiegelberg July 2022",</w:t>
      </w:r>
    </w:p>
    <w:p w14:paraId="75367CDB" w14:textId="77777777" w:rsidR="00D427F8" w:rsidRDefault="00D427F8" w:rsidP="00D427F8">
      <w:r>
        <w:t xml:space="preserve">  "names": ["Peer Review Report – Poland"],</w:t>
      </w:r>
    </w:p>
    <w:p w14:paraId="4660CE7A" w14:textId="77777777" w:rsidR="00D427F8" w:rsidRDefault="00D427F8" w:rsidP="00D427F8">
      <w:r>
        <w:t xml:space="preserve">  "tense": "PRESENT",</w:t>
      </w:r>
    </w:p>
    <w:p w14:paraId="0ADDEDF9" w14:textId="77777777" w:rsidR="00D427F8" w:rsidRDefault="00D427F8" w:rsidP="00D427F8">
      <w:r>
        <w:t xml:space="preserve">  "notes": "July 2022 report."</w:t>
      </w:r>
    </w:p>
    <w:p w14:paraId="7EFF2027" w14:textId="77777777" w:rsidR="00D427F8" w:rsidRDefault="00D427F8" w:rsidP="00D427F8">
      <w:r>
        <w:lastRenderedPageBreak/>
        <w:t>},</w:t>
      </w:r>
    </w:p>
    <w:p w14:paraId="1C8168F0" w14:textId="77777777" w:rsidR="00D427F8" w:rsidRDefault="00D427F8" w:rsidP="00D427F8">
      <w:r>
        <w:t>{</w:t>
      </w:r>
    </w:p>
    <w:p w14:paraId="2BA380E7" w14:textId="77777777" w:rsidR="00D427F8" w:rsidRDefault="00D427F8" w:rsidP="00D427F8">
      <w:r>
        <w:t xml:space="preserve">  "id": "pr-poland-2022-exec-summary",</w:t>
      </w:r>
    </w:p>
    <w:p w14:paraId="3A94DCDC" w14:textId="77777777" w:rsidR="00D427F8" w:rsidRDefault="00D427F8" w:rsidP="00D427F8">
      <w:r>
        <w:t xml:space="preserve">  "url": "https://ec.europa.eu/eurostat/documents/64157/13566711/Peer+review+Report+PL.pdf/19970550-09aa-4ea8-f4b6-e89e8215a29c?t=1674123961496",</w:t>
      </w:r>
    </w:p>
    <w:p w14:paraId="7BE9AD93" w14:textId="77777777" w:rsidR="00D427F8" w:rsidRDefault="00D427F8" w:rsidP="00D427F8">
      <w:r>
        <w:t xml:space="preserve">  "location": "1. EXECUTIVE SUMMARY",</w:t>
      </w:r>
    </w:p>
    <w:p w14:paraId="4EB4CF72" w14:textId="77777777" w:rsidR="00D427F8" w:rsidRDefault="00D427F8" w:rsidP="00D427F8">
      <w:r>
        <w:t xml:space="preserve">  "quote": "Generally, the peer review team considers that the National Statistical System of Poland demonstrates high compliance with the European Statistics Code of Practice. There are 15 recommendations, grouped under four main headings, with 14 of them focused on improvements going beyond compliance with the European Statistics Code of Practice, and one recommendation addressing a compliance issue.",</w:t>
      </w:r>
    </w:p>
    <w:p w14:paraId="098729C0" w14:textId="77777777" w:rsidR="00D427F8" w:rsidRDefault="00D427F8" w:rsidP="00D427F8">
      <w:r>
        <w:t xml:space="preserve">  "names": ["Statistics Poland", "ES CoP"],</w:t>
      </w:r>
    </w:p>
    <w:p w14:paraId="21595C5B" w14:textId="77777777" w:rsidR="00D427F8" w:rsidRDefault="00D427F8" w:rsidP="00D427F8">
      <w:r>
        <w:t xml:space="preserve">  "tense": "PRESENT",</w:t>
      </w:r>
    </w:p>
    <w:p w14:paraId="7C38CBF9" w14:textId="77777777" w:rsidR="00D427F8" w:rsidRDefault="00D427F8" w:rsidP="00D427F8">
      <w:r>
        <w:t xml:space="preserve">  "notes": "High compliance; 1 compliance-relevant + 14 improvement-related."</w:t>
      </w:r>
    </w:p>
    <w:p w14:paraId="4E85C8D0" w14:textId="29F60326" w:rsidR="00D427F8" w:rsidRDefault="00D427F8" w:rsidP="00D427F8">
      <w:r>
        <w:t>}</w:t>
      </w:r>
    </w:p>
    <w:p w14:paraId="54809151" w14:textId="77777777" w:rsidR="00E76BF2" w:rsidRDefault="00E76BF2" w:rsidP="00E76BF2">
      <w:r>
        <w:t>{</w:t>
      </w:r>
    </w:p>
    <w:p w14:paraId="6353B74D" w14:textId="77777777" w:rsidR="00E76BF2" w:rsidRDefault="00E76BF2" w:rsidP="00E76BF2">
      <w:r>
        <w:t xml:space="preserve">  "id": "pr-sweden-2021-exec-summary",</w:t>
      </w:r>
    </w:p>
    <w:p w14:paraId="1DABEDE0" w14:textId="77777777" w:rsidR="00E76BF2" w:rsidRDefault="00E76BF2" w:rsidP="00E76BF2">
      <w:r>
        <w:t xml:space="preserve">  "quote": "Overall, there is a high level of compliance with the European Statistics Code of Practice (ES CoP) throughout the Swedish statistical system. However, the peer review team identified five compliance-relevant and seventeen improvement-related recommendations grouped under five headings...",</w:t>
      </w:r>
    </w:p>
    <w:p w14:paraId="67D1693D" w14:textId="77777777" w:rsidR="00E76BF2" w:rsidRDefault="00E76BF2" w:rsidP="00E76BF2">
      <w:r>
        <w:t xml:space="preserve">  "notes": "5 compliance-relevant + 17 improvement-related."</w:t>
      </w:r>
    </w:p>
    <w:p w14:paraId="7DBE89D2" w14:textId="67BF3235" w:rsidR="00D427F8" w:rsidRDefault="00E76BF2" w:rsidP="00E76BF2">
      <w:r>
        <w:t>}</w:t>
      </w:r>
    </w:p>
    <w:p w14:paraId="697C9626" w14:textId="77777777" w:rsidR="00E76BF2" w:rsidRDefault="00E76BF2" w:rsidP="00E76BF2">
      <w:r>
        <w:t>{</w:t>
      </w:r>
    </w:p>
    <w:p w14:paraId="6B990E96" w14:textId="77777777" w:rsidR="00E76BF2" w:rsidRDefault="00E76BF2" w:rsidP="00E76BF2">
      <w:r>
        <w:t xml:space="preserve">  "id": "pr-norway-2021-exec-summary",</w:t>
      </w:r>
    </w:p>
    <w:p w14:paraId="69D18813" w14:textId="77777777" w:rsidR="00E76BF2" w:rsidRDefault="00E76BF2" w:rsidP="00E76BF2">
      <w:r>
        <w:t xml:space="preserve">  "quote": "Overall, the peer review team considers that the Norwegian statistical system demonstrates a strong commitment to the European Statistics Code of Practice (ES CoP) and that progress since the last peer review has been significant. Hence, the peer review team encouraged Statistics Norway and the other national authorities... to continue the good work and presented recommendations that could allow them to improve beyond compliance...",</w:t>
      </w:r>
    </w:p>
    <w:p w14:paraId="265E3D36" w14:textId="77777777" w:rsidR="00E76BF2" w:rsidRDefault="00E76BF2" w:rsidP="00E76BF2">
      <w:r>
        <w:t xml:space="preserve">  "notes": "Strong commitment language; recommendations framed as going beyond compliance."</w:t>
      </w:r>
    </w:p>
    <w:p w14:paraId="7693FFAD" w14:textId="085F0136" w:rsidR="00E76BF2" w:rsidRDefault="00E76BF2" w:rsidP="00E76BF2">
      <w:r>
        <w:t>}</w:t>
      </w:r>
    </w:p>
    <w:p w14:paraId="7773251E" w14:textId="77777777" w:rsidR="00E76BF2" w:rsidRDefault="00E76BF2" w:rsidP="00E76BF2">
      <w:r>
        <w:lastRenderedPageBreak/>
        <w:t>{</w:t>
      </w:r>
    </w:p>
    <w:p w14:paraId="1763DCEC" w14:textId="77777777" w:rsidR="00E76BF2" w:rsidRDefault="00E76BF2" w:rsidP="00E76BF2">
      <w:r>
        <w:t xml:space="preserve">  "id": "pr-greece-2022-exec-summary",</w:t>
      </w:r>
    </w:p>
    <w:p w14:paraId="6D1F084C" w14:textId="77777777" w:rsidR="00E76BF2" w:rsidRDefault="00E76BF2" w:rsidP="00E76BF2">
      <w:r>
        <w:t xml:space="preserve">  "quote": "...adherence to the ES CoP. Nevertheless, the peer review team identified four compliance-relevant and thirteen improvement-related recommendations, which would further strengthen the Hellenic Statistical Authority and the Hellenic Statistical System.",</w:t>
      </w:r>
    </w:p>
    <w:p w14:paraId="5A8E3F26" w14:textId="77777777" w:rsidR="00E76BF2" w:rsidRDefault="00E76BF2" w:rsidP="00E76BF2">
      <w:r>
        <w:t xml:space="preserve">  "notes": "4 compliance-relevant + 13 improvement-related."</w:t>
      </w:r>
    </w:p>
    <w:p w14:paraId="7AA24E95" w14:textId="1E19723E" w:rsidR="00E76BF2" w:rsidRDefault="00E76BF2" w:rsidP="00E76BF2">
      <w:r>
        <w:t>}</w:t>
      </w:r>
    </w:p>
    <w:p w14:paraId="65B684DC" w14:textId="77777777" w:rsidR="00E76BF2" w:rsidRDefault="00E76BF2" w:rsidP="00E76BF2">
      <w:r>
        <w:t>{</w:t>
      </w:r>
    </w:p>
    <w:p w14:paraId="2613E888" w14:textId="77777777" w:rsidR="00E76BF2" w:rsidRDefault="00E76BF2" w:rsidP="00E76BF2">
      <w:r>
        <w:t xml:space="preserve">  "id": "pr-spain-2022-exec-summary",</w:t>
      </w:r>
    </w:p>
    <w:p w14:paraId="64CC5F81" w14:textId="77777777" w:rsidR="00E76BF2" w:rsidRDefault="00E76BF2" w:rsidP="00E76BF2">
      <w:r>
        <w:t xml:space="preserve">  "url": "https://www.ine.es/ine/codigobp/informe_PR_ronda3_en.pdf",</w:t>
      </w:r>
    </w:p>
    <w:p w14:paraId="0F78B740" w14:textId="77777777" w:rsidR="00E76BF2" w:rsidRDefault="00E76BF2" w:rsidP="00E76BF2">
      <w:r>
        <w:t xml:space="preserve">  "quote": "Overall, there is a high level of compliance with the European Statistics Code of Practice (ES CoP) throughout the Spanish statistical system. However, the peer review team identified four compliance-relevant and seventeen improvement-related recommendations grouped under six main headings...",</w:t>
      </w:r>
    </w:p>
    <w:p w14:paraId="251ACE7F" w14:textId="77777777" w:rsidR="00E76BF2" w:rsidRDefault="00E76BF2" w:rsidP="00E76BF2">
      <w:r>
        <w:t xml:space="preserve">  "notes": "4 compliance-relevant + 17 improvement-related."</w:t>
      </w:r>
    </w:p>
    <w:p w14:paraId="31CB182D" w14:textId="1070931D" w:rsidR="00E76BF2" w:rsidRDefault="00E76BF2" w:rsidP="00E76BF2">
      <w:r>
        <w:t>}</w:t>
      </w:r>
    </w:p>
    <w:p w14:paraId="06BCE0EC" w14:textId="77777777" w:rsidR="00E76BF2" w:rsidRDefault="00E76BF2" w:rsidP="00E76BF2">
      <w:r>
        <w:t>{</w:t>
      </w:r>
    </w:p>
    <w:p w14:paraId="170D6E37" w14:textId="77777777" w:rsidR="00E76BF2" w:rsidRDefault="00E76BF2" w:rsidP="00E76BF2">
      <w:r>
        <w:t xml:space="preserve">  "id": "pr-france-2021-exec-summary",</w:t>
      </w:r>
    </w:p>
    <w:p w14:paraId="7949FB75" w14:textId="77777777" w:rsidR="00E76BF2" w:rsidRDefault="00E76BF2" w:rsidP="00E76BF2">
      <w:r>
        <w:t xml:space="preserve">  "url": "https://www.insee.fr/fr/statistiques/fichier/5357944/2021_rapport_revue_pairs_fr.pdf",</w:t>
      </w:r>
    </w:p>
    <w:p w14:paraId="2640C2A6" w14:textId="77777777" w:rsidR="00E76BF2" w:rsidRDefault="00E76BF2" w:rsidP="00E76BF2">
      <w:r>
        <w:t xml:space="preserve">  "quote": "Dans l'ensemble, il existe un niveau élevé de conformité aux principes du COP dans tout le SSP. Toutefois, les pairs ont identifié une recommandation de conformité et 15 recommandations d'amélioration, regroupées sous trois enjeux principaux...",</w:t>
      </w:r>
    </w:p>
    <w:p w14:paraId="1D78199F" w14:textId="77777777" w:rsidR="00E76BF2" w:rsidRDefault="00E76BF2" w:rsidP="00E76BF2">
      <w:r>
        <w:t xml:space="preserve">  "notes": "High level of compliance; 1 compliance-relevant + 15 improvement-related. (Official English version also exists on Insee site.)"</w:t>
      </w:r>
    </w:p>
    <w:p w14:paraId="2C5B0FF5" w14:textId="237BAEE6" w:rsidR="00E76BF2" w:rsidRDefault="00E76BF2" w:rsidP="00E76BF2">
      <w:r>
        <w:t>}</w:t>
      </w:r>
    </w:p>
    <w:p w14:paraId="680492ED" w14:textId="77777777" w:rsidR="0062267C" w:rsidRDefault="0062267C" w:rsidP="0062267C">
      <w:r>
        <w:t>{</w:t>
      </w:r>
    </w:p>
    <w:p w14:paraId="12857CEB" w14:textId="77777777" w:rsidR="0062267C" w:rsidRDefault="0062267C" w:rsidP="0062267C">
      <w:r>
        <w:t xml:space="preserve">  "id": "pr-finland-2021-exec-summary",</w:t>
      </w:r>
    </w:p>
    <w:p w14:paraId="26160FA6" w14:textId="77777777" w:rsidR="0062267C" w:rsidRDefault="0062267C" w:rsidP="0062267C">
      <w:r>
        <w:t xml:space="preserve">  "url": "https://tilastokeskus.fi/media/uploads/org/periaatteet/peer_review_report_finland_ess_2021.pdf",</w:t>
      </w:r>
    </w:p>
    <w:p w14:paraId="376329B3" w14:textId="77777777" w:rsidR="0062267C" w:rsidRDefault="0062267C" w:rsidP="0062267C">
      <w:r>
        <w:t xml:space="preserve">  "location": "1. EXECUTIVE SUMMARY",</w:t>
      </w:r>
    </w:p>
    <w:p w14:paraId="72437C0F" w14:textId="77777777" w:rsidR="0062267C" w:rsidRDefault="0062267C" w:rsidP="0062267C">
      <w:r>
        <w:t xml:space="preserve">  "quote": "Overall, the peer review team found Statistics Finland to be in compliance with the ES CoP. Consequently, all recommendations mentioned below should be considered improvement-related.",</w:t>
      </w:r>
    </w:p>
    <w:p w14:paraId="21FB48F5" w14:textId="77777777" w:rsidR="0062267C" w:rsidRDefault="0062267C" w:rsidP="0062267C">
      <w:r>
        <w:lastRenderedPageBreak/>
        <w:t xml:space="preserve">  "names": ["Statistics Finland", "ES CoP"],</w:t>
      </w:r>
    </w:p>
    <w:p w14:paraId="402A9C12" w14:textId="77777777" w:rsidR="0062267C" w:rsidRDefault="0062267C" w:rsidP="0062267C">
      <w:r>
        <w:t xml:space="preserve">  "tense": "PRESENT",</w:t>
      </w:r>
    </w:p>
    <w:p w14:paraId="3DB239CD" w14:textId="77777777" w:rsidR="0062267C" w:rsidRDefault="0062267C" w:rsidP="0062267C">
      <w:r>
        <w:t xml:space="preserve">  "notes": "December 2021 report. Full compliance assessment; zero compliance-relevant recommendations — all are improvement-related."</w:t>
      </w:r>
    </w:p>
    <w:p w14:paraId="793B408A" w14:textId="79605073" w:rsidR="00E76BF2" w:rsidRDefault="0062267C" w:rsidP="0062267C">
      <w:r>
        <w:t>}</w:t>
      </w:r>
    </w:p>
    <w:p w14:paraId="62C45FDB" w14:textId="77777777" w:rsidR="0062267C" w:rsidRDefault="0062267C" w:rsidP="0062267C">
      <w:r>
        <w:t>{</w:t>
      </w:r>
    </w:p>
    <w:p w14:paraId="229E4D32" w14:textId="77777777" w:rsidR="0062267C" w:rsidRDefault="0062267C" w:rsidP="0062267C">
      <w:r>
        <w:t xml:space="preserve">  "id": "pr-belgium-exec-summary",</w:t>
      </w:r>
    </w:p>
    <w:p w14:paraId="2E043B93" w14:textId="77777777" w:rsidR="0062267C" w:rsidRDefault="0062267C" w:rsidP="0062267C">
      <w:r>
        <w:t xml:space="preserve">  "quote": "...system has an overall high level of compliance with the European Statistics Code of Practice (ES CoP). However, the peer review team identified one compliance-relevant recommendation and 12 improvement-related recommendations, grouped under three main headings.",</w:t>
      </w:r>
    </w:p>
    <w:p w14:paraId="736E4A05" w14:textId="77777777" w:rsidR="0062267C" w:rsidRDefault="0062267C" w:rsidP="0062267C">
      <w:r>
        <w:t xml:space="preserve">  "notes": "1 compliance-relevant + 12 improvement-related."</w:t>
      </w:r>
    </w:p>
    <w:p w14:paraId="0951115A" w14:textId="691A96ED" w:rsidR="0062267C" w:rsidRDefault="0062267C" w:rsidP="0062267C">
      <w:r>
        <w:t>}</w:t>
      </w:r>
    </w:p>
    <w:p w14:paraId="2691603C" w14:textId="77777777" w:rsidR="0062267C" w:rsidRDefault="0062267C" w:rsidP="0062267C">
      <w:r>
        <w:t>{</w:t>
      </w:r>
    </w:p>
    <w:p w14:paraId="32259878" w14:textId="77777777" w:rsidR="0062267C" w:rsidRDefault="0062267C" w:rsidP="0062267C">
      <w:r>
        <w:t xml:space="preserve">  "id": "pr-bulgaria-exec-summary",</w:t>
      </w:r>
    </w:p>
    <w:p w14:paraId="6756EFAF" w14:textId="77777777" w:rsidR="0062267C" w:rsidRDefault="0062267C" w:rsidP="0062267C">
      <w:r>
        <w:t xml:space="preserve">  "quote": "Overall, the peer review team considers that the Bulgarian statistical system has a high level of compliance with the European Statistics Code of Practice (ES CoP) and that progress since the 2014 peer review has been positive. However, the peer review team identified two compliance-relevant recommendations and 20 improvement-related recommendations, grouped under five main headings.",</w:t>
      </w:r>
    </w:p>
    <w:p w14:paraId="0D360058" w14:textId="77777777" w:rsidR="0062267C" w:rsidRDefault="0062267C" w:rsidP="0062267C">
      <w:r>
        <w:t xml:space="preserve">  "notes": "2 compliance-relevant + 20 improvement-related."</w:t>
      </w:r>
    </w:p>
    <w:p w14:paraId="3F641BDA" w14:textId="6BB7D56E" w:rsidR="0062267C" w:rsidRDefault="0062267C" w:rsidP="0062267C">
      <w:r>
        <w:t>}</w:t>
      </w:r>
    </w:p>
    <w:p w14:paraId="7FF672F0" w14:textId="77777777" w:rsidR="0062267C" w:rsidRDefault="0062267C" w:rsidP="0062267C">
      <w:r>
        <w:t>{</w:t>
      </w:r>
    </w:p>
    <w:p w14:paraId="2CA44ECF" w14:textId="77777777" w:rsidR="0062267C" w:rsidRDefault="0062267C" w:rsidP="0062267C">
      <w:r>
        <w:t xml:space="preserve">  "id": "pr-czechia-exec-summary",</w:t>
      </w:r>
    </w:p>
    <w:p w14:paraId="36702B26" w14:textId="77777777" w:rsidR="0062267C" w:rsidRDefault="0062267C" w:rsidP="0062267C">
      <w:r>
        <w:t xml:space="preserve">  "quote": "Generally, the peer review team considers that the Czech Statistical Office demonstrates a high level of compliance with the European Statistics Code of Practice (ES CoP). However, the peer review team identified two compliance-relevant recommendations, one addressed to the Czech Statistical Office and one to the Other National Authorities participating in the peer review, and 19 improvement-related recommendations, grouped under five main headings...",</w:t>
      </w:r>
    </w:p>
    <w:p w14:paraId="08342361" w14:textId="77777777" w:rsidR="0062267C" w:rsidRDefault="0062267C" w:rsidP="0062267C">
      <w:r>
        <w:t xml:space="preserve">  "notes": "2 compliance-relevant + 19 improvement-related."</w:t>
      </w:r>
    </w:p>
    <w:p w14:paraId="0ABFF1E8" w14:textId="533DFA28" w:rsidR="0062267C" w:rsidRDefault="0062267C" w:rsidP="0062267C">
      <w:r>
        <w:t>}</w:t>
      </w:r>
    </w:p>
    <w:p w14:paraId="0D023691" w14:textId="77777777" w:rsidR="0062267C" w:rsidRDefault="0062267C" w:rsidP="0062267C">
      <w:r>
        <w:t>{</w:t>
      </w:r>
    </w:p>
    <w:p w14:paraId="28F401D0" w14:textId="77777777" w:rsidR="0062267C" w:rsidRDefault="0062267C" w:rsidP="0062267C">
      <w:r>
        <w:t xml:space="preserve">  "id": "pr-estonia-exec-summary",</w:t>
      </w:r>
    </w:p>
    <w:p w14:paraId="33F657B0" w14:textId="77777777" w:rsidR="0062267C" w:rsidRDefault="0062267C" w:rsidP="0062267C">
      <w:r>
        <w:lastRenderedPageBreak/>
        <w:t xml:space="preserve">  "quote": "Given the observed general compliance with the European Statistics Code of Practice (ES CoP), 18 out of 19 recommendations are focused on improvements going beyond compliance with the ES CoP, with only one recommendation ... addressing a compliance issue.",</w:t>
      </w:r>
    </w:p>
    <w:p w14:paraId="0C8ECD96" w14:textId="77777777" w:rsidR="0062267C" w:rsidRDefault="0062267C" w:rsidP="0062267C">
      <w:r>
        <w:t xml:space="preserve">  "notes": "1 compliance-relevant + 18 improvement-related."</w:t>
      </w:r>
    </w:p>
    <w:p w14:paraId="62979527" w14:textId="5D71B461" w:rsidR="0062267C" w:rsidRDefault="0062267C" w:rsidP="0062267C">
      <w:r>
        <w:t>}</w:t>
      </w:r>
    </w:p>
    <w:p w14:paraId="4A09B884" w14:textId="77777777" w:rsidR="0085680E" w:rsidRDefault="0085680E" w:rsidP="0085680E">
      <w:r>
        <w:t>{</w:t>
      </w:r>
    </w:p>
    <w:p w14:paraId="71F8761E" w14:textId="77777777" w:rsidR="0085680E" w:rsidRDefault="0085680E" w:rsidP="0085680E">
      <w:r>
        <w:t xml:space="preserve">  "meta": {</w:t>
      </w:r>
    </w:p>
    <w:p w14:paraId="63D858C1" w14:textId="77777777" w:rsidR="0085680E" w:rsidRDefault="0085680E" w:rsidP="0085680E">
      <w:r>
        <w:t xml:space="preserve">    "project": "EU galaxy – Research.EU.md Version 0.1",</w:t>
      </w:r>
    </w:p>
    <w:p w14:paraId="7DD1C7B1" w14:textId="77777777" w:rsidR="0085680E" w:rsidRDefault="0085680E" w:rsidP="0085680E">
      <w:r>
        <w:t xml:space="preserve">    "governing_brief": "Research.2.md Version 2.0",</w:t>
      </w:r>
    </w:p>
    <w:p w14:paraId="73E6BA7F" w14:textId="77777777" w:rsidR="0085680E" w:rsidRDefault="0085680E" w:rsidP="0085680E">
      <w:r>
        <w:t xml:space="preserve">    "scope": "Third-round ESS Peer Reviews (2021–2023) – individual country executive-summary compliance assessments",</w:t>
      </w:r>
    </w:p>
    <w:p w14:paraId="758D9B3C" w14:textId="77777777" w:rsidR="0085680E" w:rsidRDefault="0085680E" w:rsidP="0085680E">
      <w:r>
        <w:t xml:space="preserve">    "total_reports_extracted": 29,</w:t>
      </w:r>
    </w:p>
    <w:p w14:paraId="54894BCD" w14:textId="77777777" w:rsidR="0085680E" w:rsidRDefault="0085680E" w:rsidP="0085680E">
      <w:r>
        <w:t xml:space="preserve">    "pattern_observed": "High / good / general / strong compliance with the ES CoP across all reviewed systems. Compliance-relevant recommendations form a clear minority in every case.",</w:t>
      </w:r>
    </w:p>
    <w:p w14:paraId="322DCCD1" w14:textId="77777777" w:rsidR="0085680E" w:rsidRDefault="0085680E" w:rsidP="0085680E">
      <w:r>
        <w:t xml:space="preserve">    "notes": "Consolidated from all extraction rounds. Liechtenstein and Switzerland remain the only major EFTA gaps not yet pulled in this session; Eurostat covered via ESGAB."</w:t>
      </w:r>
    </w:p>
    <w:p w14:paraId="2217437F" w14:textId="77777777" w:rsidR="0085680E" w:rsidRDefault="0085680E" w:rsidP="0085680E">
      <w:r>
        <w:t xml:space="preserve">  },</w:t>
      </w:r>
    </w:p>
    <w:p w14:paraId="7185233E" w14:textId="77777777" w:rsidR="0085680E" w:rsidRDefault="0085680E" w:rsidP="0085680E">
      <w:r>
        <w:t xml:space="preserve">  "part_a_records": [</w:t>
      </w:r>
    </w:p>
    <w:p w14:paraId="1BA60600" w14:textId="77777777" w:rsidR="0085680E" w:rsidRDefault="0085680E" w:rsidP="0085680E">
      <w:r>
        <w:t xml:space="preserve">    {</w:t>
      </w:r>
    </w:p>
    <w:p w14:paraId="4B40E6DF" w14:textId="77777777" w:rsidR="0085680E" w:rsidRDefault="0085680E" w:rsidP="0085680E">
      <w:r>
        <w:t xml:space="preserve">      "id": "pr-germany",</w:t>
      </w:r>
    </w:p>
    <w:p w14:paraId="13E5CDAF" w14:textId="77777777" w:rsidR="0085680E" w:rsidRDefault="0085680E" w:rsidP="0085680E">
      <w:r>
        <w:t xml:space="preserve">      "country": "Germany",</w:t>
      </w:r>
    </w:p>
    <w:p w14:paraId="72106FCA" w14:textId="77777777" w:rsidR="0085680E" w:rsidRDefault="0085680E" w:rsidP="0085680E">
      <w:r>
        <w:t xml:space="preserve">      "quote": "high level of compliance with the European Statistics Code of Practice",</w:t>
      </w:r>
    </w:p>
    <w:p w14:paraId="7B9D8194" w14:textId="77777777" w:rsidR="0085680E" w:rsidRDefault="0085680E" w:rsidP="0085680E">
      <w:r>
        <w:t xml:space="preserve">      "compliance_relevant": null,</w:t>
      </w:r>
    </w:p>
    <w:p w14:paraId="64810BDD" w14:textId="77777777" w:rsidR="0085680E" w:rsidRDefault="0085680E" w:rsidP="0085680E">
      <w:r>
        <w:t xml:space="preserve">      "improvement_related": null,</w:t>
      </w:r>
    </w:p>
    <w:p w14:paraId="45B11C4A" w14:textId="77777777" w:rsidR="0085680E" w:rsidRDefault="0085680E" w:rsidP="0085680E">
      <w:r>
        <w:t xml:space="preserve">      "notes": "Earlier extraction; improvement-actions document also secured."</w:t>
      </w:r>
    </w:p>
    <w:p w14:paraId="36971827" w14:textId="77777777" w:rsidR="0085680E" w:rsidRDefault="0085680E" w:rsidP="0085680E">
      <w:r>
        <w:t xml:space="preserve">    },</w:t>
      </w:r>
    </w:p>
    <w:p w14:paraId="5D865EC4" w14:textId="77777777" w:rsidR="0085680E" w:rsidRDefault="0085680E" w:rsidP="0085680E">
      <w:r>
        <w:t xml:space="preserve">    {</w:t>
      </w:r>
    </w:p>
    <w:p w14:paraId="06EE73CD" w14:textId="77777777" w:rsidR="0085680E" w:rsidRDefault="0085680E" w:rsidP="0085680E">
      <w:r>
        <w:t xml:space="preserve">      "id": "pr-denmark",</w:t>
      </w:r>
    </w:p>
    <w:p w14:paraId="04DD36D9" w14:textId="77777777" w:rsidR="0085680E" w:rsidRDefault="0085680E" w:rsidP="0085680E">
      <w:r>
        <w:t xml:space="preserve">      "country": "Denmark",</w:t>
      </w:r>
    </w:p>
    <w:p w14:paraId="358DDF3A" w14:textId="77777777" w:rsidR="0085680E" w:rsidRDefault="0085680E" w:rsidP="0085680E">
      <w:r>
        <w:t xml:space="preserve">      "quote": "high level of compliance with the European Statistics Code of Practice (ES CoP)",</w:t>
      </w:r>
    </w:p>
    <w:p w14:paraId="1EB976FC" w14:textId="77777777" w:rsidR="0085680E" w:rsidRDefault="0085680E" w:rsidP="0085680E">
      <w:r>
        <w:lastRenderedPageBreak/>
        <w:t xml:space="preserve">      "compliance_relevant": 4,</w:t>
      </w:r>
    </w:p>
    <w:p w14:paraId="4C165CE4" w14:textId="77777777" w:rsidR="0085680E" w:rsidRDefault="0085680E" w:rsidP="0085680E">
      <w:r>
        <w:t xml:space="preserve">      "improvement_related": 18,</w:t>
      </w:r>
    </w:p>
    <w:p w14:paraId="10F66B47" w14:textId="77777777" w:rsidR="0085680E" w:rsidRDefault="0085680E" w:rsidP="0085680E">
      <w:r>
        <w:t xml:space="preserve">      "notes": null</w:t>
      </w:r>
    </w:p>
    <w:p w14:paraId="587E2B1A" w14:textId="77777777" w:rsidR="0085680E" w:rsidRDefault="0085680E" w:rsidP="0085680E">
      <w:r>
        <w:t xml:space="preserve">    },</w:t>
      </w:r>
    </w:p>
    <w:p w14:paraId="7B487A01" w14:textId="77777777" w:rsidR="0085680E" w:rsidRDefault="0085680E" w:rsidP="0085680E">
      <w:r>
        <w:t xml:space="preserve">    {</w:t>
      </w:r>
    </w:p>
    <w:p w14:paraId="267D7858" w14:textId="77777777" w:rsidR="0085680E" w:rsidRDefault="0085680E" w:rsidP="0085680E">
      <w:r>
        <w:t xml:space="preserve">      "id": "pr-slovakia",</w:t>
      </w:r>
    </w:p>
    <w:p w14:paraId="367E84BD" w14:textId="77777777" w:rsidR="0085680E" w:rsidRDefault="0085680E" w:rsidP="0085680E">
      <w:r>
        <w:t xml:space="preserve">      "country": "Slovakia",</w:t>
      </w:r>
    </w:p>
    <w:p w14:paraId="2EB7060D" w14:textId="77777777" w:rsidR="0085680E" w:rsidRDefault="0085680E" w:rsidP="0085680E">
      <w:r>
        <w:t xml:space="preserve">      "quote": "high level of compliance",</w:t>
      </w:r>
    </w:p>
    <w:p w14:paraId="3E6FEDD3" w14:textId="77777777" w:rsidR="0085680E" w:rsidRDefault="0085680E" w:rsidP="0085680E">
      <w:r>
        <w:t xml:space="preserve">      "compliance_relevant": null,</w:t>
      </w:r>
    </w:p>
    <w:p w14:paraId="67038DF8" w14:textId="77777777" w:rsidR="0085680E" w:rsidRDefault="0085680E" w:rsidP="0085680E">
      <w:r>
        <w:t xml:space="preserve">      "improvement_related": null,</w:t>
      </w:r>
    </w:p>
    <w:p w14:paraId="0E6A4687" w14:textId="77777777" w:rsidR="0085680E" w:rsidRDefault="0085680E" w:rsidP="0085680E">
      <w:r>
        <w:t xml:space="preserve">      "notes": "Earlier extraction."</w:t>
      </w:r>
    </w:p>
    <w:p w14:paraId="1E205DF2" w14:textId="77777777" w:rsidR="0085680E" w:rsidRDefault="0085680E" w:rsidP="0085680E">
      <w:r>
        <w:t xml:space="preserve">    },</w:t>
      </w:r>
    </w:p>
    <w:p w14:paraId="5AC0C988" w14:textId="77777777" w:rsidR="0085680E" w:rsidRDefault="0085680E" w:rsidP="0085680E">
      <w:r>
        <w:t xml:space="preserve">    {</w:t>
      </w:r>
    </w:p>
    <w:p w14:paraId="31003E39" w14:textId="77777777" w:rsidR="0085680E" w:rsidRDefault="0085680E" w:rsidP="0085680E">
      <w:r>
        <w:t xml:space="preserve">      "id": "pr-netherlands",</w:t>
      </w:r>
    </w:p>
    <w:p w14:paraId="715FE60C" w14:textId="77777777" w:rsidR="0085680E" w:rsidRDefault="0085680E" w:rsidP="0085680E">
      <w:r>
        <w:t xml:space="preserve">      "country": "Netherlands",</w:t>
      </w:r>
    </w:p>
    <w:p w14:paraId="0709564B" w14:textId="77777777" w:rsidR="0085680E" w:rsidRDefault="0085680E" w:rsidP="0085680E">
      <w:r>
        <w:t xml:space="preserve">      "quote": "Overall, there is a high level of compliance with the European Statistics Code of Practice (ES CoP) throughout the Dutch statistical system.",</w:t>
      </w:r>
    </w:p>
    <w:p w14:paraId="0C403F82" w14:textId="77777777" w:rsidR="0085680E" w:rsidRDefault="0085680E" w:rsidP="0085680E">
      <w:r>
        <w:t xml:space="preserve">      "compliance_relevant": 2,</w:t>
      </w:r>
    </w:p>
    <w:p w14:paraId="17D123EA" w14:textId="77777777" w:rsidR="0085680E" w:rsidRDefault="0085680E" w:rsidP="0085680E">
      <w:r>
        <w:t xml:space="preserve">      "improvement_related": 12,</w:t>
      </w:r>
    </w:p>
    <w:p w14:paraId="4D5B78A3" w14:textId="77777777" w:rsidR="0085680E" w:rsidRDefault="0085680E" w:rsidP="0085680E">
      <w:r>
        <w:t xml:space="preserve">      "notes": null</w:t>
      </w:r>
    </w:p>
    <w:p w14:paraId="492FDAA2" w14:textId="77777777" w:rsidR="0085680E" w:rsidRDefault="0085680E" w:rsidP="0085680E">
      <w:r>
        <w:t xml:space="preserve">    },</w:t>
      </w:r>
    </w:p>
    <w:p w14:paraId="4BE35563" w14:textId="77777777" w:rsidR="0085680E" w:rsidRDefault="0085680E" w:rsidP="0085680E">
      <w:r>
        <w:t xml:space="preserve">    {</w:t>
      </w:r>
    </w:p>
    <w:p w14:paraId="6B4F9D51" w14:textId="77777777" w:rsidR="0085680E" w:rsidRDefault="0085680E" w:rsidP="0085680E">
      <w:r>
        <w:t xml:space="preserve">      "id": "pr-austria",</w:t>
      </w:r>
    </w:p>
    <w:p w14:paraId="68530AE9" w14:textId="77777777" w:rsidR="0085680E" w:rsidRDefault="0085680E" w:rsidP="0085680E">
      <w:r>
        <w:t xml:space="preserve">      "country": "Austria",</w:t>
      </w:r>
    </w:p>
    <w:p w14:paraId="54D6686E" w14:textId="77777777" w:rsidR="0085680E" w:rsidRDefault="0085680E" w:rsidP="0085680E">
      <w:r>
        <w:t xml:space="preserve">      "quote": "Statistics Austria demonstrates a high level of compliance with the European Statistics Code of Practice (ES CoP).",</w:t>
      </w:r>
    </w:p>
    <w:p w14:paraId="4071315B" w14:textId="77777777" w:rsidR="0085680E" w:rsidRDefault="0085680E" w:rsidP="0085680E">
      <w:r>
        <w:t xml:space="preserve">      "compliance_relevant": 1,</w:t>
      </w:r>
    </w:p>
    <w:p w14:paraId="517F5164" w14:textId="77777777" w:rsidR="0085680E" w:rsidRDefault="0085680E" w:rsidP="0085680E">
      <w:r>
        <w:t xml:space="preserve">      "improvement_related": 15,</w:t>
      </w:r>
    </w:p>
    <w:p w14:paraId="1C62414C" w14:textId="77777777" w:rsidR="0085680E" w:rsidRDefault="0085680E" w:rsidP="0085680E">
      <w:r>
        <w:t xml:space="preserve">      "notes": null</w:t>
      </w:r>
    </w:p>
    <w:p w14:paraId="006FBD88" w14:textId="77777777" w:rsidR="0085680E" w:rsidRDefault="0085680E" w:rsidP="0085680E">
      <w:r>
        <w:lastRenderedPageBreak/>
        <w:t xml:space="preserve">    },</w:t>
      </w:r>
    </w:p>
    <w:p w14:paraId="59C6B15E" w14:textId="77777777" w:rsidR="0085680E" w:rsidRDefault="0085680E" w:rsidP="0085680E">
      <w:r>
        <w:t xml:space="preserve">    {</w:t>
      </w:r>
    </w:p>
    <w:p w14:paraId="368F4E5F" w14:textId="77777777" w:rsidR="0085680E" w:rsidRDefault="0085680E" w:rsidP="0085680E">
      <w:r>
        <w:t xml:space="preserve">      "id": "pr-italy",</w:t>
      </w:r>
    </w:p>
    <w:p w14:paraId="32BE750B" w14:textId="77777777" w:rsidR="0085680E" w:rsidRDefault="0085680E" w:rsidP="0085680E">
      <w:r>
        <w:t xml:space="preserve">      "country": "Italy",</w:t>
      </w:r>
    </w:p>
    <w:p w14:paraId="4F9CFB5D" w14:textId="77777777" w:rsidR="0085680E" w:rsidRDefault="0085680E" w:rsidP="0085680E">
      <w:r>
        <w:t xml:space="preserve">      "quote": "Overall, there is a high level of compliance with the European Statistics Code of Practice (ES CoP) throughout the National Statistical System.",</w:t>
      </w:r>
    </w:p>
    <w:p w14:paraId="54640CDB" w14:textId="77777777" w:rsidR="0085680E" w:rsidRDefault="0085680E" w:rsidP="0085680E">
      <w:r>
        <w:t xml:space="preserve">      "compliance_relevant": 3,</w:t>
      </w:r>
    </w:p>
    <w:p w14:paraId="1D4E00E2" w14:textId="77777777" w:rsidR="0085680E" w:rsidRDefault="0085680E" w:rsidP="0085680E">
      <w:r>
        <w:t xml:space="preserve">      "improvement_related": 17,</w:t>
      </w:r>
    </w:p>
    <w:p w14:paraId="548490FA" w14:textId="77777777" w:rsidR="0085680E" w:rsidRDefault="0085680E" w:rsidP="0085680E">
      <w:r>
        <w:t xml:space="preserve">      "notes": null</w:t>
      </w:r>
    </w:p>
    <w:p w14:paraId="7CBAAD78" w14:textId="77777777" w:rsidR="0085680E" w:rsidRDefault="0085680E" w:rsidP="0085680E">
      <w:r>
        <w:t xml:space="preserve">    },</w:t>
      </w:r>
    </w:p>
    <w:p w14:paraId="209DCEF4" w14:textId="77777777" w:rsidR="0085680E" w:rsidRDefault="0085680E" w:rsidP="0085680E">
      <w:r>
        <w:t xml:space="preserve">    {</w:t>
      </w:r>
    </w:p>
    <w:p w14:paraId="611931F1" w14:textId="77777777" w:rsidR="0085680E" w:rsidRDefault="0085680E" w:rsidP="0085680E">
      <w:r>
        <w:t xml:space="preserve">      "id": "pr-poland",</w:t>
      </w:r>
    </w:p>
    <w:p w14:paraId="1E9DD972" w14:textId="77777777" w:rsidR="0085680E" w:rsidRDefault="0085680E" w:rsidP="0085680E">
      <w:r>
        <w:t xml:space="preserve">      "country": "Poland",</w:t>
      </w:r>
    </w:p>
    <w:p w14:paraId="28ABBDA9" w14:textId="77777777" w:rsidR="0085680E" w:rsidRDefault="0085680E" w:rsidP="0085680E">
      <w:r>
        <w:t xml:space="preserve">      "quote": "the National Statistical System of Poland demonstrates high compliance with the European Statistics Code of Practice.",</w:t>
      </w:r>
    </w:p>
    <w:p w14:paraId="5F97CEAA" w14:textId="77777777" w:rsidR="0085680E" w:rsidRDefault="0085680E" w:rsidP="0085680E">
      <w:r>
        <w:t xml:space="preserve">      "compliance_relevant": 1,</w:t>
      </w:r>
    </w:p>
    <w:p w14:paraId="5DE03A87" w14:textId="77777777" w:rsidR="0085680E" w:rsidRDefault="0085680E" w:rsidP="0085680E">
      <w:r>
        <w:t xml:space="preserve">      "improvement_related": 14,</w:t>
      </w:r>
    </w:p>
    <w:p w14:paraId="7E324706" w14:textId="77777777" w:rsidR="0085680E" w:rsidRDefault="0085680E" w:rsidP="0085680E">
      <w:r>
        <w:t xml:space="preserve">      "notes": null</w:t>
      </w:r>
    </w:p>
    <w:p w14:paraId="69DBA64A" w14:textId="77777777" w:rsidR="0085680E" w:rsidRDefault="0085680E" w:rsidP="0085680E">
      <w:r>
        <w:t xml:space="preserve">    },</w:t>
      </w:r>
    </w:p>
    <w:p w14:paraId="2A87617D" w14:textId="77777777" w:rsidR="0085680E" w:rsidRDefault="0085680E" w:rsidP="0085680E">
      <w:r>
        <w:t xml:space="preserve">    {</w:t>
      </w:r>
    </w:p>
    <w:p w14:paraId="26B3D4E0" w14:textId="77777777" w:rsidR="0085680E" w:rsidRDefault="0085680E" w:rsidP="0085680E">
      <w:r>
        <w:t xml:space="preserve">      "id": "pr-sweden",</w:t>
      </w:r>
    </w:p>
    <w:p w14:paraId="5BFA4E65" w14:textId="77777777" w:rsidR="0085680E" w:rsidRDefault="0085680E" w:rsidP="0085680E">
      <w:r>
        <w:t xml:space="preserve">      "country": "Sweden",</w:t>
      </w:r>
    </w:p>
    <w:p w14:paraId="2C9E5B4C" w14:textId="77777777" w:rsidR="0085680E" w:rsidRDefault="0085680E" w:rsidP="0085680E">
      <w:r>
        <w:t xml:space="preserve">      "quote": "Overall, there is a high level of compliance with the European Statistics Code of Practice (ES CoP) throughout the Swedish statistical system.",</w:t>
      </w:r>
    </w:p>
    <w:p w14:paraId="52214DF2" w14:textId="77777777" w:rsidR="0085680E" w:rsidRDefault="0085680E" w:rsidP="0085680E">
      <w:r>
        <w:t xml:space="preserve">      "compliance_relevant": 5,</w:t>
      </w:r>
    </w:p>
    <w:p w14:paraId="62B826DC" w14:textId="77777777" w:rsidR="0085680E" w:rsidRDefault="0085680E" w:rsidP="0085680E">
      <w:r>
        <w:t xml:space="preserve">      "improvement_related": 17,</w:t>
      </w:r>
    </w:p>
    <w:p w14:paraId="4DB7BFFB" w14:textId="77777777" w:rsidR="0085680E" w:rsidRDefault="0085680E" w:rsidP="0085680E">
      <w:r>
        <w:t xml:space="preserve">      "notes": null</w:t>
      </w:r>
    </w:p>
    <w:p w14:paraId="1D4CD5E7" w14:textId="77777777" w:rsidR="0085680E" w:rsidRDefault="0085680E" w:rsidP="0085680E">
      <w:r>
        <w:t xml:space="preserve">    },</w:t>
      </w:r>
    </w:p>
    <w:p w14:paraId="27B6D0F7" w14:textId="77777777" w:rsidR="0085680E" w:rsidRDefault="0085680E" w:rsidP="0085680E">
      <w:r>
        <w:t xml:space="preserve">    {</w:t>
      </w:r>
    </w:p>
    <w:p w14:paraId="2B7B699A" w14:textId="77777777" w:rsidR="0085680E" w:rsidRDefault="0085680E" w:rsidP="0085680E">
      <w:r>
        <w:t xml:space="preserve">      "id": "pr-norway",</w:t>
      </w:r>
    </w:p>
    <w:p w14:paraId="388EF291" w14:textId="77777777" w:rsidR="0085680E" w:rsidRDefault="0085680E" w:rsidP="0085680E">
      <w:r>
        <w:lastRenderedPageBreak/>
        <w:t xml:space="preserve">      "country": "Norway",</w:t>
      </w:r>
    </w:p>
    <w:p w14:paraId="5EFC724D" w14:textId="77777777" w:rsidR="0085680E" w:rsidRDefault="0085680E" w:rsidP="0085680E">
      <w:r>
        <w:t xml:space="preserve">      "quote": "the Norwegian statistical system demonstrates a strong commitment to the European Statistics Code of Practice (ES CoP)",</w:t>
      </w:r>
    </w:p>
    <w:p w14:paraId="15B9D4B5" w14:textId="77777777" w:rsidR="0085680E" w:rsidRDefault="0085680E" w:rsidP="0085680E">
      <w:r>
        <w:t xml:space="preserve">      "compliance_relevant": 0,</w:t>
      </w:r>
    </w:p>
    <w:p w14:paraId="1521EA57" w14:textId="77777777" w:rsidR="0085680E" w:rsidRDefault="0085680E" w:rsidP="0085680E">
      <w:r>
        <w:t xml:space="preserve">      "improvement_related": null,</w:t>
      </w:r>
    </w:p>
    <w:p w14:paraId="5127C320" w14:textId="77777777" w:rsidR="0085680E" w:rsidRDefault="0085680E" w:rsidP="0085680E">
      <w:r>
        <w:t xml:space="preserve">      "notes": "Recommendations framed as going beyond compliance."</w:t>
      </w:r>
    </w:p>
    <w:p w14:paraId="7D759350" w14:textId="77777777" w:rsidR="0085680E" w:rsidRDefault="0085680E" w:rsidP="0085680E">
      <w:r>
        <w:t xml:space="preserve">    },</w:t>
      </w:r>
    </w:p>
    <w:p w14:paraId="22A16B76" w14:textId="77777777" w:rsidR="0085680E" w:rsidRDefault="0085680E" w:rsidP="0085680E">
      <w:r>
        <w:t xml:space="preserve">    {</w:t>
      </w:r>
    </w:p>
    <w:p w14:paraId="25A44A09" w14:textId="77777777" w:rsidR="0085680E" w:rsidRDefault="0085680E" w:rsidP="0085680E">
      <w:r>
        <w:t xml:space="preserve">      "id": "pr-greece",</w:t>
      </w:r>
    </w:p>
    <w:p w14:paraId="2AB90FA4" w14:textId="77777777" w:rsidR="0085680E" w:rsidRDefault="0085680E" w:rsidP="0085680E">
      <w:r>
        <w:t xml:space="preserve">      "country": "Greece",</w:t>
      </w:r>
    </w:p>
    <w:p w14:paraId="1899CE4A" w14:textId="77777777" w:rsidR="0085680E" w:rsidRDefault="0085680E" w:rsidP="0085680E">
      <w:r>
        <w:t xml:space="preserve">      "quote": "adherence to the ES CoP. Nevertheless, the peer review team identified four compliance-relevant and thirteen improvement-related recommendations",</w:t>
      </w:r>
    </w:p>
    <w:p w14:paraId="5F8B99D7" w14:textId="77777777" w:rsidR="0085680E" w:rsidRDefault="0085680E" w:rsidP="0085680E">
      <w:r>
        <w:t xml:space="preserve">      "compliance_relevant": 4,</w:t>
      </w:r>
    </w:p>
    <w:p w14:paraId="0999A659" w14:textId="77777777" w:rsidR="0085680E" w:rsidRDefault="0085680E" w:rsidP="0085680E">
      <w:r>
        <w:t xml:space="preserve">      "improvement_related": 13,</w:t>
      </w:r>
    </w:p>
    <w:p w14:paraId="668F649E" w14:textId="77777777" w:rsidR="0085680E" w:rsidRDefault="0085680E" w:rsidP="0085680E">
      <w:r>
        <w:t xml:space="preserve">      "notes": null</w:t>
      </w:r>
    </w:p>
    <w:p w14:paraId="2613FBC2" w14:textId="77777777" w:rsidR="0085680E" w:rsidRDefault="0085680E" w:rsidP="0085680E">
      <w:r>
        <w:t xml:space="preserve">    },</w:t>
      </w:r>
    </w:p>
    <w:p w14:paraId="67AE0CB4" w14:textId="77777777" w:rsidR="0085680E" w:rsidRDefault="0085680E" w:rsidP="0085680E">
      <w:r>
        <w:t xml:space="preserve">    {</w:t>
      </w:r>
    </w:p>
    <w:p w14:paraId="1B2A3D52" w14:textId="77777777" w:rsidR="0085680E" w:rsidRDefault="0085680E" w:rsidP="0085680E">
      <w:r>
        <w:t xml:space="preserve">      "id": "pr-spain",</w:t>
      </w:r>
    </w:p>
    <w:p w14:paraId="3E7F23CB" w14:textId="77777777" w:rsidR="0085680E" w:rsidRDefault="0085680E" w:rsidP="0085680E">
      <w:r>
        <w:t xml:space="preserve">      "country": "Spain",</w:t>
      </w:r>
    </w:p>
    <w:p w14:paraId="2E8CF4A5" w14:textId="77777777" w:rsidR="0085680E" w:rsidRDefault="0085680E" w:rsidP="0085680E">
      <w:r>
        <w:t xml:space="preserve">      "quote": "Overall, there is a high level of compliance with the European Statistics Code of Practice (ES CoP) throughout the Spanish statistical system.",</w:t>
      </w:r>
    </w:p>
    <w:p w14:paraId="709225DF" w14:textId="77777777" w:rsidR="0085680E" w:rsidRDefault="0085680E" w:rsidP="0085680E">
      <w:r>
        <w:t xml:space="preserve">      "compliance_relevant": 4,</w:t>
      </w:r>
    </w:p>
    <w:p w14:paraId="31C3C43D" w14:textId="77777777" w:rsidR="0085680E" w:rsidRDefault="0085680E" w:rsidP="0085680E">
      <w:r>
        <w:t xml:space="preserve">      "improvement_related": 17,</w:t>
      </w:r>
    </w:p>
    <w:p w14:paraId="3E4C251D" w14:textId="77777777" w:rsidR="0085680E" w:rsidRDefault="0085680E" w:rsidP="0085680E">
      <w:r>
        <w:t xml:space="preserve">      "notes": null</w:t>
      </w:r>
    </w:p>
    <w:p w14:paraId="0A3891EB" w14:textId="77777777" w:rsidR="0085680E" w:rsidRDefault="0085680E" w:rsidP="0085680E">
      <w:r>
        <w:t xml:space="preserve">    },</w:t>
      </w:r>
    </w:p>
    <w:p w14:paraId="3742A9AE" w14:textId="77777777" w:rsidR="0085680E" w:rsidRDefault="0085680E" w:rsidP="0085680E">
      <w:r>
        <w:t xml:space="preserve">    {</w:t>
      </w:r>
    </w:p>
    <w:p w14:paraId="137452BA" w14:textId="77777777" w:rsidR="0085680E" w:rsidRDefault="0085680E" w:rsidP="0085680E">
      <w:r>
        <w:t xml:space="preserve">      "id": "pr-france",</w:t>
      </w:r>
    </w:p>
    <w:p w14:paraId="70966D3A" w14:textId="77777777" w:rsidR="0085680E" w:rsidRDefault="0085680E" w:rsidP="0085680E">
      <w:r>
        <w:t xml:space="preserve">      "country": "France",</w:t>
      </w:r>
    </w:p>
    <w:p w14:paraId="55E94B19" w14:textId="77777777" w:rsidR="0085680E" w:rsidRDefault="0085680E" w:rsidP="0085680E">
      <w:r>
        <w:t xml:space="preserve">      "quote": "Dans l'ensemble, il existe un niveau élevé de conformité aux principes du COP dans tout le SSP.",</w:t>
      </w:r>
    </w:p>
    <w:p w14:paraId="71F2CFD3" w14:textId="77777777" w:rsidR="0085680E" w:rsidRDefault="0085680E" w:rsidP="0085680E">
      <w:r>
        <w:lastRenderedPageBreak/>
        <w:t xml:space="preserve">      "compliance_relevant": 1,</w:t>
      </w:r>
    </w:p>
    <w:p w14:paraId="0B1BD861" w14:textId="77777777" w:rsidR="0085680E" w:rsidRDefault="0085680E" w:rsidP="0085680E">
      <w:r>
        <w:t xml:space="preserve">      "improvement_related": 15,</w:t>
      </w:r>
    </w:p>
    <w:p w14:paraId="4648A521" w14:textId="77777777" w:rsidR="0085680E" w:rsidRDefault="0085680E" w:rsidP="0085680E">
      <w:r>
        <w:t xml:space="preserve">      "notes": "High level of compliance (French original)."</w:t>
      </w:r>
    </w:p>
    <w:p w14:paraId="6BF3BD0D" w14:textId="77777777" w:rsidR="0085680E" w:rsidRDefault="0085680E" w:rsidP="0085680E">
      <w:r>
        <w:t xml:space="preserve">    },</w:t>
      </w:r>
    </w:p>
    <w:p w14:paraId="00A8824E" w14:textId="77777777" w:rsidR="0085680E" w:rsidRDefault="0085680E" w:rsidP="0085680E">
      <w:r>
        <w:t xml:space="preserve">    {</w:t>
      </w:r>
    </w:p>
    <w:p w14:paraId="5B9B9113" w14:textId="77777777" w:rsidR="0085680E" w:rsidRDefault="0085680E" w:rsidP="0085680E">
      <w:r>
        <w:t xml:space="preserve">      "id": "pr-finland",</w:t>
      </w:r>
    </w:p>
    <w:p w14:paraId="7A195C38" w14:textId="77777777" w:rsidR="0085680E" w:rsidRDefault="0085680E" w:rsidP="0085680E">
      <w:r>
        <w:t xml:space="preserve">      "country": "Finland",</w:t>
      </w:r>
    </w:p>
    <w:p w14:paraId="39F3BF3D" w14:textId="77777777" w:rsidR="0085680E" w:rsidRDefault="0085680E" w:rsidP="0085680E">
      <w:r>
        <w:t xml:space="preserve">      "quote": "Overall, the peer review team found Statistics Finland to be in compliance with the ES CoP. Consequently, all recommendations mentioned below should be considered improvement-related.",</w:t>
      </w:r>
    </w:p>
    <w:p w14:paraId="56FC5A68" w14:textId="77777777" w:rsidR="0085680E" w:rsidRDefault="0085680E" w:rsidP="0085680E">
      <w:r>
        <w:t xml:space="preserve">      "compliance_relevant": 0,</w:t>
      </w:r>
    </w:p>
    <w:p w14:paraId="2A251A0E" w14:textId="77777777" w:rsidR="0085680E" w:rsidRDefault="0085680E" w:rsidP="0085680E">
      <w:r>
        <w:t xml:space="preserve">      "improvement_related": null,</w:t>
      </w:r>
    </w:p>
    <w:p w14:paraId="6C654F7E" w14:textId="77777777" w:rsidR="0085680E" w:rsidRDefault="0085680E" w:rsidP="0085680E">
      <w:r>
        <w:t xml:space="preserve">      "notes": "Full compliance; zero compliance-relevant recommendations."</w:t>
      </w:r>
    </w:p>
    <w:p w14:paraId="05A78EC3" w14:textId="77777777" w:rsidR="0085680E" w:rsidRDefault="0085680E" w:rsidP="0085680E">
      <w:r>
        <w:t xml:space="preserve">    },</w:t>
      </w:r>
    </w:p>
    <w:p w14:paraId="081C773B" w14:textId="77777777" w:rsidR="0085680E" w:rsidRDefault="0085680E" w:rsidP="0085680E">
      <w:r>
        <w:t xml:space="preserve">    {</w:t>
      </w:r>
    </w:p>
    <w:p w14:paraId="4716C23D" w14:textId="77777777" w:rsidR="0085680E" w:rsidRDefault="0085680E" w:rsidP="0085680E">
      <w:r>
        <w:t xml:space="preserve">      "id": "pr-belgium",</w:t>
      </w:r>
    </w:p>
    <w:p w14:paraId="4F2673A7" w14:textId="77777777" w:rsidR="0085680E" w:rsidRDefault="0085680E" w:rsidP="0085680E">
      <w:r>
        <w:t xml:space="preserve">      "country": "Belgium",</w:t>
      </w:r>
    </w:p>
    <w:p w14:paraId="112FB12D" w14:textId="77777777" w:rsidR="0085680E" w:rsidRDefault="0085680E" w:rsidP="0085680E">
      <w:r>
        <w:t xml:space="preserve">      "quote": "system has an overall high level of compliance with the European Statistics Code of Practice (ES CoP).",</w:t>
      </w:r>
    </w:p>
    <w:p w14:paraId="6DACC737" w14:textId="77777777" w:rsidR="0085680E" w:rsidRDefault="0085680E" w:rsidP="0085680E">
      <w:r>
        <w:t xml:space="preserve">      "compliance_relevant": 1,</w:t>
      </w:r>
    </w:p>
    <w:p w14:paraId="186367D8" w14:textId="77777777" w:rsidR="0085680E" w:rsidRDefault="0085680E" w:rsidP="0085680E">
      <w:r>
        <w:t xml:space="preserve">      "improvement_related": 12,</w:t>
      </w:r>
    </w:p>
    <w:p w14:paraId="38937B72" w14:textId="77777777" w:rsidR="0085680E" w:rsidRDefault="0085680E" w:rsidP="0085680E">
      <w:r>
        <w:t xml:space="preserve">      "notes": null</w:t>
      </w:r>
    </w:p>
    <w:p w14:paraId="0CF3A42D" w14:textId="77777777" w:rsidR="0085680E" w:rsidRDefault="0085680E" w:rsidP="0085680E">
      <w:r>
        <w:t xml:space="preserve">    },</w:t>
      </w:r>
    </w:p>
    <w:p w14:paraId="79EE0B11" w14:textId="77777777" w:rsidR="0085680E" w:rsidRDefault="0085680E" w:rsidP="0085680E">
      <w:r>
        <w:t xml:space="preserve">    {</w:t>
      </w:r>
    </w:p>
    <w:p w14:paraId="3C2B7846" w14:textId="77777777" w:rsidR="0085680E" w:rsidRDefault="0085680E" w:rsidP="0085680E">
      <w:r>
        <w:t xml:space="preserve">      "id": "pr-bulgaria",</w:t>
      </w:r>
    </w:p>
    <w:p w14:paraId="6AB1DAE3" w14:textId="77777777" w:rsidR="0085680E" w:rsidRDefault="0085680E" w:rsidP="0085680E">
      <w:r>
        <w:t xml:space="preserve">      "country": "Bulgaria",</w:t>
      </w:r>
    </w:p>
    <w:p w14:paraId="44271EEA" w14:textId="77777777" w:rsidR="0085680E" w:rsidRDefault="0085680E" w:rsidP="0085680E">
      <w:r>
        <w:t xml:space="preserve">      "quote": "the Bulgarian statistical system has a high level of compliance with the European Statistics Code of Practice (ES CoP)",</w:t>
      </w:r>
    </w:p>
    <w:p w14:paraId="2BD9D8CA" w14:textId="77777777" w:rsidR="0085680E" w:rsidRDefault="0085680E" w:rsidP="0085680E">
      <w:r>
        <w:t xml:space="preserve">      "compliance_relevant": 2,</w:t>
      </w:r>
    </w:p>
    <w:p w14:paraId="5F5E98CB" w14:textId="77777777" w:rsidR="0085680E" w:rsidRDefault="0085680E" w:rsidP="0085680E">
      <w:r>
        <w:t xml:space="preserve">      "improvement_related": 20,</w:t>
      </w:r>
    </w:p>
    <w:p w14:paraId="4B1894AA" w14:textId="77777777" w:rsidR="0085680E" w:rsidRDefault="0085680E" w:rsidP="0085680E">
      <w:r>
        <w:lastRenderedPageBreak/>
        <w:t xml:space="preserve">      "notes": null</w:t>
      </w:r>
    </w:p>
    <w:p w14:paraId="090C0D56" w14:textId="77777777" w:rsidR="0085680E" w:rsidRDefault="0085680E" w:rsidP="0085680E">
      <w:r>
        <w:t xml:space="preserve">    },</w:t>
      </w:r>
    </w:p>
    <w:p w14:paraId="2E684BF9" w14:textId="77777777" w:rsidR="0085680E" w:rsidRDefault="0085680E" w:rsidP="0085680E">
      <w:r>
        <w:t xml:space="preserve">    {</w:t>
      </w:r>
    </w:p>
    <w:p w14:paraId="72375DFB" w14:textId="77777777" w:rsidR="0085680E" w:rsidRDefault="0085680E" w:rsidP="0085680E">
      <w:r>
        <w:t xml:space="preserve">      "id": "pr-czechia",</w:t>
      </w:r>
    </w:p>
    <w:p w14:paraId="511D4DCF" w14:textId="77777777" w:rsidR="0085680E" w:rsidRDefault="0085680E" w:rsidP="0085680E">
      <w:r>
        <w:t xml:space="preserve">      "country": "Czechia",</w:t>
      </w:r>
    </w:p>
    <w:p w14:paraId="6C3EE021" w14:textId="77777777" w:rsidR="0085680E" w:rsidRDefault="0085680E" w:rsidP="0085680E">
      <w:r>
        <w:t xml:space="preserve">      "quote": "the Czech Statistical Office demonstrates a high level of compliance with the European Statistics Code of Practice (ES CoP).",</w:t>
      </w:r>
    </w:p>
    <w:p w14:paraId="43293B56" w14:textId="77777777" w:rsidR="0085680E" w:rsidRDefault="0085680E" w:rsidP="0085680E">
      <w:r>
        <w:t xml:space="preserve">      "compliance_relevant": 2,</w:t>
      </w:r>
    </w:p>
    <w:p w14:paraId="1FD63B12" w14:textId="77777777" w:rsidR="0085680E" w:rsidRDefault="0085680E" w:rsidP="0085680E">
      <w:r>
        <w:t xml:space="preserve">      "improvement_related": 19,</w:t>
      </w:r>
    </w:p>
    <w:p w14:paraId="78A4D96F" w14:textId="77777777" w:rsidR="0085680E" w:rsidRDefault="0085680E" w:rsidP="0085680E">
      <w:r>
        <w:t xml:space="preserve">      "notes": null</w:t>
      </w:r>
    </w:p>
    <w:p w14:paraId="6736647E" w14:textId="77777777" w:rsidR="0085680E" w:rsidRDefault="0085680E" w:rsidP="0085680E">
      <w:r>
        <w:t xml:space="preserve">    },</w:t>
      </w:r>
    </w:p>
    <w:p w14:paraId="2CBA28A4" w14:textId="77777777" w:rsidR="0085680E" w:rsidRDefault="0085680E" w:rsidP="0085680E">
      <w:r>
        <w:t xml:space="preserve">    {</w:t>
      </w:r>
    </w:p>
    <w:p w14:paraId="7CB5E082" w14:textId="77777777" w:rsidR="0085680E" w:rsidRDefault="0085680E" w:rsidP="0085680E">
      <w:r>
        <w:t xml:space="preserve">      "id": "pr-estonia",</w:t>
      </w:r>
    </w:p>
    <w:p w14:paraId="6872DF9F" w14:textId="77777777" w:rsidR="0085680E" w:rsidRDefault="0085680E" w:rsidP="0085680E">
      <w:r>
        <w:t xml:space="preserve">      "country": "Estonia",</w:t>
      </w:r>
    </w:p>
    <w:p w14:paraId="19F9D578" w14:textId="77777777" w:rsidR="0085680E" w:rsidRDefault="0085680E" w:rsidP="0085680E">
      <w:r>
        <w:t xml:space="preserve">      "quote": "Given the observed general compliance with the European Statistics Code of Practice (ES CoP), 18 out of 19 recommendations are focused on improvements going beyond compliance... with only one recommendation addressing a compliance issue.",</w:t>
      </w:r>
    </w:p>
    <w:p w14:paraId="207F15FE" w14:textId="77777777" w:rsidR="0085680E" w:rsidRDefault="0085680E" w:rsidP="0085680E">
      <w:r>
        <w:t xml:space="preserve">      "compliance_relevant": 1,</w:t>
      </w:r>
    </w:p>
    <w:p w14:paraId="467B69FE" w14:textId="77777777" w:rsidR="0085680E" w:rsidRDefault="0085680E" w:rsidP="0085680E">
      <w:r>
        <w:t xml:space="preserve">      "improvement_related": 18,</w:t>
      </w:r>
    </w:p>
    <w:p w14:paraId="079E225F" w14:textId="77777777" w:rsidR="0085680E" w:rsidRDefault="0085680E" w:rsidP="0085680E">
      <w:r>
        <w:t xml:space="preserve">      "notes": null</w:t>
      </w:r>
    </w:p>
    <w:p w14:paraId="58995BF8" w14:textId="77777777" w:rsidR="0085680E" w:rsidRDefault="0085680E" w:rsidP="0085680E">
      <w:r>
        <w:t xml:space="preserve">    },</w:t>
      </w:r>
    </w:p>
    <w:p w14:paraId="0E6A218C" w14:textId="77777777" w:rsidR="0085680E" w:rsidRDefault="0085680E" w:rsidP="0085680E">
      <w:r>
        <w:t xml:space="preserve">    {</w:t>
      </w:r>
    </w:p>
    <w:p w14:paraId="1895B348" w14:textId="77777777" w:rsidR="0085680E" w:rsidRDefault="0085680E" w:rsidP="0085680E">
      <w:r>
        <w:t xml:space="preserve">      "id": "pr-ireland",</w:t>
      </w:r>
    </w:p>
    <w:p w14:paraId="420B8635" w14:textId="77777777" w:rsidR="0085680E" w:rsidRDefault="0085680E" w:rsidP="0085680E">
      <w:r>
        <w:t xml:space="preserve">      "country": "Ireland",</w:t>
      </w:r>
    </w:p>
    <w:p w14:paraId="4F2869CF" w14:textId="77777777" w:rsidR="0085680E" w:rsidRDefault="0085680E" w:rsidP="0085680E">
      <w:r>
        <w:t xml:space="preserve">      "quote": "concern compliance with the European Statistics Code of Practice and a great many have the character of staying the course already set.",</w:t>
      </w:r>
    </w:p>
    <w:p w14:paraId="5C6FF9C6" w14:textId="77777777" w:rsidR="0085680E" w:rsidRDefault="0085680E" w:rsidP="0085680E">
      <w:r>
        <w:t xml:space="preserve">      "compliance_relevant": null,</w:t>
      </w:r>
    </w:p>
    <w:p w14:paraId="4ECDF706" w14:textId="77777777" w:rsidR="0085680E" w:rsidRDefault="0085680E" w:rsidP="0085680E">
      <w:r>
        <w:t xml:space="preserve">      "improvement_related": null,</w:t>
      </w:r>
    </w:p>
    <w:p w14:paraId="4E8A6FB4" w14:textId="77777777" w:rsidR="0085680E" w:rsidRDefault="0085680E" w:rsidP="0085680E">
      <w:r>
        <w:t xml:space="preserve">      "notes": "Strong overall compliance; most recommendations improvement / continuity oriented."</w:t>
      </w:r>
    </w:p>
    <w:p w14:paraId="2FEC3405" w14:textId="77777777" w:rsidR="0085680E" w:rsidRDefault="0085680E" w:rsidP="0085680E">
      <w:r>
        <w:lastRenderedPageBreak/>
        <w:t xml:space="preserve">    },</w:t>
      </w:r>
    </w:p>
    <w:p w14:paraId="13945F50" w14:textId="77777777" w:rsidR="0085680E" w:rsidRDefault="0085680E" w:rsidP="0085680E">
      <w:r>
        <w:t xml:space="preserve">    {</w:t>
      </w:r>
    </w:p>
    <w:p w14:paraId="3E193C15" w14:textId="77777777" w:rsidR="0085680E" w:rsidRDefault="0085680E" w:rsidP="0085680E">
      <w:r>
        <w:t xml:space="preserve">      "id": "pr-croatia",</w:t>
      </w:r>
    </w:p>
    <w:p w14:paraId="6922B80F" w14:textId="77777777" w:rsidR="0085680E" w:rsidRDefault="0085680E" w:rsidP="0085680E">
      <w:r>
        <w:t xml:space="preserve">      "country": "Croatia",</w:t>
      </w:r>
    </w:p>
    <w:p w14:paraId="73FC0DC2" w14:textId="77777777" w:rsidR="0085680E" w:rsidRDefault="0085680E" w:rsidP="0085680E">
      <w:r>
        <w:t xml:space="preserve">      "quote": "Overall, there is a high level of compliance with the ES CoP throughout the Croatian Statistical System.",</w:t>
      </w:r>
    </w:p>
    <w:p w14:paraId="27A8C46A" w14:textId="77777777" w:rsidR="0085680E" w:rsidRDefault="0085680E" w:rsidP="0085680E">
      <w:r>
        <w:t xml:space="preserve">      "compliance_relevant": 4,</w:t>
      </w:r>
    </w:p>
    <w:p w14:paraId="1083D095" w14:textId="77777777" w:rsidR="0085680E" w:rsidRDefault="0085680E" w:rsidP="0085680E">
      <w:r>
        <w:t xml:space="preserve">      "improvement_related": 22,</w:t>
      </w:r>
    </w:p>
    <w:p w14:paraId="2BE58ED7" w14:textId="77777777" w:rsidR="0085680E" w:rsidRDefault="0085680E" w:rsidP="0085680E">
      <w:r>
        <w:t xml:space="preserve">      "notes": null</w:t>
      </w:r>
    </w:p>
    <w:p w14:paraId="20A5961D" w14:textId="77777777" w:rsidR="0085680E" w:rsidRDefault="0085680E" w:rsidP="0085680E">
      <w:r>
        <w:t xml:space="preserve">    },</w:t>
      </w:r>
    </w:p>
    <w:p w14:paraId="0B7C9F5E" w14:textId="77777777" w:rsidR="0085680E" w:rsidRDefault="0085680E" w:rsidP="0085680E">
      <w:r>
        <w:t xml:space="preserve">    {</w:t>
      </w:r>
    </w:p>
    <w:p w14:paraId="46FAA1E7" w14:textId="77777777" w:rsidR="0085680E" w:rsidRDefault="0085680E" w:rsidP="0085680E">
      <w:r>
        <w:t xml:space="preserve">      "id": "pr-latvia",</w:t>
      </w:r>
    </w:p>
    <w:p w14:paraId="18220312" w14:textId="77777777" w:rsidR="0085680E" w:rsidRDefault="0085680E" w:rsidP="0085680E">
      <w:r>
        <w:t xml:space="preserve">      "country": "Latvia",</w:t>
      </w:r>
    </w:p>
    <w:p w14:paraId="6BDC8F72" w14:textId="77777777" w:rsidR="0085680E" w:rsidRDefault="0085680E" w:rsidP="0085680E">
      <w:r>
        <w:t xml:space="preserve">      "quote": "Overall, there is a high level of compliance with the European Statistics Code of Practice throughout the National Statistical System in Latvia.",</w:t>
      </w:r>
    </w:p>
    <w:p w14:paraId="0777F451" w14:textId="77777777" w:rsidR="0085680E" w:rsidRDefault="0085680E" w:rsidP="0085680E">
      <w:r>
        <w:t xml:space="preserve">      "compliance_relevant": 2,</w:t>
      </w:r>
    </w:p>
    <w:p w14:paraId="1FE46A1F" w14:textId="77777777" w:rsidR="0085680E" w:rsidRDefault="0085680E" w:rsidP="0085680E">
      <w:r>
        <w:t xml:space="preserve">      "improvement_related": 17,</w:t>
      </w:r>
    </w:p>
    <w:p w14:paraId="18C7DE90" w14:textId="77777777" w:rsidR="0085680E" w:rsidRDefault="0085680E" w:rsidP="0085680E">
      <w:r>
        <w:t xml:space="preserve">      "notes": null</w:t>
      </w:r>
    </w:p>
    <w:p w14:paraId="46B1EFBC" w14:textId="77777777" w:rsidR="0085680E" w:rsidRDefault="0085680E" w:rsidP="0085680E">
      <w:r>
        <w:t xml:space="preserve">    },</w:t>
      </w:r>
    </w:p>
    <w:p w14:paraId="3346ECB1" w14:textId="77777777" w:rsidR="0085680E" w:rsidRDefault="0085680E" w:rsidP="0085680E">
      <w:r>
        <w:t xml:space="preserve">    {</w:t>
      </w:r>
    </w:p>
    <w:p w14:paraId="42F323A2" w14:textId="77777777" w:rsidR="0085680E" w:rsidRDefault="0085680E" w:rsidP="0085680E">
      <w:r>
        <w:t xml:space="preserve">      "id": "pr-lithuania",</w:t>
      </w:r>
    </w:p>
    <w:p w14:paraId="04AAD5D2" w14:textId="77777777" w:rsidR="0085680E" w:rsidRDefault="0085680E" w:rsidP="0085680E">
      <w:r>
        <w:t xml:space="preserve">      "country": "Lithuania",</w:t>
      </w:r>
    </w:p>
    <w:p w14:paraId="28D99635" w14:textId="77777777" w:rsidR="0085680E" w:rsidRDefault="0085680E" w:rsidP="0085680E">
      <w:r>
        <w:t xml:space="preserve">      "quote": "Statistics Lithuania demonstrates a high level of compliance with the European Statistics Code of Practice (ES CoP)",</w:t>
      </w:r>
    </w:p>
    <w:p w14:paraId="3E643C95" w14:textId="77777777" w:rsidR="0085680E" w:rsidRDefault="0085680E" w:rsidP="0085680E">
      <w:r>
        <w:t xml:space="preserve">      "compliance_relevant": 2,</w:t>
      </w:r>
    </w:p>
    <w:p w14:paraId="2674E4FD" w14:textId="77777777" w:rsidR="0085680E" w:rsidRDefault="0085680E" w:rsidP="0085680E">
      <w:r>
        <w:t xml:space="preserve">      "improvement_related": 23,</w:t>
      </w:r>
    </w:p>
    <w:p w14:paraId="6D8194F9" w14:textId="77777777" w:rsidR="0085680E" w:rsidRDefault="0085680E" w:rsidP="0085680E">
      <w:r>
        <w:t xml:space="preserve">      "notes": null</w:t>
      </w:r>
    </w:p>
    <w:p w14:paraId="1F3D1736" w14:textId="77777777" w:rsidR="0085680E" w:rsidRDefault="0085680E" w:rsidP="0085680E">
      <w:r>
        <w:t xml:space="preserve">    },</w:t>
      </w:r>
    </w:p>
    <w:p w14:paraId="05B024C0" w14:textId="77777777" w:rsidR="0085680E" w:rsidRDefault="0085680E" w:rsidP="0085680E">
      <w:r>
        <w:t xml:space="preserve">    {</w:t>
      </w:r>
    </w:p>
    <w:p w14:paraId="517E7AB8" w14:textId="77777777" w:rsidR="0085680E" w:rsidRDefault="0085680E" w:rsidP="0085680E">
      <w:r>
        <w:t xml:space="preserve">      "id": "pr-luxembourg",</w:t>
      </w:r>
    </w:p>
    <w:p w14:paraId="7C36BBAF" w14:textId="77777777" w:rsidR="0085680E" w:rsidRDefault="0085680E" w:rsidP="0085680E">
      <w:r>
        <w:lastRenderedPageBreak/>
        <w:t xml:space="preserve">      "country": "Luxembourg",</w:t>
      </w:r>
    </w:p>
    <w:p w14:paraId="5ACB166B" w14:textId="77777777" w:rsidR="0085680E" w:rsidRDefault="0085680E" w:rsidP="0085680E">
      <w:r>
        <w:t xml:space="preserve">      "quote": "Overall, there is general compliance with the ES CoP throughout the national statistical system.",</w:t>
      </w:r>
    </w:p>
    <w:p w14:paraId="3C27EBCD" w14:textId="77777777" w:rsidR="0085680E" w:rsidRDefault="0085680E" w:rsidP="0085680E">
      <w:r>
        <w:t xml:space="preserve">      "compliance_relevant": 3,</w:t>
      </w:r>
    </w:p>
    <w:p w14:paraId="628DE4A6" w14:textId="77777777" w:rsidR="0085680E" w:rsidRDefault="0085680E" w:rsidP="0085680E">
      <w:r>
        <w:t xml:space="preserve">      "improvement_related": 14,</w:t>
      </w:r>
    </w:p>
    <w:p w14:paraId="78899196" w14:textId="77777777" w:rsidR="0085680E" w:rsidRDefault="0085680E" w:rsidP="0085680E">
      <w:r>
        <w:t xml:space="preserve">      "notes": null</w:t>
      </w:r>
    </w:p>
    <w:p w14:paraId="50A32D2A" w14:textId="77777777" w:rsidR="0085680E" w:rsidRDefault="0085680E" w:rsidP="0085680E">
      <w:r>
        <w:t xml:space="preserve">    },</w:t>
      </w:r>
    </w:p>
    <w:p w14:paraId="1F087FE6" w14:textId="77777777" w:rsidR="0085680E" w:rsidRDefault="0085680E" w:rsidP="0085680E">
      <w:r>
        <w:t xml:space="preserve">    {</w:t>
      </w:r>
    </w:p>
    <w:p w14:paraId="241F53A7" w14:textId="77777777" w:rsidR="0085680E" w:rsidRDefault="0085680E" w:rsidP="0085680E">
      <w:r>
        <w:t xml:space="preserve">      "id": "pr-hungary",</w:t>
      </w:r>
    </w:p>
    <w:p w14:paraId="60D8F0E1" w14:textId="77777777" w:rsidR="0085680E" w:rsidRDefault="0085680E" w:rsidP="0085680E">
      <w:r>
        <w:t xml:space="preserve">      "country": "Hungary",</w:t>
      </w:r>
    </w:p>
    <w:p w14:paraId="7D9DBEF4" w14:textId="77777777" w:rsidR="0085680E" w:rsidRDefault="0085680E" w:rsidP="0085680E">
      <w:r>
        <w:t xml:space="preserve">      "quote": "the Hungarian Statistical System demonstrates compliance with the European Statistics Code of Practice.",</w:t>
      </w:r>
    </w:p>
    <w:p w14:paraId="27B380F7" w14:textId="77777777" w:rsidR="0085680E" w:rsidRDefault="0085680E" w:rsidP="0085680E">
      <w:r>
        <w:t xml:space="preserve">      "compliance_relevant": 3,</w:t>
      </w:r>
    </w:p>
    <w:p w14:paraId="2C6753FB" w14:textId="77777777" w:rsidR="0085680E" w:rsidRDefault="0085680E" w:rsidP="0085680E">
      <w:r>
        <w:t xml:space="preserve">      "improvement_related": 19,</w:t>
      </w:r>
    </w:p>
    <w:p w14:paraId="130D8C45" w14:textId="77777777" w:rsidR="0085680E" w:rsidRDefault="0085680E" w:rsidP="0085680E">
      <w:r>
        <w:t xml:space="preserve">      "notes": null</w:t>
      </w:r>
    </w:p>
    <w:p w14:paraId="09CADC81" w14:textId="77777777" w:rsidR="0085680E" w:rsidRDefault="0085680E" w:rsidP="0085680E">
      <w:r>
        <w:t xml:space="preserve">    },</w:t>
      </w:r>
    </w:p>
    <w:p w14:paraId="467A057F" w14:textId="77777777" w:rsidR="0085680E" w:rsidRDefault="0085680E" w:rsidP="0085680E">
      <w:r>
        <w:t xml:space="preserve">    {</w:t>
      </w:r>
    </w:p>
    <w:p w14:paraId="5231C1A9" w14:textId="77777777" w:rsidR="0085680E" w:rsidRDefault="0085680E" w:rsidP="0085680E">
      <w:r>
        <w:t xml:space="preserve">      "id": "pr-malta",</w:t>
      </w:r>
    </w:p>
    <w:p w14:paraId="59DF5925" w14:textId="77777777" w:rsidR="0085680E" w:rsidRDefault="0085680E" w:rsidP="0085680E">
      <w:r>
        <w:t xml:space="preserve">      "country": "Malta",</w:t>
      </w:r>
    </w:p>
    <w:p w14:paraId="686BB7BB" w14:textId="77777777" w:rsidR="0085680E" w:rsidRDefault="0085680E" w:rsidP="0085680E">
      <w:r>
        <w:t xml:space="preserve">      "quote": "the National Statistics Office demonstrates a high level of compliance with the European Statistics Code of Practice.",</w:t>
      </w:r>
    </w:p>
    <w:p w14:paraId="0774723B" w14:textId="77777777" w:rsidR="0085680E" w:rsidRDefault="0085680E" w:rsidP="0085680E">
      <w:r>
        <w:t xml:space="preserve">      "compliance_relevant": 2,</w:t>
      </w:r>
    </w:p>
    <w:p w14:paraId="194EE720" w14:textId="77777777" w:rsidR="0085680E" w:rsidRDefault="0085680E" w:rsidP="0085680E">
      <w:r>
        <w:t xml:space="preserve">      "improvement_related": 14,</w:t>
      </w:r>
    </w:p>
    <w:p w14:paraId="0305781E" w14:textId="77777777" w:rsidR="0085680E" w:rsidRDefault="0085680E" w:rsidP="0085680E">
      <w:r>
        <w:t xml:space="preserve">      "notes": null</w:t>
      </w:r>
    </w:p>
    <w:p w14:paraId="03DDC0F0" w14:textId="77777777" w:rsidR="0085680E" w:rsidRDefault="0085680E" w:rsidP="0085680E">
      <w:r>
        <w:t xml:space="preserve">    },</w:t>
      </w:r>
    </w:p>
    <w:p w14:paraId="6D3F66D8" w14:textId="77777777" w:rsidR="0085680E" w:rsidRDefault="0085680E" w:rsidP="0085680E">
      <w:r>
        <w:t xml:space="preserve">    {</w:t>
      </w:r>
    </w:p>
    <w:p w14:paraId="34594B05" w14:textId="77777777" w:rsidR="0085680E" w:rsidRDefault="0085680E" w:rsidP="0085680E">
      <w:r>
        <w:t xml:space="preserve">      "id": "pr-portugal",</w:t>
      </w:r>
    </w:p>
    <w:p w14:paraId="609FD25C" w14:textId="77777777" w:rsidR="0085680E" w:rsidRDefault="0085680E" w:rsidP="0085680E">
      <w:r>
        <w:t xml:space="preserve">      "country": "Portugal",</w:t>
      </w:r>
    </w:p>
    <w:p w14:paraId="6E560190" w14:textId="77777777" w:rsidR="0085680E" w:rsidRDefault="0085680E" w:rsidP="0085680E">
      <w:r>
        <w:t xml:space="preserve">      "quote": "Overall, there is a high level of compliance with the ES CoP throughout the Portuguese Statistical System.",</w:t>
      </w:r>
    </w:p>
    <w:p w14:paraId="7486F1F6" w14:textId="77777777" w:rsidR="0085680E" w:rsidRDefault="0085680E" w:rsidP="0085680E">
      <w:r>
        <w:lastRenderedPageBreak/>
        <w:t xml:space="preserve">      "compliance_relevant": 1,</w:t>
      </w:r>
    </w:p>
    <w:p w14:paraId="77FD65EC" w14:textId="77777777" w:rsidR="0085680E" w:rsidRDefault="0085680E" w:rsidP="0085680E">
      <w:r>
        <w:t xml:space="preserve">      "improvement_related": 14,</w:t>
      </w:r>
    </w:p>
    <w:p w14:paraId="4F3BFCCE" w14:textId="77777777" w:rsidR="0085680E" w:rsidRDefault="0085680E" w:rsidP="0085680E">
      <w:r>
        <w:t xml:space="preserve">      "notes": null</w:t>
      </w:r>
    </w:p>
    <w:p w14:paraId="4B5E3E3B" w14:textId="77777777" w:rsidR="0085680E" w:rsidRDefault="0085680E" w:rsidP="0085680E">
      <w:r>
        <w:t xml:space="preserve">    },</w:t>
      </w:r>
    </w:p>
    <w:p w14:paraId="79863DA3" w14:textId="77777777" w:rsidR="0085680E" w:rsidRDefault="0085680E" w:rsidP="0085680E">
      <w:r>
        <w:t xml:space="preserve">    {</w:t>
      </w:r>
    </w:p>
    <w:p w14:paraId="2DF79F1C" w14:textId="77777777" w:rsidR="0085680E" w:rsidRDefault="0085680E" w:rsidP="0085680E">
      <w:r>
        <w:t xml:space="preserve">      "id": "pr-romania",</w:t>
      </w:r>
    </w:p>
    <w:p w14:paraId="0F9FC99F" w14:textId="77777777" w:rsidR="0085680E" w:rsidRDefault="0085680E" w:rsidP="0085680E">
      <w:r>
        <w:t xml:space="preserve">      "country": "Romania",</w:t>
      </w:r>
    </w:p>
    <w:p w14:paraId="00068114" w14:textId="77777777" w:rsidR="0085680E" w:rsidRDefault="0085680E" w:rsidP="0085680E">
      <w:r>
        <w:t xml:space="preserve">      "quote": "Overall, there is good compliance with the principles of the ES CoP throughout the national statistical system.",</w:t>
      </w:r>
    </w:p>
    <w:p w14:paraId="1492851B" w14:textId="77777777" w:rsidR="0085680E" w:rsidRDefault="0085680E" w:rsidP="0085680E">
      <w:r>
        <w:t xml:space="preserve">      "compliance_relevant": 2,</w:t>
      </w:r>
    </w:p>
    <w:p w14:paraId="5409100F" w14:textId="77777777" w:rsidR="0085680E" w:rsidRDefault="0085680E" w:rsidP="0085680E">
      <w:r>
        <w:t xml:space="preserve">      "improvement_related": 19,</w:t>
      </w:r>
    </w:p>
    <w:p w14:paraId="7ABA003B" w14:textId="77777777" w:rsidR="0085680E" w:rsidRDefault="0085680E" w:rsidP="0085680E">
      <w:r>
        <w:t xml:space="preserve">      "notes": null</w:t>
      </w:r>
    </w:p>
    <w:p w14:paraId="4CA7DDEE" w14:textId="77777777" w:rsidR="0085680E" w:rsidRDefault="0085680E" w:rsidP="0085680E">
      <w:r>
        <w:t xml:space="preserve">    },</w:t>
      </w:r>
    </w:p>
    <w:p w14:paraId="5EF9CF19" w14:textId="77777777" w:rsidR="0085680E" w:rsidRDefault="0085680E" w:rsidP="0085680E">
      <w:r>
        <w:t xml:space="preserve">    {</w:t>
      </w:r>
    </w:p>
    <w:p w14:paraId="308AD18B" w14:textId="77777777" w:rsidR="0085680E" w:rsidRDefault="0085680E" w:rsidP="0085680E">
      <w:r>
        <w:t xml:space="preserve">      "id": "pr-slovenia",</w:t>
      </w:r>
    </w:p>
    <w:p w14:paraId="589584B5" w14:textId="77777777" w:rsidR="0085680E" w:rsidRDefault="0085680E" w:rsidP="0085680E">
      <w:r>
        <w:t xml:space="preserve">      "country": "Slovenia",</w:t>
      </w:r>
    </w:p>
    <w:p w14:paraId="7B10EAF8" w14:textId="77777777" w:rsidR="0085680E" w:rsidRDefault="0085680E" w:rsidP="0085680E">
      <w:r>
        <w:t xml:space="preserve">      "quote": "Overall, the Statistical Office of the Republic of Slovenia excels in its commitment to providing quality statistics... [recommendations:] compliance-relevant and fourteen improvement-related",</w:t>
      </w:r>
    </w:p>
    <w:p w14:paraId="5313166B" w14:textId="77777777" w:rsidR="0085680E" w:rsidRDefault="0085680E" w:rsidP="0085680E">
      <w:r>
        <w:t xml:space="preserve">      "compliance_relevant": null,</w:t>
      </w:r>
    </w:p>
    <w:p w14:paraId="1E4FD71F" w14:textId="77777777" w:rsidR="0085680E" w:rsidRDefault="0085680E" w:rsidP="0085680E">
      <w:r>
        <w:t xml:space="preserve">      "improvement_related": 14,</w:t>
      </w:r>
    </w:p>
    <w:p w14:paraId="77FC8857" w14:textId="77777777" w:rsidR="0085680E" w:rsidRDefault="0085680E" w:rsidP="0085680E">
      <w:r>
        <w:t xml:space="preserve">      "notes": "Strong positive assessment; exact compliance-relevant count partially truncated in extract."</w:t>
      </w:r>
    </w:p>
    <w:p w14:paraId="2E0767C5" w14:textId="77777777" w:rsidR="0085680E" w:rsidRDefault="0085680E" w:rsidP="0085680E">
      <w:r>
        <w:t xml:space="preserve">    },</w:t>
      </w:r>
    </w:p>
    <w:p w14:paraId="6D24B546" w14:textId="77777777" w:rsidR="0085680E" w:rsidRDefault="0085680E" w:rsidP="0085680E">
      <w:r>
        <w:t xml:space="preserve">    {</w:t>
      </w:r>
    </w:p>
    <w:p w14:paraId="344B2DED" w14:textId="77777777" w:rsidR="0085680E" w:rsidRDefault="0085680E" w:rsidP="0085680E">
      <w:r>
        <w:t xml:space="preserve">      "id": "pr-cyprus",</w:t>
      </w:r>
    </w:p>
    <w:p w14:paraId="432D9B5D" w14:textId="77777777" w:rsidR="0085680E" w:rsidRDefault="0085680E" w:rsidP="0085680E">
      <w:r>
        <w:t xml:space="preserve">      "country": "Cyprus",</w:t>
      </w:r>
    </w:p>
    <w:p w14:paraId="47AE1673" w14:textId="77777777" w:rsidR="0085680E" w:rsidRDefault="0085680E" w:rsidP="0085680E">
      <w:r>
        <w:t xml:space="preserve">      "quote": "CYSTAT demonstrates a high level of compliance with the European Statistics Code of Practice (ES CoP).",</w:t>
      </w:r>
    </w:p>
    <w:p w14:paraId="7CA0278B" w14:textId="77777777" w:rsidR="0085680E" w:rsidRDefault="0085680E" w:rsidP="0085680E">
      <w:r>
        <w:t xml:space="preserve">      "compliance_relevant": 4,</w:t>
      </w:r>
    </w:p>
    <w:p w14:paraId="271A03AC" w14:textId="77777777" w:rsidR="0085680E" w:rsidRDefault="0085680E" w:rsidP="0085680E">
      <w:r>
        <w:lastRenderedPageBreak/>
        <w:t xml:space="preserve">      "improvement_related": 13,</w:t>
      </w:r>
    </w:p>
    <w:p w14:paraId="2C0BA0D9" w14:textId="77777777" w:rsidR="0085680E" w:rsidRDefault="0085680E" w:rsidP="0085680E">
      <w:r>
        <w:t xml:space="preserve">      "notes": null</w:t>
      </w:r>
    </w:p>
    <w:p w14:paraId="5526639F" w14:textId="77777777" w:rsidR="0085680E" w:rsidRDefault="0085680E" w:rsidP="0085680E">
      <w:r>
        <w:t xml:space="preserve">    },</w:t>
      </w:r>
    </w:p>
    <w:p w14:paraId="3CC8ACD8" w14:textId="77777777" w:rsidR="0085680E" w:rsidRDefault="0085680E" w:rsidP="0085680E">
      <w:r>
        <w:t xml:space="preserve">    {</w:t>
      </w:r>
    </w:p>
    <w:p w14:paraId="799BAB63" w14:textId="77777777" w:rsidR="0085680E" w:rsidRDefault="0085680E" w:rsidP="0085680E">
      <w:r>
        <w:t xml:space="preserve">      "id": "pr-iceland",</w:t>
      </w:r>
    </w:p>
    <w:p w14:paraId="640AFBC2" w14:textId="77777777" w:rsidR="0085680E" w:rsidRDefault="0085680E" w:rsidP="0085680E">
      <w:r>
        <w:t xml:space="preserve">      "country": "Iceland",</w:t>
      </w:r>
    </w:p>
    <w:p w14:paraId="146938FD" w14:textId="77777777" w:rsidR="0085680E" w:rsidRDefault="0085680E" w:rsidP="0085680E">
      <w:r>
        <w:t xml:space="preserve">      "quote": "Overall, there is a high level of compliance with the European Statistics Code of Practice (ES CoP) throughout the national statistical system.",</w:t>
      </w:r>
    </w:p>
    <w:p w14:paraId="23BC10E3" w14:textId="77777777" w:rsidR="0085680E" w:rsidRDefault="0085680E" w:rsidP="0085680E">
      <w:r>
        <w:t xml:space="preserve">      "compliance_relevant": 2,</w:t>
      </w:r>
    </w:p>
    <w:p w14:paraId="00E0992E" w14:textId="77777777" w:rsidR="0085680E" w:rsidRDefault="0085680E" w:rsidP="0085680E">
      <w:r>
        <w:t xml:space="preserve">      "improvement_related": 15,</w:t>
      </w:r>
    </w:p>
    <w:p w14:paraId="43611C7A" w14:textId="77777777" w:rsidR="0085680E" w:rsidRDefault="0085680E" w:rsidP="0085680E">
      <w:r>
        <w:t xml:space="preserve">      "notes": null</w:t>
      </w:r>
    </w:p>
    <w:p w14:paraId="7F8E58F2" w14:textId="77777777" w:rsidR="0085680E" w:rsidRDefault="0085680E" w:rsidP="0085680E">
      <w:r>
        <w:t xml:space="preserve">    }</w:t>
      </w:r>
    </w:p>
    <w:p w14:paraId="12F74569" w14:textId="77777777" w:rsidR="0085680E" w:rsidRDefault="0085680E" w:rsidP="0085680E">
      <w:r>
        <w:t xml:space="preserve">  ]</w:t>
      </w:r>
    </w:p>
    <w:p w14:paraId="325CC639" w14:textId="77777777" w:rsidR="00D87CE2" w:rsidRDefault="0085680E" w:rsidP="00D87CE2">
      <w:r>
        <w:t>}</w:t>
      </w:r>
      <w:r>
        <w:br/>
      </w:r>
      <w:r w:rsidR="00D87CE2">
        <w:t>{</w:t>
      </w:r>
    </w:p>
    <w:p w14:paraId="2C2D37E0" w14:textId="77777777" w:rsidR="00D87CE2" w:rsidRDefault="00D87CE2" w:rsidP="00D87CE2">
      <w:r>
        <w:t xml:space="preserve">  "id": "pr-liechtenstein-2023",</w:t>
      </w:r>
    </w:p>
    <w:p w14:paraId="5DC54492" w14:textId="77777777" w:rsidR="00D87CE2" w:rsidRDefault="00D87CE2" w:rsidP="00D87CE2">
      <w:r>
        <w:t xml:space="preserve">  "country": "Liechtenstein",</w:t>
      </w:r>
    </w:p>
    <w:p w14:paraId="73E477B7" w14:textId="77777777" w:rsidR="00D87CE2" w:rsidRDefault="00D87CE2" w:rsidP="00D87CE2">
      <w:r>
        <w:t xml:space="preserve">  "quote": "Overall, there is a high level of compliance with the ES CoP. However, the peer review team identified seventeen recommendations, of which one is compliance-relevant and sixteen are improvement-related.",</w:t>
      </w:r>
    </w:p>
    <w:p w14:paraId="1ED1B027" w14:textId="77777777" w:rsidR="00D87CE2" w:rsidRDefault="00D87CE2" w:rsidP="00D87CE2">
      <w:r>
        <w:t xml:space="preserve">  "compliance_relevant": 1,</w:t>
      </w:r>
    </w:p>
    <w:p w14:paraId="6D5F87A1" w14:textId="77777777" w:rsidR="00D87CE2" w:rsidRDefault="00D87CE2" w:rsidP="00D87CE2">
      <w:r>
        <w:t xml:space="preserve">  "improvement_related": 16,</w:t>
      </w:r>
    </w:p>
    <w:p w14:paraId="04E325ED" w14:textId="77777777" w:rsidR="00D87CE2" w:rsidRDefault="00D87CE2" w:rsidP="00D87CE2">
      <w:r>
        <w:t xml:space="preserve">  "notes": "Smallest NSI in the ESS (11 staff). High compliance confirmed."</w:t>
      </w:r>
    </w:p>
    <w:p w14:paraId="1B5244B5" w14:textId="1932A115" w:rsidR="00D427F8" w:rsidRDefault="00D87CE2" w:rsidP="00D87CE2">
      <w:r>
        <w:t>}</w:t>
      </w:r>
    </w:p>
    <w:p w14:paraId="2BED4DD1" w14:textId="77777777" w:rsidR="00D87CE2" w:rsidRDefault="00D87CE2" w:rsidP="00D87CE2">
      <w:r>
        <w:t>{</w:t>
      </w:r>
    </w:p>
    <w:p w14:paraId="49CF0F09" w14:textId="77777777" w:rsidR="00D87CE2" w:rsidRDefault="00D87CE2" w:rsidP="00D87CE2">
      <w:r>
        <w:t xml:space="preserve">  "id": "pr-switzerland-2023",</w:t>
      </w:r>
    </w:p>
    <w:p w14:paraId="2780AA62" w14:textId="77777777" w:rsidR="00D87CE2" w:rsidRDefault="00D87CE2" w:rsidP="00D87CE2">
      <w:r>
        <w:t xml:space="preserve">  "country": "Switzerland",</w:t>
      </w:r>
    </w:p>
    <w:p w14:paraId="0E152A7A" w14:textId="77777777" w:rsidR="00D87CE2" w:rsidRDefault="00D87CE2" w:rsidP="00D87CE2">
      <w:r>
        <w:t xml:space="preserve">  "quote": "Generally, the peer review team considers that the Federal Statistical Office and the three selected Other National Authorities demonstrate a high level of compliance with the European Statistics Code of Practice (ES CoP). Despite the high level of compliance with the ES CoP, some challenges were identified and translated into 15 improvement-related recommendations...",</w:t>
      </w:r>
    </w:p>
    <w:p w14:paraId="5D0B38A0" w14:textId="77777777" w:rsidR="00D87CE2" w:rsidRDefault="00D87CE2" w:rsidP="00D87CE2">
      <w:r>
        <w:lastRenderedPageBreak/>
        <w:t xml:space="preserve">  "compliance_relevant": 0,</w:t>
      </w:r>
    </w:p>
    <w:p w14:paraId="128835B5" w14:textId="77777777" w:rsidR="00D87CE2" w:rsidRDefault="00D87CE2" w:rsidP="00D87CE2">
      <w:r>
        <w:t xml:space="preserve">  "improvement_related": 15,</w:t>
      </w:r>
    </w:p>
    <w:p w14:paraId="0E812398" w14:textId="77777777" w:rsidR="00D87CE2" w:rsidRDefault="00D87CE2" w:rsidP="00D87CE2">
      <w:r>
        <w:t xml:space="preserve">  "notes": "All 15 recommendations improvement-related; zero compliance-relevant."</w:t>
      </w:r>
    </w:p>
    <w:p w14:paraId="163B123A" w14:textId="0B3F3299" w:rsidR="00D87CE2" w:rsidRDefault="00D87CE2" w:rsidP="00D87CE2">
      <w:r>
        <w:t>}</w:t>
      </w:r>
    </w:p>
    <w:p w14:paraId="31AC3288" w14:textId="77777777" w:rsidR="00807F62" w:rsidRDefault="00807F62" w:rsidP="00807F62">
      <w:r>
        <w:t>{</w:t>
      </w:r>
    </w:p>
    <w:p w14:paraId="361B51FD" w14:textId="77777777" w:rsidR="00807F62" w:rsidRDefault="00807F62" w:rsidP="00807F62">
      <w:r>
        <w:t xml:space="preserve">  "batch_id": "NA-ESA2010-2026-08-03-A1",</w:t>
      </w:r>
    </w:p>
    <w:p w14:paraId="512534CB" w14:textId="77777777" w:rsidR="00807F62" w:rsidRDefault="00807F62" w:rsidP="00807F62">
      <w:r>
        <w:t xml:space="preserve">  "strand": "Finances / Monetary &amp; Price Statistics – Eurostat National Accounts (ESA 2010) framework",</w:t>
      </w:r>
    </w:p>
    <w:p w14:paraId="1B674071" w14:textId="77777777" w:rsidR="00807F62" w:rsidRDefault="00807F62" w:rsidP="00807F62">
      <w:r>
        <w:t xml:space="preserve">  "part_a_records": [</w:t>
      </w:r>
    </w:p>
    <w:p w14:paraId="631FE9B8" w14:textId="77777777" w:rsidR="00807F62" w:rsidRDefault="00807F62" w:rsidP="00807F62">
      <w:r>
        <w:t xml:space="preserve">    {</w:t>
      </w:r>
    </w:p>
    <w:p w14:paraId="5A561A4C" w14:textId="77777777" w:rsidR="00807F62" w:rsidRDefault="00807F62" w:rsidP="00807F62">
      <w:r>
        <w:t xml:space="preserve">      "url": "https://eur-lex.europa.eu/eli/reg/2013/549",</w:t>
      </w:r>
    </w:p>
    <w:p w14:paraId="343BC960" w14:textId="77777777" w:rsidR="00807F62" w:rsidRDefault="00807F62" w:rsidP="00807F62">
      <w:r>
        <w:t xml:space="preserve">      "location": "Article 1 (Subject matter)",</w:t>
      </w:r>
    </w:p>
    <w:p w14:paraId="74A933B3" w14:textId="77777777" w:rsidR="00807F62" w:rsidRDefault="00807F62" w:rsidP="00807F62">
      <w:r>
        <w:t xml:space="preserve">      "quote": "This Regulation sets up the European System of Accounts 2010 (‘the ESA 2010’ or ‘the ESA’). The ESA 2010 provides for: (a) a methodology (Annex A) on common standards, definitions, classifications and accounting rules that shall be used for compiling accounts and tables on comparable bases for the purposes of the Union, together with results as required under Article 3; (b) a programme (Annex B) setting out the time limits by which Member States shall transmit to the Commission (Eurostat) the accounts and tables to be compiled in accordance with the methodology referred to in point (a).",</w:t>
      </w:r>
    </w:p>
    <w:p w14:paraId="1A315357" w14:textId="77777777" w:rsidR="00807F62" w:rsidRDefault="00807F62" w:rsidP="00807F62">
      <w:r>
        <w:t xml:space="preserve">      "names": [</w:t>
      </w:r>
    </w:p>
    <w:p w14:paraId="7156E713" w14:textId="77777777" w:rsidR="00807F62" w:rsidRDefault="00807F62" w:rsidP="00807F62">
      <w:r>
        <w:t xml:space="preserve">        "European System of Accounts 2010 (ESA 2010)",</w:t>
      </w:r>
    </w:p>
    <w:p w14:paraId="2DEBC621" w14:textId="77777777" w:rsidR="00807F62" w:rsidRDefault="00807F62" w:rsidP="00807F62">
      <w:r>
        <w:t xml:space="preserve">        "Annex A (methodology)",</w:t>
      </w:r>
    </w:p>
    <w:p w14:paraId="491CAE23" w14:textId="77777777" w:rsidR="00807F62" w:rsidRDefault="00807F62" w:rsidP="00807F62">
      <w:r>
        <w:t xml:space="preserve">        "Annex B (transmission programme)"</w:t>
      </w:r>
    </w:p>
    <w:p w14:paraId="6C515FDC" w14:textId="77777777" w:rsidR="00807F62" w:rsidRDefault="00807F62" w:rsidP="00807F62">
      <w:r>
        <w:t xml:space="preserve">      ],</w:t>
      </w:r>
    </w:p>
    <w:p w14:paraId="08D77163" w14:textId="77777777" w:rsidR="00807F62" w:rsidRDefault="00807F62" w:rsidP="00807F62">
      <w:r>
        <w:t xml:space="preserve">      "tense": "PRESENT",</w:t>
      </w:r>
    </w:p>
    <w:p w14:paraId="4C259D2F" w14:textId="77777777" w:rsidR="00807F62" w:rsidRDefault="00807F62" w:rsidP="00807F62">
      <w:r>
        <w:t xml:space="preserve">      "notes": "Foundational Regulation establishing ESA 2010 methodology and the mandatory data transmission programme to Eurostat."</w:t>
      </w:r>
    </w:p>
    <w:p w14:paraId="5A0BF315" w14:textId="77777777" w:rsidR="00807F62" w:rsidRDefault="00807F62" w:rsidP="00807F62">
      <w:r>
        <w:t xml:space="preserve">    },</w:t>
      </w:r>
    </w:p>
    <w:p w14:paraId="177952C2" w14:textId="77777777" w:rsidR="00807F62" w:rsidRDefault="00807F62" w:rsidP="00807F62">
      <w:r>
        <w:t xml:space="preserve">    {</w:t>
      </w:r>
    </w:p>
    <w:p w14:paraId="2468A60F" w14:textId="77777777" w:rsidR="00807F62" w:rsidRDefault="00807F62" w:rsidP="00807F62">
      <w:r>
        <w:t xml:space="preserve">      "url": "https://eur-lex.europa.eu/eli/reg/2013/549",</w:t>
      </w:r>
    </w:p>
    <w:p w14:paraId="5DB74F29" w14:textId="77777777" w:rsidR="00807F62" w:rsidRDefault="00807F62" w:rsidP="00807F62">
      <w:r>
        <w:t xml:space="preserve">      "location": "Article 3 (Transmission of data to the Commission)",</w:t>
      </w:r>
    </w:p>
    <w:p w14:paraId="5C64BD32" w14:textId="77777777" w:rsidR="00807F62" w:rsidRDefault="00807F62" w:rsidP="00807F62">
      <w:r>
        <w:lastRenderedPageBreak/>
        <w:t xml:space="preserve">      "quote": "The Member States shall transmit to the Commission (Eurostat) the accounts and tables set out in Annex B within the time limits specified therein for each table. Member States shall transmit to the Commission the data and metadata required by this Regulation in accordance with a specified interchange standard and other practical arrangements.",</w:t>
      </w:r>
    </w:p>
    <w:p w14:paraId="1FBB172F" w14:textId="77777777" w:rsidR="00807F62" w:rsidRDefault="00807F62" w:rsidP="00807F62">
      <w:r>
        <w:t xml:space="preserve">      "names": [</w:t>
      </w:r>
    </w:p>
    <w:p w14:paraId="67752EC1" w14:textId="77777777" w:rsidR="00807F62" w:rsidRDefault="00807F62" w:rsidP="00807F62">
      <w:r>
        <w:t xml:space="preserve">        "Commission (Eurostat)"</w:t>
      </w:r>
    </w:p>
    <w:p w14:paraId="158F834C" w14:textId="77777777" w:rsidR="00807F62" w:rsidRDefault="00807F62" w:rsidP="00807F62">
      <w:r>
        <w:t xml:space="preserve">      ],</w:t>
      </w:r>
    </w:p>
    <w:p w14:paraId="3DACC4A4" w14:textId="77777777" w:rsidR="00807F62" w:rsidRDefault="00807F62" w:rsidP="00807F62">
      <w:r>
        <w:t xml:space="preserve">      "tense": "PRESENT",</w:t>
      </w:r>
    </w:p>
    <w:p w14:paraId="28008CBD" w14:textId="77777777" w:rsidR="00807F62" w:rsidRDefault="00807F62" w:rsidP="00807F62">
      <w:r>
        <w:t xml:space="preserve">      "notes": "Mandatory transmission obligation from Member States to Eurostat under the ESA 2010 programme."</w:t>
      </w:r>
    </w:p>
    <w:p w14:paraId="3823FB3D" w14:textId="77777777" w:rsidR="00807F62" w:rsidRDefault="00807F62" w:rsidP="00807F62">
      <w:r>
        <w:t xml:space="preserve">    },</w:t>
      </w:r>
    </w:p>
    <w:p w14:paraId="576A1F10" w14:textId="77777777" w:rsidR="00807F62" w:rsidRDefault="00807F62" w:rsidP="00807F62">
      <w:r>
        <w:t xml:space="preserve">    {</w:t>
      </w:r>
    </w:p>
    <w:p w14:paraId="1D3682BB" w14:textId="77777777" w:rsidR="00807F62" w:rsidRDefault="00807F62" w:rsidP="00807F62">
      <w:r>
        <w:t xml:space="preserve">      "url": "https://ec.europa.eu/eurostat/cache/metadata/en/na10_esms.htm",</w:t>
      </w:r>
    </w:p>
    <w:p w14:paraId="4F41F236" w14:textId="77777777" w:rsidR="00807F62" w:rsidRDefault="00807F62" w:rsidP="00807F62">
      <w:r>
        <w:t xml:space="preserve">      "location": "Source data",</w:t>
      </w:r>
    </w:p>
    <w:p w14:paraId="2FF5D6E3" w14:textId="77777777" w:rsidR="00807F62" w:rsidRDefault="00807F62" w:rsidP="00807F62">
      <w:r>
        <w:t xml:space="preserve">      "quote": "National and regional accounts compilation builds up on statistics that are primarily collected for other purposes (primary statistics). It relies on a variety of data sources, including administrative data: car and business registers, accounting statements, tax data, budgetary reports, population censuses, statistical surveys of businesses and households, statements of supervising institutions and branch organisations, annual and quarterly reports, trade statistics on goods and services, balance of payments information. There is no single survey source for national accounts. Sources vary from country to country and provide statistical information on a large set of economic, social, financial and environmental phenomena, which may not be strictly related to national accounts. The country data published by Eurostat are compiled on the basis of the sources that are nationally available. For Eurostat, the sources to compile euro area and EU aggregates are the data transmitted by countries.",</w:t>
      </w:r>
    </w:p>
    <w:p w14:paraId="05419112" w14:textId="77777777" w:rsidR="00807F62" w:rsidRDefault="00807F62" w:rsidP="00807F62">
      <w:r>
        <w:t xml:space="preserve">      "names": [</w:t>
      </w:r>
    </w:p>
    <w:p w14:paraId="3F670168" w14:textId="77777777" w:rsidR="00807F62" w:rsidRDefault="00807F62" w:rsidP="00807F62">
      <w:r>
        <w:t xml:space="preserve">        "balance of payments information",</w:t>
      </w:r>
    </w:p>
    <w:p w14:paraId="6DADD084" w14:textId="77777777" w:rsidR="00807F62" w:rsidRDefault="00807F62" w:rsidP="00807F62">
      <w:r>
        <w:t xml:space="preserve">        "statistical surveys of businesses and households",</w:t>
      </w:r>
    </w:p>
    <w:p w14:paraId="40253AB5" w14:textId="77777777" w:rsidR="00807F62" w:rsidRDefault="00807F62" w:rsidP="00807F62">
      <w:r>
        <w:t xml:space="preserve">        "tax data",</w:t>
      </w:r>
    </w:p>
    <w:p w14:paraId="6F4A1B2D" w14:textId="77777777" w:rsidR="00807F62" w:rsidRDefault="00807F62" w:rsidP="00807F62">
      <w:r>
        <w:t xml:space="preserve">        "budgetary reports",</w:t>
      </w:r>
    </w:p>
    <w:p w14:paraId="09017CFF" w14:textId="77777777" w:rsidR="00807F62" w:rsidRDefault="00807F62" w:rsidP="00807F62">
      <w:r>
        <w:t xml:space="preserve">        "population censuses",</w:t>
      </w:r>
    </w:p>
    <w:p w14:paraId="1924E8A1" w14:textId="77777777" w:rsidR="00807F62" w:rsidRDefault="00807F62" w:rsidP="00807F62">
      <w:r>
        <w:t xml:space="preserve">        "trade statistics on goods and services"</w:t>
      </w:r>
    </w:p>
    <w:p w14:paraId="37FD1F7D" w14:textId="77777777" w:rsidR="00807F62" w:rsidRDefault="00807F62" w:rsidP="00807F62">
      <w:r>
        <w:t xml:space="preserve">      ],</w:t>
      </w:r>
    </w:p>
    <w:p w14:paraId="04ADBE54" w14:textId="77777777" w:rsidR="00807F62" w:rsidRDefault="00807F62" w:rsidP="00807F62">
      <w:r>
        <w:t xml:space="preserve">      "tense": "PRESENT",</w:t>
      </w:r>
    </w:p>
    <w:p w14:paraId="186B4DAC" w14:textId="77777777" w:rsidR="00807F62" w:rsidRDefault="00807F62" w:rsidP="00807F62">
      <w:r>
        <w:lastRenderedPageBreak/>
        <w:t xml:space="preserve">      "notes": "Explicit list of primary/administrative sources feeding national accounts. Balance of payments information is named as an input. AGENCY ONLY / country-specific for most underlying surveys and administrative records."</w:t>
      </w:r>
    </w:p>
    <w:p w14:paraId="678F78F4" w14:textId="77777777" w:rsidR="00807F62" w:rsidRDefault="00807F62" w:rsidP="00807F62">
      <w:r>
        <w:t xml:space="preserve">    },</w:t>
      </w:r>
    </w:p>
    <w:p w14:paraId="06200EB2" w14:textId="77777777" w:rsidR="00807F62" w:rsidRDefault="00807F62" w:rsidP="00807F62">
      <w:r>
        <w:t xml:space="preserve">    {</w:t>
      </w:r>
    </w:p>
    <w:p w14:paraId="16E08547" w14:textId="77777777" w:rsidR="00807F62" w:rsidRDefault="00807F62" w:rsidP="00807F62">
      <w:r>
        <w:t xml:space="preserve">      "url": "https://ec.europa.eu/eurostat/web/national-accounts/information-data",</w:t>
      </w:r>
    </w:p>
    <w:p w14:paraId="3E65BAA0" w14:textId="77777777" w:rsidR="00807F62" w:rsidRDefault="00807F62" w:rsidP="00807F62">
      <w:r>
        <w:t xml:space="preserve">      "location": "Data compilation and dissemination / Frameworks for data transmission",</w:t>
      </w:r>
    </w:p>
    <w:p w14:paraId="5FB5710D" w14:textId="77777777" w:rsidR="00807F62" w:rsidRDefault="00807F62" w:rsidP="00807F62">
      <w:r>
        <w:t xml:space="preserve">      "quote": "National accounts are compiled in accordance with ESA 2010. This system is fully consistent with the worldwide guidelines on national accounting, the System of national accounts (SNA). The ESA ensures that national accounts data are based on common concepts, definitions, classifications, and accounting rules. … Each EU member compiles its own national accounts through a process of integration of data from many sources, for example, statistical surveys of businesses and households and administrative data. These accounts are compiled and send to Eurostat by the national statistical authority which is appointed by its government, such as its national statistical office or its national central bank. These data are then transmitted to Eurostat. … Eurostat compiles European national accounts by combining EU members’ national accounts data. For this purpose, EU countries are required to provide Eurostat with a pre-specified data set according to a fixed transmission timetable. … The European system of national and regional accounts (ESA 2010) transmission programme, as outlined in annex B of EU regulation 2023/734, which amended the European system of regional and national accounts (ESA 2010), defines the datasets that national statistical authorities of the EU countries are obliged to transmit to Eurostat for the compilation of the European accounts. National accounts data are shared with other institutions, notably with the European Central Bank (ECB) and the Organisation for Economic Co-operation and Development (OECD).",</w:t>
      </w:r>
    </w:p>
    <w:p w14:paraId="4EBEF343" w14:textId="77777777" w:rsidR="00807F62" w:rsidRDefault="00807F62" w:rsidP="00807F62">
      <w:r>
        <w:t xml:space="preserve">      "names": [</w:t>
      </w:r>
    </w:p>
    <w:p w14:paraId="0E872EA1" w14:textId="77777777" w:rsidR="00807F62" w:rsidRDefault="00807F62" w:rsidP="00807F62">
      <w:r>
        <w:t xml:space="preserve">        "ESA 2010",</w:t>
      </w:r>
    </w:p>
    <w:p w14:paraId="73148F6E" w14:textId="77777777" w:rsidR="00807F62" w:rsidRDefault="00807F62" w:rsidP="00807F62">
      <w:r>
        <w:t xml:space="preserve">        "System of national accounts (SNA)",</w:t>
      </w:r>
    </w:p>
    <w:p w14:paraId="76CF70F5" w14:textId="77777777" w:rsidR="00807F62" w:rsidRDefault="00807F62" w:rsidP="00807F62">
      <w:r>
        <w:t xml:space="preserve">        "EU regulation 2023/734",</w:t>
      </w:r>
    </w:p>
    <w:p w14:paraId="0F2D6CE7" w14:textId="77777777" w:rsidR="00807F62" w:rsidRDefault="00807F62" w:rsidP="00807F62">
      <w:r>
        <w:t xml:space="preserve">        "European Central Bank (ECB)",</w:t>
      </w:r>
    </w:p>
    <w:p w14:paraId="5CB7A42C" w14:textId="77777777" w:rsidR="00807F62" w:rsidRDefault="00807F62" w:rsidP="00807F62">
      <w:r>
        <w:t xml:space="preserve">        "Organisation for Economic Co-operation and Development (OECD)"</w:t>
      </w:r>
    </w:p>
    <w:p w14:paraId="0C22060D" w14:textId="77777777" w:rsidR="00807F62" w:rsidRDefault="00807F62" w:rsidP="00807F62">
      <w:r>
        <w:t xml:space="preserve">      ],</w:t>
      </w:r>
    </w:p>
    <w:p w14:paraId="104EE0F0" w14:textId="77777777" w:rsidR="00807F62" w:rsidRDefault="00807F62" w:rsidP="00807F62">
      <w:r>
        <w:t xml:space="preserve">      "tense": "PRESENT",</w:t>
      </w:r>
    </w:p>
    <w:p w14:paraId="3D182437" w14:textId="77777777" w:rsidR="00807F62" w:rsidRDefault="00807F62" w:rsidP="00807F62">
      <w:r>
        <w:t xml:space="preserve">      "notes": "Compilation process, transmission obligation, and explicit data sharing with ECB and OECD. National statistical authorities (NSIs or NCBs) are the producers transmitting to Eurostat."</w:t>
      </w:r>
    </w:p>
    <w:p w14:paraId="62322154" w14:textId="77777777" w:rsidR="00807F62" w:rsidRDefault="00807F62" w:rsidP="00807F62">
      <w:r>
        <w:t xml:space="preserve">    },</w:t>
      </w:r>
    </w:p>
    <w:p w14:paraId="38357B11" w14:textId="77777777" w:rsidR="00807F62" w:rsidRDefault="00807F62" w:rsidP="00807F62">
      <w:r>
        <w:lastRenderedPageBreak/>
        <w:t xml:space="preserve">    {</w:t>
      </w:r>
    </w:p>
    <w:p w14:paraId="76BF1610" w14:textId="77777777" w:rsidR="00807F62" w:rsidRDefault="00807F62" w:rsidP="00807F62">
      <w:r>
        <w:t xml:space="preserve">      "url": "https://ec.europa.eu/eurostat/cache/metadata/en/na10_esms.htm",</w:t>
      </w:r>
    </w:p>
    <w:p w14:paraId="1BBE4A51" w14:textId="77777777" w:rsidR="00807F62" w:rsidRDefault="00807F62" w:rsidP="00807F62">
      <w:r>
        <w:t xml:space="preserve">      "location": "Data description / Statistical concepts and definitions",</w:t>
      </w:r>
    </w:p>
    <w:p w14:paraId="6E35CB7B" w14:textId="77777777" w:rsidR="00807F62" w:rsidRDefault="00807F62" w:rsidP="00807F62">
      <w:r>
        <w:t xml:space="preserve">      "quote": "National accounts data concern all data produced and disseminated for an economy according to the definitions and guidelines of the European System of Accounts (ESA 2010). … All statistical concepts and definitions to be used in national accounts are described in Annex A of the ESA 2010 Regulation. … Following a mid-term review, an amended ESA 2010 Transmission Programme entered into force in April 2023, introducing some changes in transmission requirements from 1 September 2024 onwards.",</w:t>
      </w:r>
    </w:p>
    <w:p w14:paraId="20CC2785" w14:textId="77777777" w:rsidR="00807F62" w:rsidRDefault="00807F62" w:rsidP="00807F62">
      <w:r>
        <w:t xml:space="preserve">      "names": [</w:t>
      </w:r>
    </w:p>
    <w:p w14:paraId="5314DA47" w14:textId="77777777" w:rsidR="00807F62" w:rsidRDefault="00807F62" w:rsidP="00807F62">
      <w:r>
        <w:t xml:space="preserve">        "ESA 2010 Regulation",</w:t>
      </w:r>
    </w:p>
    <w:p w14:paraId="6206C223" w14:textId="77777777" w:rsidR="00807F62" w:rsidRDefault="00807F62" w:rsidP="00807F62">
      <w:r>
        <w:t xml:space="preserve">        "Annex A of the ESA 2010 Regulation"</w:t>
      </w:r>
    </w:p>
    <w:p w14:paraId="3852AB95" w14:textId="77777777" w:rsidR="00807F62" w:rsidRDefault="00807F62" w:rsidP="00807F62">
      <w:r>
        <w:t xml:space="preserve">      ],</w:t>
      </w:r>
    </w:p>
    <w:p w14:paraId="568D3810" w14:textId="77777777" w:rsidR="00807F62" w:rsidRDefault="00807F62" w:rsidP="00807F62">
      <w:r>
        <w:t xml:space="preserve">      "tense": "PRESENT",</w:t>
      </w:r>
    </w:p>
    <w:p w14:paraId="02AC9BDA" w14:textId="77777777" w:rsidR="00807F62" w:rsidRDefault="00807F62" w:rsidP="00807F62">
      <w:r>
        <w:t xml:space="preserve">      "notes": "Confirms Annex A as the methodological core and notes the 2023/2024 update to the transmission programme."</w:t>
      </w:r>
    </w:p>
    <w:p w14:paraId="32E3AC19" w14:textId="77777777" w:rsidR="00807F62" w:rsidRDefault="00807F62" w:rsidP="00807F62">
      <w:r>
        <w:t xml:space="preserve">    },</w:t>
      </w:r>
    </w:p>
    <w:p w14:paraId="634E13DF" w14:textId="77777777" w:rsidR="00807F62" w:rsidRDefault="00807F62" w:rsidP="00807F62">
      <w:r>
        <w:t xml:space="preserve">    {</w:t>
      </w:r>
    </w:p>
    <w:p w14:paraId="455D4C38" w14:textId="77777777" w:rsidR="00807F62" w:rsidRDefault="00807F62" w:rsidP="00807F62">
      <w:r>
        <w:t xml:space="preserve">      "url": "https://ec.europa.eu/eurostat/cache/metadata/en/namq_10_esms.htm",</w:t>
      </w:r>
    </w:p>
    <w:p w14:paraId="2741E400" w14:textId="77777777" w:rsidR="00807F62" w:rsidRDefault="00807F62" w:rsidP="00807F62">
      <w:r>
        <w:t xml:space="preserve">      "location": "Source data (quarterly national accounts)",</w:t>
      </w:r>
    </w:p>
    <w:p w14:paraId="25D49DCE" w14:textId="77777777" w:rsidR="00807F62" w:rsidRDefault="00807F62" w:rsidP="00807F62">
      <w:r>
        <w:t xml:space="preserve">      "quote": "Countries use many sources to compile their national accounts, among them administrative data from government, population censuses, business surveys and household surveys. No single survey can hence be referred to. Sources vary from country to country and may cover a large set of economic, social, financial and environmental items, which need not always be strictly related to national accounts.",</w:t>
      </w:r>
    </w:p>
    <w:p w14:paraId="68B6BE73" w14:textId="77777777" w:rsidR="00807F62" w:rsidRDefault="00807F62" w:rsidP="00807F62">
      <w:r>
        <w:t xml:space="preserve">      "names": [</w:t>
      </w:r>
    </w:p>
    <w:p w14:paraId="45B54115" w14:textId="77777777" w:rsidR="00807F62" w:rsidRDefault="00807F62" w:rsidP="00807F62">
      <w:r>
        <w:t xml:space="preserve">        "business surveys",</w:t>
      </w:r>
    </w:p>
    <w:p w14:paraId="558E8D68" w14:textId="77777777" w:rsidR="00807F62" w:rsidRDefault="00807F62" w:rsidP="00807F62">
      <w:r>
        <w:t xml:space="preserve">        "household surveys",</w:t>
      </w:r>
    </w:p>
    <w:p w14:paraId="58D3B342" w14:textId="77777777" w:rsidR="00807F62" w:rsidRDefault="00807F62" w:rsidP="00807F62">
      <w:r>
        <w:t xml:space="preserve">        "population censuses"</w:t>
      </w:r>
    </w:p>
    <w:p w14:paraId="4C90DB12" w14:textId="77777777" w:rsidR="00807F62" w:rsidRDefault="00807F62" w:rsidP="00807F62">
      <w:r>
        <w:t xml:space="preserve">      ],</w:t>
      </w:r>
    </w:p>
    <w:p w14:paraId="6C31112F" w14:textId="77777777" w:rsidR="00807F62" w:rsidRDefault="00807F62" w:rsidP="00807F62">
      <w:r>
        <w:t xml:space="preserve">      "tense": "PRESENT",</w:t>
      </w:r>
    </w:p>
    <w:p w14:paraId="316D3B80" w14:textId="77777777" w:rsidR="00807F62" w:rsidRDefault="00807F62" w:rsidP="00807F62">
      <w:r>
        <w:t xml:space="preserve">      "notes": "Reinforces multi-source nature of national accounts compilation; no single named recurrent survey as the sole input."</w:t>
      </w:r>
    </w:p>
    <w:p w14:paraId="4690680E" w14:textId="77777777" w:rsidR="00807F62" w:rsidRDefault="00807F62" w:rsidP="00807F62">
      <w:r>
        <w:lastRenderedPageBreak/>
        <w:t xml:space="preserve">    },</w:t>
      </w:r>
    </w:p>
    <w:p w14:paraId="2CF4B0A9" w14:textId="77777777" w:rsidR="00807F62" w:rsidRDefault="00807F62" w:rsidP="00807F62">
      <w:r>
        <w:t xml:space="preserve">    {</w:t>
      </w:r>
    </w:p>
    <w:p w14:paraId="422A197D" w14:textId="77777777" w:rsidR="00807F62" w:rsidRDefault="00807F62" w:rsidP="00807F62">
      <w:r>
        <w:t xml:space="preserve">      "url": "https://ec.europa.eu/eurostat/web/national-accounts/information-data",</w:t>
      </w:r>
    </w:p>
    <w:p w14:paraId="64209EEF" w14:textId="77777777" w:rsidR="00807F62" w:rsidRDefault="00807F62" w:rsidP="00807F62">
      <w:r>
        <w:t xml:space="preserve">      "location": "Frameworks for data transmission",</w:t>
      </w:r>
    </w:p>
    <w:p w14:paraId="527E1E73" w14:textId="77777777" w:rsidR="00807F62" w:rsidRDefault="00807F62" w:rsidP="00807F62">
      <w:r>
        <w:t xml:space="preserve">      "quote": "National accounts data are shared with other institutions, notably with the European Central Bank (ECB) and the Organisation for Economic Co-operation and Development (OECD). A protocol with the OECD specifies agreed data exchange and data validation arrangements.",</w:t>
      </w:r>
    </w:p>
    <w:p w14:paraId="4B6303A2" w14:textId="77777777" w:rsidR="00807F62" w:rsidRDefault="00807F62" w:rsidP="00807F62">
      <w:r>
        <w:t xml:space="preserve">      "names": [</w:t>
      </w:r>
    </w:p>
    <w:p w14:paraId="308F403C" w14:textId="77777777" w:rsidR="00807F62" w:rsidRDefault="00807F62" w:rsidP="00807F62">
      <w:r>
        <w:t xml:space="preserve">        "European Central Bank (ECB)",</w:t>
      </w:r>
    </w:p>
    <w:p w14:paraId="02A0043C" w14:textId="77777777" w:rsidR="00807F62" w:rsidRDefault="00807F62" w:rsidP="00807F62">
      <w:r>
        <w:t xml:space="preserve">        "Organisation for Economic Co-operation and Development (OECD)"</w:t>
      </w:r>
    </w:p>
    <w:p w14:paraId="4FCF1B62" w14:textId="77777777" w:rsidR="00807F62" w:rsidRDefault="00807F62" w:rsidP="00807F62">
      <w:r>
        <w:t xml:space="preserve">      ],</w:t>
      </w:r>
    </w:p>
    <w:p w14:paraId="575A512C" w14:textId="77777777" w:rsidR="00807F62" w:rsidRDefault="00807F62" w:rsidP="00807F62">
      <w:r>
        <w:t xml:space="preserve">      "tense": "PRESENT",</w:t>
      </w:r>
    </w:p>
    <w:p w14:paraId="3EE8FC45" w14:textId="77777777" w:rsidR="00807F62" w:rsidRDefault="00807F62" w:rsidP="00807F62">
      <w:r>
        <w:t xml:space="preserve">      "notes": "Documented data-sharing / edge from national accounts (via Eurostat) to ECB and OECD."</w:t>
      </w:r>
    </w:p>
    <w:p w14:paraId="0B22C381" w14:textId="77777777" w:rsidR="00807F62" w:rsidRDefault="00807F62" w:rsidP="00807F62">
      <w:r>
        <w:t xml:space="preserve">    }</w:t>
      </w:r>
    </w:p>
    <w:p w14:paraId="4FB2D692" w14:textId="77777777" w:rsidR="00807F62" w:rsidRDefault="00807F62" w:rsidP="00807F62">
      <w:r>
        <w:t xml:space="preserve">  ],</w:t>
      </w:r>
    </w:p>
    <w:p w14:paraId="1ADE8D69" w14:textId="77777777" w:rsidR="00807F62" w:rsidRDefault="00807F62" w:rsidP="00807F62">
      <w:r>
        <w:t xml:space="preserve">  "notes": "Core node: European System of Accounts 2010 (ESA 2010) established by Regulation (EU) No 549/2013 (methodology in Annex A; transmission programme in Annex B, updated by Regulation (EU) 2023/734). Eurostat receives mandatory transmissions from national statistical authorities (NSIs or NCBs) and compiles EU/euro-area aggregates. Documented inputs into national accounts include a wide range of primary statistics and administrative sources (business/household surveys, tax data, budgetary reports, population censuses, trade statistics, balance of payments information). Explicit downstream edges: national accounts data shared with ECB and OECD; previously extracted HICP weight rules and ECB external/monetary statistics consistency requirements already link back to national accounts / HFMCE. This strengthens the national-accounts hub in the graph. Ready for deeper dives into specific ESA tables (e.g. government finance statistics, supply-use tables), the GNI own-resource inventory, or country-specific quality reports if needed."</w:t>
      </w:r>
    </w:p>
    <w:p w14:paraId="0B3DF253" w14:textId="66E3BDF9" w:rsidR="00D87CE2" w:rsidRDefault="00807F62" w:rsidP="00807F62">
      <w:r>
        <w:t>}</w:t>
      </w:r>
    </w:p>
    <w:p w14:paraId="6016378D" w14:textId="77777777" w:rsidR="00807F62" w:rsidRDefault="00807F62" w:rsidP="00807F62"/>
    <w:p w14:paraId="6492C12B" w14:textId="77777777" w:rsidR="00807F62" w:rsidRDefault="00807F62" w:rsidP="00807F62">
      <w:r>
        <w:t>{</w:t>
      </w:r>
    </w:p>
    <w:p w14:paraId="6D098D53" w14:textId="77777777" w:rsidR="00807F62" w:rsidRDefault="00807F62" w:rsidP="00807F62">
      <w:r>
        <w:t xml:space="preserve">  "batch_id": "SUT-IOT-2026-08-03-A1",</w:t>
      </w:r>
    </w:p>
    <w:p w14:paraId="227F88EA" w14:textId="77777777" w:rsidR="00807F62" w:rsidRDefault="00807F62" w:rsidP="00807F62">
      <w:r>
        <w:t xml:space="preserve">  "strand": "Finances / Monetary &amp; Price Statistics – Supply, Use and Input-Output Tables (ESA 2010)",</w:t>
      </w:r>
    </w:p>
    <w:p w14:paraId="11B431E2" w14:textId="77777777" w:rsidR="00807F62" w:rsidRDefault="00807F62" w:rsidP="00807F62">
      <w:r>
        <w:lastRenderedPageBreak/>
        <w:t xml:space="preserve">  "part_a_records": [</w:t>
      </w:r>
    </w:p>
    <w:p w14:paraId="48EA5968" w14:textId="77777777" w:rsidR="00807F62" w:rsidRDefault="00807F62" w:rsidP="00807F62">
      <w:r>
        <w:t xml:space="preserve">    {</w:t>
      </w:r>
    </w:p>
    <w:p w14:paraId="6174CE5C" w14:textId="77777777" w:rsidR="00807F62" w:rsidRDefault="00807F62" w:rsidP="00807F62">
      <w:r>
        <w:t xml:space="preserve">      "url": "https://ec.europa.eu/eurostat/cache/metadata/en/naio_10_n_esms.htm",</w:t>
      </w:r>
    </w:p>
    <w:p w14:paraId="591D889F" w14:textId="77777777" w:rsidR="00807F62" w:rsidRDefault="00807F62" w:rsidP="00807F62">
      <w:r>
        <w:t xml:space="preserve">      "location": "Data description / Statistical concepts and definitions",</w:t>
      </w:r>
    </w:p>
    <w:p w14:paraId="5D0F1680" w14:textId="77777777" w:rsidR="00807F62" w:rsidRDefault="00807F62" w:rsidP="00807F62">
      <w:r>
        <w:t xml:space="preserve">      "quote": "By balancing data from various sources in a consistent framework, they allow compiling a single coherent estimate of gross domestic product (GDP) based on production, expenditure, and income. SUIOTs comprise four main types of tables: Supply table: This table depicts how products (in rows) enter the economy, either through domestic production by industries or imports (in columns). The supply table also includes data on trade and transport margins as well as taxes less subsidies (in columns) to convert total supply from basic prices to purchasers' prices. … SUIOTs follow the statistical concepts and definitions of the European System of Accounts - ESA 2010 as implemented through Regulation (EU) No 549/2013 and amended by Regulation (EU) 2023/734. Comprehensive explanations on concepts, data sources, compilation methods, and SUIOT applications are available in the Eurostat Manual of Supply, Use and Input-Output Tables (2008 edition) and the United Nations Handbook on Supply and Use Tables and Input-Output Tables with Extensions and Applications from 2018.",</w:t>
      </w:r>
    </w:p>
    <w:p w14:paraId="26DF0511" w14:textId="77777777" w:rsidR="00807F62" w:rsidRDefault="00807F62" w:rsidP="00807F62">
      <w:r>
        <w:t xml:space="preserve">      "names": [</w:t>
      </w:r>
    </w:p>
    <w:p w14:paraId="54D22B7A" w14:textId="77777777" w:rsidR="00807F62" w:rsidRDefault="00807F62" w:rsidP="00807F62">
      <w:r>
        <w:t xml:space="preserve">        "Supply, use and input-output tables (SUIOTs)",</w:t>
      </w:r>
    </w:p>
    <w:p w14:paraId="1DDABA0B" w14:textId="77777777" w:rsidR="00807F62" w:rsidRDefault="00807F62" w:rsidP="00807F62">
      <w:r>
        <w:t xml:space="preserve">        "ESA 2010",</w:t>
      </w:r>
    </w:p>
    <w:p w14:paraId="6B1FFFDA" w14:textId="77777777" w:rsidR="00807F62" w:rsidRDefault="00807F62" w:rsidP="00807F62">
      <w:r>
        <w:t xml:space="preserve">        "Regulation (EU) No 549/2013",</w:t>
      </w:r>
    </w:p>
    <w:p w14:paraId="45A72F74" w14:textId="77777777" w:rsidR="00807F62" w:rsidRDefault="00807F62" w:rsidP="00807F62">
      <w:r>
        <w:t xml:space="preserve">        "Eurostat Manual of Supply, Use and Input-Output Tables (2008 edition)"</w:t>
      </w:r>
    </w:p>
    <w:p w14:paraId="39D4464A" w14:textId="77777777" w:rsidR="00807F62" w:rsidRDefault="00807F62" w:rsidP="00807F62">
      <w:r>
        <w:t xml:space="preserve">      ],</w:t>
      </w:r>
    </w:p>
    <w:p w14:paraId="1F9953DC" w14:textId="77777777" w:rsidR="00807F62" w:rsidRDefault="00807F62" w:rsidP="00807F62">
      <w:r>
        <w:t xml:space="preserve">      "tense": "PRESENT",</w:t>
      </w:r>
    </w:p>
    <w:p w14:paraId="5832E3A1" w14:textId="77777777" w:rsidR="00807F62" w:rsidRDefault="00807F62" w:rsidP="00807F62">
      <w:r>
        <w:t xml:space="preserve">      "notes": "Core description of SUIOTs and their role in balancing the three approaches to GDP. References the dedicated Eurostat Manual and UN Handbook as methodological sources."</w:t>
      </w:r>
    </w:p>
    <w:p w14:paraId="335386FC" w14:textId="77777777" w:rsidR="00807F62" w:rsidRDefault="00807F62" w:rsidP="00807F62">
      <w:r>
        <w:t xml:space="preserve">    },</w:t>
      </w:r>
    </w:p>
    <w:p w14:paraId="266E2FD0" w14:textId="77777777" w:rsidR="00807F62" w:rsidRDefault="00807F62" w:rsidP="00807F62">
      <w:r>
        <w:t xml:space="preserve">    {</w:t>
      </w:r>
    </w:p>
    <w:p w14:paraId="6C2D163A" w14:textId="77777777" w:rsidR="00807F62" w:rsidRDefault="00807F62" w:rsidP="00807F62">
      <w:r>
        <w:t xml:space="preserve">      "url": "https://ec.europa.eu/eurostat/cache/metadata/en/naio_10_n_esms.htm",</w:t>
      </w:r>
    </w:p>
    <w:p w14:paraId="18BA9CD8" w14:textId="77777777" w:rsidR="00807F62" w:rsidRDefault="00807F62" w:rsidP="00807F62">
      <w:r>
        <w:t xml:space="preserve">      "location": "Source data / Data compilation",</w:t>
      </w:r>
    </w:p>
    <w:p w14:paraId="4A1FC1FE" w14:textId="77777777" w:rsidR="00807F62" w:rsidRDefault="00807F62" w:rsidP="00807F62">
      <w:r>
        <w:t xml:space="preserve">      "quote": "The compilation of SUIOTs requires a variety of source data from different statistical domains, including administrative data from government statistics, censuses, trade statistics, and various surveys of businesses and households. There is not a single harmonised survey used by all countries. Instead, data sources vary from country to country and can include information that may not in all cases be strictly related to national accounts. Every country compiles its own SUIOTs and </w:t>
      </w:r>
      <w:r>
        <w:lastRenderedPageBreak/>
        <w:t>delivers them to Eurostat. The consolidated SUIOTs for the European Union and euro area are compiled by Eurostat, based on the EU IC-SUIOTs (so-called FIGARO tables).",</w:t>
      </w:r>
    </w:p>
    <w:p w14:paraId="3F61F79A" w14:textId="77777777" w:rsidR="00807F62" w:rsidRDefault="00807F62" w:rsidP="00807F62">
      <w:r>
        <w:t xml:space="preserve">      "names": [</w:t>
      </w:r>
    </w:p>
    <w:p w14:paraId="2C64AFFB" w14:textId="77777777" w:rsidR="00807F62" w:rsidRDefault="00807F62" w:rsidP="00807F62">
      <w:r>
        <w:t xml:space="preserve">        "trade statistics",</w:t>
      </w:r>
    </w:p>
    <w:p w14:paraId="2DBFEC47" w14:textId="77777777" w:rsidR="00807F62" w:rsidRDefault="00807F62" w:rsidP="00807F62">
      <w:r>
        <w:t xml:space="preserve">        "surveys of businesses and households",</w:t>
      </w:r>
    </w:p>
    <w:p w14:paraId="36D82D32" w14:textId="77777777" w:rsidR="00807F62" w:rsidRDefault="00807F62" w:rsidP="00807F62">
      <w:r>
        <w:t xml:space="preserve">        "FIGARO tables"</w:t>
      </w:r>
    </w:p>
    <w:p w14:paraId="1E4AA2FE" w14:textId="77777777" w:rsidR="00807F62" w:rsidRDefault="00807F62" w:rsidP="00807F62">
      <w:r>
        <w:t xml:space="preserve">      ],</w:t>
      </w:r>
    </w:p>
    <w:p w14:paraId="305BBD38" w14:textId="77777777" w:rsidR="00807F62" w:rsidRDefault="00807F62" w:rsidP="00807F62">
      <w:r>
        <w:t xml:space="preserve">      "tense": "PRESENT",</w:t>
      </w:r>
    </w:p>
    <w:p w14:paraId="4A76EA1B" w14:textId="77777777" w:rsidR="00807F62" w:rsidRDefault="00807F62" w:rsidP="00807F62">
      <w:r>
        <w:t xml:space="preserve">      "notes": "Multi-source nature of SUIOT compilation confirmed. Eurostat compiles consolidated EU/EA tables from national deliveries via the FIGARO inter-country framework."</w:t>
      </w:r>
    </w:p>
    <w:p w14:paraId="4EFFE2B4" w14:textId="77777777" w:rsidR="00807F62" w:rsidRDefault="00807F62" w:rsidP="00807F62">
      <w:r>
        <w:t xml:space="preserve">    },</w:t>
      </w:r>
    </w:p>
    <w:p w14:paraId="49A8E583" w14:textId="77777777" w:rsidR="00807F62" w:rsidRDefault="00807F62" w:rsidP="00807F62">
      <w:r>
        <w:t xml:space="preserve">    {</w:t>
      </w:r>
    </w:p>
    <w:p w14:paraId="6F79AF6C" w14:textId="77777777" w:rsidR="00807F62" w:rsidRDefault="00807F62" w:rsidP="00807F62">
      <w:r>
        <w:t xml:space="preserve">      "url": "https://ec.europa.eu/eurostat/statistics-explained/index.php?title=Supply_and_use_tables_for_individual_countries",</w:t>
      </w:r>
    </w:p>
    <w:p w14:paraId="2A4BC476" w14:textId="77777777" w:rsidR="00807F62" w:rsidRDefault="00807F62" w:rsidP="00807F62">
      <w:r>
        <w:t xml:space="preserve">      "location": "Data sources / transmission",</w:t>
      </w:r>
    </w:p>
    <w:p w14:paraId="37BCB105" w14:textId="77777777" w:rsidR="00807F62" w:rsidRDefault="00807F62" w:rsidP="00807F62">
      <w:r>
        <w:t xml:space="preserve">      "quote": "Supply and use tables are the backbone of national accounts, offering a detailed view of how goods and services are supplied and used within an economy. … Eurostat collects these tables annually with a 3-year delay, in line with the European system of accounts (ESA 2010) transmission programme. … Countries transmit on a mandatory basis each year: i) a supply table at basic prices including transformation into purchasers’ prices and ii) a use table at purchasers’ prices. Every 5 years (years ending with a ‘0’ or ‘5’), the mandatory transmission also includes i) a use table at basic prices ii) a table for trade and transport margins iii) a table for taxes less subsidies on products and iv) input-output tables.",</w:t>
      </w:r>
    </w:p>
    <w:p w14:paraId="5CDFD199" w14:textId="77777777" w:rsidR="00807F62" w:rsidRDefault="00807F62" w:rsidP="00807F62">
      <w:r>
        <w:t xml:space="preserve">      "names": [</w:t>
      </w:r>
    </w:p>
    <w:p w14:paraId="1178D10C" w14:textId="77777777" w:rsidR="00807F62" w:rsidRDefault="00807F62" w:rsidP="00807F62">
      <w:r>
        <w:t xml:space="preserve">        "ESA 2010 transmission programme"</w:t>
      </w:r>
    </w:p>
    <w:p w14:paraId="62F87380" w14:textId="77777777" w:rsidR="00807F62" w:rsidRDefault="00807F62" w:rsidP="00807F62">
      <w:r>
        <w:t xml:space="preserve">      ],</w:t>
      </w:r>
    </w:p>
    <w:p w14:paraId="7073F3E7" w14:textId="77777777" w:rsidR="00807F62" w:rsidRDefault="00807F62" w:rsidP="00807F62">
      <w:r>
        <w:t xml:space="preserve">      "tense": "PRESENT",</w:t>
      </w:r>
    </w:p>
    <w:p w14:paraId="2B60CF2B" w14:textId="77777777" w:rsidR="00807F62" w:rsidRDefault="00807F62" w:rsidP="00807F62">
      <w:r>
        <w:t xml:space="preserve">      "notes": "Precise transmission requirements and frequency (annual core tables at t+36 months; additional tables every five years)."</w:t>
      </w:r>
    </w:p>
    <w:p w14:paraId="3BF86DFA" w14:textId="77777777" w:rsidR="00807F62" w:rsidRDefault="00807F62" w:rsidP="00807F62">
      <w:r>
        <w:t xml:space="preserve">    },</w:t>
      </w:r>
    </w:p>
    <w:p w14:paraId="449FE2FE" w14:textId="77777777" w:rsidR="00807F62" w:rsidRDefault="00807F62" w:rsidP="00807F62">
      <w:r>
        <w:t xml:space="preserve">    {</w:t>
      </w:r>
    </w:p>
    <w:p w14:paraId="44D3F594" w14:textId="77777777" w:rsidR="00807F62" w:rsidRDefault="00807F62" w:rsidP="00807F62">
      <w:r>
        <w:t xml:space="preserve">      "url": "https://ec.europa.eu/eurostat/cache/metadata/en/naio_10_n_esms.htm",</w:t>
      </w:r>
    </w:p>
    <w:p w14:paraId="1280F74D" w14:textId="77777777" w:rsidR="00807F62" w:rsidRDefault="00807F62" w:rsidP="00807F62">
      <w:r>
        <w:t xml:space="preserve">      "location": "Timeliness / Reference area",</w:t>
      </w:r>
    </w:p>
    <w:p w14:paraId="789BF1DA" w14:textId="77777777" w:rsidR="00807F62" w:rsidRDefault="00807F62" w:rsidP="00807F62">
      <w:r>
        <w:lastRenderedPageBreak/>
        <w:t xml:space="preserve">      "quote": "Countries should deliver their SUIOTs 36 months after the end of the reference year according to the ESA 2010 transmission programme. This means that, for example, data for the year 2022 must be transmitted by 31 December 2025. … Eurostat collects and publishes SUIOTs for the 27 European Union (EU) countries, the countries of the European Free Trade Association (EFTA), and the EU enlargement countries.",</w:t>
      </w:r>
    </w:p>
    <w:p w14:paraId="119A30D5" w14:textId="77777777" w:rsidR="00807F62" w:rsidRDefault="00807F62" w:rsidP="00807F62">
      <w:r>
        <w:t xml:space="preserve">      "names": [],</w:t>
      </w:r>
    </w:p>
    <w:p w14:paraId="63501FF0" w14:textId="77777777" w:rsidR="00807F62" w:rsidRDefault="00807F62" w:rsidP="00807F62">
      <w:r>
        <w:t xml:space="preserve">      "tense": "PRESENT",</w:t>
      </w:r>
    </w:p>
    <w:p w14:paraId="13E61BBF" w14:textId="77777777" w:rsidR="00807F62" w:rsidRDefault="00807F62" w:rsidP="00807F62">
      <w:r>
        <w:t xml:space="preserve">      "notes": "Explicit t+36 months delivery deadline and coverage."</w:t>
      </w:r>
    </w:p>
    <w:p w14:paraId="7DC334E4" w14:textId="77777777" w:rsidR="00807F62" w:rsidRDefault="00807F62" w:rsidP="00807F62">
      <w:r>
        <w:t xml:space="preserve">    },</w:t>
      </w:r>
    </w:p>
    <w:p w14:paraId="44D10C1C" w14:textId="77777777" w:rsidR="00807F62" w:rsidRDefault="00807F62" w:rsidP="00807F62">
      <w:r>
        <w:t xml:space="preserve">    {</w:t>
      </w:r>
    </w:p>
    <w:p w14:paraId="22CA5CA0" w14:textId="77777777" w:rsidR="00807F62" w:rsidRDefault="00807F62" w:rsidP="00807F62">
      <w:r>
        <w:t xml:space="preserve">      "url": "https://ec.europa.eu/eurostat/esa2010/chapter/view/9/",</w:t>
      </w:r>
    </w:p>
    <w:p w14:paraId="4850206B" w14:textId="77777777" w:rsidR="00807F62" w:rsidRDefault="00807F62" w:rsidP="00807F62">
      <w:r>
        <w:t xml:space="preserve">      "location": "Chapter 9 (Supply and use tables and the input-output framework) – data sources and balancing",</w:t>
      </w:r>
    </w:p>
    <w:p w14:paraId="44F88ED9" w14:textId="77777777" w:rsidR="00807F62" w:rsidRDefault="00807F62" w:rsidP="00807F62">
      <w:r>
        <w:t xml:space="preserve">      "quote": "Major data sources for this are business surveys and administrative data such as VAT records and excise duties. Supply and use tables are used to combine information from the production and expenditure approaches by calculating and balancing supply and use at the product level. In this method, supply of a specific product is calculated and allocated to various uses, such as final consumption expenditure of households, intermediate consumption and exports. … The construction of supply and use tables following the 2008 SNA methodology is very data demanding and uses information available in the statistical system from all sources namely censuses, surveys, administrative data, various studies and expert judgments.",</w:t>
      </w:r>
    </w:p>
    <w:p w14:paraId="0E8CFCD7" w14:textId="77777777" w:rsidR="00807F62" w:rsidRDefault="00807F62" w:rsidP="00807F62">
      <w:r>
        <w:t xml:space="preserve">      "names": [</w:t>
      </w:r>
    </w:p>
    <w:p w14:paraId="51CC8E0F" w14:textId="77777777" w:rsidR="00807F62" w:rsidRDefault="00807F62" w:rsidP="00807F62">
      <w:r>
        <w:t xml:space="preserve">        "business surveys",</w:t>
      </w:r>
    </w:p>
    <w:p w14:paraId="2F72BA01" w14:textId="77777777" w:rsidR="00807F62" w:rsidRDefault="00807F62" w:rsidP="00807F62">
      <w:r>
        <w:t xml:space="preserve">        "VAT records",</w:t>
      </w:r>
    </w:p>
    <w:p w14:paraId="5F56890F" w14:textId="77777777" w:rsidR="00807F62" w:rsidRDefault="00807F62" w:rsidP="00807F62">
      <w:r>
        <w:t xml:space="preserve">        "excise duties"</w:t>
      </w:r>
    </w:p>
    <w:p w14:paraId="15D4F658" w14:textId="77777777" w:rsidR="00807F62" w:rsidRDefault="00807F62" w:rsidP="00807F62">
      <w:r>
        <w:t xml:space="preserve">      ],</w:t>
      </w:r>
    </w:p>
    <w:p w14:paraId="25FB450B" w14:textId="77777777" w:rsidR="00807F62" w:rsidRDefault="00807F62" w:rsidP="00807F62">
      <w:r>
        <w:t xml:space="preserve">      "tense": "PRESENT",</w:t>
      </w:r>
    </w:p>
    <w:p w14:paraId="33947DE1" w14:textId="77777777" w:rsidR="00807F62" w:rsidRDefault="00807F62" w:rsidP="00807F62">
      <w:r>
        <w:t xml:space="preserve">      "notes": "ESA 2010 Chapter 9 description of balancing role and named source types (business surveys, VAT, excise duties)."</w:t>
      </w:r>
    </w:p>
    <w:p w14:paraId="62ADF422" w14:textId="77777777" w:rsidR="00807F62" w:rsidRDefault="00807F62" w:rsidP="00807F62">
      <w:r>
        <w:t xml:space="preserve">    },</w:t>
      </w:r>
    </w:p>
    <w:p w14:paraId="467B9C8F" w14:textId="77777777" w:rsidR="00807F62" w:rsidRDefault="00807F62" w:rsidP="00807F62">
      <w:r>
        <w:t xml:space="preserve">    {</w:t>
      </w:r>
    </w:p>
    <w:p w14:paraId="0F31FC7C" w14:textId="77777777" w:rsidR="00807F62" w:rsidRDefault="00807F62" w:rsidP="00807F62">
      <w:r>
        <w:t xml:space="preserve">      "url": "https://ec.europa.eu/eurostat/cache/metadata/en/na10_esms.htm",</w:t>
      </w:r>
    </w:p>
    <w:p w14:paraId="0BAFCF0E" w14:textId="77777777" w:rsidR="00807F62" w:rsidRDefault="00807F62" w:rsidP="00807F62">
      <w:r>
        <w:t xml:space="preserve">      "location": "Data description (Supply, use and input-output tables section)",</w:t>
      </w:r>
    </w:p>
    <w:p w14:paraId="72A713CA" w14:textId="77777777" w:rsidR="00807F62" w:rsidRDefault="00807F62" w:rsidP="00807F62">
      <w:r>
        <w:lastRenderedPageBreak/>
        <w:t xml:space="preserve">      "quote": "Supply, use and input-output tables (naio_10_n) present a detailed view of how products are supplied to and used up by the economy. Through balancing data from different sources in a consistent framework, they allow compiling a single and coherent estimate of gross domestic product (GDP) based on production, expenditure and income. Supply, use and input-output tables contain data for 64 products and industries. Available data sets comprise annual supply tables at basic prices and the annual use tables at purchasers' prices, both in current and previous year’s prices, as well as several five-yearly tables at current prices, including 1) use tables at basic prices, 2) tables of trade and transport margins, 3) tables of taxes less subsidies on products, and 4) input-output tables.",</w:t>
      </w:r>
    </w:p>
    <w:p w14:paraId="0EAF2612" w14:textId="77777777" w:rsidR="00807F62" w:rsidRDefault="00807F62" w:rsidP="00807F62">
      <w:r>
        <w:t xml:space="preserve">      "names": [</w:t>
      </w:r>
    </w:p>
    <w:p w14:paraId="7054336A" w14:textId="77777777" w:rsidR="00807F62" w:rsidRDefault="00807F62" w:rsidP="00807F62">
      <w:r>
        <w:t xml:space="preserve">        "naio_10_n"</w:t>
      </w:r>
    </w:p>
    <w:p w14:paraId="69455028" w14:textId="77777777" w:rsidR="00807F62" w:rsidRDefault="00807F62" w:rsidP="00807F62">
      <w:r>
        <w:t xml:space="preserve">      ],</w:t>
      </w:r>
    </w:p>
    <w:p w14:paraId="2321090B" w14:textId="77777777" w:rsidR="00807F62" w:rsidRDefault="00807F62" w:rsidP="00807F62">
      <w:r>
        <w:t xml:space="preserve">      "tense": "PRESENT",</w:t>
      </w:r>
    </w:p>
    <w:p w14:paraId="45649DCC" w14:textId="77777777" w:rsidR="00807F62" w:rsidRDefault="00807F62" w:rsidP="00807F62">
      <w:r>
        <w:t xml:space="preserve">      "notes": "Confirms the 64-product/industry breakdown and the set of annual vs five-yearly tables under the transmission programme."</w:t>
      </w:r>
    </w:p>
    <w:p w14:paraId="40067ACB" w14:textId="77777777" w:rsidR="00807F62" w:rsidRDefault="00807F62" w:rsidP="00807F62">
      <w:r>
        <w:t xml:space="preserve">    },</w:t>
      </w:r>
    </w:p>
    <w:p w14:paraId="53A195DC" w14:textId="77777777" w:rsidR="00807F62" w:rsidRDefault="00807F62" w:rsidP="00807F62">
      <w:r>
        <w:t xml:space="preserve">    {</w:t>
      </w:r>
    </w:p>
    <w:p w14:paraId="78FF0A23" w14:textId="77777777" w:rsidR="00807F62" w:rsidRDefault="00807F62" w:rsidP="00807F62">
      <w:r>
        <w:t xml:space="preserve">      "url": "https://ec.europa.eu/eurostat/statistics-explained/index.php?title=Building_the_System_of_National_Accounts_-_supply_and_use_tables",</w:t>
      </w:r>
    </w:p>
    <w:p w14:paraId="6B34CC29" w14:textId="77777777" w:rsidR="00807F62" w:rsidRDefault="00807F62" w:rsidP="00807F62">
      <w:r>
        <w:t xml:space="preserve">      "location": "Statistical unit and data sources",</w:t>
      </w:r>
    </w:p>
    <w:p w14:paraId="63892D04" w14:textId="77777777" w:rsidR="00807F62" w:rsidRDefault="00807F62" w:rsidP="00807F62">
      <w:r>
        <w:t xml:space="preserve">      "quote": "The quality of supply and use tables depends on the level of disaggregation used for their compilation, availability of data sources, and human resources. The construction of supply and use tables following the 2008 SNA methodology is very data demanding and uses information available in the statistical system from all sources namely censuses, surveys, administrative data, various studies and expert judgments. … The estimation of the trade margin is made, usually, based on data from structural business statistics or from specific trade surveys.",</w:t>
      </w:r>
    </w:p>
    <w:p w14:paraId="2090D07E" w14:textId="77777777" w:rsidR="00807F62" w:rsidRDefault="00807F62" w:rsidP="00807F62">
      <w:r>
        <w:t xml:space="preserve">      "names": [</w:t>
      </w:r>
    </w:p>
    <w:p w14:paraId="6E9B23AC" w14:textId="77777777" w:rsidR="00807F62" w:rsidRDefault="00807F62" w:rsidP="00807F62">
      <w:r>
        <w:t xml:space="preserve">        "structural business statistics",</w:t>
      </w:r>
    </w:p>
    <w:p w14:paraId="50B47CA3" w14:textId="77777777" w:rsidR="00807F62" w:rsidRDefault="00807F62" w:rsidP="00807F62">
      <w:r>
        <w:t xml:space="preserve">        "trade surveys"</w:t>
      </w:r>
    </w:p>
    <w:p w14:paraId="371E5C7F" w14:textId="77777777" w:rsidR="00807F62" w:rsidRDefault="00807F62" w:rsidP="00807F62">
      <w:r>
        <w:t xml:space="preserve">      ],</w:t>
      </w:r>
    </w:p>
    <w:p w14:paraId="22CF4177" w14:textId="77777777" w:rsidR="00807F62" w:rsidRDefault="00807F62" w:rsidP="00807F62">
      <w:r>
        <w:t xml:space="preserve">      "tense": "PRESENT",</w:t>
      </w:r>
    </w:p>
    <w:p w14:paraId="040F3718" w14:textId="77777777" w:rsidR="00807F62" w:rsidRDefault="00807F62" w:rsidP="00807F62">
      <w:r>
        <w:t xml:space="preserve">      "notes": "Additional named sources for trade margins (structural business statistics / trade surveys)."</w:t>
      </w:r>
    </w:p>
    <w:p w14:paraId="56C1446C" w14:textId="77777777" w:rsidR="00807F62" w:rsidRDefault="00807F62" w:rsidP="00807F62">
      <w:r>
        <w:t xml:space="preserve">    }</w:t>
      </w:r>
    </w:p>
    <w:p w14:paraId="4F6ABF9F" w14:textId="77777777" w:rsidR="00807F62" w:rsidRDefault="00807F62" w:rsidP="00807F62">
      <w:r>
        <w:lastRenderedPageBreak/>
        <w:t xml:space="preserve">  ],</w:t>
      </w:r>
    </w:p>
    <w:p w14:paraId="4D460F2D" w14:textId="77777777" w:rsidR="00807F62" w:rsidRDefault="00807F62" w:rsidP="00807F62">
      <w:r>
        <w:t xml:space="preserve">  "notes": "New / refined nodes: National supply, use and input-output tables (SUIOTs / naio_10_n); annual supply table at basic prices (with transformation to purchasers’ prices); annual use table at purchasers’ prices; five-yearly use table at basic prices, trade/transport margins tables, taxes less subsidies tables, and symmetric input-output tables; consolidated EU/EA SUIOTs via FIGARO inter-country tables. Transmission: mandatory annual core tables at t+36 months under ESA 2010 Annex B (updated by Regulation 2023/734); additional tables every five years. Documented inputs: multi-source (business surveys, household surveys, administrative data including VAT and excise duties, trade statistics, censuses, structural business statistics). Role: balancing framework that reconciles production, expenditure and income approaches to GDP. Links back to the broader ESA 2010 national accounts node and supports downstream uses (including consistency with other macroeconomic statistics). Ready for FIGARO/inter-country tables or specific country quality reports if required."</w:t>
      </w:r>
    </w:p>
    <w:p w14:paraId="6578B5AB" w14:textId="13C11814" w:rsidR="00807F62" w:rsidRDefault="00807F62" w:rsidP="00807F62">
      <w:r>
        <w:t>}</w:t>
      </w:r>
    </w:p>
    <w:p w14:paraId="088EA634" w14:textId="77777777" w:rsidR="00807F62" w:rsidRDefault="00807F62" w:rsidP="00807F62">
      <w:r>
        <w:t>{</w:t>
      </w:r>
    </w:p>
    <w:p w14:paraId="638ABBF5" w14:textId="77777777" w:rsidR="00807F62" w:rsidRDefault="00807F62" w:rsidP="00807F62">
      <w:r>
        <w:t xml:space="preserve">  "batch_id": "FIGARO-2026-08-03-A1",</w:t>
      </w:r>
    </w:p>
    <w:p w14:paraId="5C598024" w14:textId="77777777" w:rsidR="00807F62" w:rsidRDefault="00807F62" w:rsidP="00807F62">
      <w:r>
        <w:t xml:space="preserve">  "strand": "Finances / Monetary &amp; Price Statistics – FIGARO EU inter-country supply, use and input-output tables",</w:t>
      </w:r>
    </w:p>
    <w:p w14:paraId="7095D29F" w14:textId="77777777" w:rsidR="00807F62" w:rsidRDefault="00807F62" w:rsidP="00807F62">
      <w:r>
        <w:t xml:space="preserve">  "part_a_records": [</w:t>
      </w:r>
    </w:p>
    <w:p w14:paraId="3EBE0D08" w14:textId="77777777" w:rsidR="00807F62" w:rsidRDefault="00807F62" w:rsidP="00807F62">
      <w:r>
        <w:t xml:space="preserve">    {</w:t>
      </w:r>
    </w:p>
    <w:p w14:paraId="1C06BBB5" w14:textId="77777777" w:rsidR="00807F62" w:rsidRDefault="00807F62" w:rsidP="00807F62">
      <w:r>
        <w:t xml:space="preserve">      "url": "https://ec.europa.eu/eurostat/cache/metadata/en/naio_10_fcp_esms.htm",</w:t>
      </w:r>
    </w:p>
    <w:p w14:paraId="495BD363" w14:textId="77777777" w:rsidR="00807F62" w:rsidRDefault="00807F62" w:rsidP="00807F62">
      <w:r>
        <w:t xml:space="preserve">      "location": "Data description",</w:t>
      </w:r>
    </w:p>
    <w:p w14:paraId="62C9657D" w14:textId="77777777" w:rsidR="00807F62" w:rsidRDefault="00807F62" w:rsidP="00807F62">
      <w:r>
        <w:t xml:space="preserve">      "quote": "This dataset comprises the European Union’s inter-country supply, use and input-output tables (EU IC-SUIOTs), also referred to as FIGARO tables – Full International and Global Accounts for Research in Input-Output analysis. The FIGARO tables depict in matrix format how goods and services are supplied and used within the global economy. … The FIGARO tables have been developed by Eurostat and the Joint Research Centre of the European Commission (JRC). Since 2021, they are produced annually, covering the period from 2010 up to year T-2, with T being the year of the most recent data release. The following tables are available: (1) inter-country supply table, (2) inter-country use table, (3) product-by-product inter-country input-output table, and (4) industry-by-industry inter-country input-output table. The compilation of these tables requires data from a variety of sources including national supply and use tables, national accounts main aggregates, statistics on the international trade in goods and services, and balance of payments statistics.",</w:t>
      </w:r>
    </w:p>
    <w:p w14:paraId="63475528" w14:textId="77777777" w:rsidR="00807F62" w:rsidRDefault="00807F62" w:rsidP="00807F62">
      <w:r>
        <w:t xml:space="preserve">      "names": [</w:t>
      </w:r>
    </w:p>
    <w:p w14:paraId="429ADD30" w14:textId="77777777" w:rsidR="00807F62" w:rsidRDefault="00807F62" w:rsidP="00807F62">
      <w:r>
        <w:t xml:space="preserve">        "FIGARO tables",</w:t>
      </w:r>
    </w:p>
    <w:p w14:paraId="4A24455E" w14:textId="77777777" w:rsidR="00807F62" w:rsidRDefault="00807F62" w:rsidP="00807F62">
      <w:r>
        <w:t xml:space="preserve">        "EU inter-country supply, use and input-output tables (EU IC-SUIOTs)",</w:t>
      </w:r>
    </w:p>
    <w:p w14:paraId="6C85F333" w14:textId="77777777" w:rsidR="00807F62" w:rsidRDefault="00807F62" w:rsidP="00807F62">
      <w:r>
        <w:lastRenderedPageBreak/>
        <w:t xml:space="preserve">        "Joint Research Centre of the European Commission (JRC)"</w:t>
      </w:r>
    </w:p>
    <w:p w14:paraId="69CFD360" w14:textId="77777777" w:rsidR="00807F62" w:rsidRDefault="00807F62" w:rsidP="00807F62">
      <w:r>
        <w:t xml:space="preserve">      ],</w:t>
      </w:r>
    </w:p>
    <w:p w14:paraId="64ED00C9" w14:textId="77777777" w:rsidR="00807F62" w:rsidRDefault="00807F62" w:rsidP="00807F62">
      <w:r>
        <w:t xml:space="preserve">      "tense": "PRESENT",</w:t>
      </w:r>
    </w:p>
    <w:p w14:paraId="734402F9" w14:textId="77777777" w:rsidR="00807F62" w:rsidRDefault="00807F62" w:rsidP="00807F62">
      <w:r>
        <w:t xml:space="preserve">      "notes": "Official definition, producers (Eurostat + JRC), annual production since 2021 (time series from 2010 to T-2), and the four table types produced."</w:t>
      </w:r>
    </w:p>
    <w:p w14:paraId="1332F023" w14:textId="77777777" w:rsidR="00807F62" w:rsidRDefault="00807F62" w:rsidP="00807F62">
      <w:r>
        <w:t xml:space="preserve">    },</w:t>
      </w:r>
    </w:p>
    <w:p w14:paraId="243334ED" w14:textId="77777777" w:rsidR="00807F62" w:rsidRDefault="00807F62" w:rsidP="00807F62">
      <w:r>
        <w:t xml:space="preserve">    {</w:t>
      </w:r>
    </w:p>
    <w:p w14:paraId="5B822324" w14:textId="77777777" w:rsidR="00807F62" w:rsidRDefault="00807F62" w:rsidP="00807F62">
      <w:r>
        <w:t xml:space="preserve">      "url": "https://ec.europa.eu/eurostat/cache/metadata/en/naio_10_fcp_esms.htm",</w:t>
      </w:r>
    </w:p>
    <w:p w14:paraId="2A8AFB04" w14:textId="77777777" w:rsidR="00807F62" w:rsidRDefault="00807F62" w:rsidP="00807F62">
      <w:r>
        <w:t xml:space="preserve">      "location": "Source data / Data compilation",</w:t>
      </w:r>
    </w:p>
    <w:p w14:paraId="30CC8140" w14:textId="77777777" w:rsidR="00807F62" w:rsidRDefault="00807F62" w:rsidP="00807F62">
      <w:r>
        <w:t xml:space="preserve">      "quote": "The FIGARO tables combine data from various statistics, whose main building blocks are: (1) national supply and use tables, (2) a complete and globally consistent set of national accounts main aggregates for 64 industries, and (3) a balanced view of international trade in goods and services. … The compilation of FIGARO tables relies on several data sources, including: National supply and use tables; National accounts main aggregates; International trade in goods statistics; International trade in services statistics; Balance of payments. Input data are obtained from Eurostat’s own data production as well as from international organisations such as the OECD (Organisation for Economic Cooperation and Development), IMF (International Monetary Fund), UNSD (United Nations Statistics Division), UN-ECLAC (United Nations Economic Commission for Latin America and the Caribbean), and the websites of National Statistical Institutes.",</w:t>
      </w:r>
    </w:p>
    <w:p w14:paraId="308741F4" w14:textId="77777777" w:rsidR="00807F62" w:rsidRDefault="00807F62" w:rsidP="00807F62">
      <w:r>
        <w:t xml:space="preserve">      "names": [</w:t>
      </w:r>
    </w:p>
    <w:p w14:paraId="4FF9EEFA" w14:textId="77777777" w:rsidR="00807F62" w:rsidRDefault="00807F62" w:rsidP="00807F62">
      <w:r>
        <w:t xml:space="preserve">        "national supply and use tables",</w:t>
      </w:r>
    </w:p>
    <w:p w14:paraId="4251D5A5" w14:textId="77777777" w:rsidR="00807F62" w:rsidRDefault="00807F62" w:rsidP="00807F62">
      <w:r>
        <w:t xml:space="preserve">        "national accounts main aggregates",</w:t>
      </w:r>
    </w:p>
    <w:p w14:paraId="587DF933" w14:textId="77777777" w:rsidR="00807F62" w:rsidRDefault="00807F62" w:rsidP="00807F62">
      <w:r>
        <w:t xml:space="preserve">        "International trade in goods statistics",</w:t>
      </w:r>
    </w:p>
    <w:p w14:paraId="73CE06B2" w14:textId="77777777" w:rsidR="00807F62" w:rsidRDefault="00807F62" w:rsidP="00807F62">
      <w:r>
        <w:t xml:space="preserve">        "International trade in services statistics",</w:t>
      </w:r>
    </w:p>
    <w:p w14:paraId="41E3CD74" w14:textId="77777777" w:rsidR="00807F62" w:rsidRDefault="00807F62" w:rsidP="00807F62">
      <w:r>
        <w:t xml:space="preserve">        "Balance of payments",</w:t>
      </w:r>
    </w:p>
    <w:p w14:paraId="5B4DBF78" w14:textId="77777777" w:rsidR="00807F62" w:rsidRDefault="00807F62" w:rsidP="00807F62">
      <w:r>
        <w:t xml:space="preserve">        "OECD",</w:t>
      </w:r>
    </w:p>
    <w:p w14:paraId="50B740C0" w14:textId="77777777" w:rsidR="00807F62" w:rsidRDefault="00807F62" w:rsidP="00807F62">
      <w:r>
        <w:t xml:space="preserve">        "IMF",</w:t>
      </w:r>
    </w:p>
    <w:p w14:paraId="213BDDA5" w14:textId="77777777" w:rsidR="00807F62" w:rsidRDefault="00807F62" w:rsidP="00807F62">
      <w:r>
        <w:t xml:space="preserve">        "UNSD"</w:t>
      </w:r>
    </w:p>
    <w:p w14:paraId="10B2B8E5" w14:textId="77777777" w:rsidR="00807F62" w:rsidRDefault="00807F62" w:rsidP="00807F62">
      <w:r>
        <w:t xml:space="preserve">      ],</w:t>
      </w:r>
    </w:p>
    <w:p w14:paraId="336BD447" w14:textId="77777777" w:rsidR="00807F62" w:rsidRDefault="00807F62" w:rsidP="00807F62">
      <w:r>
        <w:t xml:space="preserve">      "tense": "PRESENT",</w:t>
      </w:r>
    </w:p>
    <w:p w14:paraId="4ABB6C47" w14:textId="77777777" w:rsidR="00807F62" w:rsidRDefault="00807F62" w:rsidP="00807F62">
      <w:r>
        <w:t xml:space="preserve">      "notes": "Explicit multi-source building blocks and external data providers. National SUTs and national accounts aggregates are core inputs."</w:t>
      </w:r>
    </w:p>
    <w:p w14:paraId="1335BA62" w14:textId="77777777" w:rsidR="00807F62" w:rsidRDefault="00807F62" w:rsidP="00807F62">
      <w:r>
        <w:t xml:space="preserve">    },</w:t>
      </w:r>
    </w:p>
    <w:p w14:paraId="0F3C0C3C" w14:textId="77777777" w:rsidR="00807F62" w:rsidRDefault="00807F62" w:rsidP="00807F62">
      <w:r>
        <w:lastRenderedPageBreak/>
        <w:t xml:space="preserve">    {</w:t>
      </w:r>
    </w:p>
    <w:p w14:paraId="0DAE09FB" w14:textId="77777777" w:rsidR="00807F62" w:rsidRDefault="00807F62" w:rsidP="00807F62">
      <w:r>
        <w:t xml:space="preserve">      "url": "https://ec.europa.eu/eurostat/cache/metadata/en/naio_10_fcp_esms.htm",</w:t>
      </w:r>
    </w:p>
    <w:p w14:paraId="68C18DCA" w14:textId="77777777" w:rsidR="00807F62" w:rsidRDefault="00807F62" w:rsidP="00807F62">
      <w:r>
        <w:t xml:space="preserve">      "location": "Data description (coverage)",</w:t>
      </w:r>
    </w:p>
    <w:p w14:paraId="646973A5" w14:textId="77777777" w:rsidR="00807F62" w:rsidRDefault="00807F62" w:rsidP="00807F62">
      <w:r>
        <w:t xml:space="preserve">      "quote": "Countries explicitly covered are the 27 EU Member States …, 2 countries of the European Free Trade Agreement (EFTA) (Norway, and Switzerland), 5 EU candidate countries (Albania, Montenegro, North Macedonia, Serbia, and Türkiye), 15 main EU trading partners (Argentina, Australia, Brazil, Canada, China, India, Indonesia, Japan, Mexico, Russia, Saudi Arabia, South Africa, South Korea, the United Kingdom, and the United States), and a ‘Rest of the world’ region. The tables are broken down by 64 products and industries. … All transactions are expressed in million Euro and basic prices.",</w:t>
      </w:r>
    </w:p>
    <w:p w14:paraId="3C86650C" w14:textId="77777777" w:rsidR="00807F62" w:rsidRDefault="00807F62" w:rsidP="00807F62">
      <w:r>
        <w:t xml:space="preserve">      "names": [],</w:t>
      </w:r>
    </w:p>
    <w:p w14:paraId="0ADF4A9D" w14:textId="77777777" w:rsidR="00807F62" w:rsidRDefault="00807F62" w:rsidP="00807F62">
      <w:r>
        <w:t xml:space="preserve">      "tense": "PRESENT",</w:t>
      </w:r>
    </w:p>
    <w:p w14:paraId="333E26ED" w14:textId="77777777" w:rsidR="00807F62" w:rsidRDefault="00807F62" w:rsidP="00807F62">
      <w:r>
        <w:t xml:space="preserve">      "notes": "Geographic coverage and 64-product/industry dimension; valuation at basic prices."</w:t>
      </w:r>
    </w:p>
    <w:p w14:paraId="72682D48" w14:textId="77777777" w:rsidR="00807F62" w:rsidRDefault="00807F62" w:rsidP="00807F62">
      <w:r>
        <w:t xml:space="preserve">    },</w:t>
      </w:r>
    </w:p>
    <w:p w14:paraId="219E2589" w14:textId="77777777" w:rsidR="00807F62" w:rsidRDefault="00807F62" w:rsidP="00807F62">
      <w:r>
        <w:t xml:space="preserve">    {</w:t>
      </w:r>
    </w:p>
    <w:p w14:paraId="4B12AE58" w14:textId="77777777" w:rsidR="00807F62" w:rsidRDefault="00807F62" w:rsidP="00807F62">
      <w:r>
        <w:t xml:space="preserve">      "url": "https://ec.europa.eu/eurostat/documents/3888793/10109187/KS-TC-19-002-EN-N.pdf",</w:t>
      </w:r>
    </w:p>
    <w:p w14:paraId="26B73AF0" w14:textId="77777777" w:rsidR="00807F62" w:rsidRDefault="00807F62" w:rsidP="00807F62">
      <w:r>
        <w:t xml:space="preserve">      "location": "Introduction / project description",</w:t>
      </w:r>
    </w:p>
    <w:p w14:paraId="5E5CE247" w14:textId="77777777" w:rsidR="00807F62" w:rsidRDefault="00807F62" w:rsidP="00807F62">
      <w:r>
        <w:t xml:space="preserve">      "quote": "Jointly with the European Commission's Joint Research Centre, Eurostat has developed a methodology for the construction of the EU inter-country supply, use and input-output tables by reusing available data, preparing the way for regular data production and dissemination. … The FIGARO project requires the combination of data coming from business statistics, trade statistics, national accounts and balance of payments in order to provide the most detailed portrait of the EU economy. The FIGARO tables provide a comprehensive description of the EU economy identifying the products supplied in the EU either by domestic production or imports (by country of origin) as well as the use of products by firms and households for intermediate or final purposes (by country of destination).",</w:t>
      </w:r>
    </w:p>
    <w:p w14:paraId="2C619682" w14:textId="77777777" w:rsidR="00807F62" w:rsidRDefault="00807F62" w:rsidP="00807F62">
      <w:r>
        <w:t xml:space="preserve">      "names": [</w:t>
      </w:r>
    </w:p>
    <w:p w14:paraId="36D7D577" w14:textId="77777777" w:rsidR="00807F62" w:rsidRDefault="00807F62" w:rsidP="00807F62">
      <w:r>
        <w:t xml:space="preserve">        "business statistics",</w:t>
      </w:r>
    </w:p>
    <w:p w14:paraId="112500B6" w14:textId="77777777" w:rsidR="00807F62" w:rsidRDefault="00807F62" w:rsidP="00807F62">
      <w:r>
        <w:t xml:space="preserve">        "trade statistics",</w:t>
      </w:r>
    </w:p>
    <w:p w14:paraId="53990EB9" w14:textId="77777777" w:rsidR="00807F62" w:rsidRDefault="00807F62" w:rsidP="00807F62">
      <w:r>
        <w:t xml:space="preserve">        "national accounts",</w:t>
      </w:r>
    </w:p>
    <w:p w14:paraId="31D6A96C" w14:textId="77777777" w:rsidR="00807F62" w:rsidRDefault="00807F62" w:rsidP="00807F62">
      <w:r>
        <w:t xml:space="preserve">        "balance of payments"</w:t>
      </w:r>
    </w:p>
    <w:p w14:paraId="132E6263" w14:textId="77777777" w:rsidR="00807F62" w:rsidRDefault="00807F62" w:rsidP="00807F62">
      <w:r>
        <w:t xml:space="preserve">      ],</w:t>
      </w:r>
    </w:p>
    <w:p w14:paraId="758134BF" w14:textId="77777777" w:rsidR="00807F62" w:rsidRDefault="00807F62" w:rsidP="00807F62">
      <w:r>
        <w:t xml:space="preserve">      "tense": "PRESENT",</w:t>
      </w:r>
    </w:p>
    <w:p w14:paraId="78D179D8" w14:textId="77777777" w:rsidR="00807F62" w:rsidRDefault="00807F62" w:rsidP="00807F62">
      <w:r>
        <w:lastRenderedPageBreak/>
        <w:t xml:space="preserve">      "notes": "Confirms joint Eurostat–JRC development and the four main statistical domains combined."</w:t>
      </w:r>
    </w:p>
    <w:p w14:paraId="173C5A6B" w14:textId="77777777" w:rsidR="00807F62" w:rsidRDefault="00807F62" w:rsidP="00807F62">
      <w:r>
        <w:t xml:space="preserve">    },</w:t>
      </w:r>
    </w:p>
    <w:p w14:paraId="01657399" w14:textId="77777777" w:rsidR="00807F62" w:rsidRDefault="00807F62" w:rsidP="00807F62">
      <w:r>
        <w:t xml:space="preserve">    {</w:t>
      </w:r>
    </w:p>
    <w:p w14:paraId="2C1054F4" w14:textId="77777777" w:rsidR="00807F62" w:rsidRDefault="00807F62" w:rsidP="00807F62">
      <w:r>
        <w:t xml:space="preserve">      "url": "https://ec.europa.eu/eurostat/web/esa-supply-use-input-tables/methodology",</w:t>
      </w:r>
    </w:p>
    <w:p w14:paraId="0997DA1B" w14:textId="77777777" w:rsidR="00807F62" w:rsidRDefault="00807F62" w:rsidP="00807F62">
      <w:r>
        <w:t xml:space="preserve">      "location": "FIGARO tables section",</w:t>
      </w:r>
    </w:p>
    <w:p w14:paraId="2196E509" w14:textId="77777777" w:rsidR="00807F62" w:rsidRDefault="00807F62" w:rsidP="00807F62">
      <w:r>
        <w:t xml:space="preserve">      "quote": "The methodology underlying the FIGARO tables corresponds to the ‘European Systems of Accounts 2010’ (ESA 2010) methodology. Detailed information on the methodology can be found in the following publications: European Union inter-country supply, use and input-output tables — Full international and global accounts for research in input-output analysis (FIGARO).",</w:t>
      </w:r>
    </w:p>
    <w:p w14:paraId="34DD5456" w14:textId="77777777" w:rsidR="00807F62" w:rsidRDefault="00807F62" w:rsidP="00807F62">
      <w:r>
        <w:t xml:space="preserve">      "names": [</w:t>
      </w:r>
    </w:p>
    <w:p w14:paraId="29F94312" w14:textId="77777777" w:rsidR="00807F62" w:rsidRDefault="00807F62" w:rsidP="00807F62">
      <w:r>
        <w:t xml:space="preserve">        "ESA 2010"</w:t>
      </w:r>
    </w:p>
    <w:p w14:paraId="5A8EC0DF" w14:textId="77777777" w:rsidR="00807F62" w:rsidRDefault="00807F62" w:rsidP="00807F62">
      <w:r>
        <w:t xml:space="preserve">      ],</w:t>
      </w:r>
    </w:p>
    <w:p w14:paraId="318A1D77" w14:textId="77777777" w:rsidR="00807F62" w:rsidRDefault="00807F62" w:rsidP="00807F62">
      <w:r>
        <w:t xml:space="preserve">      "tense": "PRESENT",</w:t>
      </w:r>
    </w:p>
    <w:p w14:paraId="1A993659" w14:textId="77777777" w:rsidR="00807F62" w:rsidRDefault="00807F62" w:rsidP="00807F62">
      <w:r>
        <w:t xml:space="preserve">      "notes": "Explicit alignment of FIGARO methodology with ESA 2010."</w:t>
      </w:r>
    </w:p>
    <w:p w14:paraId="02C6BF31" w14:textId="77777777" w:rsidR="00807F62" w:rsidRDefault="00807F62" w:rsidP="00807F62">
      <w:r>
        <w:t xml:space="preserve">    },</w:t>
      </w:r>
    </w:p>
    <w:p w14:paraId="1DA15986" w14:textId="77777777" w:rsidR="00807F62" w:rsidRDefault="00807F62" w:rsidP="00807F62">
      <w:r>
        <w:t xml:space="preserve">    {</w:t>
      </w:r>
    </w:p>
    <w:p w14:paraId="51F42F4A" w14:textId="77777777" w:rsidR="00807F62" w:rsidRDefault="00807F62" w:rsidP="00807F62">
      <w:r>
        <w:t xml:space="preserve">      "url": "https://ec.europa.eu/eurostat/cache/metadata/en/naio_10_n_esms.htm",</w:t>
      </w:r>
    </w:p>
    <w:p w14:paraId="1FC710E9" w14:textId="77777777" w:rsidR="00807F62" w:rsidRDefault="00807F62" w:rsidP="00807F62">
      <w:r>
        <w:t xml:space="preserve">      "location": "Data compilation (national SUIOTs metadata)",</w:t>
      </w:r>
    </w:p>
    <w:p w14:paraId="32E08B1E" w14:textId="77777777" w:rsidR="00807F62" w:rsidRDefault="00807F62" w:rsidP="00807F62">
      <w:r>
        <w:t xml:space="preserve">      "quote": "The consolidated SUIOTs for the European Union and euro area are compiled by Eurostat, based on the EU IC-SUIOTs (so-called FIGARO tables).",</w:t>
      </w:r>
    </w:p>
    <w:p w14:paraId="6B45DAE2" w14:textId="77777777" w:rsidR="00807F62" w:rsidRDefault="00807F62" w:rsidP="00807F62">
      <w:r>
        <w:t xml:space="preserve">      "names": [</w:t>
      </w:r>
    </w:p>
    <w:p w14:paraId="71EAF9E6" w14:textId="77777777" w:rsidR="00807F62" w:rsidRDefault="00807F62" w:rsidP="00807F62">
      <w:r>
        <w:t xml:space="preserve">        "FIGARO tables"</w:t>
      </w:r>
    </w:p>
    <w:p w14:paraId="5E81D8AD" w14:textId="77777777" w:rsidR="00807F62" w:rsidRDefault="00807F62" w:rsidP="00807F62">
      <w:r>
        <w:t xml:space="preserve">      ],</w:t>
      </w:r>
    </w:p>
    <w:p w14:paraId="366242E2" w14:textId="77777777" w:rsidR="00807F62" w:rsidRDefault="00807F62" w:rsidP="00807F62">
      <w:r>
        <w:t xml:space="preserve">      "tense": "PRESENT",</w:t>
      </w:r>
    </w:p>
    <w:p w14:paraId="72ACB05D" w14:textId="77777777" w:rsidR="00807F62" w:rsidRDefault="00807F62" w:rsidP="00807F62">
      <w:r>
        <w:t xml:space="preserve">      "notes": "Direct edge: national SUIOTs → FIGARO (EU IC-SUIOTs) → consolidated EU/EA SUIOTs published by Eurostat."</w:t>
      </w:r>
    </w:p>
    <w:p w14:paraId="65F6DEF0" w14:textId="77777777" w:rsidR="00807F62" w:rsidRDefault="00807F62" w:rsidP="00807F62">
      <w:r>
        <w:t xml:space="preserve">    }</w:t>
      </w:r>
    </w:p>
    <w:p w14:paraId="4AD38078" w14:textId="77777777" w:rsidR="00807F62" w:rsidRDefault="00807F62" w:rsidP="00807F62">
      <w:r>
        <w:t xml:space="preserve">  ],</w:t>
      </w:r>
    </w:p>
    <w:p w14:paraId="2EF448EC" w14:textId="77777777" w:rsidR="00807F62" w:rsidRDefault="00807F62" w:rsidP="00807F62">
      <w:r>
        <w:t xml:space="preserve">  "notes": "New core node: FIGARO (Full International and Global Accounts for Research in Input-Output analysis) = EU inter-country supply, use and input-output tables (EU IC-SUIOTs). Produced annually by Eurostat + JRC since 2021; time series 2010 to T-2; 64 products/industries; basic prices; </w:t>
      </w:r>
      <w:r>
        <w:lastRenderedPageBreak/>
        <w:t>coverage of 27 EU + EFTA + candidates + 15 major partners + RoW. Documented inputs/edges: national supply and use tables, national accounts main aggregates, international trade in goods, international trade in services, balance of payments (plus business statistics); data also drawn from OECD, IMF, UNSD, NSIs. Downstream: FIGARO tables are the basis for Eurostat’s consolidated EU and euro-area SUIOTs. Strongly linked to the earlier SUT/IOT and ESA 2010 national-accounts nodes. Ready for deeper extraction from the 2019 FIGARO methodology publication or the more recent FIGARO-NAM / globalisation-indicators working papers if required."</w:t>
      </w:r>
    </w:p>
    <w:p w14:paraId="3DC7EAC1" w14:textId="6C9E4A97" w:rsidR="00807F62" w:rsidRDefault="00807F62" w:rsidP="00807F62">
      <w:r>
        <w:t>}</w:t>
      </w:r>
    </w:p>
    <w:p w14:paraId="2BB4F607" w14:textId="77777777" w:rsidR="00807F62" w:rsidRDefault="00807F62" w:rsidP="00807F62">
      <w:r>
        <w:t>{</w:t>
      </w:r>
    </w:p>
    <w:p w14:paraId="584F304D" w14:textId="77777777" w:rsidR="00807F62" w:rsidRDefault="00807F62" w:rsidP="00807F62">
      <w:r>
        <w:t xml:space="preserve">  "batch_id": "GLOBAL-IO-2026-08-03-A1",</w:t>
      </w:r>
    </w:p>
    <w:p w14:paraId="70FCD7EE" w14:textId="77777777" w:rsidR="00807F62" w:rsidRDefault="00807F62" w:rsidP="00807F62">
      <w:r>
        <w:t xml:space="preserve">  "strand": "Finances / Monetary &amp; Price Statistics – Global multi-regional / inter-country input-output (MRIO/ICIO) databases",</w:t>
      </w:r>
    </w:p>
    <w:p w14:paraId="2EF4BD1F" w14:textId="77777777" w:rsidR="00807F62" w:rsidRDefault="00807F62" w:rsidP="00807F62">
      <w:r>
        <w:t xml:space="preserve">  "part_a_records": [</w:t>
      </w:r>
    </w:p>
    <w:p w14:paraId="7E082B3F" w14:textId="77777777" w:rsidR="00807F62" w:rsidRDefault="00807F62" w:rsidP="00807F62">
      <w:r>
        <w:t xml:space="preserve">    {</w:t>
      </w:r>
    </w:p>
    <w:p w14:paraId="1A6FF9B0" w14:textId="77777777" w:rsidR="00807F62" w:rsidRDefault="00807F62" w:rsidP="00807F62">
      <w:r>
        <w:t xml:space="preserve">      "url": "https://ec.europa.eu/eurostat/documents/3888793/10109187/KS-TC-19-002-EN-N.pdf",</w:t>
      </w:r>
    </w:p>
    <w:p w14:paraId="54CA9AB2" w14:textId="77777777" w:rsidR="00807F62" w:rsidRDefault="00807F62" w:rsidP="00807F62">
      <w:r>
        <w:t xml:space="preserve">      "location": "Overview of existing initiatives / data sources comparison",</w:t>
      </w:r>
    </w:p>
    <w:p w14:paraId="7B9D7C9F" w14:textId="77777777" w:rsidR="00807F62" w:rsidRDefault="00807F62" w:rsidP="00807F62">
      <w:r>
        <w:t xml:space="preserve">      "quote": "These databases have been set up with various aims, such as: (i) research on environmental issues (e.g. the EXIOBASE and EORA databases); (ii) trade modelling and the impact of trade policy measures (the GTAP (Global trade analysis project) database); and (iii) more recently, to focus on accounting for various impacts of value added trade and production integration (the OECD-WTO TiVA and WIOD databases). … All but one of the datasets considered rely on information from SUTs and/or IOTs. This exception is the GTAP-MRIO, which is based on a consistent trade dataset to which (total) IOTs and SNA data are benchmarked. … The IDE-JETRO dataset is exclusively based on input-output data whereas the IC-IOTs provided by EXIOBASE, OECD-WTO and WIOD start with SUTs.",</w:t>
      </w:r>
    </w:p>
    <w:p w14:paraId="63C2D76C" w14:textId="77777777" w:rsidR="00807F62" w:rsidRDefault="00807F62" w:rsidP="00807F62">
      <w:r>
        <w:t xml:space="preserve">      "names": [</w:t>
      </w:r>
    </w:p>
    <w:p w14:paraId="44CF2738" w14:textId="77777777" w:rsidR="00807F62" w:rsidRDefault="00807F62" w:rsidP="00807F62">
      <w:r>
        <w:t xml:space="preserve">        "EXIOBASE",</w:t>
      </w:r>
    </w:p>
    <w:p w14:paraId="5A207924" w14:textId="77777777" w:rsidR="00807F62" w:rsidRDefault="00807F62" w:rsidP="00807F62">
      <w:r>
        <w:t xml:space="preserve">        "EORA",</w:t>
      </w:r>
    </w:p>
    <w:p w14:paraId="2AD44634" w14:textId="77777777" w:rsidR="00807F62" w:rsidRDefault="00807F62" w:rsidP="00807F62">
      <w:r>
        <w:t xml:space="preserve">        "GTAP (Global Trade Analysis Project)",</w:t>
      </w:r>
    </w:p>
    <w:p w14:paraId="2C95F07D" w14:textId="77777777" w:rsidR="00807F62" w:rsidRDefault="00807F62" w:rsidP="00807F62">
      <w:r>
        <w:t xml:space="preserve">        "OECD-WTO TiVA",</w:t>
      </w:r>
    </w:p>
    <w:p w14:paraId="0F37BCB6" w14:textId="77777777" w:rsidR="00807F62" w:rsidRDefault="00807F62" w:rsidP="00807F62">
      <w:r>
        <w:t xml:space="preserve">        "WIOD (World Input-Output Database)"</w:t>
      </w:r>
    </w:p>
    <w:p w14:paraId="684F48AA" w14:textId="77777777" w:rsidR="00807F62" w:rsidRDefault="00807F62" w:rsidP="00807F62">
      <w:r>
        <w:t xml:space="preserve">      ],</w:t>
      </w:r>
    </w:p>
    <w:p w14:paraId="44A38497" w14:textId="77777777" w:rsidR="00807F62" w:rsidRDefault="00807F62" w:rsidP="00807F62">
      <w:r>
        <w:t xml:space="preserve">      "tense": "PRESENT",</w:t>
      </w:r>
    </w:p>
    <w:p w14:paraId="50225EBC" w14:textId="77777777" w:rsidR="00807F62" w:rsidRDefault="00807F62" w:rsidP="00807F62">
      <w:r>
        <w:lastRenderedPageBreak/>
        <w:t xml:space="preserve">      "notes": "Eurostat FIGARO methodology document listing major parallel global MRIO databases and their primary data foundations (SUTs/IOTs vs trade-first for GTAP)."</w:t>
      </w:r>
    </w:p>
    <w:p w14:paraId="51992FE2" w14:textId="77777777" w:rsidR="00807F62" w:rsidRDefault="00807F62" w:rsidP="00807F62">
      <w:r>
        <w:t xml:space="preserve">    },</w:t>
      </w:r>
    </w:p>
    <w:p w14:paraId="7CCEC5EB" w14:textId="77777777" w:rsidR="00807F62" w:rsidRDefault="00807F62" w:rsidP="00807F62">
      <w:r>
        <w:t xml:space="preserve">    {</w:t>
      </w:r>
    </w:p>
    <w:p w14:paraId="238BB9E4" w14:textId="77777777" w:rsidR="00807F62" w:rsidRDefault="00807F62" w:rsidP="00807F62">
      <w:r>
        <w:t xml:space="preserve">      "url": "https://www.oecd.org/content/dam/oecd/en/publications/reports/2023/11/development-of-the-oecd-inter-country-input-output-database-2023_3fa45b4c/5a5d0665-en.pdf",</w:t>
      </w:r>
    </w:p>
    <w:p w14:paraId="42671A7F" w14:textId="77777777" w:rsidR="00807F62" w:rsidRDefault="00807F62" w:rsidP="00807F62">
      <w:r>
        <w:t xml:space="preserve">      "location": "Compilation steps / data sources",</w:t>
      </w:r>
    </w:p>
    <w:p w14:paraId="08705C99" w14:textId="77777777" w:rsidR="00807F62" w:rsidRDefault="00807F62" w:rsidP="00807F62">
      <w:r>
        <w:t xml:space="preserve">      "quote": "The compilation of the OECD ICIO tables consists in four major steps … Compilation of statistics and harmonised SNA constraints. For each country, the following statistics from various national, regional and international statistical agencies are collected, validated and processed: National Accounts (SNA) main aggregates, SUTs, IOTs, industry output and value added, and household consumption data by the Classification of Individual Consumption According to Purpose (COICOP); Balance of Payments (BoP); Tourism Satellite Accounts (TSA); Bilateral Merchandise Trade statistics (Customs); and Bilateral Trade in Services (TIS). … The 2023 edition of the OECD ICIO is based on the 2008 System of National Accounts (2008 SNA) … and economic activities are reported according to the fourth revision of the International Standard Industrial Classification of All Economic Activities (ISIC Rev.4).",</w:t>
      </w:r>
    </w:p>
    <w:p w14:paraId="599D009E" w14:textId="77777777" w:rsidR="00807F62" w:rsidRDefault="00807F62" w:rsidP="00807F62">
      <w:r>
        <w:t xml:space="preserve">      "names": [</w:t>
      </w:r>
    </w:p>
    <w:p w14:paraId="772D9F96" w14:textId="77777777" w:rsidR="00807F62" w:rsidRDefault="00807F62" w:rsidP="00807F62">
      <w:r>
        <w:t xml:space="preserve">        "OECD Inter-Country Input-Output (ICIO) tables",</w:t>
      </w:r>
    </w:p>
    <w:p w14:paraId="2C5036CD" w14:textId="77777777" w:rsidR="00807F62" w:rsidRDefault="00807F62" w:rsidP="00807F62">
      <w:r>
        <w:t xml:space="preserve">        "2008 System of National Accounts (2008 SNA)",</w:t>
      </w:r>
    </w:p>
    <w:p w14:paraId="1C533350" w14:textId="77777777" w:rsidR="00807F62" w:rsidRDefault="00807F62" w:rsidP="00807F62">
      <w:r>
        <w:t xml:space="preserve">        "ISIC Rev.4"</w:t>
      </w:r>
    </w:p>
    <w:p w14:paraId="3EE43990" w14:textId="77777777" w:rsidR="00807F62" w:rsidRDefault="00807F62" w:rsidP="00807F62">
      <w:r>
        <w:t xml:space="preserve">      ],</w:t>
      </w:r>
    </w:p>
    <w:p w14:paraId="54811750" w14:textId="77777777" w:rsidR="00807F62" w:rsidRDefault="00807F62" w:rsidP="00807F62">
      <w:r>
        <w:t xml:space="preserve">      "tense": "PRESENT",</w:t>
      </w:r>
    </w:p>
    <w:p w14:paraId="77683545" w14:textId="77777777" w:rsidR="00807F62" w:rsidRDefault="00807F62" w:rsidP="00807F62">
      <w:r>
        <w:t xml:space="preserve">      "notes": "Official OECD description of ICIO construction and the wide range of national accounts, SUT/IOT, BoP and bilateral trade sources used."</w:t>
      </w:r>
    </w:p>
    <w:p w14:paraId="73D096C4" w14:textId="77777777" w:rsidR="00807F62" w:rsidRDefault="00807F62" w:rsidP="00807F62">
      <w:r>
        <w:t xml:space="preserve">    },</w:t>
      </w:r>
    </w:p>
    <w:p w14:paraId="2434E367" w14:textId="77777777" w:rsidR="00807F62" w:rsidRDefault="00807F62" w:rsidP="00807F62">
      <w:r>
        <w:t xml:space="preserve">    {</w:t>
      </w:r>
    </w:p>
    <w:p w14:paraId="1C04A62F" w14:textId="77777777" w:rsidR="00807F62" w:rsidRDefault="00807F62" w:rsidP="00807F62">
      <w:r>
        <w:t xml:space="preserve">      "url": "https://stats.oecd.org/wbos/fileview2.aspx?IDFile=a9868f6c-31ed-4943-95cd-6c42afa2c2a9",</w:t>
      </w:r>
    </w:p>
    <w:p w14:paraId="796822A7" w14:textId="77777777" w:rsidR="00807F62" w:rsidRDefault="00807F62" w:rsidP="00807F62">
      <w:r>
        <w:t xml:space="preserve">      "location": "Development of OECD Inter-Country Input-Output Database, 2025 edition – Supplementary Notes",</w:t>
      </w:r>
    </w:p>
    <w:p w14:paraId="2B0648BF" w14:textId="77777777" w:rsidR="00807F62" w:rsidRDefault="00807F62" w:rsidP="00807F62">
      <w:r>
        <w:t xml:space="preserve">      "quote": "ICIO tables provide a globally balanced view of the inter-country and inter-industry flows of the goods and services used as intermediate inputs into production and used to meet final demand (household and government consumption, and business investment). … The new database covers all years from 1995 to 2022. … In this edition, the new tables include four new </w:t>
      </w:r>
      <w:r>
        <w:lastRenderedPageBreak/>
        <w:t>countries (Angola, the United Arab Emirates, the Democratic Republic of the Congo and Saõ Tomé and Principe) as well as key features: i) the Agriculture and Mining sectors are expanded to their 2-digit ISIC Divisions; ii) Manufacture of basic metals is split into iron and steel and non-ferrous metals; and iii) Building of ships and boats is presented separately from Other transport equipment.",</w:t>
      </w:r>
    </w:p>
    <w:p w14:paraId="2B218667" w14:textId="77777777" w:rsidR="00807F62" w:rsidRDefault="00807F62" w:rsidP="00807F62">
      <w:r>
        <w:t xml:space="preserve">      "names": [</w:t>
      </w:r>
    </w:p>
    <w:p w14:paraId="402DEE0B" w14:textId="77777777" w:rsidR="00807F62" w:rsidRDefault="00807F62" w:rsidP="00807F62">
      <w:r>
        <w:t xml:space="preserve">        "OECD Inter-Country Input-Output (ICIO) tables"</w:t>
      </w:r>
    </w:p>
    <w:p w14:paraId="3D11E08E" w14:textId="77777777" w:rsidR="00807F62" w:rsidRDefault="00807F62" w:rsidP="00807F62">
      <w:r>
        <w:t xml:space="preserve">      ],</w:t>
      </w:r>
    </w:p>
    <w:p w14:paraId="71E08924" w14:textId="77777777" w:rsidR="00807F62" w:rsidRDefault="00807F62" w:rsidP="00807F62">
      <w:r>
        <w:t xml:space="preserve">      "tense": "PRESENT",</w:t>
      </w:r>
    </w:p>
    <w:p w14:paraId="4DFA16F3" w14:textId="77777777" w:rsidR="00807F62" w:rsidRDefault="00807F62" w:rsidP="00807F62">
      <w:r>
        <w:t xml:space="preserve">      "notes": "Latest (2025 edition) coverage statement: annual tables 1995–2022 with expanded country and sector detail."</w:t>
      </w:r>
    </w:p>
    <w:p w14:paraId="0E4F3F46" w14:textId="77777777" w:rsidR="00807F62" w:rsidRDefault="00807F62" w:rsidP="00807F62">
      <w:r>
        <w:t xml:space="preserve">    },</w:t>
      </w:r>
    </w:p>
    <w:p w14:paraId="113B0F7D" w14:textId="77777777" w:rsidR="00807F62" w:rsidRDefault="00807F62" w:rsidP="00807F62">
      <w:r>
        <w:t xml:space="preserve">    {</w:t>
      </w:r>
    </w:p>
    <w:p w14:paraId="21CDE496" w14:textId="77777777" w:rsidR="00807F62" w:rsidRDefault="00807F62" w:rsidP="00807F62">
      <w:r>
        <w:t xml:space="preserve">      "url": "https://ec.europa.eu/eurostat/documents/3888793/10109187/KS-TC-19-002-EN-N.pdf",</w:t>
      </w:r>
    </w:p>
    <w:p w14:paraId="72C70E7A" w14:textId="77777777" w:rsidR="00807F62" w:rsidRDefault="00807F62" w:rsidP="00807F62">
      <w:r>
        <w:t xml:space="preserve">      "location": "Integration with the OECD inter-country input-output tables",</w:t>
      </w:r>
    </w:p>
    <w:p w14:paraId="5983632B" w14:textId="77777777" w:rsidR="00807F62" w:rsidRDefault="00807F62" w:rsidP="00807F62">
      <w:r>
        <w:t xml:space="preserve">      "quote": "This work has been done in cooperation with international agencies such as the Organisation for Economic Cooperation and Development (OECD) and the United Nations (UN), with the aim of having the EU tables integrated as much as possible with global tables. … Two outstanding examples are: the OECD’s TiVA (trade in value added) initiative, under which annual global inter-country input-output tables were constructed for the period 1995-2011; and the EU-funded project ‘World input-output database: Constructions and applications’ (WIOD), under which annual current and deflated inter-country input-output tables were constructed for the same period (and recently updated to 2014).",</w:t>
      </w:r>
    </w:p>
    <w:p w14:paraId="20804469" w14:textId="77777777" w:rsidR="00807F62" w:rsidRDefault="00807F62" w:rsidP="00807F62">
      <w:r>
        <w:t xml:space="preserve">      "names": [</w:t>
      </w:r>
    </w:p>
    <w:p w14:paraId="73CD372C" w14:textId="77777777" w:rsidR="00807F62" w:rsidRDefault="00807F62" w:rsidP="00807F62">
      <w:r>
        <w:t xml:space="preserve">        "OECD’s TiVA (trade in value added)",</w:t>
      </w:r>
    </w:p>
    <w:p w14:paraId="22CA9AAE" w14:textId="77777777" w:rsidR="00807F62" w:rsidRDefault="00807F62" w:rsidP="00807F62">
      <w:r>
        <w:t xml:space="preserve">        "WIOD"</w:t>
      </w:r>
    </w:p>
    <w:p w14:paraId="519CDD40" w14:textId="77777777" w:rsidR="00807F62" w:rsidRDefault="00807F62" w:rsidP="00807F62">
      <w:r>
        <w:t xml:space="preserve">      ],</w:t>
      </w:r>
    </w:p>
    <w:p w14:paraId="09E0CA80" w14:textId="77777777" w:rsidR="00807F62" w:rsidRDefault="00807F62" w:rsidP="00807F62">
      <w:r>
        <w:t xml:space="preserve">      "tense": "PRESENT",</w:t>
      </w:r>
    </w:p>
    <w:p w14:paraId="0FC559B5" w14:textId="77777777" w:rsidR="00807F62" w:rsidRDefault="00807F62" w:rsidP="00807F62">
      <w:r>
        <w:t xml:space="preserve">      "notes": "Explicit statement of cooperation and integration goal between FIGARO and OECD (and reference to WIOD)."</w:t>
      </w:r>
    </w:p>
    <w:p w14:paraId="210F39FD" w14:textId="77777777" w:rsidR="00807F62" w:rsidRDefault="00807F62" w:rsidP="00807F62">
      <w:r>
        <w:t xml:space="preserve">    },</w:t>
      </w:r>
    </w:p>
    <w:p w14:paraId="60307274" w14:textId="77777777" w:rsidR="00807F62" w:rsidRDefault="00807F62" w:rsidP="00807F62">
      <w:r>
        <w:t xml:space="preserve">    {</w:t>
      </w:r>
    </w:p>
    <w:p w14:paraId="3DA3BA49" w14:textId="77777777" w:rsidR="00807F62" w:rsidRDefault="00807F62" w:rsidP="00807F62">
      <w:r>
        <w:t xml:space="preserve">      "url": "https://ec.europa.eu/eurostat/documents/3888793/20487140/KS-01-24-017-EN-N.pdf",</w:t>
      </w:r>
    </w:p>
    <w:p w14:paraId="4D2E5CCF" w14:textId="77777777" w:rsidR="00807F62" w:rsidRDefault="00807F62" w:rsidP="00807F62">
      <w:r>
        <w:lastRenderedPageBreak/>
        <w:t xml:space="preserve">      "location": "Overview of existing similar initiatives",</w:t>
      </w:r>
    </w:p>
    <w:p w14:paraId="06AB4652" w14:textId="77777777" w:rsidR="00807F62" w:rsidRDefault="00807F62" w:rsidP="00807F62">
      <w:r>
        <w:t xml:space="preserve">      "quote": "We provide below a (non-exhaustive) list of other existing initiatives from academia, national statistical institutes and international organisations: • OECD Trade in Value Added (TiVA) database (2023 edition): this collection of GVC indicators contains a selection of the principal indicators that track the origins of value added in exports, imports and final use. The latest edition covers 76 economies (including all OECD, EU, G20 and ASEAN countries) as well as region aggregates. Indicators are available for 45 industries within a hierarchy based on ISIC Rev. 4, for the years 1995-2020.",</w:t>
      </w:r>
    </w:p>
    <w:p w14:paraId="73B57873" w14:textId="77777777" w:rsidR="00807F62" w:rsidRDefault="00807F62" w:rsidP="00807F62">
      <w:r>
        <w:t xml:space="preserve">      "names": [</w:t>
      </w:r>
    </w:p>
    <w:p w14:paraId="13DACA9E" w14:textId="77777777" w:rsidR="00807F62" w:rsidRDefault="00807F62" w:rsidP="00807F62">
      <w:r>
        <w:t xml:space="preserve">        "OECD Trade in Value Added (TiVA) database"</w:t>
      </w:r>
    </w:p>
    <w:p w14:paraId="4B9BC62C" w14:textId="77777777" w:rsidR="00807F62" w:rsidRDefault="00807F62" w:rsidP="00807F62">
      <w:r>
        <w:t xml:space="preserve">      ],</w:t>
      </w:r>
    </w:p>
    <w:p w14:paraId="320E575C" w14:textId="77777777" w:rsidR="00807F62" w:rsidRDefault="00807F62" w:rsidP="00807F62">
      <w:r>
        <w:t xml:space="preserve">      "tense": "PRESENT",</w:t>
      </w:r>
    </w:p>
    <w:p w14:paraId="6B3A21F0" w14:textId="77777777" w:rsidR="00807F62" w:rsidRDefault="00807F62" w:rsidP="00807F62">
      <w:r>
        <w:t xml:space="preserve">      "notes": "Eurostat globalisation-indicators paper listing OECD TiVA (derived from ICIO) as a parallel initiative with stated coverage."</w:t>
      </w:r>
    </w:p>
    <w:p w14:paraId="3034D2E6" w14:textId="77777777" w:rsidR="00807F62" w:rsidRDefault="00807F62" w:rsidP="00807F62">
      <w:r>
        <w:t xml:space="preserve">    },</w:t>
      </w:r>
    </w:p>
    <w:p w14:paraId="758B8BCE" w14:textId="77777777" w:rsidR="00807F62" w:rsidRDefault="00807F62" w:rsidP="00807F62">
      <w:r>
        <w:t xml:space="preserve">    {</w:t>
      </w:r>
    </w:p>
    <w:p w14:paraId="057F5E44" w14:textId="77777777" w:rsidR="00807F62" w:rsidRDefault="00807F62" w:rsidP="00807F62">
      <w:r>
        <w:t xml:space="preserve">      "url": "https://ec.europa.eu/eurostat/cache/metadata/en/naio_10_fcp_esms.htm",</w:t>
      </w:r>
    </w:p>
    <w:p w14:paraId="02501712" w14:textId="77777777" w:rsidR="00807F62" w:rsidRDefault="00807F62" w:rsidP="00807F62">
      <w:r>
        <w:t xml:space="preserve">      "location": "Source data",</w:t>
      </w:r>
    </w:p>
    <w:p w14:paraId="5591C223" w14:textId="77777777" w:rsidR="00807F62" w:rsidRDefault="00807F62" w:rsidP="00807F62">
      <w:r>
        <w:t xml:space="preserve">      "quote": "Input data are obtained from Eurostat’s own data production as well as from international organisations such as the OECD (Organisation for Economic Cooperation and Development), IMF (International Monetary Fund), UNSD (United Nations Statistics Division), UN-ECLAC (United Nations Economic Commission for Latin America and the Caribbean), and the websites of National Statistical Institutes.",</w:t>
      </w:r>
    </w:p>
    <w:p w14:paraId="53D1A630" w14:textId="77777777" w:rsidR="00807F62" w:rsidRDefault="00807F62" w:rsidP="00807F62">
      <w:r>
        <w:t xml:space="preserve">      "names": [</w:t>
      </w:r>
    </w:p>
    <w:p w14:paraId="2CE15861" w14:textId="77777777" w:rsidR="00807F62" w:rsidRDefault="00807F62" w:rsidP="00807F62">
      <w:r>
        <w:t xml:space="preserve">        "OECD",</w:t>
      </w:r>
    </w:p>
    <w:p w14:paraId="5C084C04" w14:textId="77777777" w:rsidR="00807F62" w:rsidRDefault="00807F62" w:rsidP="00807F62">
      <w:r>
        <w:t xml:space="preserve">        "IMF",</w:t>
      </w:r>
    </w:p>
    <w:p w14:paraId="455919EF" w14:textId="77777777" w:rsidR="00807F62" w:rsidRDefault="00807F62" w:rsidP="00807F62">
      <w:r>
        <w:t xml:space="preserve">        "UNSD"</w:t>
      </w:r>
    </w:p>
    <w:p w14:paraId="0644AF8F" w14:textId="77777777" w:rsidR="00807F62" w:rsidRDefault="00807F62" w:rsidP="00807F62">
      <w:r>
        <w:t xml:space="preserve">      ],</w:t>
      </w:r>
    </w:p>
    <w:p w14:paraId="140FAA3D" w14:textId="77777777" w:rsidR="00807F62" w:rsidRDefault="00807F62" w:rsidP="00807F62">
      <w:r>
        <w:t xml:space="preserve">      "tense": "PRESENT",</w:t>
      </w:r>
    </w:p>
    <w:p w14:paraId="38029CDC" w14:textId="77777777" w:rsidR="00807F62" w:rsidRDefault="00807F62" w:rsidP="00807F62">
      <w:r>
        <w:t xml:space="preserve">      "notes": "FIGARO itself draws input data from OECD (among others), reinforcing the inter-database data-flow edge."</w:t>
      </w:r>
    </w:p>
    <w:p w14:paraId="57486E53" w14:textId="77777777" w:rsidR="00807F62" w:rsidRDefault="00807F62" w:rsidP="00807F62">
      <w:r>
        <w:t xml:space="preserve">    }</w:t>
      </w:r>
    </w:p>
    <w:p w14:paraId="10BD4E28" w14:textId="77777777" w:rsidR="00807F62" w:rsidRDefault="00807F62" w:rsidP="00807F62">
      <w:r>
        <w:t xml:space="preserve">  ],</w:t>
      </w:r>
    </w:p>
    <w:p w14:paraId="496C0C81" w14:textId="77777777" w:rsidR="00807F62" w:rsidRDefault="00807F62" w:rsidP="00807F62">
      <w:r>
        <w:lastRenderedPageBreak/>
        <w:t xml:space="preserve">  "notes": "Major global MRIO/ICIO databases identified as parallel or complementary nodes: OECD Inter-Country Input-Output (ICIO) tables (and derived TiVA indicators) – official, SNA 2008 / ISIC Rev.4 based, annual 1995–2022 (2025 edition), built from national SUTs/IOTs, national accounts aggregates, BoP, bilateral merchandise and services trade; WIOD (World Input-Output Database); EXIOBASE; Eora; GTAP-MRIO; IDE-JETRO. Documented relationships: FIGARO methodology explicitly aims at integration/consistency with OECD global tables and references WIOD and OECD TiVA as outstanding parallel initiatives; FIGARO itself uses OECD (and other international) data as inputs. Common upstream sources across databases include national SUTs/IOTs, national accounts main aggregates, and international trade statistics. These form a cluster of global/inter-country IO nodes that sit downstream from (or in parallel with) national ESA 2010 SUTs and can be linked to FIGARO for EU-focused analyses. Ready for deeper extraction on any specific database (e.g. latest OECD ICIO methodological notes or EXIOBASE/Eora documentation) if required."</w:t>
      </w:r>
    </w:p>
    <w:p w14:paraId="1B664D0F" w14:textId="51287EA3" w:rsidR="00807F62" w:rsidRDefault="00807F62" w:rsidP="00807F62">
      <w:r>
        <w:t>}</w:t>
      </w:r>
    </w:p>
    <w:p w14:paraId="2695BF2D" w14:textId="77777777" w:rsidR="00807F62" w:rsidRDefault="00807F62" w:rsidP="00807F62"/>
    <w:p w14:paraId="0CE0724D" w14:textId="77777777" w:rsidR="00807F62" w:rsidRDefault="00807F62" w:rsidP="00807F62">
      <w:r>
        <w:t>{</w:t>
      </w:r>
    </w:p>
    <w:p w14:paraId="198D9B17" w14:textId="77777777" w:rsidR="00807F62" w:rsidRDefault="00807F62" w:rsidP="00807F62">
      <w:r>
        <w:t xml:space="preserve">  "batch_id": "HIGH-DENSITY-EU-2026-08-03-A1",</w:t>
      </w:r>
    </w:p>
    <w:p w14:paraId="68836DC9" w14:textId="77777777" w:rsidR="00807F62" w:rsidRDefault="00807F62" w:rsidP="00807F62">
      <w:r>
        <w:t xml:space="preserve">  "strand": "Finances / Monetary &amp; Price Statistics – High-density Eurostat + ECB domains",</w:t>
      </w:r>
    </w:p>
    <w:p w14:paraId="1517AD36" w14:textId="77777777" w:rsidR="00807F62" w:rsidRDefault="00807F62" w:rsidP="00807F62">
      <w:r>
        <w:t xml:space="preserve">  "part_a_records": [</w:t>
      </w:r>
    </w:p>
    <w:p w14:paraId="485CA764" w14:textId="77777777" w:rsidR="00807F62" w:rsidRDefault="00807F62" w:rsidP="00807F62">
      <w:r>
        <w:t xml:space="preserve">    {</w:t>
      </w:r>
    </w:p>
    <w:p w14:paraId="258E78B4" w14:textId="77777777" w:rsidR="00807F62" w:rsidRDefault="00807F62" w:rsidP="00807F62">
      <w:r>
        <w:t xml:space="preserve">      "url": "https://ec.europa.eu/eurostat/cache/metadata/en/na10_esms.htm",</w:t>
      </w:r>
    </w:p>
    <w:p w14:paraId="65B94EE8" w14:textId="77777777" w:rsidR="00807F62" w:rsidRDefault="00807F62" w:rsidP="00807F62">
      <w:r>
        <w:t xml:space="preserve">      "location": "Data description",</w:t>
      </w:r>
    </w:p>
    <w:p w14:paraId="1114F8FE" w14:textId="77777777" w:rsidR="00807F62" w:rsidRDefault="00807F62" w:rsidP="00807F62">
      <w:r>
        <w:t xml:space="preserve">      "quote": "National accounts provide data for several domains: annual and quarterly national accounts (main aggregates), sector accounts, financial accounts, supply, use and input-output tables, regional accounts, government finance statistics and pension entitlements. … **- Annual national accounts (nama10)** presents annual data on GDP and its main aggregates (output, expenditure and income) as well population and employment data and derived indicators (e.g. GDP per capita, productivity, unit labour costs). … **- Annual sector accounts (ESA 2010) (nasa_10)** which includes: **+ Non-financial transactions (ESA 2010) (nasa_10_nf_tr)** … **+ Financial flows and stocks (ESA 2010) (nasa_10_f)** … **- Quarterly sector accounts (ESA 2010) (nasq_10)** which includes: **+ Non-financial transactions (ESA 2010) (nasq_10_nf_tr)** … **+ Financial flows and stocks (nasq_10_f)**.",</w:t>
      </w:r>
    </w:p>
    <w:p w14:paraId="6CA0F286" w14:textId="77777777" w:rsidR="00807F62" w:rsidRDefault="00807F62" w:rsidP="00807F62">
      <w:r>
        <w:t xml:space="preserve">      "names": [</w:t>
      </w:r>
    </w:p>
    <w:p w14:paraId="7584FF1B" w14:textId="77777777" w:rsidR="00807F62" w:rsidRDefault="00807F62" w:rsidP="00807F62">
      <w:r>
        <w:t xml:space="preserve">        "Annual national accounts (nama10)",</w:t>
      </w:r>
    </w:p>
    <w:p w14:paraId="0A3B958A" w14:textId="77777777" w:rsidR="00807F62" w:rsidRDefault="00807F62" w:rsidP="00807F62">
      <w:r>
        <w:t xml:space="preserve">        "Annual sector accounts (nasa_10)",</w:t>
      </w:r>
    </w:p>
    <w:p w14:paraId="2AE483CF" w14:textId="77777777" w:rsidR="00807F62" w:rsidRDefault="00807F62" w:rsidP="00807F62">
      <w:r>
        <w:t xml:space="preserve">        "Non-financial transactions (nasa_10_nf_tr)",</w:t>
      </w:r>
    </w:p>
    <w:p w14:paraId="1BA16A47" w14:textId="77777777" w:rsidR="00807F62" w:rsidRDefault="00807F62" w:rsidP="00807F62">
      <w:r>
        <w:t xml:space="preserve">        "Financial flows and stocks (nasa_10_f)",</w:t>
      </w:r>
    </w:p>
    <w:p w14:paraId="1A76E39D" w14:textId="77777777" w:rsidR="00807F62" w:rsidRDefault="00807F62" w:rsidP="00807F62">
      <w:r>
        <w:lastRenderedPageBreak/>
        <w:t xml:space="preserve">        "Quarterly sector accounts (nasq_10)",</w:t>
      </w:r>
    </w:p>
    <w:p w14:paraId="5E06ABE4" w14:textId="77777777" w:rsidR="00807F62" w:rsidRDefault="00807F62" w:rsidP="00807F62">
      <w:r>
        <w:t xml:space="preserve">        "Government finance statistics",</w:t>
      </w:r>
    </w:p>
    <w:p w14:paraId="40FD29F6" w14:textId="77777777" w:rsidR="00807F62" w:rsidRDefault="00807F62" w:rsidP="00807F62">
      <w:r>
        <w:t xml:space="preserve">        "Pension entitlements"</w:t>
      </w:r>
    </w:p>
    <w:p w14:paraId="4B3F9DEE" w14:textId="77777777" w:rsidR="00807F62" w:rsidRDefault="00807F62" w:rsidP="00807F62">
      <w:r>
        <w:t xml:space="preserve">      ],</w:t>
      </w:r>
    </w:p>
    <w:p w14:paraId="629A8BF3" w14:textId="77777777" w:rsidR="00807F62" w:rsidRDefault="00807F62" w:rsidP="00807F62">
      <w:r>
        <w:t xml:space="preserve">      "tense": "PRESENT",</w:t>
      </w:r>
    </w:p>
    <w:p w14:paraId="5DF7D6F9" w14:textId="77777777" w:rsidR="00807F62" w:rsidRDefault="00807F62" w:rsidP="00807F62">
      <w:r>
        <w:t xml:space="preserve">      "notes": "Lists major named national accounts domains and dataset codes under ESA 2010."</w:t>
      </w:r>
    </w:p>
    <w:p w14:paraId="07FEE54D" w14:textId="77777777" w:rsidR="00807F62" w:rsidRDefault="00807F62" w:rsidP="00807F62">
      <w:r>
        <w:t xml:space="preserve">    },</w:t>
      </w:r>
    </w:p>
    <w:p w14:paraId="58AF8274" w14:textId="77777777" w:rsidR="00807F62" w:rsidRDefault="00807F62" w:rsidP="00807F62">
      <w:r>
        <w:t xml:space="preserve">    {</w:t>
      </w:r>
    </w:p>
    <w:p w14:paraId="602C80EB" w14:textId="77777777" w:rsidR="00807F62" w:rsidRDefault="00807F62" w:rsidP="00807F62">
      <w:r>
        <w:t xml:space="preserve">      "url": "https://www.eurlexa.com/act/en/32013R0549/02013R0549-20240901/text",</w:t>
      </w:r>
    </w:p>
    <w:p w14:paraId="265A9CFA" w14:textId="77777777" w:rsidR="00807F62" w:rsidRDefault="00807F62" w:rsidP="00807F62">
      <w:r>
        <w:t xml:space="preserve">      "location": "Annex B – Transmission programme table overview",</w:t>
      </w:r>
    </w:p>
    <w:p w14:paraId="7D44E1FB" w14:textId="77777777" w:rsidR="00807F62" w:rsidRDefault="00807F62" w:rsidP="00807F62">
      <w:r>
        <w:t xml:space="preserve">      "quote": "Table 1Q National accounts main aggregates — quarterly … Table 1A National accounts main aggregates — annual … Table 2 Main aggregates of general government and its subsectors — annual … Table 3 Main aggregates by economic activity — annual … Table 5 Household final consumption expenditure by purpose — annual … Table 6 Financial accounts by sector (transactions) — annual … Table 7 Balance sheets for financial assets and liabilities by sector — annual … Table 8 Non-financial accounts by sector — annual … Table 801 Non-financial accounts by sector — quarterly … Table 9 Detailed tax and social contribution revenue … Table 10 Main aggregates by region, NUTS levels 2 and 3 — annual … Table 11 General government expenditure by function (COFOG) — annual … Table 13 Household accounts by region, NUTS level 2 — annual.",</w:t>
      </w:r>
    </w:p>
    <w:p w14:paraId="569E5F1B" w14:textId="77777777" w:rsidR="00807F62" w:rsidRDefault="00807F62" w:rsidP="00807F62">
      <w:r>
        <w:t xml:space="preserve">      "names": [</w:t>
      </w:r>
    </w:p>
    <w:p w14:paraId="14B371A4" w14:textId="77777777" w:rsidR="00807F62" w:rsidRDefault="00807F62" w:rsidP="00807F62">
      <w:r>
        <w:t xml:space="preserve">        "Table 1Q / 1A National accounts main aggregates",</w:t>
      </w:r>
    </w:p>
    <w:p w14:paraId="431B6A75" w14:textId="77777777" w:rsidR="00807F62" w:rsidRDefault="00807F62" w:rsidP="00807F62">
      <w:r>
        <w:t xml:space="preserve">        "Table 2 Main aggregates of general government",</w:t>
      </w:r>
    </w:p>
    <w:p w14:paraId="0DCFE818" w14:textId="77777777" w:rsidR="00807F62" w:rsidRDefault="00807F62" w:rsidP="00807F62">
      <w:r>
        <w:t xml:space="preserve">        "Table 6 Financial accounts by sector",</w:t>
      </w:r>
    </w:p>
    <w:p w14:paraId="7C078F2C" w14:textId="77777777" w:rsidR="00807F62" w:rsidRDefault="00807F62" w:rsidP="00807F62">
      <w:r>
        <w:t xml:space="preserve">        "Table 7 Balance sheets for financial assets and liabilities",</w:t>
      </w:r>
    </w:p>
    <w:p w14:paraId="490C7C80" w14:textId="77777777" w:rsidR="00807F62" w:rsidRDefault="00807F62" w:rsidP="00807F62">
      <w:r>
        <w:t xml:space="preserve">        "Table 8 / 801 Non-financial accounts by sector",</w:t>
      </w:r>
    </w:p>
    <w:p w14:paraId="7F111B87" w14:textId="77777777" w:rsidR="00807F62" w:rsidRDefault="00807F62" w:rsidP="00807F62">
      <w:r>
        <w:t xml:space="preserve">        "Table 11 General government expenditure by function (COFOG)",</w:t>
      </w:r>
    </w:p>
    <w:p w14:paraId="4E5A12DD" w14:textId="77777777" w:rsidR="00807F62" w:rsidRDefault="00807F62" w:rsidP="00807F62">
      <w:r>
        <w:t xml:space="preserve">        "Table 10 / 13 Regional accounts"</w:t>
      </w:r>
    </w:p>
    <w:p w14:paraId="709275D5" w14:textId="77777777" w:rsidR="00807F62" w:rsidRDefault="00807F62" w:rsidP="00807F62">
      <w:r>
        <w:t xml:space="preserve">      ],</w:t>
      </w:r>
    </w:p>
    <w:p w14:paraId="3DBF6C82" w14:textId="77777777" w:rsidR="00807F62" w:rsidRDefault="00807F62" w:rsidP="00807F62">
      <w:r>
        <w:t xml:space="preserve">      "tense": "PRESENT",</w:t>
      </w:r>
    </w:p>
    <w:p w14:paraId="73B28214" w14:textId="77777777" w:rsidR="00807F62" w:rsidRDefault="00807F62" w:rsidP="00807F62">
      <w:r>
        <w:t xml:space="preserve">      "notes": "Core named tables of the ESA 2010 transmission programme (Annex B)."</w:t>
      </w:r>
    </w:p>
    <w:p w14:paraId="223524B7" w14:textId="77777777" w:rsidR="00807F62" w:rsidRDefault="00807F62" w:rsidP="00807F62">
      <w:r>
        <w:t xml:space="preserve">    },</w:t>
      </w:r>
    </w:p>
    <w:p w14:paraId="6BCE463D" w14:textId="77777777" w:rsidR="00807F62" w:rsidRDefault="00807F62" w:rsidP="00807F62">
      <w:r>
        <w:lastRenderedPageBreak/>
        <w:t xml:space="preserve">    {</w:t>
      </w:r>
    </w:p>
    <w:p w14:paraId="6369701E" w14:textId="77777777" w:rsidR="00807F62" w:rsidRDefault="00807F62" w:rsidP="00807F62">
      <w:r>
        <w:t xml:space="preserve">      "url": "https://data.ecb.europa.eu/data/concepts/mfi-assets/data-information",</w:t>
      </w:r>
    </w:p>
    <w:p w14:paraId="5EFF26B5" w14:textId="77777777" w:rsidR="00807F62" w:rsidRDefault="00807F62" w:rsidP="00807F62">
      <w:r>
        <w:t xml:space="preserve">      "location": "Administrative Information / Quality management",</w:t>
      </w:r>
    </w:p>
    <w:p w14:paraId="7D7CD899" w14:textId="77777777" w:rsidR="00807F62" w:rsidRDefault="00807F62" w:rsidP="00807F62">
      <w:r>
        <w:t xml:space="preserve">      "quote": "Title: BSI - MFI Balance Sheet Items … Data source: National Central Banks (NCBs) and ECB … Quality is ensured by means of a comprehensive legal framework including a sanctions regime for infringements. The framework is laid out in Regulation ECB/2021/2 on the balance sheet items of credit institutions and of the monetary financial institutions sector (recast) and in Guideline ECB/2021/11 on balance sheet item statistics and interest rate statistics of monetary financial institutions.",</w:t>
      </w:r>
    </w:p>
    <w:p w14:paraId="398E6689" w14:textId="77777777" w:rsidR="00807F62" w:rsidRDefault="00807F62" w:rsidP="00807F62">
      <w:r>
        <w:t xml:space="preserve">      "names": [</w:t>
      </w:r>
    </w:p>
    <w:p w14:paraId="2700607A" w14:textId="77777777" w:rsidR="00807F62" w:rsidRDefault="00807F62" w:rsidP="00807F62">
      <w:r>
        <w:t xml:space="preserve">        "BSI - MFI Balance Sheet Items",</w:t>
      </w:r>
    </w:p>
    <w:p w14:paraId="5481DF77" w14:textId="77777777" w:rsidR="00807F62" w:rsidRDefault="00807F62" w:rsidP="00807F62">
      <w:r>
        <w:t xml:space="preserve">        "Regulation ECB/2021/2",</w:t>
      </w:r>
    </w:p>
    <w:p w14:paraId="1566CC72" w14:textId="77777777" w:rsidR="00807F62" w:rsidRDefault="00807F62" w:rsidP="00807F62">
      <w:r>
        <w:t xml:space="preserve">        "Guideline ECB/2021/11"</w:t>
      </w:r>
    </w:p>
    <w:p w14:paraId="23BE00B1" w14:textId="77777777" w:rsidR="00807F62" w:rsidRDefault="00807F62" w:rsidP="00807F62">
      <w:r>
        <w:t xml:space="preserve">      ],</w:t>
      </w:r>
    </w:p>
    <w:p w14:paraId="4B2D4085" w14:textId="77777777" w:rsidR="00807F62" w:rsidRDefault="00807F62" w:rsidP="00807F62">
      <w:r>
        <w:t xml:space="preserve">      "tense": "PRESENT",</w:t>
      </w:r>
    </w:p>
    <w:p w14:paraId="22110D54" w14:textId="77777777" w:rsidR="00807F62" w:rsidRDefault="00807F62" w:rsidP="00807F62">
      <w:r>
        <w:t xml:space="preserve">      "notes": "Names the MFI Balance Sheet Items dataset and its two primary legal instruments."</w:t>
      </w:r>
    </w:p>
    <w:p w14:paraId="03390F49" w14:textId="77777777" w:rsidR="00807F62" w:rsidRDefault="00807F62" w:rsidP="00807F62">
      <w:r>
        <w:t xml:space="preserve">    },</w:t>
      </w:r>
    </w:p>
    <w:p w14:paraId="3F0C06BC" w14:textId="77777777" w:rsidR="00807F62" w:rsidRDefault="00807F62" w:rsidP="00807F62">
      <w:r>
        <w:t xml:space="preserve">    {</w:t>
      </w:r>
    </w:p>
    <w:p w14:paraId="4B6B4260" w14:textId="77777777" w:rsidR="00807F62" w:rsidRDefault="00807F62" w:rsidP="00807F62">
      <w:r>
        <w:t xml:space="preserve">      "url": "https://data.ecb.europa.eu/methodology/mfi-aggregated-balance-sheet",</w:t>
      </w:r>
    </w:p>
    <w:p w14:paraId="6CDE32D1" w14:textId="77777777" w:rsidR="00807F62" w:rsidRDefault="00807F62" w:rsidP="00807F62">
      <w:r>
        <w:t xml:space="preserve">      "location": "Methodology description",</w:t>
      </w:r>
    </w:p>
    <w:p w14:paraId="235062E1" w14:textId="77777777" w:rsidR="00807F62" w:rsidRDefault="00807F62" w:rsidP="00807F62">
      <w:r>
        <w:t xml:space="preserve">      "quote": "The aggregated balance sheet of the MFI sector is the sum of the harmonised balance sheets of all the MFIs. … The consolidated balance sheet is obtained by netting the aggregated balance sheet positions between MFIs in the euro area. The consolidated balance sheet provides the basis for the regular analysis of euro area monetary aggregates and counterparts. … Regulation ECB/2021/2 on the balance sheet items of credit institutions and of the monetary financial institutions sector (recast) … Guideline ECB/2021/11 on balance sheet item statistics and interest rate statistics of monetary financial institutions … Manual on MFI balance sheet statistics.",</w:t>
      </w:r>
    </w:p>
    <w:p w14:paraId="5DEE1B64" w14:textId="77777777" w:rsidR="00807F62" w:rsidRDefault="00807F62" w:rsidP="00807F62">
      <w:r>
        <w:t xml:space="preserve">      "names": [</w:t>
      </w:r>
    </w:p>
    <w:p w14:paraId="129DBA60" w14:textId="77777777" w:rsidR="00807F62" w:rsidRDefault="00807F62" w:rsidP="00807F62">
      <w:r>
        <w:t xml:space="preserve">        "Aggregated balance sheet of the MFI sector",</w:t>
      </w:r>
    </w:p>
    <w:p w14:paraId="4803AFB2" w14:textId="77777777" w:rsidR="00807F62" w:rsidRDefault="00807F62" w:rsidP="00807F62">
      <w:r>
        <w:t xml:space="preserve">        "Consolidated balance sheet of the MFI sector",</w:t>
      </w:r>
    </w:p>
    <w:p w14:paraId="507809B1" w14:textId="77777777" w:rsidR="00807F62" w:rsidRDefault="00807F62" w:rsidP="00807F62">
      <w:r>
        <w:t xml:space="preserve">        "Monetary aggregates",</w:t>
      </w:r>
    </w:p>
    <w:p w14:paraId="2818B6D3" w14:textId="77777777" w:rsidR="00807F62" w:rsidRDefault="00807F62" w:rsidP="00807F62">
      <w:r>
        <w:t xml:space="preserve">        "Manual on MFI balance sheet statistics"</w:t>
      </w:r>
    </w:p>
    <w:p w14:paraId="572A893A" w14:textId="77777777" w:rsidR="00807F62" w:rsidRDefault="00807F62" w:rsidP="00807F62">
      <w:r>
        <w:t xml:space="preserve">      ],</w:t>
      </w:r>
    </w:p>
    <w:p w14:paraId="15DF6857" w14:textId="77777777" w:rsidR="00807F62" w:rsidRDefault="00807F62" w:rsidP="00807F62">
      <w:r>
        <w:lastRenderedPageBreak/>
        <w:t xml:space="preserve">      "tense": "PRESENT",</w:t>
      </w:r>
    </w:p>
    <w:p w14:paraId="36B28528" w14:textId="77777777" w:rsidR="00807F62" w:rsidRDefault="00807F62" w:rsidP="00807F62">
      <w:r>
        <w:t xml:space="preserve">      "notes": "Distinguishes aggregated vs consolidated MFI balance sheet and links to monetary aggregates."</w:t>
      </w:r>
    </w:p>
    <w:p w14:paraId="79AB282B" w14:textId="77777777" w:rsidR="00807F62" w:rsidRDefault="00807F62" w:rsidP="00807F62">
      <w:r>
        <w:t xml:space="preserve">    },</w:t>
      </w:r>
    </w:p>
    <w:p w14:paraId="3630F541" w14:textId="77777777" w:rsidR="00807F62" w:rsidRDefault="00807F62" w:rsidP="00807F62">
      <w:r>
        <w:t xml:space="preserve">    {</w:t>
      </w:r>
    </w:p>
    <w:p w14:paraId="0F3D8D5E" w14:textId="77777777" w:rsidR="00807F62" w:rsidRDefault="00807F62" w:rsidP="00807F62">
      <w:r>
        <w:t xml:space="preserve">      "url": "https://eur-lex.europa.eu/legal-content/EN/TXT/HTML/?uri=CELEX:32014O0015&amp;rid=9",</w:t>
      </w:r>
    </w:p>
    <w:p w14:paraId="4764FEF4" w14:textId="77777777" w:rsidR="00807F62" w:rsidRDefault="00807F62" w:rsidP="00807F62">
      <w:r>
        <w:t xml:space="preserve">      "location": "Recital (2) / Article 3 / Article 12",</w:t>
      </w:r>
    </w:p>
    <w:p w14:paraId="0895AC23" w14:textId="77777777" w:rsidR="00807F62" w:rsidRDefault="00807F62" w:rsidP="00807F62">
      <w:r>
        <w:t xml:space="preserve">      "quote": "For compiling statistics on the aggregated balance sheet of the monetary financial institution (MFI) sector for the euro area and for individual Member States whose currency is the euro … as well as the euro area consolidated balance sheet of the MFI sector and the relevant euro area monetary aggregates, the ECB requires the reporting of data … NCBs and the ECB’s business area responsible for financial reporting shall report monthly data to the ECB by close of business on the 15th working day following the end of the month … NCBs shall report consolidated banking data in accordance with Part 9 of Annex II.",</w:t>
      </w:r>
    </w:p>
    <w:p w14:paraId="70F977DB" w14:textId="77777777" w:rsidR="00807F62" w:rsidRDefault="00807F62" w:rsidP="00807F62">
      <w:r>
        <w:t xml:space="preserve">      "names": [</w:t>
      </w:r>
    </w:p>
    <w:p w14:paraId="2D77EECB" w14:textId="77777777" w:rsidR="00807F62" w:rsidRDefault="00807F62" w:rsidP="00807F62">
      <w:r>
        <w:t xml:space="preserve">        "Aggregated balance sheet of the MFI sector",</w:t>
      </w:r>
    </w:p>
    <w:p w14:paraId="6D109A51" w14:textId="77777777" w:rsidR="00807F62" w:rsidRDefault="00807F62" w:rsidP="00807F62">
      <w:r>
        <w:t xml:space="preserve">        "Euro area consolidated balance sheet of the MFI sector",</w:t>
      </w:r>
    </w:p>
    <w:p w14:paraId="30FCF496" w14:textId="77777777" w:rsidR="00807F62" w:rsidRDefault="00807F62" w:rsidP="00807F62">
      <w:r>
        <w:t xml:space="preserve">        "Euro area monetary aggregates",</w:t>
      </w:r>
    </w:p>
    <w:p w14:paraId="733FEC57" w14:textId="77777777" w:rsidR="00807F62" w:rsidRDefault="00807F62" w:rsidP="00807F62">
      <w:r>
        <w:t xml:space="preserve">        "Consolidated banking data"</w:t>
      </w:r>
    </w:p>
    <w:p w14:paraId="765ABB3D" w14:textId="77777777" w:rsidR="00807F62" w:rsidRDefault="00807F62" w:rsidP="00807F62">
      <w:r>
        <w:t xml:space="preserve">      ],</w:t>
      </w:r>
    </w:p>
    <w:p w14:paraId="11CE1A42" w14:textId="77777777" w:rsidR="00807F62" w:rsidRDefault="00807F62" w:rsidP="00807F62">
      <w:r>
        <w:t xml:space="preserve">      "tense": "PRESENT",</w:t>
      </w:r>
    </w:p>
    <w:p w14:paraId="2AD21CA3" w14:textId="77777777" w:rsidR="00807F62" w:rsidRDefault="00807F62" w:rsidP="00807F62">
      <w:r>
        <w:t xml:space="preserve">      "notes": "Transmission obligations for MFI balance sheet statistics and consolidated banking data."</w:t>
      </w:r>
    </w:p>
    <w:p w14:paraId="59A157B4" w14:textId="77777777" w:rsidR="00807F62" w:rsidRDefault="00807F62" w:rsidP="00807F62">
      <w:r>
        <w:t xml:space="preserve">    },</w:t>
      </w:r>
    </w:p>
    <w:p w14:paraId="1DAE80F7" w14:textId="77777777" w:rsidR="00807F62" w:rsidRDefault="00807F62" w:rsidP="00807F62">
      <w:r>
        <w:t xml:space="preserve">    {</w:t>
      </w:r>
    </w:p>
    <w:p w14:paraId="4A963EC6" w14:textId="77777777" w:rsidR="00807F62" w:rsidRDefault="00807F62" w:rsidP="00807F62">
      <w:r>
        <w:t xml:space="preserve">      "url": "https://ec.europa.eu/eurostat/statistics-explained/index.php?title=Housing_price_statistics_-_owner-occupied_housing_price_index",</w:t>
      </w:r>
    </w:p>
    <w:p w14:paraId="00F310DE" w14:textId="77777777" w:rsidR="00807F62" w:rsidRDefault="00807F62" w:rsidP="00807F62">
      <w:r>
        <w:t xml:space="preserve">      "location": "Context / Legislation / Methodology",</w:t>
      </w:r>
    </w:p>
    <w:p w14:paraId="07DACD73" w14:textId="77777777" w:rsidR="00807F62" w:rsidRDefault="00807F62" w:rsidP="00807F62">
      <w:r>
        <w:t xml:space="preserve">      "quote": "The basic act providing for the compilation of the House price index (HPI) and the Owner-occupied housing price index (OOHPI) is the European Parliament and Council Regulation (EU) 2016/792 of 11 May 2016. The basic act is implemented by Commission Regulation (EU) 2023/1470, of 17 July 2023. … Technical manual on owner-occupied housing and house price indices, 2017 … Owner occupied housing price index (ESMS metadata file — prc_hpi_oo_esms) … House price and sales index (ESMS metadata file — prc_hpi_inx_esms).",</w:t>
      </w:r>
    </w:p>
    <w:p w14:paraId="70085C1D" w14:textId="77777777" w:rsidR="00807F62" w:rsidRDefault="00807F62" w:rsidP="00807F62">
      <w:r>
        <w:lastRenderedPageBreak/>
        <w:t xml:space="preserve">      "names": [</w:t>
      </w:r>
    </w:p>
    <w:p w14:paraId="0BC2B7BE" w14:textId="77777777" w:rsidR="00807F62" w:rsidRDefault="00807F62" w:rsidP="00807F62">
      <w:r>
        <w:t xml:space="preserve">        "House price index (HPI)",</w:t>
      </w:r>
    </w:p>
    <w:p w14:paraId="480F9ECF" w14:textId="77777777" w:rsidR="00807F62" w:rsidRDefault="00807F62" w:rsidP="00807F62">
      <w:r>
        <w:t xml:space="preserve">        "Owner-occupied housing price index (OOHPI)",</w:t>
      </w:r>
    </w:p>
    <w:p w14:paraId="1A4C3A2D" w14:textId="77777777" w:rsidR="00807F62" w:rsidRDefault="00807F62" w:rsidP="00807F62">
      <w:r>
        <w:t xml:space="preserve">        "Regulation (EU) 2016/792",</w:t>
      </w:r>
    </w:p>
    <w:p w14:paraId="7960950E" w14:textId="77777777" w:rsidR="00807F62" w:rsidRDefault="00807F62" w:rsidP="00807F62">
      <w:r>
        <w:t xml:space="preserve">        "Commission Regulation (EU) 2023/1470",</w:t>
      </w:r>
    </w:p>
    <w:p w14:paraId="09432995" w14:textId="77777777" w:rsidR="00807F62" w:rsidRDefault="00807F62" w:rsidP="00807F62">
      <w:r>
        <w:t xml:space="preserve">        "Technical manual on owner-occupied housing and house price indices, 2017"</w:t>
      </w:r>
    </w:p>
    <w:p w14:paraId="709EF764" w14:textId="77777777" w:rsidR="00807F62" w:rsidRDefault="00807F62" w:rsidP="00807F62">
      <w:r>
        <w:t xml:space="preserve">      ],</w:t>
      </w:r>
    </w:p>
    <w:p w14:paraId="1D85B55C" w14:textId="77777777" w:rsidR="00807F62" w:rsidRDefault="00807F62" w:rsidP="00807F62">
      <w:r>
        <w:t xml:space="preserve">      "tense": "PRESENT",</w:t>
      </w:r>
    </w:p>
    <w:p w14:paraId="2D8B51FB" w14:textId="77777777" w:rsidR="00807F62" w:rsidRDefault="00807F62" w:rsidP="00807F62">
      <w:r>
        <w:t xml:space="preserve">      "notes": "Legal base and named methodological documents for HPI and OOHPI."</w:t>
      </w:r>
    </w:p>
    <w:p w14:paraId="54D4CF91" w14:textId="77777777" w:rsidR="00807F62" w:rsidRDefault="00807F62" w:rsidP="00807F62">
      <w:r>
        <w:t xml:space="preserve">    },</w:t>
      </w:r>
    </w:p>
    <w:p w14:paraId="032BCF29" w14:textId="77777777" w:rsidR="00807F62" w:rsidRDefault="00807F62" w:rsidP="00807F62">
      <w:r>
        <w:t xml:space="preserve">    {</w:t>
      </w:r>
    </w:p>
    <w:p w14:paraId="42B7176F" w14:textId="77777777" w:rsidR="00807F62" w:rsidRDefault="00807F62" w:rsidP="00807F62">
      <w:r>
        <w:t xml:space="preserve">      "url": "https://ec.europa.eu/eurostat/cache/metadata/en/ei_cp_esms.htm",</w:t>
      </w:r>
    </w:p>
    <w:p w14:paraId="050AD85E" w14:textId="77777777" w:rsidR="00807F62" w:rsidRDefault="00807F62" w:rsidP="00807F62">
      <w:r>
        <w:t xml:space="preserve">      "location": "Data description / Statistical unit",</w:t>
      </w:r>
    </w:p>
    <w:p w14:paraId="0C1B4CDE" w14:textId="77777777" w:rsidR="00807F62" w:rsidRDefault="00807F62" w:rsidP="00807F62">
      <w:r>
        <w:t xml:space="preserve">      "quote": "The HICP is available for all EU Member States, Iceland, Norway and Switzerland. … National HICPs are produced by National Statistical Institutes (NSIs), while European aggregates (EU, EA and EEA) are produced by Eurostat. … Each published index or rate of change refers to the 'household final monetary consumption expenditure' of the corresponding geographical entity. … The HFMCE is adjusted to exclude narcotics, imputed rentals for housing, prostitution, life insurance, FISIM, purchases abroad, and pension contributions.",</w:t>
      </w:r>
    </w:p>
    <w:p w14:paraId="0E609567" w14:textId="77777777" w:rsidR="00807F62" w:rsidRDefault="00807F62" w:rsidP="00807F62">
      <w:r>
        <w:t xml:space="preserve">      "names": [</w:t>
      </w:r>
    </w:p>
    <w:p w14:paraId="2A503F1A" w14:textId="77777777" w:rsidR="00807F62" w:rsidRDefault="00807F62" w:rsidP="00807F62">
      <w:r>
        <w:t xml:space="preserve">        "Harmonised Index of Consumer Prices (HICP)",</w:t>
      </w:r>
    </w:p>
    <w:p w14:paraId="63918223" w14:textId="77777777" w:rsidR="00807F62" w:rsidRDefault="00807F62" w:rsidP="00807F62">
      <w:r>
        <w:t xml:space="preserve">        "Household final monetary consumption expenditure (HFMCE)"</w:t>
      </w:r>
    </w:p>
    <w:p w14:paraId="603A73AC" w14:textId="77777777" w:rsidR="00807F62" w:rsidRDefault="00807F62" w:rsidP="00807F62">
      <w:r>
        <w:t xml:space="preserve">      ],</w:t>
      </w:r>
    </w:p>
    <w:p w14:paraId="3D746A19" w14:textId="77777777" w:rsidR="00807F62" w:rsidRDefault="00807F62" w:rsidP="00807F62">
      <w:r>
        <w:t xml:space="preserve">      "tense": "PRESENT",</w:t>
      </w:r>
    </w:p>
    <w:p w14:paraId="3617080A" w14:textId="77777777" w:rsidR="00807F62" w:rsidRDefault="00807F62" w:rsidP="00807F62">
      <w:r>
        <w:t xml:space="preserve">      "notes": "Production split (NSIs national, Eurostat aggregates) and reference to HFMCE."</w:t>
      </w:r>
    </w:p>
    <w:p w14:paraId="2C9C41FF" w14:textId="77777777" w:rsidR="00807F62" w:rsidRDefault="00807F62" w:rsidP="00807F62">
      <w:r>
        <w:t xml:space="preserve">    },</w:t>
      </w:r>
    </w:p>
    <w:p w14:paraId="019CAFBA" w14:textId="77777777" w:rsidR="00807F62" w:rsidRDefault="00807F62" w:rsidP="00807F62">
      <w:r>
        <w:t xml:space="preserve">    {</w:t>
      </w:r>
    </w:p>
    <w:p w14:paraId="730E2F1C" w14:textId="77777777" w:rsidR="00807F62" w:rsidRDefault="00807F62" w:rsidP="00807F62">
      <w:r>
        <w:t xml:space="preserve">      "url": "https://ec.europa.eu/eurostat/web/government-finance-statistics/information-data",</w:t>
      </w:r>
    </w:p>
    <w:p w14:paraId="02323C63" w14:textId="77777777" w:rsidR="00807F62" w:rsidRDefault="00807F62" w:rsidP="00807F62">
      <w:r>
        <w:t xml:space="preserve">      "location": "Excessive deficit procedure / Government finance statistics",</w:t>
      </w:r>
    </w:p>
    <w:p w14:paraId="5C4360AE" w14:textId="77777777" w:rsidR="00807F62" w:rsidRDefault="00807F62" w:rsidP="00807F62">
      <w:r>
        <w:t xml:space="preserve">      "quote": "The excessive deficit procedure (EDP) data are reported in harmonised tables, the EDP notification tables. … The European GFS are produced in accordance with the European system of </w:t>
      </w:r>
      <w:r>
        <w:lastRenderedPageBreak/>
        <w:t>accounts (ESA 2010) … EDP statistics should be fully consistent with the GFS data supplied through the ESA 2010 transmission programme. GFS are part of national accounts.",</w:t>
      </w:r>
    </w:p>
    <w:p w14:paraId="1FE0CE54" w14:textId="77777777" w:rsidR="00807F62" w:rsidRDefault="00807F62" w:rsidP="00807F62">
      <w:r>
        <w:t xml:space="preserve">      "names": [</w:t>
      </w:r>
    </w:p>
    <w:p w14:paraId="0E583234" w14:textId="77777777" w:rsidR="00807F62" w:rsidRDefault="00807F62" w:rsidP="00807F62">
      <w:r>
        <w:t xml:space="preserve">        "EDP notification tables",</w:t>
      </w:r>
    </w:p>
    <w:p w14:paraId="688AA584" w14:textId="77777777" w:rsidR="00807F62" w:rsidRDefault="00807F62" w:rsidP="00807F62">
      <w:r>
        <w:t xml:space="preserve">        "Government finance statistics (GFS)",</w:t>
      </w:r>
    </w:p>
    <w:p w14:paraId="29FCB4BD" w14:textId="77777777" w:rsidR="00807F62" w:rsidRDefault="00807F62" w:rsidP="00807F62">
      <w:r>
        <w:t xml:space="preserve">        "Excessive deficit procedure (EDP)"</w:t>
      </w:r>
    </w:p>
    <w:p w14:paraId="5EAE6CD5" w14:textId="77777777" w:rsidR="00807F62" w:rsidRDefault="00807F62" w:rsidP="00807F62">
      <w:r>
        <w:t xml:space="preserve">      ],</w:t>
      </w:r>
    </w:p>
    <w:p w14:paraId="64920DBB" w14:textId="77777777" w:rsidR="00807F62" w:rsidRDefault="00807F62" w:rsidP="00807F62">
      <w:r>
        <w:t xml:space="preserve">      "tense": "PRESENT",</w:t>
      </w:r>
    </w:p>
    <w:p w14:paraId="52259D6B" w14:textId="77777777" w:rsidR="00807F62" w:rsidRDefault="00807F62" w:rsidP="00807F62">
      <w:r>
        <w:t xml:space="preserve">      "notes": "Names EDP notification tables and states consistency requirement with ESA 2010 GFS."</w:t>
      </w:r>
    </w:p>
    <w:p w14:paraId="0814ED96" w14:textId="77777777" w:rsidR="00807F62" w:rsidRDefault="00807F62" w:rsidP="00807F62">
      <w:r>
        <w:t xml:space="preserve">    },</w:t>
      </w:r>
    </w:p>
    <w:p w14:paraId="25EB538F" w14:textId="77777777" w:rsidR="00807F62" w:rsidRDefault="00807F62" w:rsidP="00807F62">
      <w:r>
        <w:t xml:space="preserve">    {</w:t>
      </w:r>
    </w:p>
    <w:p w14:paraId="4FF1540A" w14:textId="77777777" w:rsidR="00807F62" w:rsidRDefault="00807F62" w:rsidP="00807F62">
      <w:r>
        <w:t xml:space="preserve">      "url": "https://ec.europa.eu/eurostat/documents/39118/18471074/vademecum-balance-payments.pdf",</w:t>
      </w:r>
    </w:p>
    <w:p w14:paraId="7831DB39" w14:textId="77777777" w:rsidR="00807F62" w:rsidRDefault="00807F62" w:rsidP="00807F62">
      <w:r>
        <w:t xml:space="preserve">      "location": "Purpose of the document / data sets",</w:t>
      </w:r>
    </w:p>
    <w:p w14:paraId="2BB40083" w14:textId="77777777" w:rsidR="00807F62" w:rsidRDefault="00807F62" w:rsidP="00807F62">
      <w:r>
        <w:t xml:space="preserve">      "quote": "The BOP Vademecum is the reference document for the data transmission addressed to the national compilers. … The BOP Vademecum reflects requirements laid down in the Regulation (EC) No 184/2005 … Requirements in the Commission Regulation (EU) No 555/2012 for monthly BOP, quarterly BOP and quarterly IIP are to a large extent identical to those in ECB Guideline ECB/2011/23 … BOP Vademecum reflects users' interest on the following data sets: Balance of payments monthly statistics; Balance of payments quarterly statistics.",</w:t>
      </w:r>
    </w:p>
    <w:p w14:paraId="33845D29" w14:textId="77777777" w:rsidR="00807F62" w:rsidRDefault="00807F62" w:rsidP="00807F62">
      <w:r>
        <w:t xml:space="preserve">      "names": [</w:t>
      </w:r>
    </w:p>
    <w:p w14:paraId="77F6B0E1" w14:textId="77777777" w:rsidR="00807F62" w:rsidRDefault="00807F62" w:rsidP="00807F62">
      <w:r>
        <w:t xml:space="preserve">        "Balance of Payments Vademecum",</w:t>
      </w:r>
    </w:p>
    <w:p w14:paraId="4DEC906A" w14:textId="77777777" w:rsidR="00807F62" w:rsidRDefault="00807F62" w:rsidP="00807F62">
      <w:r>
        <w:t xml:space="preserve">        "Regulation (EC) No 184/2005",</w:t>
      </w:r>
    </w:p>
    <w:p w14:paraId="076D02E9" w14:textId="77777777" w:rsidR="00807F62" w:rsidRDefault="00807F62" w:rsidP="00807F62">
      <w:r>
        <w:t xml:space="preserve">        "Commission Regulation (EU) No 555/2012",</w:t>
      </w:r>
    </w:p>
    <w:p w14:paraId="7C15544C" w14:textId="77777777" w:rsidR="00807F62" w:rsidRDefault="00807F62" w:rsidP="00807F62">
      <w:r>
        <w:t xml:space="preserve">        "ECB Guideline ECB/2011/23",</w:t>
      </w:r>
    </w:p>
    <w:p w14:paraId="594FD587" w14:textId="77777777" w:rsidR="00807F62" w:rsidRDefault="00807F62" w:rsidP="00807F62">
      <w:r>
        <w:t xml:space="preserve">        "Balance of payments monthly statistics",</w:t>
      </w:r>
    </w:p>
    <w:p w14:paraId="66BF87DD" w14:textId="77777777" w:rsidR="00807F62" w:rsidRDefault="00807F62" w:rsidP="00807F62">
      <w:r>
        <w:t xml:space="preserve">        "Balance of payments quarterly statistics",</w:t>
      </w:r>
    </w:p>
    <w:p w14:paraId="5CCC11BC" w14:textId="77777777" w:rsidR="00807F62" w:rsidRDefault="00807F62" w:rsidP="00807F62">
      <w:r>
        <w:t xml:space="preserve">        "Quarterly IIP"</w:t>
      </w:r>
    </w:p>
    <w:p w14:paraId="1BD13B15" w14:textId="77777777" w:rsidR="00807F62" w:rsidRDefault="00807F62" w:rsidP="00807F62">
      <w:r>
        <w:t xml:space="preserve">      ],</w:t>
      </w:r>
    </w:p>
    <w:p w14:paraId="44D449AE" w14:textId="77777777" w:rsidR="00807F62" w:rsidRDefault="00807F62" w:rsidP="00807F62">
      <w:r>
        <w:t xml:space="preserve">      "tense": "PRESENT",</w:t>
      </w:r>
    </w:p>
    <w:p w14:paraId="1F1B62C4" w14:textId="77777777" w:rsidR="00807F62" w:rsidRDefault="00807F62" w:rsidP="00807F62">
      <w:r>
        <w:lastRenderedPageBreak/>
        <w:t xml:space="preserve">      "notes": "Names key BOP legal instruments and the main data sets; notes alignment between Eurostat and ECB requirements."</w:t>
      </w:r>
    </w:p>
    <w:p w14:paraId="78A8C8C6" w14:textId="77777777" w:rsidR="00807F62" w:rsidRDefault="00807F62" w:rsidP="00807F62">
      <w:r>
        <w:t xml:space="preserve">    },</w:t>
      </w:r>
    </w:p>
    <w:p w14:paraId="7E2B5062" w14:textId="77777777" w:rsidR="00807F62" w:rsidRDefault="00807F62" w:rsidP="00807F62">
      <w:r>
        <w:t xml:space="preserve">    {</w:t>
      </w:r>
    </w:p>
    <w:p w14:paraId="5EB7B490" w14:textId="77777777" w:rsidR="00807F62" w:rsidRDefault="00807F62" w:rsidP="00807F62">
      <w:r>
        <w:t xml:space="preserve">      "url": "https://ec.europa.eu/eurostat/cache/metadata/en/tipsbp_esms.htm",</w:t>
      </w:r>
    </w:p>
    <w:p w14:paraId="4896E6FB" w14:textId="77777777" w:rsidR="00807F62" w:rsidRDefault="00807F62" w:rsidP="00807F62">
      <w:r>
        <w:t xml:space="preserve">      "location": "Data description / Source data",</w:t>
      </w:r>
    </w:p>
    <w:p w14:paraId="60280FE3" w14:textId="77777777" w:rsidR="00807F62" w:rsidRDefault="00807F62" w:rsidP="00807F62">
      <w:r>
        <w:t xml:space="preserve">      "quote": "The Balance of Payments (BoP) systematically summarizes all economic transactions between the residents and the non-residents of a country or of an economic area during a given period. … Data published by Eurostat are compiled on the basis of data provided by Member States. Each year or quarter, national central banks or national statistical offices of the Member States provide Eurostat with data.",</w:t>
      </w:r>
    </w:p>
    <w:p w14:paraId="7BF65619" w14:textId="77777777" w:rsidR="00807F62" w:rsidRDefault="00807F62" w:rsidP="00807F62">
      <w:r>
        <w:t xml:space="preserve">      "names": [</w:t>
      </w:r>
    </w:p>
    <w:p w14:paraId="3451E6BB" w14:textId="77777777" w:rsidR="00807F62" w:rsidRDefault="00807F62" w:rsidP="00807F62">
      <w:r>
        <w:t xml:space="preserve">        "Balance of Payments (BoP)"</w:t>
      </w:r>
    </w:p>
    <w:p w14:paraId="450D7245" w14:textId="77777777" w:rsidR="00807F62" w:rsidRDefault="00807F62" w:rsidP="00807F62">
      <w:r>
        <w:t xml:space="preserve">      ],</w:t>
      </w:r>
    </w:p>
    <w:p w14:paraId="2FE58ED8" w14:textId="77777777" w:rsidR="00807F62" w:rsidRDefault="00807F62" w:rsidP="00807F62">
      <w:r>
        <w:t xml:space="preserve">      "tense": "PRESENT",</w:t>
      </w:r>
    </w:p>
    <w:p w14:paraId="14A5BCC7" w14:textId="77777777" w:rsidR="00807F62" w:rsidRDefault="00807F62" w:rsidP="00807F62">
      <w:r>
        <w:t xml:space="preserve">      "notes": "Confirms national central banks or NSIs as providers of BOP data to Eurostat."</w:t>
      </w:r>
    </w:p>
    <w:p w14:paraId="3547DCA2" w14:textId="77777777" w:rsidR="00807F62" w:rsidRDefault="00807F62" w:rsidP="00807F62">
      <w:r>
        <w:t xml:space="preserve">    },</w:t>
      </w:r>
    </w:p>
    <w:p w14:paraId="20E8117D" w14:textId="77777777" w:rsidR="00807F62" w:rsidRDefault="00807F62" w:rsidP="00807F62">
      <w:r>
        <w:t xml:space="preserve">    {</w:t>
      </w:r>
    </w:p>
    <w:p w14:paraId="01F3ABB3" w14:textId="77777777" w:rsidR="00807F62" w:rsidRDefault="00807F62" w:rsidP="00807F62">
      <w:r>
        <w:t xml:space="preserve">      "url": "https://ec.europa.eu/eurostat/statistics-explained/index.php?title=Integrated_government_finance_statistics_presentation",</w:t>
      </w:r>
    </w:p>
    <w:p w14:paraId="7C0EA9D8" w14:textId="77777777" w:rsidR="00807F62" w:rsidRDefault="00807F62" w:rsidP="00807F62">
      <w:r>
        <w:t xml:space="preserve">      "location": "Methodology / ESMS metadata files",</w:t>
      </w:r>
    </w:p>
    <w:p w14:paraId="5996D009" w14:textId="77777777" w:rsidR="00807F62" w:rsidRDefault="00807F62" w:rsidP="00807F62">
      <w:r>
        <w:t xml:space="preserve">      "quote": "European GFS are defined by reference to the 2010 European system of national and regional accounts (ESA 2010) basis … Government deficit and debt (ESMS metadata file - gov_10dd_esms) … Government revenue, expenditure and main aggregates (ESMS metadata file - gov_10a_main_esms) … Quarterly financial accounts for general government (ESMS metadata file - gov_10q_ggfa_esms).",</w:t>
      </w:r>
    </w:p>
    <w:p w14:paraId="09B7D0E6" w14:textId="77777777" w:rsidR="00807F62" w:rsidRDefault="00807F62" w:rsidP="00807F62">
      <w:r>
        <w:t xml:space="preserve">      "names": [</w:t>
      </w:r>
    </w:p>
    <w:p w14:paraId="6BD5C30C" w14:textId="77777777" w:rsidR="00807F62" w:rsidRDefault="00807F62" w:rsidP="00807F62">
      <w:r>
        <w:t xml:space="preserve">        "Government deficit and debt (gov_10dd)",</w:t>
      </w:r>
    </w:p>
    <w:p w14:paraId="02A885BF" w14:textId="77777777" w:rsidR="00807F62" w:rsidRDefault="00807F62" w:rsidP="00807F62">
      <w:r>
        <w:t xml:space="preserve">        "Government revenue, expenditure and main aggregates (gov_10a_main)",</w:t>
      </w:r>
    </w:p>
    <w:p w14:paraId="161F9089" w14:textId="77777777" w:rsidR="00807F62" w:rsidRDefault="00807F62" w:rsidP="00807F62">
      <w:r>
        <w:t xml:space="preserve">        "Quarterly financial accounts for general government (gov_10q_ggfa)"</w:t>
      </w:r>
    </w:p>
    <w:p w14:paraId="53F88853" w14:textId="77777777" w:rsidR="00807F62" w:rsidRDefault="00807F62" w:rsidP="00807F62">
      <w:r>
        <w:t xml:space="preserve">      ],</w:t>
      </w:r>
    </w:p>
    <w:p w14:paraId="0092BD9C" w14:textId="77777777" w:rsidR="00807F62" w:rsidRDefault="00807F62" w:rsidP="00807F62">
      <w:r>
        <w:t xml:space="preserve">      "tense": "PRESENT",</w:t>
      </w:r>
    </w:p>
    <w:p w14:paraId="1880BAE7" w14:textId="77777777" w:rsidR="00807F62" w:rsidRDefault="00807F62" w:rsidP="00807F62">
      <w:r>
        <w:lastRenderedPageBreak/>
        <w:t xml:space="preserve">      "notes": "Names specific GFS / EDP dataset codes and related ESMS files."</w:t>
      </w:r>
    </w:p>
    <w:p w14:paraId="1D8EF05C" w14:textId="77777777" w:rsidR="00807F62" w:rsidRDefault="00807F62" w:rsidP="00807F62">
      <w:r>
        <w:t xml:space="preserve">    },</w:t>
      </w:r>
    </w:p>
    <w:p w14:paraId="0FA7C07F" w14:textId="77777777" w:rsidR="00807F62" w:rsidRDefault="00807F62" w:rsidP="00807F62">
      <w:r>
        <w:t xml:space="preserve">    {</w:t>
      </w:r>
    </w:p>
    <w:p w14:paraId="31907369" w14:textId="77777777" w:rsidR="00807F62" w:rsidRDefault="00807F62" w:rsidP="00807F62">
      <w:r>
        <w:t xml:space="preserve">      "url": "https://eur-lex.europa.eu/legal-content/EN/TXT/HTML/?uri=CELEX:32014O0015&amp;rid=9",</w:t>
      </w:r>
    </w:p>
    <w:p w14:paraId="0DA845DF" w14:textId="77777777" w:rsidR="00807F62" w:rsidRDefault="00807F62" w:rsidP="00807F62">
      <w:r>
        <w:t xml:space="preserve">      "location": "Recital (16)",</w:t>
      </w:r>
    </w:p>
    <w:p w14:paraId="0B8D391F" w14:textId="77777777" w:rsidR="00807F62" w:rsidRDefault="00807F62" w:rsidP="00807F62">
      <w:r>
        <w:t xml:space="preserve">      "quote": "In accordance with Article 2(1) of Regulation (EC) No 2533/98, the ECB compiles the balance of payments for the euro area and related external statistics and requires euro area Member States to report national balance of payments data. The quality assessment for the euro area balance of payments and international investment position statistics and the international reserves template should be performed in accordance with the ECB Statistics Quality Framework that encompasses, inter alia, assurance of an appropriate consistency with relevant euro area monetary and financial statistics.",</w:t>
      </w:r>
    </w:p>
    <w:p w14:paraId="43D4FF77" w14:textId="77777777" w:rsidR="00807F62" w:rsidRDefault="00807F62" w:rsidP="00807F62">
      <w:r>
        <w:t xml:space="preserve">      "names": [</w:t>
      </w:r>
    </w:p>
    <w:p w14:paraId="5D5945F8" w14:textId="77777777" w:rsidR="00807F62" w:rsidRDefault="00807F62" w:rsidP="00807F62">
      <w:r>
        <w:t xml:space="preserve">        "Balance of payments",</w:t>
      </w:r>
    </w:p>
    <w:p w14:paraId="44DE130F" w14:textId="77777777" w:rsidR="00807F62" w:rsidRDefault="00807F62" w:rsidP="00807F62">
      <w:r>
        <w:t xml:space="preserve">        "International investment position statistics",</w:t>
      </w:r>
    </w:p>
    <w:p w14:paraId="168E09BB" w14:textId="77777777" w:rsidR="00807F62" w:rsidRDefault="00807F62" w:rsidP="00807F62">
      <w:r>
        <w:t xml:space="preserve">        "International reserves template",</w:t>
      </w:r>
    </w:p>
    <w:p w14:paraId="62181842" w14:textId="77777777" w:rsidR="00807F62" w:rsidRDefault="00807F62" w:rsidP="00807F62">
      <w:r>
        <w:t xml:space="preserve">        "Regulation (EC) No 2533/98"</w:t>
      </w:r>
    </w:p>
    <w:p w14:paraId="51678733" w14:textId="77777777" w:rsidR="00807F62" w:rsidRDefault="00807F62" w:rsidP="00807F62">
      <w:r>
        <w:t xml:space="preserve">      ],</w:t>
      </w:r>
    </w:p>
    <w:p w14:paraId="0BBA8699" w14:textId="77777777" w:rsidR="00807F62" w:rsidRDefault="00807F62" w:rsidP="00807F62">
      <w:r>
        <w:t xml:space="preserve">      "tense": "PRESENT",</w:t>
      </w:r>
    </w:p>
    <w:p w14:paraId="0DCA519C" w14:textId="77777777" w:rsidR="00807F62" w:rsidRDefault="00807F62" w:rsidP="00807F62">
      <w:r>
        <w:t xml:space="preserve">      "notes": "ECB compilation of euro-area BOP/IIP and explicit consistency requirement with monetary and financial statistics."</w:t>
      </w:r>
    </w:p>
    <w:p w14:paraId="25A97FBA" w14:textId="77777777" w:rsidR="00807F62" w:rsidRDefault="00807F62" w:rsidP="00807F62">
      <w:r>
        <w:t xml:space="preserve">    }</w:t>
      </w:r>
    </w:p>
    <w:p w14:paraId="7295C2EE" w14:textId="77777777" w:rsidR="00807F62" w:rsidRDefault="00807F62" w:rsidP="00807F62">
      <w:r>
        <w:t xml:space="preserve">  ],</w:t>
      </w:r>
    </w:p>
    <w:p w14:paraId="766425C9" w14:textId="77777777" w:rsidR="00807F62" w:rsidRDefault="00807F62" w:rsidP="00807F62">
      <w:r>
        <w:t xml:space="preserve">  "notes": "High-density extraction focusing on named statistical products and legal/methodological anchors. New or reinforced nodes include: multiple ESA 2010 transmission tables (1A/1Q, 2, 6, 7, 8/801, 10, 11, 13 etc.), nama10 / nasa_10 / nasq_10 dataset families, BSI – MFI Balance Sheet Items, aggregated and consolidated MFI balance sheets, monetary aggregates, consolidated banking data, HPI, OOHPI, HICP/HFMCE, EDP notification tables, GFS datasets (gov_10dd, gov_10a_main, gov_10q_ggfa), BOP monthly/quarterly statistics and IIP, plus key legal acts (ESA 2010 Regulation, ECB/2021/2, ECB/2021/11, Regulation 2016/792, Regulation 2023/1470, Regulation 184/2005, Guideline ECB/2011/23). Documented edges include NCB/NSI transmission obligations, consistency requirements (EDP–GFS, BOP–monetary statistics), and production splits (national vs European aggregates). Coverage prioritised breadth across the listed high-density domains."</w:t>
      </w:r>
    </w:p>
    <w:p w14:paraId="15990953" w14:textId="7B0A7DA3" w:rsidR="00DD24F5" w:rsidRDefault="00807F62" w:rsidP="00807F62">
      <w:r>
        <w:t>}</w:t>
      </w:r>
    </w:p>
    <w:p w14:paraId="299B4238" w14:textId="77777777" w:rsidR="00807F62" w:rsidRDefault="00807F62" w:rsidP="00807F62">
      <w:r>
        <w:lastRenderedPageBreak/>
        <w:t>{</w:t>
      </w:r>
    </w:p>
    <w:p w14:paraId="44482826" w14:textId="77777777" w:rsidR="00807F62" w:rsidRDefault="00807F62" w:rsidP="00807F62">
      <w:r>
        <w:t xml:space="preserve">  "batch_id": "CBD-2026-08-03-A1",</w:t>
      </w:r>
    </w:p>
    <w:p w14:paraId="1F39106D" w14:textId="77777777" w:rsidR="00807F62" w:rsidRDefault="00807F62" w:rsidP="00807F62">
      <w:r>
        <w:t xml:space="preserve">  "strand": "Finances / Monetary &amp; Price Statistics – ECB Consolidated Banking Data (CBD / CBD2)",</w:t>
      </w:r>
    </w:p>
    <w:p w14:paraId="6B37D82C" w14:textId="77777777" w:rsidR="00807F62" w:rsidRDefault="00807F62" w:rsidP="00807F62">
      <w:r>
        <w:t xml:space="preserve">  "part_a_records": [</w:t>
      </w:r>
    </w:p>
    <w:p w14:paraId="586D0120" w14:textId="77777777" w:rsidR="00807F62" w:rsidRDefault="00807F62" w:rsidP="00807F62">
      <w:r>
        <w:t xml:space="preserve">    {</w:t>
      </w:r>
    </w:p>
    <w:p w14:paraId="68D10D40" w14:textId="77777777" w:rsidR="00807F62" w:rsidRDefault="00807F62" w:rsidP="00807F62">
      <w:r>
        <w:t xml:space="preserve">      "url": "https://data.ecb.europa.eu/methodology/consolidated-banking-data",</w:t>
      </w:r>
    </w:p>
    <w:p w14:paraId="36F64E48" w14:textId="77777777" w:rsidR="00807F62" w:rsidRDefault="00807F62" w:rsidP="00807F62">
      <w:r>
        <w:t xml:space="preserve">      "location": "Main description",</w:t>
      </w:r>
    </w:p>
    <w:p w14:paraId="2225E791" w14:textId="77777777" w:rsidR="00807F62" w:rsidRDefault="00807F62" w:rsidP="00807F62">
      <w:r>
        <w:t xml:space="preserve">      "quote": "These data contain information on the aggregate consolidated profitability, balance sheets, asset quality, liquidity, funding, capital adequacy and solvency of EU banks, and refer to all EU Member States. The banks are divided into three size groups: small, medium-sized and large. Information on foreign-controlled institutions active in EU countries is also provided. Data are published four times a year: there is a comprehensive set of end-year data and a smaller subset which is subject to more frequent reporting. Aggregates and indicators are published for all the banks of the reporting population, which comprise - reporters (sources of data) applying the European Banking Authority’s implementing technical standards on supervisory reporting (IFRS-FINREP data sources) - reporters applying national accounting standards and the EBA’s ITS (nGAAP-FINREP data sources) - reporters not applying the EBA’s ITS at all (Non-FINREP data sources).",</w:t>
      </w:r>
    </w:p>
    <w:p w14:paraId="23315D20" w14:textId="77777777" w:rsidR="00807F62" w:rsidRDefault="00807F62" w:rsidP="00807F62">
      <w:r>
        <w:t xml:space="preserve">      "names": [</w:t>
      </w:r>
    </w:p>
    <w:p w14:paraId="37CE57FD" w14:textId="77777777" w:rsidR="00807F62" w:rsidRDefault="00807F62" w:rsidP="00807F62">
      <w:r>
        <w:t xml:space="preserve">        "Consolidated banking data",</w:t>
      </w:r>
    </w:p>
    <w:p w14:paraId="021243B4" w14:textId="77777777" w:rsidR="00807F62" w:rsidRDefault="00807F62" w:rsidP="00807F62">
      <w:r>
        <w:t xml:space="preserve">        "CBD2",</w:t>
      </w:r>
    </w:p>
    <w:p w14:paraId="11BC0C1D" w14:textId="77777777" w:rsidR="00807F62" w:rsidRDefault="00807F62" w:rsidP="00807F62">
      <w:r>
        <w:t xml:space="preserve">        "IFRS-FINREP data sources",</w:t>
      </w:r>
    </w:p>
    <w:p w14:paraId="76295F18" w14:textId="77777777" w:rsidR="00807F62" w:rsidRDefault="00807F62" w:rsidP="00807F62">
      <w:r>
        <w:t xml:space="preserve">        "nGAAP-FINREP data sources",</w:t>
      </w:r>
    </w:p>
    <w:p w14:paraId="2C321328" w14:textId="77777777" w:rsidR="00807F62" w:rsidRDefault="00807F62" w:rsidP="00807F62">
      <w:r>
        <w:t xml:space="preserve">        "Non-FINREP data sources",</w:t>
      </w:r>
    </w:p>
    <w:p w14:paraId="1815ADB1" w14:textId="77777777" w:rsidR="00807F62" w:rsidRDefault="00807F62" w:rsidP="00807F62">
      <w:r>
        <w:t xml:space="preserve">        "European Banking Authority’s implementing technical standards on supervisory reporting"</w:t>
      </w:r>
    </w:p>
    <w:p w14:paraId="12B50FB5" w14:textId="77777777" w:rsidR="00807F62" w:rsidRDefault="00807F62" w:rsidP="00807F62">
      <w:r>
        <w:t xml:space="preserve">      ],</w:t>
      </w:r>
    </w:p>
    <w:p w14:paraId="47285344" w14:textId="77777777" w:rsidR="00807F62" w:rsidRDefault="00807F62" w:rsidP="00807F62">
      <w:r>
        <w:t xml:space="preserve">      "tense": "PRESENT",</w:t>
      </w:r>
    </w:p>
    <w:p w14:paraId="710F409A" w14:textId="77777777" w:rsidR="00807F62" w:rsidRDefault="00807F62" w:rsidP="00807F62">
      <w:r>
        <w:t xml:space="preserve">      "notes": "Core description of content coverage, size-group breakdown, publication frequency, and the three categories of data sources based on EBA ITS application."</w:t>
      </w:r>
    </w:p>
    <w:p w14:paraId="712E392C" w14:textId="77777777" w:rsidR="00807F62" w:rsidRDefault="00807F62" w:rsidP="00807F62">
      <w:r>
        <w:t xml:space="preserve">    },</w:t>
      </w:r>
    </w:p>
    <w:p w14:paraId="1554361D" w14:textId="77777777" w:rsidR="00807F62" w:rsidRDefault="00807F62" w:rsidP="00807F62">
      <w:r>
        <w:t xml:space="preserve">    {</w:t>
      </w:r>
    </w:p>
    <w:p w14:paraId="5AACA404" w14:textId="77777777" w:rsidR="00807F62" w:rsidRDefault="00807F62" w:rsidP="00807F62">
      <w:r>
        <w:t xml:space="preserve">      "url": "https://data.ecb.europa.eu/methodology/consolidated-banking-data",</w:t>
      </w:r>
    </w:p>
    <w:p w14:paraId="2C1D111C" w14:textId="77777777" w:rsidR="00807F62" w:rsidRDefault="00807F62" w:rsidP="00807F62">
      <w:r>
        <w:t xml:space="preserve">      "location": "Methodology / legal reference",</w:t>
      </w:r>
    </w:p>
    <w:p w14:paraId="722628F9" w14:textId="77777777" w:rsidR="00807F62" w:rsidRDefault="00807F62" w:rsidP="00807F62">
      <w:r>
        <w:lastRenderedPageBreak/>
        <w:t xml:space="preserve">      "quote": "A new framework for consolidated banking data has been in place since the implementation of the European Banking Authority’s ITS on supervisory reporting, i.e. end-2014. While the ITS ensure that supervisory data across Europe are fully harmonised, some gaps remain in the reporting of financial information and the extent to which some banks continue to be subject to national reporting requirements. The main differences between the old (pre-ITS) and new (post-ITS) frameworks for consolidated banking data are captured in the CBD-CBD2 mapping. … Guideline ECB/2021/14 of 26 March 2021 on statistical information to be reported on consolidated banking data.",</w:t>
      </w:r>
    </w:p>
    <w:p w14:paraId="3CFED570" w14:textId="77777777" w:rsidR="00807F62" w:rsidRDefault="00807F62" w:rsidP="00807F62">
      <w:r>
        <w:t xml:space="preserve">      "names": [</w:t>
      </w:r>
    </w:p>
    <w:p w14:paraId="174F02A1" w14:textId="77777777" w:rsidR="00807F62" w:rsidRDefault="00807F62" w:rsidP="00807F62">
      <w:r>
        <w:t xml:space="preserve">        "Guideline ECB/2021/14",</w:t>
      </w:r>
    </w:p>
    <w:p w14:paraId="4D24A544" w14:textId="77777777" w:rsidR="00807F62" w:rsidRDefault="00807F62" w:rsidP="00807F62">
      <w:r>
        <w:t xml:space="preserve">        "CBD-CBD2 mapping"</w:t>
      </w:r>
    </w:p>
    <w:p w14:paraId="11E5062F" w14:textId="77777777" w:rsidR="00807F62" w:rsidRDefault="00807F62" w:rsidP="00807F62">
      <w:r>
        <w:t xml:space="preserve">      ],</w:t>
      </w:r>
    </w:p>
    <w:p w14:paraId="1A2B02CE" w14:textId="77777777" w:rsidR="00807F62" w:rsidRDefault="00807F62" w:rsidP="00807F62">
      <w:r>
        <w:t xml:space="preserve">      "tense": "PRESENT",</w:t>
      </w:r>
    </w:p>
    <w:p w14:paraId="7F17687B" w14:textId="77777777" w:rsidR="00807F62" w:rsidRDefault="00807F62" w:rsidP="00807F62">
      <w:r>
        <w:t xml:space="preserve">      "notes": "States the post-2014 ITS-based framework and names the governing Guideline."</w:t>
      </w:r>
    </w:p>
    <w:p w14:paraId="40103A1C" w14:textId="77777777" w:rsidR="00807F62" w:rsidRDefault="00807F62" w:rsidP="00807F62">
      <w:r>
        <w:t xml:space="preserve">    },</w:t>
      </w:r>
    </w:p>
    <w:p w14:paraId="49920EBA" w14:textId="77777777" w:rsidR="00807F62" w:rsidRDefault="00807F62" w:rsidP="00807F62">
      <w:r>
        <w:t xml:space="preserve">    {</w:t>
      </w:r>
    </w:p>
    <w:p w14:paraId="034BC526" w14:textId="77777777" w:rsidR="00807F62" w:rsidRDefault="00807F62" w:rsidP="00807F62">
      <w:r>
        <w:t xml:space="preserve">      "url": "https://eur-lex.europa.eu/legal-content/EN/TXT/HTML/?uri=CELEX:32014O0015&amp;rid=9",</w:t>
      </w:r>
    </w:p>
    <w:p w14:paraId="0CD6F28A" w14:textId="77777777" w:rsidR="00807F62" w:rsidRDefault="00807F62" w:rsidP="00807F62">
      <w:r>
        <w:t xml:space="preserve">      "location": "Article 12 (Consolidated banking data)",</w:t>
      </w:r>
    </w:p>
    <w:p w14:paraId="2D23404C" w14:textId="77777777" w:rsidR="00807F62" w:rsidRDefault="00807F62" w:rsidP="00807F62">
      <w:r>
        <w:t xml:space="preserve">      "quote": "NCBs shall report consolidated banking data in accordance with Part 9 of Annex II and shall follow the conceptual and methodological rules set out therein when providing such data. Consolidated banking data shall be reported utilising a short-term approach in accordance with the FINREP/COREP reporting standards established by the European Banking Authority. In order to ensure the maximum possible coverage, data on all credit institutions, as defined in national laws, shall be collected. The data shall be fully consolidated on a cross-border and cross-sector basis, where ‘cross-border’ refers to domestic banks’ branches and subsidiaries located outside the domestic market and included in the data reported by the parent institution, and ‘cross-sector’ includes the branches and subsidiaries of banks classifiable as other financial institutions. … Consolidated banking data shall be reported twice a year. A full dataset shall be reported for end-of-year data.",</w:t>
      </w:r>
    </w:p>
    <w:p w14:paraId="3C667BDE" w14:textId="77777777" w:rsidR="00807F62" w:rsidRDefault="00807F62" w:rsidP="00807F62">
      <w:r>
        <w:t xml:space="preserve">      "names": [</w:t>
      </w:r>
    </w:p>
    <w:p w14:paraId="42AABD31" w14:textId="77777777" w:rsidR="00807F62" w:rsidRDefault="00807F62" w:rsidP="00807F62">
      <w:r>
        <w:t xml:space="preserve">        "Consolidated banking data",</w:t>
      </w:r>
    </w:p>
    <w:p w14:paraId="2B28D22D" w14:textId="77777777" w:rsidR="00807F62" w:rsidRDefault="00807F62" w:rsidP="00807F62">
      <w:r>
        <w:t xml:space="preserve">        "FINREP/COREP reporting standards",</w:t>
      </w:r>
    </w:p>
    <w:p w14:paraId="5813C5DD" w14:textId="77777777" w:rsidR="00807F62" w:rsidRDefault="00807F62" w:rsidP="00807F62">
      <w:r>
        <w:t xml:space="preserve">        "European Banking Authority"</w:t>
      </w:r>
    </w:p>
    <w:p w14:paraId="099A8E00" w14:textId="77777777" w:rsidR="00807F62" w:rsidRDefault="00807F62" w:rsidP="00807F62">
      <w:r>
        <w:t xml:space="preserve">      ],</w:t>
      </w:r>
    </w:p>
    <w:p w14:paraId="094639E5" w14:textId="77777777" w:rsidR="00807F62" w:rsidRDefault="00807F62" w:rsidP="00807F62">
      <w:r>
        <w:t xml:space="preserve">      "tense": "PRESENT",</w:t>
      </w:r>
    </w:p>
    <w:p w14:paraId="6627B9E4" w14:textId="77777777" w:rsidR="00807F62" w:rsidRDefault="00807F62" w:rsidP="00807F62">
      <w:r>
        <w:lastRenderedPageBreak/>
        <w:t xml:space="preserve">      "notes": "Earlier Guideline (ECB/2014/15) setting NCB reporting obligation, FINREP/COREP alignment, consolidation rules, and twice-yearly frequency."</w:t>
      </w:r>
    </w:p>
    <w:p w14:paraId="1D134668" w14:textId="77777777" w:rsidR="00807F62" w:rsidRDefault="00807F62" w:rsidP="00807F62">
      <w:r>
        <w:t xml:space="preserve">    },</w:t>
      </w:r>
    </w:p>
    <w:p w14:paraId="0780D0D0" w14:textId="77777777" w:rsidR="00807F62" w:rsidRDefault="00807F62" w:rsidP="00807F62">
      <w:r>
        <w:t xml:space="preserve">    {</w:t>
      </w:r>
    </w:p>
    <w:p w14:paraId="73D7648C" w14:textId="77777777" w:rsidR="00807F62" w:rsidRDefault="00807F62" w:rsidP="00807F62">
      <w:r>
        <w:t xml:space="preserve">      "url": "https://eur-lex.europa.eu/legal-content/EN/TXT/PDF/?uri=CELEX:32021O0833",</w:t>
      </w:r>
    </w:p>
    <w:p w14:paraId="29393669" w14:textId="77777777" w:rsidR="00807F62" w:rsidRDefault="00807F62" w:rsidP="00807F62">
      <w:r>
        <w:t xml:space="preserve">      "location": "Article 1 / Article 3",</w:t>
      </w:r>
    </w:p>
    <w:p w14:paraId="12E9352F" w14:textId="77777777" w:rsidR="00807F62" w:rsidRDefault="00807F62" w:rsidP="00807F62">
      <w:r>
        <w:t xml:space="preserve">      "quote": "This Guideline establishes the reporting requirements for national central banks (NCBs) on statistical information to be reported to the ECB on consolidated banking data. In particular, this Guideline specifies the statistical information to be reported to the ECB, the treatment of that information, the frequency and timing of that reporting and the standards to be applied to that reporting. … NCBs shall report to the ECB the statistical information set out in Annex I and Annex II to this Guideline … The statistical information to be reported pursuant to paragraph 1 shall be based on the information collected by NCBs pursuant to Commission Implementing Regulation (EU) No 680/2014, Regulation (EU) No 2015/534 of the European Central Bank (ECB/2015/13), and related national instruments.",</w:t>
      </w:r>
    </w:p>
    <w:p w14:paraId="17AA1A27" w14:textId="77777777" w:rsidR="00807F62" w:rsidRDefault="00807F62" w:rsidP="00807F62">
      <w:r>
        <w:t xml:space="preserve">      "names": [</w:t>
      </w:r>
    </w:p>
    <w:p w14:paraId="73BA07FB" w14:textId="77777777" w:rsidR="00807F62" w:rsidRDefault="00807F62" w:rsidP="00807F62">
      <w:r>
        <w:t xml:space="preserve">        "Guideline (EU) 2021/833 (ECB/2021/14)",</w:t>
      </w:r>
    </w:p>
    <w:p w14:paraId="42D122C4" w14:textId="77777777" w:rsidR="00807F62" w:rsidRDefault="00807F62" w:rsidP="00807F62">
      <w:r>
        <w:t xml:space="preserve">        "Commission Implementing Regulation (EU) No 680/2014",</w:t>
      </w:r>
    </w:p>
    <w:p w14:paraId="6C2F9955" w14:textId="77777777" w:rsidR="00807F62" w:rsidRDefault="00807F62" w:rsidP="00807F62">
      <w:r>
        <w:t xml:space="preserve">        "Regulation (EU) 2015/534 (ECB/2015/13)"</w:t>
      </w:r>
    </w:p>
    <w:p w14:paraId="791A53CD" w14:textId="77777777" w:rsidR="00807F62" w:rsidRDefault="00807F62" w:rsidP="00807F62">
      <w:r>
        <w:t xml:space="preserve">      ],</w:t>
      </w:r>
    </w:p>
    <w:p w14:paraId="020DDE7B" w14:textId="77777777" w:rsidR="00807F62" w:rsidRDefault="00807F62" w:rsidP="00807F62">
      <w:r>
        <w:t xml:space="preserve">      "tense": "PRESENT",</w:t>
      </w:r>
    </w:p>
    <w:p w14:paraId="691CC3A9" w14:textId="77777777" w:rsidR="00807F62" w:rsidRDefault="00807F62" w:rsidP="00807F62">
      <w:r>
        <w:t xml:space="preserve">      "notes": "Current governing Guideline. Explicitly bases CBD statistical information on EBA ITS supervisory reporting and related ECB/national instruments."</w:t>
      </w:r>
    </w:p>
    <w:p w14:paraId="0F8B2655" w14:textId="77777777" w:rsidR="00807F62" w:rsidRDefault="00807F62" w:rsidP="00807F62">
      <w:r>
        <w:t xml:space="preserve">    },</w:t>
      </w:r>
    </w:p>
    <w:p w14:paraId="684A3FA0" w14:textId="77777777" w:rsidR="00807F62" w:rsidRDefault="00807F62" w:rsidP="00807F62">
      <w:r>
        <w:t xml:space="preserve">    {</w:t>
      </w:r>
    </w:p>
    <w:p w14:paraId="0377D889" w14:textId="77777777" w:rsidR="00807F62" w:rsidRDefault="00807F62" w:rsidP="00807F62">
      <w:r>
        <w:t xml:space="preserve">      "url": "https://data.ecb.europa.eu/methodology/consolidated-banking-data",</w:t>
      </w:r>
    </w:p>
    <w:p w14:paraId="27BAB977" w14:textId="77777777" w:rsidR="00807F62" w:rsidRDefault="00807F62" w:rsidP="00807F62">
      <w:r>
        <w:t xml:space="preserve">      "location": "Content coverage",</w:t>
      </w:r>
    </w:p>
    <w:p w14:paraId="4169DED3" w14:textId="77777777" w:rsidR="00807F62" w:rsidRDefault="00807F62" w:rsidP="00807F62">
      <w:r>
        <w:t xml:space="preserve">      "quote": "These data contain information on the aggregate consolidated profitability, balance sheets, asset quality, liquidity, funding, capital adequacy and solvency of EU banks … All data (for outstanding amounts and financial transactions) are reported in euro. The data are semi-annual, except for certain detailed breakdowns which are collected only annually. The sample is that of credit institutions (IFRS and non-IFRS reporters).",</w:t>
      </w:r>
    </w:p>
    <w:p w14:paraId="15962144" w14:textId="77777777" w:rsidR="00807F62" w:rsidRDefault="00807F62" w:rsidP="00807F62">
      <w:r>
        <w:t xml:space="preserve">      "names": [</w:t>
      </w:r>
    </w:p>
    <w:p w14:paraId="3B86F4A9" w14:textId="77777777" w:rsidR="00807F62" w:rsidRDefault="00807F62" w:rsidP="00807F62">
      <w:r>
        <w:t xml:space="preserve">        "Profitability",</w:t>
      </w:r>
    </w:p>
    <w:p w14:paraId="4364D1C2" w14:textId="77777777" w:rsidR="00807F62" w:rsidRDefault="00807F62" w:rsidP="00807F62">
      <w:r>
        <w:lastRenderedPageBreak/>
        <w:t xml:space="preserve">        "Balance sheets",</w:t>
      </w:r>
    </w:p>
    <w:p w14:paraId="0DCFDB91" w14:textId="77777777" w:rsidR="00807F62" w:rsidRDefault="00807F62" w:rsidP="00807F62">
      <w:r>
        <w:t xml:space="preserve">        "Asset quality",</w:t>
      </w:r>
    </w:p>
    <w:p w14:paraId="7A270637" w14:textId="77777777" w:rsidR="00807F62" w:rsidRDefault="00807F62" w:rsidP="00807F62">
      <w:r>
        <w:t xml:space="preserve">        "Liquidity",</w:t>
      </w:r>
    </w:p>
    <w:p w14:paraId="46266331" w14:textId="77777777" w:rsidR="00807F62" w:rsidRDefault="00807F62" w:rsidP="00807F62">
      <w:r>
        <w:t xml:space="preserve">        "Funding",</w:t>
      </w:r>
    </w:p>
    <w:p w14:paraId="49B82857" w14:textId="77777777" w:rsidR="00807F62" w:rsidRDefault="00807F62" w:rsidP="00807F62">
      <w:r>
        <w:t xml:space="preserve">        "Capital adequacy",</w:t>
      </w:r>
    </w:p>
    <w:p w14:paraId="38F06DC5" w14:textId="77777777" w:rsidR="00807F62" w:rsidRDefault="00807F62" w:rsidP="00807F62">
      <w:r>
        <w:t xml:space="preserve">        "Solvency"</w:t>
      </w:r>
    </w:p>
    <w:p w14:paraId="7AAFE213" w14:textId="77777777" w:rsidR="00807F62" w:rsidRDefault="00807F62" w:rsidP="00807F62">
      <w:r>
        <w:t xml:space="preserve">      ],</w:t>
      </w:r>
    </w:p>
    <w:p w14:paraId="4880E5FE" w14:textId="77777777" w:rsidR="00807F62" w:rsidRDefault="00807F62" w:rsidP="00807F62">
      <w:r>
        <w:t xml:space="preserve">      "tense": "PRESENT",</w:t>
      </w:r>
    </w:p>
    <w:p w14:paraId="14041B1E" w14:textId="77777777" w:rsidR="00807F62" w:rsidRDefault="00807F62" w:rsidP="00807F62">
      <w:r>
        <w:t xml:space="preserve">      "notes": "Lists the main analytical dimensions covered by the dataset."</w:t>
      </w:r>
    </w:p>
    <w:p w14:paraId="7C90F934" w14:textId="77777777" w:rsidR="00807F62" w:rsidRDefault="00807F62" w:rsidP="00807F62">
      <w:r>
        <w:t xml:space="preserve">    }</w:t>
      </w:r>
    </w:p>
    <w:p w14:paraId="60B53FA4" w14:textId="77777777" w:rsidR="00807F62" w:rsidRDefault="00807F62" w:rsidP="00807F62">
      <w:r>
        <w:t xml:space="preserve">  ],</w:t>
      </w:r>
    </w:p>
    <w:p w14:paraId="24576B3E" w14:textId="77777777" w:rsidR="00807F62" w:rsidRDefault="00807F62" w:rsidP="00807F62">
      <w:r>
        <w:t xml:space="preserve">  "notes": "Node: Consolidated Banking Data (CBD / CBD2). Legal base: Guideline ECB/2021/14 (Guideline (EU) 2021/833) is the current instrument; earlier references appear in Guideline ECB/2014/15 Article 12. Primary data sources: EBA Implementing Technical Standards on supervisory reporting (FINREP/COREP), specifically IFRS-FINREP, nGAAP-FINREP, and Non-FINREP reporters. NCBs report to the ECB; data are fully consolidated on a cross-border and cross-sector basis. Coverage: all EU Member States, credit institutions grouped by size (small/medium/large), plus foreign-controlled institutions. Publication: four times per year (comprehensive end-year set + more frequent subset); values in euro. Strong documented edge from EBA supervisory reporting ITS → CBD statistical aggregates. This reinforces the supervisory-to-statistical data flow already noted in earlier batches."</w:t>
      </w:r>
    </w:p>
    <w:p w14:paraId="20ED29B1" w14:textId="48B9FC3E" w:rsidR="00807F62" w:rsidRDefault="00807F62" w:rsidP="00807F62">
      <w:r>
        <w:t>}</w:t>
      </w:r>
    </w:p>
    <w:p w14:paraId="066B311A" w14:textId="77777777" w:rsidR="005140A8" w:rsidRDefault="005140A8" w:rsidP="005140A8">
      <w:r>
        <w:t>{</w:t>
      </w:r>
    </w:p>
    <w:p w14:paraId="5947580F" w14:textId="77777777" w:rsidR="005140A8" w:rsidRDefault="005140A8" w:rsidP="005140A8">
      <w:r>
        <w:t xml:space="preserve">  "batch_id": "NONBANK-EBA-SUP-2026-08-03-A1",</w:t>
      </w:r>
    </w:p>
    <w:p w14:paraId="210A1855" w14:textId="77777777" w:rsidR="005140A8" w:rsidRDefault="005140A8" w:rsidP="005140A8">
      <w:r>
        <w:t xml:space="preserve">  "strand": "Finances / Monetary &amp; Price Statistics – Non-bank financial corporations, EBA Risk Indicators, Supervisory Banking Statistics",</w:t>
      </w:r>
    </w:p>
    <w:p w14:paraId="1B544967" w14:textId="77777777" w:rsidR="005140A8" w:rsidRDefault="005140A8" w:rsidP="005140A8">
      <w:r>
        <w:t xml:space="preserve">  "part_a_records": [</w:t>
      </w:r>
    </w:p>
    <w:p w14:paraId="0B90A3B4" w14:textId="77777777" w:rsidR="005140A8" w:rsidRDefault="005140A8" w:rsidP="005140A8">
      <w:r>
        <w:t xml:space="preserve">    {</w:t>
      </w:r>
    </w:p>
    <w:p w14:paraId="46E4D51B" w14:textId="77777777" w:rsidR="005140A8" w:rsidRDefault="005140A8" w:rsidP="005140A8">
      <w:r>
        <w:t xml:space="preserve">      "url": "https://data.ecb.europa.eu/methodology/investment-funds",</w:t>
      </w:r>
    </w:p>
    <w:p w14:paraId="53D046CC" w14:textId="77777777" w:rsidR="005140A8" w:rsidRDefault="005140A8" w:rsidP="005140A8">
      <w:r>
        <w:t xml:space="preserve">      "location": "Main description / Methodology",</w:t>
      </w:r>
    </w:p>
    <w:p w14:paraId="7838DFB7" w14:textId="77777777" w:rsidR="005140A8" w:rsidRDefault="005140A8" w:rsidP="005140A8">
      <w:r>
        <w:t xml:space="preserve">      "quote": "This dataset presents harmonised statistics on the assets and liabilities of investment funds (IFs) which belong to the sub-sector “Financial corporations except monetary financial institutions (MFIs) and insurance corporations and pension funds (ICPFs)” in the European System </w:t>
      </w:r>
      <w:r>
        <w:lastRenderedPageBreak/>
        <w:t>of Accounts (ESA 2010). IFs are distinguished by investment policy (equity funds, bond funds, mixed funds, real estate funds, hedge funds, other funds) and by type of fund (open-end or closed-end). In addition, data on exchange-traded funds (ETFs) are available. Money market funds and pension funds are not covered in these data (dedicated statistics are available). … Regulation ECB/2013/38 of 18 October 2013 concerning statistics on the assets and liabilities of investment funds (recast) … Guideline ECB/2021/12 of 26 March 2021 on financial intermediaries other than monetary financial institutions … Manual on Ifs.",</w:t>
      </w:r>
    </w:p>
    <w:p w14:paraId="38EB66FE" w14:textId="77777777" w:rsidR="005140A8" w:rsidRDefault="005140A8" w:rsidP="005140A8">
      <w:r>
        <w:t xml:space="preserve">      "names": [</w:t>
      </w:r>
    </w:p>
    <w:p w14:paraId="39DAED53" w14:textId="77777777" w:rsidR="005140A8" w:rsidRDefault="005140A8" w:rsidP="005140A8">
      <w:r>
        <w:t xml:space="preserve">        "Investment funds (IVF)",</w:t>
      </w:r>
    </w:p>
    <w:p w14:paraId="1ECF54D5" w14:textId="77777777" w:rsidR="005140A8" w:rsidRDefault="005140A8" w:rsidP="005140A8">
      <w:r>
        <w:t xml:space="preserve">        "Regulation ECB/2013/38",</w:t>
      </w:r>
    </w:p>
    <w:p w14:paraId="12F63464" w14:textId="77777777" w:rsidR="005140A8" w:rsidRDefault="005140A8" w:rsidP="005140A8">
      <w:r>
        <w:t xml:space="preserve">        "Guideline ECB/2021/12",</w:t>
      </w:r>
    </w:p>
    <w:p w14:paraId="0A449EF9" w14:textId="77777777" w:rsidR="005140A8" w:rsidRDefault="005140A8" w:rsidP="005140A8">
      <w:r>
        <w:t xml:space="preserve">        "Manual on investment funds statistics"</w:t>
      </w:r>
    </w:p>
    <w:p w14:paraId="0593643E" w14:textId="77777777" w:rsidR="005140A8" w:rsidRDefault="005140A8" w:rsidP="005140A8">
      <w:r>
        <w:t xml:space="preserve">      ],</w:t>
      </w:r>
    </w:p>
    <w:p w14:paraId="02795154" w14:textId="77777777" w:rsidR="005140A8" w:rsidRDefault="005140A8" w:rsidP="005140A8">
      <w:r>
        <w:t xml:space="preserve">      "tense": "PRESENT",</w:t>
      </w:r>
    </w:p>
    <w:p w14:paraId="0331BCD7" w14:textId="77777777" w:rsidR="005140A8" w:rsidRDefault="005140A8" w:rsidP="005140A8">
      <w:r>
        <w:t xml:space="preserve">      "notes": "Defines IVF dataset, ESA 2010 sector placement, investment-policy breakdowns, and primary legal/methodological instruments."</w:t>
      </w:r>
    </w:p>
    <w:p w14:paraId="262635DD" w14:textId="77777777" w:rsidR="005140A8" w:rsidRDefault="005140A8" w:rsidP="005140A8">
      <w:r>
        <w:t xml:space="preserve">    },</w:t>
      </w:r>
    </w:p>
    <w:p w14:paraId="22ED1AC7" w14:textId="77777777" w:rsidR="005140A8" w:rsidRDefault="005140A8" w:rsidP="005140A8">
      <w:r>
        <w:t xml:space="preserve">    {</w:t>
      </w:r>
    </w:p>
    <w:p w14:paraId="7D28F8AA" w14:textId="77777777" w:rsidR="005140A8" w:rsidRDefault="005140A8" w:rsidP="005140A8">
      <w:r>
        <w:t xml:space="preserve">      "url": "https://data.ecb.europa.eu/methodology/insurance-corporations",</w:t>
      </w:r>
    </w:p>
    <w:p w14:paraId="27D890B0" w14:textId="77777777" w:rsidR="005140A8" w:rsidRDefault="005140A8" w:rsidP="005140A8">
      <w:r>
        <w:t xml:space="preserve">      "location": "Main description / Methodology",</w:t>
      </w:r>
    </w:p>
    <w:p w14:paraId="3A337E63" w14:textId="77777777" w:rsidR="005140A8" w:rsidRDefault="005140A8" w:rsidP="005140A8">
      <w:r>
        <w:t xml:space="preserve">      "quote": "Statistics on insurance corporations includes information related to their balance sheets (ICB and the discontinued ICPF dataset) and data on premiums written, claims incurred and acquisition expenses (ICO dataset). … **ICB** - This dataset presents harmonised statistics on the assets and liabilities of euro area insurance corporations, covering both outstanding amounts and transactions. The data are available for the following four subcategories of insurance corporation: (1) reinsurance insurance corporations, (2) life insurance corporations, (3) non-life insurance corporations and (4) composite insurance corporations. … Regulation ECB/2014/50 on statistical reporting requirements for insurance corporations.",</w:t>
      </w:r>
    </w:p>
    <w:p w14:paraId="64847C9F" w14:textId="77777777" w:rsidR="005140A8" w:rsidRDefault="005140A8" w:rsidP="005140A8">
      <w:r>
        <w:t xml:space="preserve">      "names": [</w:t>
      </w:r>
    </w:p>
    <w:p w14:paraId="49ADC5BD" w14:textId="77777777" w:rsidR="005140A8" w:rsidRDefault="005140A8" w:rsidP="005140A8">
      <w:r>
        <w:t xml:space="preserve">        "Insurance corporations (ICB)",</w:t>
      </w:r>
    </w:p>
    <w:p w14:paraId="2A87C5AB" w14:textId="77777777" w:rsidR="005140A8" w:rsidRDefault="005140A8" w:rsidP="005140A8">
      <w:r>
        <w:t xml:space="preserve">        "ICO dataset",</w:t>
      </w:r>
    </w:p>
    <w:p w14:paraId="35B6FB14" w14:textId="77777777" w:rsidR="005140A8" w:rsidRDefault="005140A8" w:rsidP="005140A8">
      <w:r>
        <w:t xml:space="preserve">        "ICPF (discontinued)",</w:t>
      </w:r>
    </w:p>
    <w:p w14:paraId="47CAEC75" w14:textId="77777777" w:rsidR="005140A8" w:rsidRDefault="005140A8" w:rsidP="005140A8">
      <w:r>
        <w:t xml:space="preserve">        "Regulation ECB/2014/50"</w:t>
      </w:r>
    </w:p>
    <w:p w14:paraId="4EDE1533" w14:textId="77777777" w:rsidR="005140A8" w:rsidRDefault="005140A8" w:rsidP="005140A8">
      <w:r>
        <w:t xml:space="preserve">      ],</w:t>
      </w:r>
    </w:p>
    <w:p w14:paraId="38E0376B" w14:textId="77777777" w:rsidR="005140A8" w:rsidRDefault="005140A8" w:rsidP="005140A8">
      <w:r>
        <w:lastRenderedPageBreak/>
        <w:t xml:space="preserve">      "tense": "PRESENT",</w:t>
      </w:r>
    </w:p>
    <w:p w14:paraId="0CBAE14F" w14:textId="77777777" w:rsidR="005140A8" w:rsidRDefault="005140A8" w:rsidP="005140A8">
      <w:r>
        <w:t xml:space="preserve">      "notes": "Names ICB and related insurance datasets and the governing Regulation."</w:t>
      </w:r>
    </w:p>
    <w:p w14:paraId="78625A94" w14:textId="77777777" w:rsidR="005140A8" w:rsidRDefault="005140A8" w:rsidP="005140A8">
      <w:r>
        <w:t xml:space="preserve">    },</w:t>
      </w:r>
    </w:p>
    <w:p w14:paraId="7039D986" w14:textId="77777777" w:rsidR="005140A8" w:rsidRDefault="005140A8" w:rsidP="005140A8">
      <w:r>
        <w:t xml:space="preserve">    {</w:t>
      </w:r>
    </w:p>
    <w:p w14:paraId="765AC9F6" w14:textId="77777777" w:rsidR="005140A8" w:rsidRDefault="005140A8" w:rsidP="005140A8">
      <w:r>
        <w:t xml:space="preserve">      "url": "https://www.lexaris.de/book/version/document/head/2016323/head/2016323",</w:t>
      </w:r>
    </w:p>
    <w:p w14:paraId="1402CBF2" w14:textId="77777777" w:rsidR="005140A8" w:rsidRDefault="005140A8" w:rsidP="005140A8">
      <w:r>
        <w:t xml:space="preserve">      "location": "Guideline ECB/2021/12 – scope and articles on ICs, PFs, FVCs",</w:t>
      </w:r>
    </w:p>
    <w:p w14:paraId="4A56B3D8" w14:textId="77777777" w:rsidR="005140A8" w:rsidRDefault="005140A8" w:rsidP="005140A8">
      <w:r>
        <w:t xml:space="preserve">      "quote": "(a) investment funds (IFs); (b) insurance corporations (ICs); (c) pension funds (PFs); (d) financial vehicle corporations engaged in securitisation transactions (FVCs); (e) other financial intermediaries except ICs and PFs (OFIs); (f) central counterparties (CCPs). … NCBs shall report to the ECB the following aggregated statistical information on ICs: (a) Tables 1a and 1b of Part 3 of Annex I to Regulation (EU) No 1374/2014 (ECB/2014/50); … NCBs shall report to the ECB the following aggregated statistical information on PFs: (a) Tables 1a, 1b and 1c of Part 3 of Annex I to Regulation (EU) 2018/231 (ECB/2018/2); … NCBs shall report to the ECB aggregated statistical information on assets and liabilities held and issued by FVCs in accordance with Tables 1 and 2 of Annex I to Regulation (EU) No 1075/2013 (ECB/2013/40).",</w:t>
      </w:r>
    </w:p>
    <w:p w14:paraId="7B3E3065" w14:textId="77777777" w:rsidR="005140A8" w:rsidRDefault="005140A8" w:rsidP="005140A8">
      <w:r>
        <w:t xml:space="preserve">      "names": [</w:t>
      </w:r>
    </w:p>
    <w:p w14:paraId="1BD3851C" w14:textId="77777777" w:rsidR="005140A8" w:rsidRDefault="005140A8" w:rsidP="005140A8">
      <w:r>
        <w:t xml:space="preserve">        "Guideline ECB/2021/12",</w:t>
      </w:r>
    </w:p>
    <w:p w14:paraId="1CA644BD" w14:textId="77777777" w:rsidR="005140A8" w:rsidRDefault="005140A8" w:rsidP="005140A8">
      <w:r>
        <w:t xml:space="preserve">        "Investment funds (IFs)",</w:t>
      </w:r>
    </w:p>
    <w:p w14:paraId="31A7B7AA" w14:textId="77777777" w:rsidR="005140A8" w:rsidRDefault="005140A8" w:rsidP="005140A8">
      <w:r>
        <w:t xml:space="preserve">        "Insurance corporations (ICs)",</w:t>
      </w:r>
    </w:p>
    <w:p w14:paraId="0A3DC6A8" w14:textId="77777777" w:rsidR="005140A8" w:rsidRDefault="005140A8" w:rsidP="005140A8">
      <w:r>
        <w:t xml:space="preserve">        "Pension funds (PFs)",</w:t>
      </w:r>
    </w:p>
    <w:p w14:paraId="7EFAE2F5" w14:textId="77777777" w:rsidR="005140A8" w:rsidRDefault="005140A8" w:rsidP="005140A8">
      <w:r>
        <w:t xml:space="preserve">        "Financial vehicle corporations (FVCs)",</w:t>
      </w:r>
    </w:p>
    <w:p w14:paraId="79E1DF97" w14:textId="77777777" w:rsidR="005140A8" w:rsidRDefault="005140A8" w:rsidP="005140A8">
      <w:r>
        <w:t xml:space="preserve">        "Other financial intermediaries (OFIs)",</w:t>
      </w:r>
    </w:p>
    <w:p w14:paraId="694B972B" w14:textId="77777777" w:rsidR="005140A8" w:rsidRDefault="005140A8" w:rsidP="005140A8">
      <w:r>
        <w:t xml:space="preserve">        "Regulation (EU) No 1374/2014 (ECB/2014/50)",</w:t>
      </w:r>
    </w:p>
    <w:p w14:paraId="13F33B71" w14:textId="77777777" w:rsidR="005140A8" w:rsidRDefault="005140A8" w:rsidP="005140A8">
      <w:r>
        <w:t xml:space="preserve">        "Regulation (EU) 2018/231 (ECB/2018/2)",</w:t>
      </w:r>
    </w:p>
    <w:p w14:paraId="753C2A53" w14:textId="77777777" w:rsidR="005140A8" w:rsidRDefault="005140A8" w:rsidP="005140A8">
      <w:r>
        <w:t xml:space="preserve">        "Regulation (EU) No 1075/2013 (ECB/2013/40)"</w:t>
      </w:r>
    </w:p>
    <w:p w14:paraId="2030AEE9" w14:textId="77777777" w:rsidR="005140A8" w:rsidRDefault="005140A8" w:rsidP="005140A8">
      <w:r>
        <w:t xml:space="preserve">      ],</w:t>
      </w:r>
    </w:p>
    <w:p w14:paraId="06B2E4C2" w14:textId="77777777" w:rsidR="005140A8" w:rsidRDefault="005140A8" w:rsidP="005140A8">
      <w:r>
        <w:t xml:space="preserve">      "tense": "PRESENT",</w:t>
      </w:r>
    </w:p>
    <w:p w14:paraId="17FE9E3A" w14:textId="77777777" w:rsidR="005140A8" w:rsidRDefault="005140A8" w:rsidP="005140A8">
      <w:r>
        <w:t xml:space="preserve">      "notes": "Central Guideline covering reporting for the main non-MFI financial intermediary categories and naming the underlying Regulations for each."</w:t>
      </w:r>
    </w:p>
    <w:p w14:paraId="1E08CFF1" w14:textId="77777777" w:rsidR="005140A8" w:rsidRDefault="005140A8" w:rsidP="005140A8">
      <w:r>
        <w:t xml:space="preserve">    },</w:t>
      </w:r>
    </w:p>
    <w:p w14:paraId="531E2538" w14:textId="77777777" w:rsidR="005140A8" w:rsidRDefault="005140A8" w:rsidP="005140A8">
      <w:r>
        <w:t xml:space="preserve">    {</w:t>
      </w:r>
    </w:p>
    <w:p w14:paraId="4686B8EC" w14:textId="77777777" w:rsidR="005140A8" w:rsidRDefault="005140A8" w:rsidP="005140A8">
      <w:r>
        <w:t xml:space="preserve">      "url": "https://data.ecb.europa.eu/data/datasets/sup/data-information",</w:t>
      </w:r>
    </w:p>
    <w:p w14:paraId="39711EEF" w14:textId="77777777" w:rsidR="005140A8" w:rsidRDefault="005140A8" w:rsidP="005140A8">
      <w:r>
        <w:lastRenderedPageBreak/>
        <w:t xml:space="preserve">      "location": "Data presentation / Source data type / Statistical population",</w:t>
      </w:r>
    </w:p>
    <w:p w14:paraId="43BC9190" w14:textId="77777777" w:rsidR="005140A8" w:rsidRDefault="005140A8" w:rsidP="005140A8">
      <w:r>
        <w:t xml:space="preserve">      "quote": "The aggregated supervisory banking statistics contain information on the following aspects of banks designated as significant institutions (SIs) as well as less significant institutions (LSIs) such as balance sheet composition and profitability, capital adequacy, leverage, asset quality, funding and liquidity. … The statistics are based on the European Banking Authority’s harmonised reporting frameworks FINREP (financial reporting) and COREP (common reporting). … Supervised banks designated as significant institutions (SIs) directly supervised by the European Central Bank (ECB), as well as less significant institutions (LSIs) supervised by the national competent authorities (NCAs) under the oversight of the ECB. … For each bank in the sample, data are considered at the highest level of consolidation within the Single Supervisory Mechanism (SSM).",</w:t>
      </w:r>
    </w:p>
    <w:p w14:paraId="342919E1" w14:textId="77777777" w:rsidR="005140A8" w:rsidRDefault="005140A8" w:rsidP="005140A8">
      <w:r>
        <w:t xml:space="preserve">      "names": [</w:t>
      </w:r>
    </w:p>
    <w:p w14:paraId="27D29B0A" w14:textId="77777777" w:rsidR="005140A8" w:rsidRDefault="005140A8" w:rsidP="005140A8">
      <w:r>
        <w:t xml:space="preserve">        "Supervisory banking statistics (SUP)",</w:t>
      </w:r>
    </w:p>
    <w:p w14:paraId="5592A15A" w14:textId="77777777" w:rsidR="005140A8" w:rsidRDefault="005140A8" w:rsidP="005140A8">
      <w:r>
        <w:t xml:space="preserve">        "Significant institutions (SIs)",</w:t>
      </w:r>
    </w:p>
    <w:p w14:paraId="7544E7E9" w14:textId="77777777" w:rsidR="005140A8" w:rsidRDefault="005140A8" w:rsidP="005140A8">
      <w:r>
        <w:t xml:space="preserve">        "Less significant institutions (LSIs)",</w:t>
      </w:r>
    </w:p>
    <w:p w14:paraId="6F81DD43" w14:textId="77777777" w:rsidR="005140A8" w:rsidRDefault="005140A8" w:rsidP="005140A8">
      <w:r>
        <w:t xml:space="preserve">        "FINREP",</w:t>
      </w:r>
    </w:p>
    <w:p w14:paraId="64124AD9" w14:textId="77777777" w:rsidR="005140A8" w:rsidRDefault="005140A8" w:rsidP="005140A8">
      <w:r>
        <w:t xml:space="preserve">        "COREP",</w:t>
      </w:r>
    </w:p>
    <w:p w14:paraId="2CCE5C3F" w14:textId="77777777" w:rsidR="005140A8" w:rsidRDefault="005140A8" w:rsidP="005140A8">
      <w:r>
        <w:t xml:space="preserve">        "Single Supervisory Mechanism (SSM)"</w:t>
      </w:r>
    </w:p>
    <w:p w14:paraId="03B5A891" w14:textId="77777777" w:rsidR="005140A8" w:rsidRDefault="005140A8" w:rsidP="005140A8">
      <w:r>
        <w:t xml:space="preserve">      ],</w:t>
      </w:r>
    </w:p>
    <w:p w14:paraId="6B1087AF" w14:textId="77777777" w:rsidR="005140A8" w:rsidRDefault="005140A8" w:rsidP="005140A8">
      <w:r>
        <w:t xml:space="preserve">      "tense": "PRESENT",</w:t>
      </w:r>
    </w:p>
    <w:p w14:paraId="74322993" w14:textId="77777777" w:rsidR="005140A8" w:rsidRDefault="005140A8" w:rsidP="005140A8">
      <w:r>
        <w:t xml:space="preserve">      "notes": "Defines SUP dataset, SI/LSI coverage, and explicit dependence on EBA FINREP/COREP."</w:t>
      </w:r>
    </w:p>
    <w:p w14:paraId="4371E6E9" w14:textId="77777777" w:rsidR="005140A8" w:rsidRDefault="005140A8" w:rsidP="005140A8">
      <w:r>
        <w:t xml:space="preserve">    },</w:t>
      </w:r>
    </w:p>
    <w:p w14:paraId="03B451E3" w14:textId="77777777" w:rsidR="005140A8" w:rsidRDefault="005140A8" w:rsidP="005140A8">
      <w:r>
        <w:t xml:space="preserve">    {</w:t>
      </w:r>
    </w:p>
    <w:p w14:paraId="37B631C1" w14:textId="77777777" w:rsidR="005140A8" w:rsidRDefault="005140A8" w:rsidP="005140A8">
      <w:r>
        <w:t xml:space="preserve">      "url": "https://www.eba.europa.eu/risk-and-data-analysis/data/guides-data",</w:t>
      </w:r>
    </w:p>
    <w:p w14:paraId="639F8D1B" w14:textId="77777777" w:rsidR="005140A8" w:rsidRDefault="005140A8" w:rsidP="005140A8">
      <w:r>
        <w:t xml:space="preserve">      "location": "Methodological guide – EBA indicators for risk assessment",</w:t>
      </w:r>
    </w:p>
    <w:p w14:paraId="7AF53666" w14:textId="77777777" w:rsidR="005140A8" w:rsidRDefault="005140A8" w:rsidP="005140A8">
      <w:r>
        <w:t xml:space="preserve">      "quote": "The primary purpose of this Guide is to serve the EBA compilers of risk indicators and internal users, presenting the risk indicators and the DRATs, and thus provide guidance on their concepts, data sources (i.e. precise ITS data points involved in their calculation), techniques upon which they are computed, and methodological issues that may assist in their accurate interpretation and use. … this Guide fosters transparency on the computation methodology, with regard to those indicators used in the context of the EBA official publications, such as the EBA's risk assessment report, risk dashboard and so on.",</w:t>
      </w:r>
    </w:p>
    <w:p w14:paraId="2C34CEFB" w14:textId="77777777" w:rsidR="005140A8" w:rsidRDefault="005140A8" w:rsidP="005140A8">
      <w:r>
        <w:t xml:space="preserve">      "names": [</w:t>
      </w:r>
    </w:p>
    <w:p w14:paraId="00F54AA1" w14:textId="77777777" w:rsidR="005140A8" w:rsidRDefault="005140A8" w:rsidP="005140A8">
      <w:r>
        <w:lastRenderedPageBreak/>
        <w:t xml:space="preserve">        "EBA Risk Indicators",</w:t>
      </w:r>
    </w:p>
    <w:p w14:paraId="5D3CB4FD" w14:textId="77777777" w:rsidR="005140A8" w:rsidRDefault="005140A8" w:rsidP="005140A8">
      <w:r>
        <w:t xml:space="preserve">        "Detailed Risk Analysis Tools (DRATs)",</w:t>
      </w:r>
    </w:p>
    <w:p w14:paraId="7CF83815" w14:textId="77777777" w:rsidR="005140A8" w:rsidRDefault="005140A8" w:rsidP="005140A8">
      <w:r>
        <w:t xml:space="preserve">        "EBA Risk Dashboard",</w:t>
      </w:r>
    </w:p>
    <w:p w14:paraId="598C71B1" w14:textId="77777777" w:rsidR="005140A8" w:rsidRDefault="005140A8" w:rsidP="005140A8">
      <w:r>
        <w:t xml:space="preserve">        "EBA Risk Assessment Report",</w:t>
      </w:r>
    </w:p>
    <w:p w14:paraId="7BF27B13" w14:textId="77777777" w:rsidR="005140A8" w:rsidRDefault="005140A8" w:rsidP="005140A8">
      <w:r>
        <w:t xml:space="preserve">        "EBA Methodological Guide"</w:t>
      </w:r>
    </w:p>
    <w:p w14:paraId="206877B3" w14:textId="77777777" w:rsidR="005140A8" w:rsidRDefault="005140A8" w:rsidP="005140A8">
      <w:r>
        <w:t xml:space="preserve">      ],</w:t>
      </w:r>
    </w:p>
    <w:p w14:paraId="62C4C1CD" w14:textId="77777777" w:rsidR="005140A8" w:rsidRDefault="005140A8" w:rsidP="005140A8">
      <w:r>
        <w:t xml:space="preserve">      "tense": "PRESENT",</w:t>
      </w:r>
    </w:p>
    <w:p w14:paraId="314BC305" w14:textId="77777777" w:rsidR="005140A8" w:rsidRDefault="005140A8" w:rsidP="005140A8">
      <w:r>
        <w:t xml:space="preserve">      "notes": "States that Risk Indicators are computed from ITS data points and are used in the Risk Dashboard and Risk Assessment Report."</w:t>
      </w:r>
    </w:p>
    <w:p w14:paraId="42855FB9" w14:textId="77777777" w:rsidR="005140A8" w:rsidRDefault="005140A8" w:rsidP="005140A8">
      <w:r>
        <w:t xml:space="preserve">    },</w:t>
      </w:r>
    </w:p>
    <w:p w14:paraId="11B60BEF" w14:textId="77777777" w:rsidR="005140A8" w:rsidRDefault="005140A8" w:rsidP="005140A8">
      <w:r>
        <w:t xml:space="preserve">    {</w:t>
      </w:r>
    </w:p>
    <w:p w14:paraId="0FF48D7E" w14:textId="77777777" w:rsidR="005140A8" w:rsidRDefault="005140A8" w:rsidP="005140A8">
      <w:r>
        <w:t xml:space="preserve">      "url": "https://www.eba.europa.eu/sites/default/files/2026-01/75c5afbb-1168-439b-ad61-53a6fefaa775/EBA%20Methodological%20Guide.pdf",</w:t>
      </w:r>
    </w:p>
    <w:p w14:paraId="33E4E10F" w14:textId="77777777" w:rsidR="005140A8" w:rsidRDefault="005140A8" w:rsidP="005140A8">
      <w:r>
        <w:t xml:space="preserve">      "location": "Introduction / Background",</w:t>
      </w:r>
    </w:p>
    <w:p w14:paraId="6E9ABE75" w14:textId="77777777" w:rsidR="005140A8" w:rsidRDefault="005140A8" w:rsidP="005140A8">
      <w:r>
        <w:t xml:space="preserve">      "quote": "Since February 2011, the EBA has started collecting, on a quarterly basis, statistical information referring to a sample of 55 banks across 20 EEA countries. … Different building blocks and components relied on early existing versions of COREP and FINREP reporting frameworks … After a first noticeable moment of this journey was when introducing the first Implementing Technical Standards (ITS) on supervisory reporting, which serve as the ‘backbone’ for the collection and compilation of EU supervisory statistics … this Guide fosters transparency on the computation methodology regarding those indicators used in the context of the EBA official publications, such as the EBA’s risk assessment report, the EBA’s Transparency exercise and the EBA Risk Dashboard.",</w:t>
      </w:r>
    </w:p>
    <w:p w14:paraId="41898FAE" w14:textId="77777777" w:rsidR="005140A8" w:rsidRDefault="005140A8" w:rsidP="005140A8">
      <w:r>
        <w:t xml:space="preserve">      "names": [</w:t>
      </w:r>
    </w:p>
    <w:p w14:paraId="5559E5BE" w14:textId="77777777" w:rsidR="005140A8" w:rsidRDefault="005140A8" w:rsidP="005140A8">
      <w:r>
        <w:t xml:space="preserve">        "Implementing Technical Standards (ITS) on supervisory reporting",</w:t>
      </w:r>
    </w:p>
    <w:p w14:paraId="74CF9A90" w14:textId="77777777" w:rsidR="005140A8" w:rsidRDefault="005140A8" w:rsidP="005140A8">
      <w:r>
        <w:t xml:space="preserve">        "COREP",</w:t>
      </w:r>
    </w:p>
    <w:p w14:paraId="5B697FC5" w14:textId="77777777" w:rsidR="005140A8" w:rsidRDefault="005140A8" w:rsidP="005140A8">
      <w:r>
        <w:t xml:space="preserve">        "FINREP",</w:t>
      </w:r>
    </w:p>
    <w:p w14:paraId="79579356" w14:textId="77777777" w:rsidR="005140A8" w:rsidRDefault="005140A8" w:rsidP="005140A8">
      <w:r>
        <w:t xml:space="preserve">        "EBA Risk Dashboard",</w:t>
      </w:r>
    </w:p>
    <w:p w14:paraId="2FBC443A" w14:textId="77777777" w:rsidR="005140A8" w:rsidRDefault="005140A8" w:rsidP="005140A8">
      <w:r>
        <w:t xml:space="preserve">        "EBA Risk Assessment Report"</w:t>
      </w:r>
    </w:p>
    <w:p w14:paraId="649233D1" w14:textId="77777777" w:rsidR="005140A8" w:rsidRDefault="005140A8" w:rsidP="005140A8">
      <w:r>
        <w:t xml:space="preserve">      ],</w:t>
      </w:r>
    </w:p>
    <w:p w14:paraId="57DAD575" w14:textId="77777777" w:rsidR="005140A8" w:rsidRDefault="005140A8" w:rsidP="005140A8">
      <w:r>
        <w:t xml:space="preserve">      "tense": "PRESENT",</w:t>
      </w:r>
    </w:p>
    <w:p w14:paraId="013BBF00" w14:textId="77777777" w:rsidR="005140A8" w:rsidRDefault="005140A8" w:rsidP="005140A8">
      <w:r>
        <w:t xml:space="preserve">      "notes": "Confirms ITS (COREP/FINREP) as the backbone for supervisory statistics and the source for Risk Indicators used in official EBA publications."</w:t>
      </w:r>
    </w:p>
    <w:p w14:paraId="6C1B2024" w14:textId="77777777" w:rsidR="005140A8" w:rsidRDefault="005140A8" w:rsidP="005140A8">
      <w:r>
        <w:lastRenderedPageBreak/>
        <w:t xml:space="preserve">    },</w:t>
      </w:r>
    </w:p>
    <w:p w14:paraId="67ACE74F" w14:textId="77777777" w:rsidR="005140A8" w:rsidRDefault="005140A8" w:rsidP="005140A8">
      <w:r>
        <w:t xml:space="preserve">    {</w:t>
      </w:r>
    </w:p>
    <w:p w14:paraId="6F32AC2B" w14:textId="77777777" w:rsidR="005140A8" w:rsidRDefault="005140A8" w:rsidP="005140A8">
      <w:r>
        <w:t xml:space="preserve">      "url": "https://www.bankingsupervision.europa.eu/framework/statistics/html/index.en.html",</w:t>
      </w:r>
    </w:p>
    <w:p w14:paraId="0603F219" w14:textId="77777777" w:rsidR="005140A8" w:rsidRDefault="005140A8" w:rsidP="005140A8">
      <w:r>
        <w:t xml:space="preserve">      "location": "Supervisory banking statistics overview",</w:t>
      </w:r>
    </w:p>
    <w:p w14:paraId="606B61F3" w14:textId="77777777" w:rsidR="005140A8" w:rsidRDefault="005140A8" w:rsidP="005140A8">
      <w:r>
        <w:t xml:space="preserve">      "quote": "The ECB publishes aggregated supervisory banking statistics on the following aspects of banks designated as significant institutions (SIs) and less significant institutions (LSIs): balance sheet composition and profitability; capital adequacy and leverage; asset quality; funding; liquidity; data quality.",</w:t>
      </w:r>
    </w:p>
    <w:p w14:paraId="1299A250" w14:textId="77777777" w:rsidR="005140A8" w:rsidRDefault="005140A8" w:rsidP="005140A8">
      <w:r>
        <w:t xml:space="preserve">      "names": [</w:t>
      </w:r>
    </w:p>
    <w:p w14:paraId="2AF49448" w14:textId="77777777" w:rsidR="005140A8" w:rsidRDefault="005140A8" w:rsidP="005140A8">
      <w:r>
        <w:t xml:space="preserve">        "Supervisory banking statistics",</w:t>
      </w:r>
    </w:p>
    <w:p w14:paraId="03E950FF" w14:textId="77777777" w:rsidR="005140A8" w:rsidRDefault="005140A8" w:rsidP="005140A8">
      <w:r>
        <w:t xml:space="preserve">        "Significant institutions (SIs)",</w:t>
      </w:r>
    </w:p>
    <w:p w14:paraId="28D4FB03" w14:textId="77777777" w:rsidR="005140A8" w:rsidRDefault="005140A8" w:rsidP="005140A8">
      <w:r>
        <w:t xml:space="preserve">        "Less significant institutions (LSIs)"</w:t>
      </w:r>
    </w:p>
    <w:p w14:paraId="0DAE7AA9" w14:textId="77777777" w:rsidR="005140A8" w:rsidRDefault="005140A8" w:rsidP="005140A8">
      <w:r>
        <w:t xml:space="preserve">      ],</w:t>
      </w:r>
    </w:p>
    <w:p w14:paraId="79A44D54" w14:textId="77777777" w:rsidR="005140A8" w:rsidRDefault="005140A8" w:rsidP="005140A8">
      <w:r>
        <w:t xml:space="preserve">      "tense": "PRESENT",</w:t>
      </w:r>
    </w:p>
    <w:p w14:paraId="2F37889A" w14:textId="77777777" w:rsidR="005140A8" w:rsidRDefault="005140A8" w:rsidP="005140A8">
      <w:r>
        <w:t xml:space="preserve">      "notes": "Lists the main analytical dimensions published for SI and LSI aggregates."</w:t>
      </w:r>
    </w:p>
    <w:p w14:paraId="008043CE" w14:textId="77777777" w:rsidR="005140A8" w:rsidRDefault="005140A8" w:rsidP="005140A8">
      <w:r>
        <w:t xml:space="preserve">    },</w:t>
      </w:r>
    </w:p>
    <w:p w14:paraId="53B5F0BB" w14:textId="77777777" w:rsidR="005140A8" w:rsidRDefault="005140A8" w:rsidP="005140A8">
      <w:r>
        <w:t xml:space="preserve">    {</w:t>
      </w:r>
    </w:p>
    <w:p w14:paraId="05E106F0" w14:textId="77777777" w:rsidR="005140A8" w:rsidRDefault="005140A8" w:rsidP="005140A8">
      <w:r>
        <w:t xml:space="preserve">      "url": "https://data.ecb.europa.eu/key-figures/non-bank-financial-corporations",</w:t>
      </w:r>
    </w:p>
    <w:p w14:paraId="24D3CB54" w14:textId="77777777" w:rsidR="005140A8" w:rsidRDefault="005140A8" w:rsidP="005140A8">
      <w:r>
        <w:t xml:space="preserve">      "location": "Overview",</w:t>
      </w:r>
    </w:p>
    <w:p w14:paraId="6C2C1A73" w14:textId="77777777" w:rsidR="005140A8" w:rsidRDefault="005140A8" w:rsidP="005140A8">
      <w:r>
        <w:t xml:space="preserve">      "quote": "Explore data on non-bank financial corporations, such as Investment funds, Insurance corporations, Pension funds and Financial vehicle corporations.",</w:t>
      </w:r>
    </w:p>
    <w:p w14:paraId="72FF8BCF" w14:textId="77777777" w:rsidR="005140A8" w:rsidRDefault="005140A8" w:rsidP="005140A8">
      <w:r>
        <w:t xml:space="preserve">      "names": [</w:t>
      </w:r>
    </w:p>
    <w:p w14:paraId="50A382E7" w14:textId="77777777" w:rsidR="005140A8" w:rsidRDefault="005140A8" w:rsidP="005140A8">
      <w:r>
        <w:t xml:space="preserve">        "Investment funds",</w:t>
      </w:r>
    </w:p>
    <w:p w14:paraId="2BE1B7C1" w14:textId="77777777" w:rsidR="005140A8" w:rsidRDefault="005140A8" w:rsidP="005140A8">
      <w:r>
        <w:t xml:space="preserve">        "Insurance corporations",</w:t>
      </w:r>
    </w:p>
    <w:p w14:paraId="0D5326CE" w14:textId="77777777" w:rsidR="005140A8" w:rsidRDefault="005140A8" w:rsidP="005140A8">
      <w:r>
        <w:t xml:space="preserve">        "Pension funds",</w:t>
      </w:r>
    </w:p>
    <w:p w14:paraId="4A046F72" w14:textId="77777777" w:rsidR="005140A8" w:rsidRDefault="005140A8" w:rsidP="005140A8">
      <w:r>
        <w:t xml:space="preserve">        "Financial vehicle corporations"</w:t>
      </w:r>
    </w:p>
    <w:p w14:paraId="2734549D" w14:textId="77777777" w:rsidR="005140A8" w:rsidRDefault="005140A8" w:rsidP="005140A8">
      <w:r>
        <w:t xml:space="preserve">      ],</w:t>
      </w:r>
    </w:p>
    <w:p w14:paraId="1D9EC99A" w14:textId="77777777" w:rsidR="005140A8" w:rsidRDefault="005140A8" w:rsidP="005140A8">
      <w:r>
        <w:t xml:space="preserve">      "tense": "PRESENT",</w:t>
      </w:r>
    </w:p>
    <w:p w14:paraId="6FA8E61E" w14:textId="77777777" w:rsidR="005140A8" w:rsidRDefault="005140A8" w:rsidP="005140A8">
      <w:r>
        <w:t xml:space="preserve">      "notes": "ECB portal grouping of the main non-bank financial corporation statistical products."</w:t>
      </w:r>
    </w:p>
    <w:p w14:paraId="3D91108C" w14:textId="77777777" w:rsidR="005140A8" w:rsidRDefault="005140A8" w:rsidP="005140A8">
      <w:r>
        <w:t xml:space="preserve">    }</w:t>
      </w:r>
    </w:p>
    <w:p w14:paraId="0134AA3F" w14:textId="77777777" w:rsidR="005140A8" w:rsidRDefault="005140A8" w:rsidP="005140A8">
      <w:r>
        <w:lastRenderedPageBreak/>
        <w:t xml:space="preserve">  ],</w:t>
      </w:r>
    </w:p>
    <w:p w14:paraId="5C73EF21" w14:textId="77777777" w:rsidR="005140A8" w:rsidRDefault="005140A8" w:rsidP="005140A8">
      <w:r>
        <w:t xml:space="preserve">  "notes": "New / reinforced nodes: Investment funds statistics (IVF), Insurance corporations statistics (ICB / ICO), Pension funds statistics (PFBR), Financial vehicle corporations (FVC), Other financial intermediaries (OFI), Supervisory banking statistics (SUP) for significant institutions (SIs) and less significant institutions (LSIs), EBA Risk Indicators, EBA Risk Dashboard, EBA Risk Assessment Report, EBA Methodological Guide for Risk Indicators. Key legal/methodological anchors: Regulation ECB/2013/38 (IFs), Regulation ECB/2014/50 (ICs), Regulation ECB/2018/2 (PFs), Regulation ECB/2013/40 (FVCs), Guideline ECB/2021/12 (covering non-MFI financial intermediaries). Documented edges: NCB → ECB reporting for non-bank statistics; EBA ITS (FINREP/COREP) → Supervisory banking statistics (SUP); EBA ITS data points → EBA Risk Indicators → Risk Dashboard / Risk Assessment Report; shared FINREP/COREP backbone linking Supervisory banking statistics, Consolidated Banking Data, and EBA Risk Indicators. Strong overlap in supervisory reporting frameworks across CBD, SUP and EBA risk metrics."</w:t>
      </w:r>
    </w:p>
    <w:p w14:paraId="14B7EA61" w14:textId="66A9A053" w:rsidR="005140A8" w:rsidRDefault="005140A8" w:rsidP="005140A8">
      <w:r>
        <w:t>}</w:t>
      </w:r>
    </w:p>
    <w:p w14:paraId="7E3FB2C4" w14:textId="77777777" w:rsidR="00FF2F29" w:rsidRDefault="00FF2F29" w:rsidP="00FF2F29">
      <w:r>
        <w:t>{</w:t>
      </w:r>
    </w:p>
    <w:p w14:paraId="6CB9F89E" w14:textId="77777777" w:rsidR="00FF2F29" w:rsidRDefault="00FF2F29" w:rsidP="00FF2F29">
      <w:r>
        <w:t xml:space="preserve">  "batch_id": "NONBANK-EBA-SUP-2026-08-03-A1",</w:t>
      </w:r>
    </w:p>
    <w:p w14:paraId="3583C97F" w14:textId="77777777" w:rsidR="00FF2F29" w:rsidRDefault="00FF2F29" w:rsidP="00FF2F29">
      <w:r>
        <w:t xml:space="preserve">  "strand": "Finances / Monetary &amp; Price Statistics – Non-bank financial corporations, EBA Risk Indicators, Supervisory Banking Statistics",</w:t>
      </w:r>
    </w:p>
    <w:p w14:paraId="1BD5EFF8" w14:textId="77777777" w:rsidR="00FF2F29" w:rsidRDefault="00FF2F29" w:rsidP="00FF2F29">
      <w:r>
        <w:t xml:space="preserve">  "part_a_records": [</w:t>
      </w:r>
    </w:p>
    <w:p w14:paraId="7963C6F8" w14:textId="77777777" w:rsidR="00FF2F29" w:rsidRDefault="00FF2F29" w:rsidP="00FF2F29">
      <w:r>
        <w:t xml:space="preserve">    {</w:t>
      </w:r>
    </w:p>
    <w:p w14:paraId="03D51C0C" w14:textId="77777777" w:rsidR="00FF2F29" w:rsidRDefault="00FF2F29" w:rsidP="00FF2F29">
      <w:r>
        <w:t xml:space="preserve">      "url": "https://data.ecb.europa.eu/methodology/investment-funds",</w:t>
      </w:r>
    </w:p>
    <w:p w14:paraId="21A1A6E4" w14:textId="77777777" w:rsidR="00FF2F29" w:rsidRDefault="00FF2F29" w:rsidP="00FF2F29">
      <w:r>
        <w:t xml:space="preserve">      "location": "Main description / Methodology",</w:t>
      </w:r>
    </w:p>
    <w:p w14:paraId="518C4AF3" w14:textId="77777777" w:rsidR="00FF2F29" w:rsidRDefault="00FF2F29" w:rsidP="00FF2F29">
      <w:r>
        <w:t xml:space="preserve">      "quote": "This dataset presents harmonised statistics on the assets and liabilities of investment funds (IFs) which belong to the sub-sector “Financial corporations except monetary financial institutions (MFIs) and insurance corporations and pension funds (ICPFs)” in the European System of Accounts (ESA 2010). IFs are distinguished by investment policy (equity funds, bond funds, mixed funds, real estate funds, hedge funds, other funds) and by type of fund (open-end or closed-end). In addition, data on exchange-traded funds (ETFs) are available. Money market funds and pension funds are not covered in these data (dedicated statistics are available). … Regulation ECB/2013/38 of 18 October 2013 concerning statistics on the assets and liabilities of investment funds (recast) … Guideline ECB/2021/12 of 26 March 2021 on financial intermediaries other than monetary financial institutions … Manual on Ifs.",</w:t>
      </w:r>
    </w:p>
    <w:p w14:paraId="0E24291E" w14:textId="77777777" w:rsidR="00FF2F29" w:rsidRDefault="00FF2F29" w:rsidP="00FF2F29">
      <w:r>
        <w:t xml:space="preserve">      "names": [</w:t>
      </w:r>
    </w:p>
    <w:p w14:paraId="1C4A1966" w14:textId="77777777" w:rsidR="00FF2F29" w:rsidRDefault="00FF2F29" w:rsidP="00FF2F29">
      <w:r>
        <w:t xml:space="preserve">        "Investment funds (IVF)",</w:t>
      </w:r>
    </w:p>
    <w:p w14:paraId="61BD2C0E" w14:textId="77777777" w:rsidR="00FF2F29" w:rsidRDefault="00FF2F29" w:rsidP="00FF2F29">
      <w:r>
        <w:t xml:space="preserve">        "Regulation ECB/2013/38",</w:t>
      </w:r>
    </w:p>
    <w:p w14:paraId="314FF24C" w14:textId="77777777" w:rsidR="00FF2F29" w:rsidRDefault="00FF2F29" w:rsidP="00FF2F29">
      <w:r>
        <w:t xml:space="preserve">        "Guideline ECB/2021/12",</w:t>
      </w:r>
    </w:p>
    <w:p w14:paraId="630F25F3" w14:textId="77777777" w:rsidR="00FF2F29" w:rsidRDefault="00FF2F29" w:rsidP="00FF2F29">
      <w:r>
        <w:lastRenderedPageBreak/>
        <w:t xml:space="preserve">        "Manual on investment funds statistics"</w:t>
      </w:r>
    </w:p>
    <w:p w14:paraId="572FBB09" w14:textId="77777777" w:rsidR="00FF2F29" w:rsidRDefault="00FF2F29" w:rsidP="00FF2F29">
      <w:r>
        <w:t xml:space="preserve">      ],</w:t>
      </w:r>
    </w:p>
    <w:p w14:paraId="5D27275A" w14:textId="77777777" w:rsidR="00FF2F29" w:rsidRDefault="00FF2F29" w:rsidP="00FF2F29">
      <w:r>
        <w:t xml:space="preserve">      "tense": "PRESENT",</w:t>
      </w:r>
    </w:p>
    <w:p w14:paraId="421D94CB" w14:textId="77777777" w:rsidR="00FF2F29" w:rsidRDefault="00FF2F29" w:rsidP="00FF2F29">
      <w:r>
        <w:t xml:space="preserve">      "notes": "Defines IVF dataset, ESA 2010 sector placement, investment-policy breakdowns, and primary legal/methodological instruments."</w:t>
      </w:r>
    </w:p>
    <w:p w14:paraId="03E1F535" w14:textId="77777777" w:rsidR="00FF2F29" w:rsidRDefault="00FF2F29" w:rsidP="00FF2F29">
      <w:r>
        <w:t xml:space="preserve">    },</w:t>
      </w:r>
    </w:p>
    <w:p w14:paraId="0E88B458" w14:textId="77777777" w:rsidR="00FF2F29" w:rsidRDefault="00FF2F29" w:rsidP="00FF2F29">
      <w:r>
        <w:t xml:space="preserve">    {</w:t>
      </w:r>
    </w:p>
    <w:p w14:paraId="2D7B4F63" w14:textId="77777777" w:rsidR="00FF2F29" w:rsidRDefault="00FF2F29" w:rsidP="00FF2F29">
      <w:r>
        <w:t xml:space="preserve">      "url": "https://data.ecb.europa.eu/methodology/insurance-corporations",</w:t>
      </w:r>
    </w:p>
    <w:p w14:paraId="6EA16460" w14:textId="77777777" w:rsidR="00FF2F29" w:rsidRDefault="00FF2F29" w:rsidP="00FF2F29">
      <w:r>
        <w:t xml:space="preserve">      "location": "Main description / Methodology",</w:t>
      </w:r>
    </w:p>
    <w:p w14:paraId="4094A7CB" w14:textId="77777777" w:rsidR="00FF2F29" w:rsidRDefault="00FF2F29" w:rsidP="00FF2F29">
      <w:r>
        <w:t xml:space="preserve">      "quote": "Statistics on insurance corporations includes information related to their balance sheets (ICB and the discontinued ICPF dataset) and data on premiums written, claims incurred and acquisition expenses (ICO dataset). … **ICB** - This dataset presents harmonised statistics on the assets and liabilities of euro area insurance corporations, covering both outstanding amounts and transactions. The data are available for the following four subcategories of insurance corporation: (1) reinsurance insurance corporations, (2) life insurance corporations, (3) non-life insurance corporations and (4) composite insurance corporations. … Regulation ECB/2014/50 on statistical reporting requirements for insurance corporations.",</w:t>
      </w:r>
    </w:p>
    <w:p w14:paraId="21F5E666" w14:textId="77777777" w:rsidR="00FF2F29" w:rsidRDefault="00FF2F29" w:rsidP="00FF2F29">
      <w:r>
        <w:t xml:space="preserve">      "names": [</w:t>
      </w:r>
    </w:p>
    <w:p w14:paraId="71948DC0" w14:textId="77777777" w:rsidR="00FF2F29" w:rsidRDefault="00FF2F29" w:rsidP="00FF2F29">
      <w:r>
        <w:t xml:space="preserve">        "Insurance corporations (ICB)",</w:t>
      </w:r>
    </w:p>
    <w:p w14:paraId="6B0EEF84" w14:textId="77777777" w:rsidR="00FF2F29" w:rsidRDefault="00FF2F29" w:rsidP="00FF2F29">
      <w:r>
        <w:t xml:space="preserve">        "ICO dataset",</w:t>
      </w:r>
    </w:p>
    <w:p w14:paraId="37078308" w14:textId="77777777" w:rsidR="00FF2F29" w:rsidRDefault="00FF2F29" w:rsidP="00FF2F29">
      <w:r>
        <w:t xml:space="preserve">        "ICPF (discontinued)",</w:t>
      </w:r>
    </w:p>
    <w:p w14:paraId="363A88EC" w14:textId="77777777" w:rsidR="00FF2F29" w:rsidRDefault="00FF2F29" w:rsidP="00FF2F29">
      <w:r>
        <w:t xml:space="preserve">        "Regulation ECB/2014/50"</w:t>
      </w:r>
    </w:p>
    <w:p w14:paraId="7EA3965B" w14:textId="77777777" w:rsidR="00FF2F29" w:rsidRDefault="00FF2F29" w:rsidP="00FF2F29">
      <w:r>
        <w:t xml:space="preserve">      ],</w:t>
      </w:r>
    </w:p>
    <w:p w14:paraId="64CC0BFB" w14:textId="77777777" w:rsidR="00FF2F29" w:rsidRDefault="00FF2F29" w:rsidP="00FF2F29">
      <w:r>
        <w:t xml:space="preserve">      "tense": "PRESENT",</w:t>
      </w:r>
    </w:p>
    <w:p w14:paraId="02F47DD2" w14:textId="77777777" w:rsidR="00FF2F29" w:rsidRDefault="00FF2F29" w:rsidP="00FF2F29">
      <w:r>
        <w:t xml:space="preserve">      "notes": "Names ICB and related insurance datasets and the governing Regulation."</w:t>
      </w:r>
    </w:p>
    <w:p w14:paraId="788B8866" w14:textId="77777777" w:rsidR="00FF2F29" w:rsidRDefault="00FF2F29" w:rsidP="00FF2F29">
      <w:r>
        <w:t xml:space="preserve">    },</w:t>
      </w:r>
    </w:p>
    <w:p w14:paraId="1BFCAA38" w14:textId="77777777" w:rsidR="00FF2F29" w:rsidRDefault="00FF2F29" w:rsidP="00FF2F29">
      <w:r>
        <w:t xml:space="preserve">    {</w:t>
      </w:r>
    </w:p>
    <w:p w14:paraId="471AE5CF" w14:textId="77777777" w:rsidR="00FF2F29" w:rsidRDefault="00FF2F29" w:rsidP="00FF2F29">
      <w:r>
        <w:t xml:space="preserve">      "url": "https://www.lexaris.de/book/version/document/head/2016323/head/2016323",</w:t>
      </w:r>
    </w:p>
    <w:p w14:paraId="6DEF0A44" w14:textId="77777777" w:rsidR="00FF2F29" w:rsidRDefault="00FF2F29" w:rsidP="00FF2F29">
      <w:r>
        <w:t xml:space="preserve">      "location": "Guideline ECB/2021/12 – scope and articles on ICs, PFs, FVCs",</w:t>
      </w:r>
    </w:p>
    <w:p w14:paraId="0669CB44" w14:textId="77777777" w:rsidR="00FF2F29" w:rsidRDefault="00FF2F29" w:rsidP="00FF2F29">
      <w:r>
        <w:t xml:space="preserve">      "quote": "(a) investment funds (IFs); (b) insurance corporations (ICs); (c) pension funds (PFs); (d) financial vehicle corporations engaged in securitisation transactions (FVCs); (e) other financial intermediaries except ICs and PFs (OFIs); (f) central counterparties (CCPs). … NCBs shall report to the ECB the following aggregated statistical information on ICs: (a) Tables 1a and 1b of Part 3 of </w:t>
      </w:r>
      <w:r>
        <w:lastRenderedPageBreak/>
        <w:t>Annex I to Regulation (EU) No 1374/2014 (ECB/2014/50); … NCBs shall report to the ECB the following aggregated statistical information on PFs: (a) Tables 1a, 1b and 1c of Part 3 of Annex I to Regulation (EU) 2018/231 (ECB/2018/2); … NCBs shall report to the ECB aggregated statistical information on assets and liabilities held and issued by FVCs in accordance with Tables 1 and 2 of Annex I to Regulation (EU) No 1075/2013 (ECB/2013/40).",</w:t>
      </w:r>
    </w:p>
    <w:p w14:paraId="23A7AD39" w14:textId="77777777" w:rsidR="00FF2F29" w:rsidRDefault="00FF2F29" w:rsidP="00FF2F29">
      <w:r>
        <w:t xml:space="preserve">      "names": [</w:t>
      </w:r>
    </w:p>
    <w:p w14:paraId="72AD1C0D" w14:textId="77777777" w:rsidR="00FF2F29" w:rsidRDefault="00FF2F29" w:rsidP="00FF2F29">
      <w:r>
        <w:t xml:space="preserve">        "Guideline ECB/2021/12",</w:t>
      </w:r>
    </w:p>
    <w:p w14:paraId="761A0F56" w14:textId="77777777" w:rsidR="00FF2F29" w:rsidRDefault="00FF2F29" w:rsidP="00FF2F29">
      <w:r>
        <w:t xml:space="preserve">        "Investment funds (IFs)",</w:t>
      </w:r>
    </w:p>
    <w:p w14:paraId="60CB56BE" w14:textId="77777777" w:rsidR="00FF2F29" w:rsidRDefault="00FF2F29" w:rsidP="00FF2F29">
      <w:r>
        <w:t xml:space="preserve">        "Insurance corporations (ICs)",</w:t>
      </w:r>
    </w:p>
    <w:p w14:paraId="73CBA4A4" w14:textId="77777777" w:rsidR="00FF2F29" w:rsidRDefault="00FF2F29" w:rsidP="00FF2F29">
      <w:r>
        <w:t xml:space="preserve">        "Pension funds (PFs)",</w:t>
      </w:r>
    </w:p>
    <w:p w14:paraId="66781DD0" w14:textId="77777777" w:rsidR="00FF2F29" w:rsidRDefault="00FF2F29" w:rsidP="00FF2F29">
      <w:r>
        <w:t xml:space="preserve">        "Financial vehicle corporations (FVCs)",</w:t>
      </w:r>
    </w:p>
    <w:p w14:paraId="291CA6AE" w14:textId="77777777" w:rsidR="00FF2F29" w:rsidRDefault="00FF2F29" w:rsidP="00FF2F29">
      <w:r>
        <w:t xml:space="preserve">        "Other financial intermediaries (OFIs)",</w:t>
      </w:r>
    </w:p>
    <w:p w14:paraId="4B332D30" w14:textId="77777777" w:rsidR="00FF2F29" w:rsidRDefault="00FF2F29" w:rsidP="00FF2F29">
      <w:r>
        <w:t xml:space="preserve">        "Regulation (EU) No 1374/2014 (ECB/2014/50)",</w:t>
      </w:r>
    </w:p>
    <w:p w14:paraId="05596B53" w14:textId="77777777" w:rsidR="00FF2F29" w:rsidRDefault="00FF2F29" w:rsidP="00FF2F29">
      <w:r>
        <w:t xml:space="preserve">        "Regulation (EU) 2018/231 (ECB/2018/2)",</w:t>
      </w:r>
    </w:p>
    <w:p w14:paraId="5276FD4F" w14:textId="77777777" w:rsidR="00FF2F29" w:rsidRDefault="00FF2F29" w:rsidP="00FF2F29">
      <w:r>
        <w:t xml:space="preserve">        "Regulation (EU) No 1075/2013 (ECB/2013/40)"</w:t>
      </w:r>
    </w:p>
    <w:p w14:paraId="39E09558" w14:textId="77777777" w:rsidR="00FF2F29" w:rsidRDefault="00FF2F29" w:rsidP="00FF2F29">
      <w:r>
        <w:t xml:space="preserve">      ],</w:t>
      </w:r>
    </w:p>
    <w:p w14:paraId="77CE1C0B" w14:textId="77777777" w:rsidR="00FF2F29" w:rsidRDefault="00FF2F29" w:rsidP="00FF2F29">
      <w:r>
        <w:t xml:space="preserve">      "tense": "PRESENT",</w:t>
      </w:r>
    </w:p>
    <w:p w14:paraId="3916D259" w14:textId="77777777" w:rsidR="00FF2F29" w:rsidRDefault="00FF2F29" w:rsidP="00FF2F29">
      <w:r>
        <w:t xml:space="preserve">      "notes": "Central Guideline covering reporting for the main non-MFI financial intermediary categories and naming the underlying Regulations for each."</w:t>
      </w:r>
    </w:p>
    <w:p w14:paraId="3B908004" w14:textId="77777777" w:rsidR="00FF2F29" w:rsidRDefault="00FF2F29" w:rsidP="00FF2F29">
      <w:r>
        <w:t xml:space="preserve">    },</w:t>
      </w:r>
    </w:p>
    <w:p w14:paraId="318BF192" w14:textId="77777777" w:rsidR="00FF2F29" w:rsidRDefault="00FF2F29" w:rsidP="00FF2F29">
      <w:r>
        <w:t xml:space="preserve">    {</w:t>
      </w:r>
    </w:p>
    <w:p w14:paraId="60BF38E4" w14:textId="77777777" w:rsidR="00FF2F29" w:rsidRDefault="00FF2F29" w:rsidP="00FF2F29">
      <w:r>
        <w:t xml:space="preserve">      "url": "https://data.ecb.europa.eu/data/datasets/sup/data-information",</w:t>
      </w:r>
    </w:p>
    <w:p w14:paraId="22F66E47" w14:textId="77777777" w:rsidR="00FF2F29" w:rsidRDefault="00FF2F29" w:rsidP="00FF2F29">
      <w:r>
        <w:t xml:space="preserve">      "location": "Data presentation / Source data type / Statistical population",</w:t>
      </w:r>
    </w:p>
    <w:p w14:paraId="62F15F66" w14:textId="77777777" w:rsidR="00FF2F29" w:rsidRDefault="00FF2F29" w:rsidP="00FF2F29">
      <w:r>
        <w:t xml:space="preserve">      "quote": "The aggregated supervisory banking statistics contain information on the following aspects of banks designated as significant institutions (SIs) as well as less significant institutions (LSIs) such as balance sheet composition and profitability, capital adequacy, leverage, asset quality, funding and liquidity. … The statistics are based on the European Banking Authority’s harmonised reporting frameworks FINREP (financial reporting) and COREP (common reporting). … Supervised banks designated as significant institutions (SIs) directly supervised by the European Central Bank (ECB), as well as less significant institutions (LSIs) supervised by the national competent authorities (NCAs) under the oversight of the ECB. … For each bank in the sample, data are considered at the highest level of consolidation within the Single Supervisory Mechanism (SSM).",</w:t>
      </w:r>
    </w:p>
    <w:p w14:paraId="60E5C271" w14:textId="77777777" w:rsidR="00FF2F29" w:rsidRDefault="00FF2F29" w:rsidP="00FF2F29">
      <w:r>
        <w:t xml:space="preserve">      "names": [</w:t>
      </w:r>
    </w:p>
    <w:p w14:paraId="69614296" w14:textId="77777777" w:rsidR="00FF2F29" w:rsidRDefault="00FF2F29" w:rsidP="00FF2F29">
      <w:r>
        <w:lastRenderedPageBreak/>
        <w:t xml:space="preserve">        "Supervisory banking statistics (SUP)",</w:t>
      </w:r>
    </w:p>
    <w:p w14:paraId="53447704" w14:textId="77777777" w:rsidR="00FF2F29" w:rsidRDefault="00FF2F29" w:rsidP="00FF2F29">
      <w:r>
        <w:t xml:space="preserve">        "Significant institutions (SIs)",</w:t>
      </w:r>
    </w:p>
    <w:p w14:paraId="0496BE55" w14:textId="77777777" w:rsidR="00FF2F29" w:rsidRDefault="00FF2F29" w:rsidP="00FF2F29">
      <w:r>
        <w:t xml:space="preserve">        "Less significant institutions (LSIs)",</w:t>
      </w:r>
    </w:p>
    <w:p w14:paraId="2610693E" w14:textId="77777777" w:rsidR="00FF2F29" w:rsidRDefault="00FF2F29" w:rsidP="00FF2F29">
      <w:r>
        <w:t xml:space="preserve">        "FINREP",</w:t>
      </w:r>
    </w:p>
    <w:p w14:paraId="5EA2495C" w14:textId="77777777" w:rsidR="00FF2F29" w:rsidRDefault="00FF2F29" w:rsidP="00FF2F29">
      <w:r>
        <w:t xml:space="preserve">        "COREP",</w:t>
      </w:r>
    </w:p>
    <w:p w14:paraId="12E54676" w14:textId="77777777" w:rsidR="00FF2F29" w:rsidRDefault="00FF2F29" w:rsidP="00FF2F29">
      <w:r>
        <w:t xml:space="preserve">        "Single Supervisory Mechanism (SSM)"</w:t>
      </w:r>
    </w:p>
    <w:p w14:paraId="00CCCFE6" w14:textId="77777777" w:rsidR="00FF2F29" w:rsidRDefault="00FF2F29" w:rsidP="00FF2F29">
      <w:r>
        <w:t xml:space="preserve">      ],</w:t>
      </w:r>
    </w:p>
    <w:p w14:paraId="4C50526B" w14:textId="77777777" w:rsidR="00FF2F29" w:rsidRDefault="00FF2F29" w:rsidP="00FF2F29">
      <w:r>
        <w:t xml:space="preserve">      "tense": "PRESENT",</w:t>
      </w:r>
    </w:p>
    <w:p w14:paraId="40769EA0" w14:textId="77777777" w:rsidR="00FF2F29" w:rsidRDefault="00FF2F29" w:rsidP="00FF2F29">
      <w:r>
        <w:t xml:space="preserve">      "notes": "Defines SUP dataset, SI/LSI coverage, and explicit dependence on EBA FINREP/COREP."</w:t>
      </w:r>
    </w:p>
    <w:p w14:paraId="21B03792" w14:textId="77777777" w:rsidR="00FF2F29" w:rsidRDefault="00FF2F29" w:rsidP="00FF2F29">
      <w:r>
        <w:t xml:space="preserve">    },</w:t>
      </w:r>
    </w:p>
    <w:p w14:paraId="00508E8C" w14:textId="77777777" w:rsidR="00FF2F29" w:rsidRDefault="00FF2F29" w:rsidP="00FF2F29">
      <w:r>
        <w:t xml:space="preserve">    {</w:t>
      </w:r>
    </w:p>
    <w:p w14:paraId="2D792E4F" w14:textId="77777777" w:rsidR="00FF2F29" w:rsidRDefault="00FF2F29" w:rsidP="00FF2F29">
      <w:r>
        <w:t xml:space="preserve">      "url": "https://www.eba.europa.eu/risk-and-data-analysis/data/guides-data",</w:t>
      </w:r>
    </w:p>
    <w:p w14:paraId="1CF24EF1" w14:textId="77777777" w:rsidR="00FF2F29" w:rsidRDefault="00FF2F29" w:rsidP="00FF2F29">
      <w:r>
        <w:t xml:space="preserve">      "location": "Methodological guide – EBA indicators for risk assessment",</w:t>
      </w:r>
    </w:p>
    <w:p w14:paraId="16CB24EE" w14:textId="77777777" w:rsidR="00FF2F29" w:rsidRDefault="00FF2F29" w:rsidP="00FF2F29">
      <w:r>
        <w:t xml:space="preserve">      "quote": "The primary purpose of this Guide is to serve the EBA compilers of risk indicators and internal users, presenting the risk indicators and the DRATs, and thus provide guidance on their concepts, data sources (i.e. precise ITS data points involved in their calculation), techniques upon which they are computed, and methodological issues that may assist in their accurate interpretation and use. … this Guide fosters transparency on the computation methodology, with regard to those indicators used in the context of the EBA official publications, such as the EBA's risk assessment report, risk dashboard and so on.",</w:t>
      </w:r>
    </w:p>
    <w:p w14:paraId="0A548CD7" w14:textId="77777777" w:rsidR="00FF2F29" w:rsidRDefault="00FF2F29" w:rsidP="00FF2F29">
      <w:r>
        <w:t xml:space="preserve">      "names": [</w:t>
      </w:r>
    </w:p>
    <w:p w14:paraId="68ABC76E" w14:textId="77777777" w:rsidR="00FF2F29" w:rsidRDefault="00FF2F29" w:rsidP="00FF2F29">
      <w:r>
        <w:t xml:space="preserve">        "EBA Risk Indicators",</w:t>
      </w:r>
    </w:p>
    <w:p w14:paraId="210EB110" w14:textId="77777777" w:rsidR="00FF2F29" w:rsidRDefault="00FF2F29" w:rsidP="00FF2F29">
      <w:r>
        <w:t xml:space="preserve">        "Detailed Risk Analysis Tools (DRATs)",</w:t>
      </w:r>
    </w:p>
    <w:p w14:paraId="4BAB6E15" w14:textId="77777777" w:rsidR="00FF2F29" w:rsidRDefault="00FF2F29" w:rsidP="00FF2F29">
      <w:r>
        <w:t xml:space="preserve">        "EBA Risk Dashboard",</w:t>
      </w:r>
    </w:p>
    <w:p w14:paraId="0AAAE91C" w14:textId="77777777" w:rsidR="00FF2F29" w:rsidRDefault="00FF2F29" w:rsidP="00FF2F29">
      <w:r>
        <w:t xml:space="preserve">        "EBA Risk Assessment Report",</w:t>
      </w:r>
    </w:p>
    <w:p w14:paraId="59BD839A" w14:textId="77777777" w:rsidR="00FF2F29" w:rsidRDefault="00FF2F29" w:rsidP="00FF2F29">
      <w:r>
        <w:t xml:space="preserve">        "EBA Methodological Guide"</w:t>
      </w:r>
    </w:p>
    <w:p w14:paraId="566EA022" w14:textId="77777777" w:rsidR="00FF2F29" w:rsidRDefault="00FF2F29" w:rsidP="00FF2F29">
      <w:r>
        <w:t xml:space="preserve">      ],</w:t>
      </w:r>
    </w:p>
    <w:p w14:paraId="6D02157C" w14:textId="77777777" w:rsidR="00FF2F29" w:rsidRDefault="00FF2F29" w:rsidP="00FF2F29">
      <w:r>
        <w:t xml:space="preserve">      "tense": "PRESENT",</w:t>
      </w:r>
    </w:p>
    <w:p w14:paraId="03FF2DC9" w14:textId="77777777" w:rsidR="00FF2F29" w:rsidRDefault="00FF2F29" w:rsidP="00FF2F29">
      <w:r>
        <w:t xml:space="preserve">      "notes": "States that Risk Indicators are computed from ITS data points and are used in the Risk Dashboard and Risk Assessment Report."</w:t>
      </w:r>
    </w:p>
    <w:p w14:paraId="6F8C35AF" w14:textId="77777777" w:rsidR="00FF2F29" w:rsidRDefault="00FF2F29" w:rsidP="00FF2F29">
      <w:r>
        <w:t xml:space="preserve">    },</w:t>
      </w:r>
    </w:p>
    <w:p w14:paraId="70F46738" w14:textId="77777777" w:rsidR="00FF2F29" w:rsidRDefault="00FF2F29" w:rsidP="00FF2F29">
      <w:r>
        <w:lastRenderedPageBreak/>
        <w:t xml:space="preserve">    {</w:t>
      </w:r>
    </w:p>
    <w:p w14:paraId="6B28B7DE" w14:textId="77777777" w:rsidR="00FF2F29" w:rsidRDefault="00FF2F29" w:rsidP="00FF2F29">
      <w:r>
        <w:t xml:space="preserve">      "url": "https://www.eba.europa.eu/sites/default/files/2026-01/75c5afbb-1168-439b-ad61-53a6fefaa775/EBA%20Methodological%20Guide.pdf",</w:t>
      </w:r>
    </w:p>
    <w:p w14:paraId="1422A87A" w14:textId="77777777" w:rsidR="00FF2F29" w:rsidRDefault="00FF2F29" w:rsidP="00FF2F29">
      <w:r>
        <w:t xml:space="preserve">      "location": "Introduction / Background",</w:t>
      </w:r>
    </w:p>
    <w:p w14:paraId="10A6084C" w14:textId="77777777" w:rsidR="00FF2F29" w:rsidRDefault="00FF2F29" w:rsidP="00FF2F29">
      <w:r>
        <w:t xml:space="preserve">      "quote": "Since February 2011, the EBA has started collecting, on a quarterly basis, statistical information referring to a sample of 55 banks across 20 EEA countries. … Different building blocks and components relied on early existing versions of COREP and FINREP reporting frameworks … After a first noticeable moment of this journey was when introducing the first Implementing Technical Standards (ITS) on supervisory reporting, which serve as the ‘backbone’ for the collection and compilation of EU supervisory statistics … this Guide fosters transparency on the computation methodology regarding those indicators used in the context of the EBA official publications, such as the EBA’s risk assessment report, the EBA’s Transparency exercise and the EBA Risk Dashboard.",</w:t>
      </w:r>
    </w:p>
    <w:p w14:paraId="4C98F305" w14:textId="77777777" w:rsidR="00FF2F29" w:rsidRDefault="00FF2F29" w:rsidP="00FF2F29">
      <w:r>
        <w:t xml:space="preserve">      "names": [</w:t>
      </w:r>
    </w:p>
    <w:p w14:paraId="22AFF57D" w14:textId="77777777" w:rsidR="00FF2F29" w:rsidRDefault="00FF2F29" w:rsidP="00FF2F29">
      <w:r>
        <w:t xml:space="preserve">        "Implementing Technical Standards (ITS) on supervisory reporting",</w:t>
      </w:r>
    </w:p>
    <w:p w14:paraId="53697AC0" w14:textId="77777777" w:rsidR="00FF2F29" w:rsidRDefault="00FF2F29" w:rsidP="00FF2F29">
      <w:r>
        <w:t xml:space="preserve">        "COREP",</w:t>
      </w:r>
    </w:p>
    <w:p w14:paraId="1096F663" w14:textId="77777777" w:rsidR="00FF2F29" w:rsidRDefault="00FF2F29" w:rsidP="00FF2F29">
      <w:r>
        <w:t xml:space="preserve">        "FINREP",</w:t>
      </w:r>
    </w:p>
    <w:p w14:paraId="0A76F741" w14:textId="77777777" w:rsidR="00FF2F29" w:rsidRDefault="00FF2F29" w:rsidP="00FF2F29">
      <w:r>
        <w:t xml:space="preserve">        "EBA Risk Dashboard",</w:t>
      </w:r>
    </w:p>
    <w:p w14:paraId="10F83070" w14:textId="77777777" w:rsidR="00FF2F29" w:rsidRDefault="00FF2F29" w:rsidP="00FF2F29">
      <w:r>
        <w:t xml:space="preserve">        "EBA Risk Assessment Report"</w:t>
      </w:r>
    </w:p>
    <w:p w14:paraId="1C66F887" w14:textId="77777777" w:rsidR="00FF2F29" w:rsidRDefault="00FF2F29" w:rsidP="00FF2F29">
      <w:r>
        <w:t xml:space="preserve">      ],</w:t>
      </w:r>
    </w:p>
    <w:p w14:paraId="35592398" w14:textId="77777777" w:rsidR="00FF2F29" w:rsidRDefault="00FF2F29" w:rsidP="00FF2F29">
      <w:r>
        <w:t xml:space="preserve">      "tense": "PRESENT",</w:t>
      </w:r>
    </w:p>
    <w:p w14:paraId="37B73BD0" w14:textId="77777777" w:rsidR="00FF2F29" w:rsidRDefault="00FF2F29" w:rsidP="00FF2F29">
      <w:r>
        <w:t xml:space="preserve">      "notes": "Confirms ITS (COREP/FINREP) as the backbone for supervisory statistics and the source for Risk Indicators used in official EBA publications."</w:t>
      </w:r>
    </w:p>
    <w:p w14:paraId="0B7E59E1" w14:textId="77777777" w:rsidR="00FF2F29" w:rsidRDefault="00FF2F29" w:rsidP="00FF2F29">
      <w:r>
        <w:t xml:space="preserve">    },</w:t>
      </w:r>
    </w:p>
    <w:p w14:paraId="094AD2E0" w14:textId="77777777" w:rsidR="00FF2F29" w:rsidRDefault="00FF2F29" w:rsidP="00FF2F29">
      <w:r>
        <w:t xml:space="preserve">    {</w:t>
      </w:r>
    </w:p>
    <w:p w14:paraId="16888F74" w14:textId="77777777" w:rsidR="00FF2F29" w:rsidRDefault="00FF2F29" w:rsidP="00FF2F29">
      <w:r>
        <w:t xml:space="preserve">      "url": "https://www.bankingsupervision.europa.eu/framework/statistics/html/index.en.html",</w:t>
      </w:r>
    </w:p>
    <w:p w14:paraId="0FF411D6" w14:textId="77777777" w:rsidR="00FF2F29" w:rsidRDefault="00FF2F29" w:rsidP="00FF2F29">
      <w:r>
        <w:t xml:space="preserve">      "location": "Supervisory banking statistics overview",</w:t>
      </w:r>
    </w:p>
    <w:p w14:paraId="215CF72A" w14:textId="77777777" w:rsidR="00FF2F29" w:rsidRDefault="00FF2F29" w:rsidP="00FF2F29">
      <w:r>
        <w:t xml:space="preserve">      "quote": "The ECB publishes aggregated supervisory banking statistics on the following aspects of banks designated as significant institutions (SIs) and less significant institutions (LSIs): balance sheet composition and profitability; capital adequacy and leverage; asset quality; funding; liquidity; data quality.",</w:t>
      </w:r>
    </w:p>
    <w:p w14:paraId="0682D77C" w14:textId="77777777" w:rsidR="00FF2F29" w:rsidRDefault="00FF2F29" w:rsidP="00FF2F29">
      <w:r>
        <w:t xml:space="preserve">      "names": [</w:t>
      </w:r>
    </w:p>
    <w:p w14:paraId="64915FA0" w14:textId="77777777" w:rsidR="00FF2F29" w:rsidRDefault="00FF2F29" w:rsidP="00FF2F29">
      <w:r>
        <w:t xml:space="preserve">        "Supervisory banking statistics",</w:t>
      </w:r>
    </w:p>
    <w:p w14:paraId="380E6414" w14:textId="77777777" w:rsidR="00FF2F29" w:rsidRDefault="00FF2F29" w:rsidP="00FF2F29">
      <w:r>
        <w:t xml:space="preserve">        "Significant institutions (SIs)",</w:t>
      </w:r>
    </w:p>
    <w:p w14:paraId="1B221CC6" w14:textId="77777777" w:rsidR="00FF2F29" w:rsidRDefault="00FF2F29" w:rsidP="00FF2F29">
      <w:r>
        <w:lastRenderedPageBreak/>
        <w:t xml:space="preserve">        "Less significant institutions (LSIs)"</w:t>
      </w:r>
    </w:p>
    <w:p w14:paraId="06B692AD" w14:textId="77777777" w:rsidR="00FF2F29" w:rsidRDefault="00FF2F29" w:rsidP="00FF2F29">
      <w:r>
        <w:t xml:space="preserve">      ],</w:t>
      </w:r>
    </w:p>
    <w:p w14:paraId="2525B9E9" w14:textId="77777777" w:rsidR="00FF2F29" w:rsidRDefault="00FF2F29" w:rsidP="00FF2F29">
      <w:r>
        <w:t xml:space="preserve">      "tense": "PRESENT",</w:t>
      </w:r>
    </w:p>
    <w:p w14:paraId="3359E8ED" w14:textId="77777777" w:rsidR="00FF2F29" w:rsidRDefault="00FF2F29" w:rsidP="00FF2F29">
      <w:r>
        <w:t xml:space="preserve">      "notes": "Lists the main analytical dimensions published for SI and LSI aggregates."</w:t>
      </w:r>
    </w:p>
    <w:p w14:paraId="1B49984D" w14:textId="77777777" w:rsidR="00FF2F29" w:rsidRDefault="00FF2F29" w:rsidP="00FF2F29">
      <w:r>
        <w:t xml:space="preserve">    },</w:t>
      </w:r>
    </w:p>
    <w:p w14:paraId="71649165" w14:textId="77777777" w:rsidR="00FF2F29" w:rsidRDefault="00FF2F29" w:rsidP="00FF2F29">
      <w:r>
        <w:t xml:space="preserve">    {</w:t>
      </w:r>
    </w:p>
    <w:p w14:paraId="3A2ABE36" w14:textId="77777777" w:rsidR="00FF2F29" w:rsidRDefault="00FF2F29" w:rsidP="00FF2F29">
      <w:r>
        <w:t xml:space="preserve">      "url": "https://data.ecb.europa.eu/key-figures/non-bank-financial-corporations",</w:t>
      </w:r>
    </w:p>
    <w:p w14:paraId="14CFF476" w14:textId="77777777" w:rsidR="00FF2F29" w:rsidRDefault="00FF2F29" w:rsidP="00FF2F29">
      <w:r>
        <w:t xml:space="preserve">      "location": "Overview",</w:t>
      </w:r>
    </w:p>
    <w:p w14:paraId="08E21A5A" w14:textId="77777777" w:rsidR="00FF2F29" w:rsidRDefault="00FF2F29" w:rsidP="00FF2F29">
      <w:r>
        <w:t xml:space="preserve">      "quote": "Explore data on non-bank financial corporations, such as Investment funds, Insurance corporations, Pension funds and Financial vehicle corporations.",</w:t>
      </w:r>
    </w:p>
    <w:p w14:paraId="6519AD1C" w14:textId="77777777" w:rsidR="00FF2F29" w:rsidRDefault="00FF2F29" w:rsidP="00FF2F29">
      <w:r>
        <w:t xml:space="preserve">      "names": [</w:t>
      </w:r>
    </w:p>
    <w:p w14:paraId="2512F0C7" w14:textId="77777777" w:rsidR="00FF2F29" w:rsidRDefault="00FF2F29" w:rsidP="00FF2F29">
      <w:r>
        <w:t xml:space="preserve">        "Investment funds",</w:t>
      </w:r>
    </w:p>
    <w:p w14:paraId="62ABC175" w14:textId="77777777" w:rsidR="00FF2F29" w:rsidRDefault="00FF2F29" w:rsidP="00FF2F29">
      <w:r>
        <w:t xml:space="preserve">        "Insurance corporations",</w:t>
      </w:r>
    </w:p>
    <w:p w14:paraId="72298410" w14:textId="77777777" w:rsidR="00FF2F29" w:rsidRDefault="00FF2F29" w:rsidP="00FF2F29">
      <w:r>
        <w:t xml:space="preserve">        "Pension funds",</w:t>
      </w:r>
    </w:p>
    <w:p w14:paraId="3DBC3C7E" w14:textId="77777777" w:rsidR="00FF2F29" w:rsidRDefault="00FF2F29" w:rsidP="00FF2F29">
      <w:r>
        <w:t xml:space="preserve">        "Financial vehicle corporations"</w:t>
      </w:r>
    </w:p>
    <w:p w14:paraId="79699027" w14:textId="77777777" w:rsidR="00FF2F29" w:rsidRDefault="00FF2F29" w:rsidP="00FF2F29">
      <w:r>
        <w:t xml:space="preserve">      ],</w:t>
      </w:r>
    </w:p>
    <w:p w14:paraId="61CC14F6" w14:textId="77777777" w:rsidR="00FF2F29" w:rsidRDefault="00FF2F29" w:rsidP="00FF2F29">
      <w:r>
        <w:t xml:space="preserve">      "tense": "PRESENT",</w:t>
      </w:r>
    </w:p>
    <w:p w14:paraId="6D4D17AD" w14:textId="77777777" w:rsidR="00FF2F29" w:rsidRDefault="00FF2F29" w:rsidP="00FF2F29">
      <w:r>
        <w:t xml:space="preserve">      "notes": "ECB portal grouping of the main non-bank financial corporation statistical products."</w:t>
      </w:r>
    </w:p>
    <w:p w14:paraId="419240C8" w14:textId="77777777" w:rsidR="00FF2F29" w:rsidRDefault="00FF2F29" w:rsidP="00FF2F29">
      <w:r>
        <w:t xml:space="preserve">    }</w:t>
      </w:r>
    </w:p>
    <w:p w14:paraId="22CC1917" w14:textId="77777777" w:rsidR="00FF2F29" w:rsidRDefault="00FF2F29" w:rsidP="00FF2F29">
      <w:r>
        <w:t xml:space="preserve">  ],</w:t>
      </w:r>
    </w:p>
    <w:p w14:paraId="0AEB586E" w14:textId="77777777" w:rsidR="00FF2F29" w:rsidRDefault="00FF2F29" w:rsidP="00FF2F29">
      <w:r>
        <w:t xml:space="preserve">  "notes": "New / reinforced nodes: Investment funds statistics (IVF), Insurance corporations statistics (ICB / ICO), Pension funds statistics (PFBR), Financial vehicle corporations (FVC), Other financial intermediaries (OFI), Supervisory banking statistics (SUP) for significant institutions (SIs) and less significant institutions (LSIs), EBA Risk Indicators, EBA Risk Dashboard, EBA Risk Assessment Report, EBA Methodological Guide for Risk Indicators. Key legal/methodological anchors: Regulation ECB/2013/38 (IFs), Regulation ECB/2014/50 (ICs), Regulation ECB/2018/2 (PFs), Regulation ECB/2013/40 (FVCs), Guideline ECB/2021/12 (covering non-MFI financial intermediaries). Documented edges: NCB → ECB reporting for non-bank statistics; EBA ITS (FINREP/COREP) → Supervisory banking statistics (SUP); EBA ITS data points → EBA Risk Indicators → Risk Dashboard / Risk Assessment Report; shared FINREP/COREP backbone linking Supervisory banking statistics, Consolidated Banking Data, and EBA Risk Indicators. Strong overlap in supervisory reporting frameworks across CBD, SUP and EBA risk metrics."</w:t>
      </w:r>
    </w:p>
    <w:p w14:paraId="6EA8D75A" w14:textId="01AC3BF9" w:rsidR="005140A8" w:rsidRDefault="00FF2F29" w:rsidP="00FF2F29">
      <w:r>
        <w:t>}</w:t>
      </w:r>
    </w:p>
    <w:p w14:paraId="1504AB08" w14:textId="77777777" w:rsidR="00FF2F29" w:rsidRDefault="00FF2F29" w:rsidP="00FF2F29">
      <w:r>
        <w:lastRenderedPageBreak/>
        <w:t>{</w:t>
      </w:r>
    </w:p>
    <w:p w14:paraId="6F22194F" w14:textId="77777777" w:rsidR="00FF2F29" w:rsidRDefault="00FF2F29" w:rsidP="00FF2F29">
      <w:r>
        <w:t xml:space="preserve">  "batch_id": "INTL-CONNECTIONS-2026-08-03-A1",</w:t>
      </w:r>
    </w:p>
    <w:p w14:paraId="0A31EFE0" w14:textId="77777777" w:rsidR="00FF2F29" w:rsidRDefault="00FF2F29" w:rsidP="00FF2F29">
      <w:r>
        <w:t xml:space="preserve">  "strand": "Finances / Monetary &amp; Price Statistics – International statistical connections of the EU",</w:t>
      </w:r>
    </w:p>
    <w:p w14:paraId="38CC27BC" w14:textId="77777777" w:rsidR="00FF2F29" w:rsidRDefault="00FF2F29" w:rsidP="00FF2F29">
      <w:r>
        <w:t xml:space="preserve">  "part_a_records": [</w:t>
      </w:r>
    </w:p>
    <w:p w14:paraId="0B1D3C74" w14:textId="77777777" w:rsidR="00FF2F29" w:rsidRDefault="00FF2F29" w:rsidP="00FF2F29">
      <w:r>
        <w:t xml:space="preserve">    {</w:t>
      </w:r>
    </w:p>
    <w:p w14:paraId="7BA4E9DB" w14:textId="77777777" w:rsidR="00FF2F29" w:rsidRDefault="00FF2F29" w:rsidP="00FF2F29">
      <w:r>
        <w:t xml:space="preserve">      "url": "https://ec.europa.eu/eurostat/documents/24987/6624264/OECD-Eurostat-cooperation.pdf",</w:t>
      </w:r>
    </w:p>
    <w:p w14:paraId="00AC6DD9" w14:textId="77777777" w:rsidR="00FF2F29" w:rsidRDefault="00FF2F29" w:rsidP="00FF2F29">
      <w:r>
        <w:t xml:space="preserve">      "location": "Technical Arrangement / Introduction",</w:t>
      </w:r>
    </w:p>
    <w:p w14:paraId="71FED7E6" w14:textId="77777777" w:rsidR="00FF2F29" w:rsidRDefault="00FF2F29" w:rsidP="00FF2F29">
      <w:r>
        <w:t xml:space="preserve">      "quote": "This Technical Arrangement for cooperation (‘the Technical Arrangement’) describes (in the Annex) procedures agreed for exchanging and validating data between the Statistical Authority of the European Union (Eurostat) and the Organisation for Economic Cooperation and Development (OECD) in the area of national accounts. … This document is a technical arrangement concluded under the Administrative Arrangement on cooperation in the field of statistics signed by the Sides on 21 June 2022 (‘the AA’). The AA sets out the general principles for the exchange of statistical data between the Sides and refers explicitly to further bilateral arrangements in specific fields. … As a general principle, one Side should have the primary responsibility for the data of any given country (i.e. be the primary international data validator) so that it can focus on collecting, validating and disseminating data for countries in its ‘constituency’. In the case of national accounts data, Eurostat would generally be responsible for data transmitted under the European System of Accounts (ESA) Transmission Programme and related EU legislation, in respect of EU Member States, EU enlargement countries, European Free Trade Area States and countries under EU Association Agreements.",</w:t>
      </w:r>
    </w:p>
    <w:p w14:paraId="58AD89FE" w14:textId="77777777" w:rsidR="00FF2F29" w:rsidRDefault="00FF2F29" w:rsidP="00FF2F29">
      <w:r>
        <w:t xml:space="preserve">      "names": [</w:t>
      </w:r>
    </w:p>
    <w:p w14:paraId="1493A8D2" w14:textId="77777777" w:rsidR="00FF2F29" w:rsidRDefault="00FF2F29" w:rsidP="00FF2F29">
      <w:r>
        <w:t xml:space="preserve">        "Technical Arrangement for cooperation between Eurostat and the OECD in the area of national accounts",</w:t>
      </w:r>
    </w:p>
    <w:p w14:paraId="7FC04811" w14:textId="77777777" w:rsidR="00FF2F29" w:rsidRDefault="00FF2F29" w:rsidP="00FF2F29">
      <w:r>
        <w:t xml:space="preserve">        "Administrative Arrangement on cooperation in the field of statistics (21 June 2022)",</w:t>
      </w:r>
    </w:p>
    <w:p w14:paraId="0E99B4D5" w14:textId="77777777" w:rsidR="00FF2F29" w:rsidRDefault="00FF2F29" w:rsidP="00FF2F29">
      <w:r>
        <w:t xml:space="preserve">        "Organisation for Economic Cooperation and Development (OECD)"</w:t>
      </w:r>
    </w:p>
    <w:p w14:paraId="39BAFE36" w14:textId="77777777" w:rsidR="00FF2F29" w:rsidRDefault="00FF2F29" w:rsidP="00FF2F29">
      <w:r>
        <w:t xml:space="preserve">      ],</w:t>
      </w:r>
    </w:p>
    <w:p w14:paraId="55B7253F" w14:textId="77777777" w:rsidR="00FF2F29" w:rsidRDefault="00FF2F29" w:rsidP="00FF2F29">
      <w:r>
        <w:t xml:space="preserve">      "tense": "PRESENT",</w:t>
      </w:r>
    </w:p>
    <w:p w14:paraId="6E1CD499" w14:textId="77777777" w:rsidR="00FF2F29" w:rsidRDefault="00FF2F29" w:rsidP="00FF2F29">
      <w:r>
        <w:t xml:space="preserve">      "notes": "Names the formal Eurostat–OECD data exchange and validation arrangement for national accounts and the primary-validator constituency principle."</w:t>
      </w:r>
    </w:p>
    <w:p w14:paraId="6314F54E" w14:textId="77777777" w:rsidR="00FF2F29" w:rsidRDefault="00FF2F29" w:rsidP="00FF2F29">
      <w:r>
        <w:t xml:space="preserve">    },</w:t>
      </w:r>
    </w:p>
    <w:p w14:paraId="361397C4" w14:textId="77777777" w:rsidR="00FF2F29" w:rsidRDefault="00FF2F29" w:rsidP="00FF2F29">
      <w:r>
        <w:t xml:space="preserve">    {</w:t>
      </w:r>
    </w:p>
    <w:p w14:paraId="28B1F94B" w14:textId="77777777" w:rsidR="00FF2F29" w:rsidRDefault="00FF2F29" w:rsidP="00FF2F29">
      <w:r>
        <w:t xml:space="preserve">      "url": "https://sdmx.org/news/international-cooperation-different-portals-same-data-a-step-towards-more-coherent-macroeconomic-data/",</w:t>
      </w:r>
    </w:p>
    <w:p w14:paraId="4EB589D6" w14:textId="77777777" w:rsidR="00FF2F29" w:rsidRDefault="00FF2F29" w:rsidP="00FF2F29">
      <w:r>
        <w:lastRenderedPageBreak/>
        <w:t xml:space="preserve">      "location": "How does it work? / footnotes",</w:t>
      </w:r>
    </w:p>
    <w:p w14:paraId="2575BD8C" w14:textId="77777777" w:rsidR="00FF2F29" w:rsidRDefault="00FF2F29" w:rsidP="00FF2F29">
      <w:r>
        <w:t xml:space="preserve">      "quote": "One of the main features of the cooperation is the establishment of clear distribution of responsibilities between international organisations. GDP and selected related macro-economic indicators are transmitted by national data providers to international organisations. A subset of these data is subsequently shared among the international organisations concerned through common Statistical Data and Metadata eXchange (SDMX) standards. Following national compilation, validation and transmission, data is further validated once by an international organisation chosen as primary validator. … Several international organisations joined together in 2008 to form the Inter Agency Group on Economic and Financial Statistics (IAG). The IAG includes the Bank for International Settlements, the European Central Bank, Eurostat, the International Monetary Fund, the Organization for Economic Co-operation and Development, the United Nations and the World Bank. It is chaired by the International Monetary Fund. … Eurostat for EU, EFTA and candidate countries; OECD for remaining OECD countries, Key Partners and Accession countries; IMF for the rest of the world.",</w:t>
      </w:r>
    </w:p>
    <w:p w14:paraId="30F55F6E" w14:textId="77777777" w:rsidR="00FF2F29" w:rsidRDefault="00FF2F29" w:rsidP="00FF2F29">
      <w:r>
        <w:t xml:space="preserve">      "names": [</w:t>
      </w:r>
    </w:p>
    <w:p w14:paraId="505AC1F2" w14:textId="77777777" w:rsidR="00FF2F29" w:rsidRDefault="00FF2F29" w:rsidP="00FF2F29">
      <w:r>
        <w:t xml:space="preserve">        "Inter-Agency Group on Economic and Financial Statistics (IAG)",</w:t>
      </w:r>
    </w:p>
    <w:p w14:paraId="44CF4997" w14:textId="77777777" w:rsidR="00FF2F29" w:rsidRDefault="00FF2F29" w:rsidP="00FF2F29">
      <w:r>
        <w:t xml:space="preserve">        "Bank for International Settlements",</w:t>
      </w:r>
    </w:p>
    <w:p w14:paraId="5F46F62D" w14:textId="77777777" w:rsidR="00FF2F29" w:rsidRDefault="00FF2F29" w:rsidP="00FF2F29">
      <w:r>
        <w:t xml:space="preserve">        "European Central Bank",</w:t>
      </w:r>
    </w:p>
    <w:p w14:paraId="405F11C3" w14:textId="77777777" w:rsidR="00FF2F29" w:rsidRDefault="00FF2F29" w:rsidP="00FF2F29">
      <w:r>
        <w:t xml:space="preserve">        "Eurostat",</w:t>
      </w:r>
    </w:p>
    <w:p w14:paraId="1A393185" w14:textId="77777777" w:rsidR="00FF2F29" w:rsidRDefault="00FF2F29" w:rsidP="00FF2F29">
      <w:r>
        <w:t xml:space="preserve">        "International Monetary Fund",</w:t>
      </w:r>
    </w:p>
    <w:p w14:paraId="1F2D8054" w14:textId="77777777" w:rsidR="00FF2F29" w:rsidRDefault="00FF2F29" w:rsidP="00FF2F29">
      <w:r>
        <w:t xml:space="preserve">        "Organisation for Economic Co-operation and Development",</w:t>
      </w:r>
    </w:p>
    <w:p w14:paraId="2FA0D528" w14:textId="77777777" w:rsidR="00FF2F29" w:rsidRDefault="00FF2F29" w:rsidP="00FF2F29">
      <w:r>
        <w:t xml:space="preserve">        "United Nations",</w:t>
      </w:r>
    </w:p>
    <w:p w14:paraId="481E33AD" w14:textId="77777777" w:rsidR="00FF2F29" w:rsidRDefault="00FF2F29" w:rsidP="00FF2F29">
      <w:r>
        <w:t xml:space="preserve">        "World Bank",</w:t>
      </w:r>
    </w:p>
    <w:p w14:paraId="49B14D03" w14:textId="77777777" w:rsidR="00FF2F29" w:rsidRDefault="00FF2F29" w:rsidP="00FF2F29">
      <w:r>
        <w:t xml:space="preserve">        "SDMX"</w:t>
      </w:r>
    </w:p>
    <w:p w14:paraId="31E44BC6" w14:textId="77777777" w:rsidR="00FF2F29" w:rsidRDefault="00FF2F29" w:rsidP="00FF2F29">
      <w:r>
        <w:t xml:space="preserve">      ],</w:t>
      </w:r>
    </w:p>
    <w:p w14:paraId="1E3BC30C" w14:textId="77777777" w:rsidR="00FF2F29" w:rsidRDefault="00FF2F29" w:rsidP="00FF2F29">
      <w:r>
        <w:t xml:space="preserve">      "tense": "PRESENT",</w:t>
      </w:r>
    </w:p>
    <w:p w14:paraId="75B66E36" w14:textId="77777777" w:rsidR="00FF2F29" w:rsidRDefault="00FF2F29" w:rsidP="00FF2F29">
      <w:r>
        <w:t xml:space="preserve">      "notes": "Describes the IAG coordinated data-sharing model for GDP and related indicators, with primary-validator roles assigned by constituency."</w:t>
      </w:r>
    </w:p>
    <w:p w14:paraId="72AEF910" w14:textId="77777777" w:rsidR="00FF2F29" w:rsidRDefault="00FF2F29" w:rsidP="00FF2F29">
      <w:r>
        <w:t xml:space="preserve">    },</w:t>
      </w:r>
    </w:p>
    <w:p w14:paraId="3D95C6EF" w14:textId="77777777" w:rsidR="00FF2F29" w:rsidRDefault="00FF2F29" w:rsidP="00FF2F29">
      <w:r>
        <w:t xml:space="preserve">    {</w:t>
      </w:r>
    </w:p>
    <w:p w14:paraId="35FD9CDC" w14:textId="77777777" w:rsidR="00FF2F29" w:rsidRDefault="00FF2F29" w:rsidP="00FF2F29">
      <w:r>
        <w:t xml:space="preserve">      "url": "https://data.ecb.europa.eu/data/datasets/IDCS/data-information",</w:t>
      </w:r>
    </w:p>
    <w:p w14:paraId="5D777C30" w14:textId="77777777" w:rsidR="00FF2F29" w:rsidRDefault="00FF2F29" w:rsidP="00FF2F29">
      <w:r>
        <w:t xml:space="preserve">      "location": "Data presentation – Summary description",</w:t>
      </w:r>
    </w:p>
    <w:p w14:paraId="4BE4163A" w14:textId="77777777" w:rsidR="00FF2F29" w:rsidRDefault="00FF2F29" w:rsidP="00FF2F29">
      <w:r>
        <w:t xml:space="preserve">      "quote": "The IDCS dataset covers publicly available selected sector accounts data as published by Eurostat, OECD and the UN. It is a result of a regular data exchange set up by the International </w:t>
      </w:r>
      <w:r>
        <w:lastRenderedPageBreak/>
        <w:t>Data Cooperation (IDC) initiative under the Inter-Agency Group on Economic and Financial Statistics (IAG) chaired by the IMF. The aim is to develop a set of commonly shared principles and working arrangements for data cooperation that could be implemented by the participating International Organisations, leading to improved timeliness and accuracy of published data.",</w:t>
      </w:r>
    </w:p>
    <w:p w14:paraId="08359247" w14:textId="77777777" w:rsidR="00FF2F29" w:rsidRDefault="00FF2F29" w:rsidP="00FF2F29">
      <w:r>
        <w:t xml:space="preserve">      "names": [</w:t>
      </w:r>
    </w:p>
    <w:p w14:paraId="0A397427" w14:textId="77777777" w:rsidR="00FF2F29" w:rsidRDefault="00FF2F29" w:rsidP="00FF2F29">
      <w:r>
        <w:t xml:space="preserve">        "IDCS – Sector accounts in the International Data Cooperation TF context",</w:t>
      </w:r>
    </w:p>
    <w:p w14:paraId="5929C526" w14:textId="77777777" w:rsidR="00FF2F29" w:rsidRDefault="00FF2F29" w:rsidP="00FF2F29">
      <w:r>
        <w:t xml:space="preserve">        "International Data Cooperation (IDC) initiative",</w:t>
      </w:r>
    </w:p>
    <w:p w14:paraId="327D197F" w14:textId="77777777" w:rsidR="00FF2F29" w:rsidRDefault="00FF2F29" w:rsidP="00FF2F29">
      <w:r>
        <w:t xml:space="preserve">        "Inter-Agency Group on Economic and Financial Statistics (IAG)"</w:t>
      </w:r>
    </w:p>
    <w:p w14:paraId="0447FD0D" w14:textId="77777777" w:rsidR="00FF2F29" w:rsidRDefault="00FF2F29" w:rsidP="00FF2F29">
      <w:r>
        <w:t xml:space="preserve">      ],</w:t>
      </w:r>
    </w:p>
    <w:p w14:paraId="58C37C04" w14:textId="77777777" w:rsidR="00FF2F29" w:rsidRDefault="00FF2F29" w:rsidP="00FF2F29">
      <w:r>
        <w:t xml:space="preserve">      "tense": "PRESENT",</w:t>
      </w:r>
    </w:p>
    <w:p w14:paraId="5E798A4E" w14:textId="77777777" w:rsidR="00FF2F29" w:rsidRDefault="00FF2F29" w:rsidP="00FF2F29">
      <w:r>
        <w:t xml:space="preserve">      "notes": "ECB dataset resulting from the IAG International Data Cooperation initiative; draws on Eurostat, OECD and UN published data."</w:t>
      </w:r>
    </w:p>
    <w:p w14:paraId="77BBBEE7" w14:textId="77777777" w:rsidR="00FF2F29" w:rsidRDefault="00FF2F29" w:rsidP="00FF2F29">
      <w:r>
        <w:t xml:space="preserve">    },</w:t>
      </w:r>
    </w:p>
    <w:p w14:paraId="7897ABAF" w14:textId="77777777" w:rsidR="00FF2F29" w:rsidRDefault="00FF2F29" w:rsidP="00FF2F29">
      <w:r>
        <w:t xml:space="preserve">    {</w:t>
      </w:r>
    </w:p>
    <w:p w14:paraId="6DA25DDF" w14:textId="77777777" w:rsidR="00FF2F29" w:rsidRDefault="00FF2F29" w:rsidP="00FF2F29">
      <w:r>
        <w:t xml:space="preserve">      "url": "https://www.ecb.europa.eu/stats/macroeconomic_and_sectoral/gdp_output_demand/shared/pdf/TFIDC_2015-07_CommunicationNote_ECB_role.pdf",</w:t>
      </w:r>
    </w:p>
    <w:p w14:paraId="08F81340" w14:textId="77777777" w:rsidR="00FF2F29" w:rsidRDefault="00FF2F29" w:rsidP="00FF2F29">
      <w:r>
        <w:t xml:space="preserve">      "location": "What is ECB’s role?",</w:t>
      </w:r>
    </w:p>
    <w:p w14:paraId="30072CA2" w14:textId="77777777" w:rsidR="00FF2F29" w:rsidRDefault="00FF2F29" w:rsidP="00FF2F29">
      <w:r>
        <w:t xml:space="preserve">      "quote": "In this cooperation, the ECB receives data from Eurostat, the IMF and the OECD according to their agreed responsibilities. The data are disseminated via the ECB’s Statistical Data Warehouse (SDW) together with already existing data for the European countries thereby enabling users to find key macro-economic data for all available countries in one single place. … The IAG includes the Bank for International Settlements, the European Central Bank, Eurostat, the International Monetary Fund, the Organization for Economic Co-operation and Development, the United Nations and the World Bank. It is chaired by the International Monetary Fund. … Eurostat for EU, EFTA and candidate countries; OECD for remaining OECD countries, Key Partners and Accession countries; IMF for the rest of the world.",</w:t>
      </w:r>
    </w:p>
    <w:p w14:paraId="1E48070A" w14:textId="77777777" w:rsidR="00FF2F29" w:rsidRDefault="00FF2F29" w:rsidP="00FF2F29">
      <w:r>
        <w:t xml:space="preserve">      "names": [</w:t>
      </w:r>
    </w:p>
    <w:p w14:paraId="4C42C959" w14:textId="77777777" w:rsidR="00FF2F29" w:rsidRDefault="00FF2F29" w:rsidP="00FF2F29">
      <w:r>
        <w:t xml:space="preserve">        "ECB Statistical Data Warehouse (SDW)",</w:t>
      </w:r>
    </w:p>
    <w:p w14:paraId="39333672" w14:textId="77777777" w:rsidR="00FF2F29" w:rsidRDefault="00FF2F29" w:rsidP="00FF2F29">
      <w:r>
        <w:t xml:space="preserve">        "Inter-Agency Group on Economic and Financial Statistics (IAG)"</w:t>
      </w:r>
    </w:p>
    <w:p w14:paraId="7CBC8874" w14:textId="77777777" w:rsidR="00FF2F29" w:rsidRDefault="00FF2F29" w:rsidP="00FF2F29">
      <w:r>
        <w:t xml:space="preserve">      ],</w:t>
      </w:r>
    </w:p>
    <w:p w14:paraId="67CBD08F" w14:textId="77777777" w:rsidR="00FF2F29" w:rsidRDefault="00FF2F29" w:rsidP="00FF2F29">
      <w:r>
        <w:t xml:space="preserve">      "tense": "PRESENT",</w:t>
      </w:r>
    </w:p>
    <w:p w14:paraId="110CF90F" w14:textId="77777777" w:rsidR="00FF2F29" w:rsidRDefault="00FF2F29" w:rsidP="00FF2F29">
      <w:r>
        <w:t xml:space="preserve">      "notes": "States inbound data flow to ECB from Eurostat, IMF and OECD under the IAG arrangement, and onward dissemination via SDW."</w:t>
      </w:r>
    </w:p>
    <w:p w14:paraId="39BB78A2" w14:textId="77777777" w:rsidR="00FF2F29" w:rsidRDefault="00FF2F29" w:rsidP="00FF2F29">
      <w:r>
        <w:lastRenderedPageBreak/>
        <w:t xml:space="preserve">    },</w:t>
      </w:r>
    </w:p>
    <w:p w14:paraId="680FC3ED" w14:textId="77777777" w:rsidR="00FF2F29" w:rsidRDefault="00FF2F29" w:rsidP="00FF2F29">
      <w:r>
        <w:t xml:space="preserve">    {</w:t>
      </w:r>
    </w:p>
    <w:p w14:paraId="3FDC5C93" w14:textId="77777777" w:rsidR="00FF2F29" w:rsidRDefault="00FF2F29" w:rsidP="00FF2F29">
      <w:r>
        <w:t xml:space="preserve">      "url": "https://ec.europa.eu/eurostat/statistics-explained/index.php?title=Statistical_cooperation_-_introduction",</w:t>
      </w:r>
    </w:p>
    <w:p w14:paraId="03D84873" w14:textId="77777777" w:rsidR="00FF2F29" w:rsidRDefault="00FF2F29" w:rsidP="00FF2F29">
      <w:r>
        <w:t xml:space="preserve">      "location": "Introduction / Forms and areas of Eurostat cooperation",</w:t>
      </w:r>
    </w:p>
    <w:p w14:paraId="1B601D7A" w14:textId="77777777" w:rsidR="00FF2F29" w:rsidRDefault="00FF2F29" w:rsidP="00FF2F29">
      <w:r>
        <w:t xml:space="preserve">      "quote": "Eurostat works closely with international organisations to promote global statistical standards and coordination. It represents the EU in key international forums such as the United Nations Statistical Commission (UNSC), in the Conference of European Statisticians (CES) organised by the UNECE and in the OECD’s committee on statistics and statistical policy (CSSP). Eurostat also has bilateral relationships with international institutions, such as the International Monetary Fund (IMF), the World Bank, the Food and Agriculture Organisation (FAO) and the International Labour Organisation (ILO) to improve data comparability and strengthen national statistical systems worldwide. … This cooperation includes the exchange of experience and best practices, peer reviews, technical assistance provided by experts, joint publications, statistical training courses, organisation of workshops and seminars, study visits, support for the use of common statistical tools, financial support and the promotion of key international principles such as the United Nations’ Fundamental Principles of Official Statistics, the European Statistics Code of Practice.",</w:t>
      </w:r>
    </w:p>
    <w:p w14:paraId="51577F8D" w14:textId="77777777" w:rsidR="00FF2F29" w:rsidRDefault="00FF2F29" w:rsidP="00FF2F29">
      <w:r>
        <w:t xml:space="preserve">      "names": [</w:t>
      </w:r>
    </w:p>
    <w:p w14:paraId="24C520D6" w14:textId="77777777" w:rsidR="00FF2F29" w:rsidRDefault="00FF2F29" w:rsidP="00FF2F29">
      <w:r>
        <w:t xml:space="preserve">        "United Nations Statistical Commission (UNSC)",</w:t>
      </w:r>
    </w:p>
    <w:p w14:paraId="398978B3" w14:textId="77777777" w:rsidR="00FF2F29" w:rsidRDefault="00FF2F29" w:rsidP="00FF2F29">
      <w:r>
        <w:t xml:space="preserve">        "Conference of European Statisticians (CES)",</w:t>
      </w:r>
    </w:p>
    <w:p w14:paraId="69E84563" w14:textId="77777777" w:rsidR="00FF2F29" w:rsidRDefault="00FF2F29" w:rsidP="00FF2F29">
      <w:r>
        <w:t xml:space="preserve">        "UNECE",</w:t>
      </w:r>
    </w:p>
    <w:p w14:paraId="0EBAE96B" w14:textId="77777777" w:rsidR="00FF2F29" w:rsidRDefault="00FF2F29" w:rsidP="00FF2F29">
      <w:r>
        <w:t xml:space="preserve">        "OECD Committee on Statistics and Statistical Policy (CSSP)",</w:t>
      </w:r>
    </w:p>
    <w:p w14:paraId="33996A6A" w14:textId="77777777" w:rsidR="00FF2F29" w:rsidRDefault="00FF2F29" w:rsidP="00FF2F29">
      <w:r>
        <w:t xml:space="preserve">        "International Monetary Fund (IMF)",</w:t>
      </w:r>
    </w:p>
    <w:p w14:paraId="1F94355C" w14:textId="77777777" w:rsidR="00FF2F29" w:rsidRDefault="00FF2F29" w:rsidP="00FF2F29">
      <w:r>
        <w:t xml:space="preserve">        "World Bank",</w:t>
      </w:r>
    </w:p>
    <w:p w14:paraId="13CFBD87" w14:textId="77777777" w:rsidR="00FF2F29" w:rsidRDefault="00FF2F29" w:rsidP="00FF2F29">
      <w:r>
        <w:t xml:space="preserve">        "Food and Agriculture Organisation (FAO)",</w:t>
      </w:r>
    </w:p>
    <w:p w14:paraId="23A692E0" w14:textId="77777777" w:rsidR="00FF2F29" w:rsidRDefault="00FF2F29" w:rsidP="00FF2F29">
      <w:r>
        <w:t xml:space="preserve">        "International Labour Organisation (ILO)"</w:t>
      </w:r>
    </w:p>
    <w:p w14:paraId="485D6302" w14:textId="77777777" w:rsidR="00FF2F29" w:rsidRDefault="00FF2F29" w:rsidP="00FF2F29">
      <w:r>
        <w:t xml:space="preserve">      ],</w:t>
      </w:r>
    </w:p>
    <w:p w14:paraId="41AC1014" w14:textId="77777777" w:rsidR="00FF2F29" w:rsidRDefault="00FF2F29" w:rsidP="00FF2F29">
      <w:r>
        <w:t xml:space="preserve">      "tense": "PRESENT",</w:t>
      </w:r>
    </w:p>
    <w:p w14:paraId="00F1ACA1" w14:textId="77777777" w:rsidR="00FF2F29" w:rsidRDefault="00FF2F29" w:rsidP="00FF2F29">
      <w:r>
        <w:t xml:space="preserve">      "notes": "Lists principal international forums and bilateral relationships of Eurostat, plus forms of cooperation."</w:t>
      </w:r>
    </w:p>
    <w:p w14:paraId="52785C67" w14:textId="77777777" w:rsidR="00FF2F29" w:rsidRDefault="00FF2F29" w:rsidP="00FF2F29">
      <w:r>
        <w:t xml:space="preserve">    },</w:t>
      </w:r>
    </w:p>
    <w:p w14:paraId="6E7DB2EF" w14:textId="77777777" w:rsidR="00FF2F29" w:rsidRDefault="00FF2F29" w:rsidP="00FF2F29">
      <w:r>
        <w:t xml:space="preserve">    {</w:t>
      </w:r>
    </w:p>
    <w:p w14:paraId="6746661F" w14:textId="77777777" w:rsidR="00FF2F29" w:rsidRDefault="00FF2F29" w:rsidP="00FF2F29">
      <w:r>
        <w:lastRenderedPageBreak/>
        <w:t xml:space="preserve">      "url": "https://uksa.statisticsauthority.gov.uk/wp-content/uploads/2025/03/Arrangement-on-Statistical-Cooperation_Redacted.pdf",</w:t>
      </w:r>
    </w:p>
    <w:p w14:paraId="12C8914D" w14:textId="77777777" w:rsidR="00FF2F29" w:rsidRDefault="00FF2F29" w:rsidP="00FF2F29">
      <w:r>
        <w:t xml:space="preserve">      "location": "Purpose / Scope",</w:t>
      </w:r>
    </w:p>
    <w:p w14:paraId="337AE8E0" w14:textId="77777777" w:rsidR="00FF2F29" w:rsidRDefault="00FF2F29" w:rsidP="00FF2F29">
      <w:r>
        <w:t xml:space="preserve">      "quote": "In accordance with Article 730 of the Trade and Cooperation Agreement (TCA) between the European Union and the European Atomic Energy Community, of the one part, and the United Kingdom of Great Britain and Northern Ireland, of the other part, the UK Statistics Authority, the National Statistical Institute of the United Kingdom, and Eurostat, the Statistical Authority of the European Union … hereby establish this Arrangement with a view to enabling cooperation on relevant statistical matters, including making available statistical data on the United Kingdom, including, in particular, data on the Gross Domestic Product (GDP) of the United Kingdom by Eurostat, with the agreement of the UK Statistics Authority. … The scope of this cooperation covers specific exchanges of statistical data and related information in the area of UK GDP for the purpose of Article 714(6) of the TCA (Annex A) and other statistical domains in areas of common interest and relevant statistical matters to the TCA (Annex B).",</w:t>
      </w:r>
    </w:p>
    <w:p w14:paraId="0D44B22B" w14:textId="77777777" w:rsidR="00FF2F29" w:rsidRDefault="00FF2F29" w:rsidP="00FF2F29">
      <w:r>
        <w:t xml:space="preserve">      "names": [</w:t>
      </w:r>
    </w:p>
    <w:p w14:paraId="1F73D877" w14:textId="77777777" w:rsidR="00FF2F29" w:rsidRDefault="00FF2F29" w:rsidP="00FF2F29">
      <w:r>
        <w:t xml:space="preserve">        "Arrangement on Statistical Cooperation between the UK Statistics Authority and Eurostat",</w:t>
      </w:r>
    </w:p>
    <w:p w14:paraId="3A441397" w14:textId="77777777" w:rsidR="00FF2F29" w:rsidRDefault="00FF2F29" w:rsidP="00FF2F29">
      <w:r>
        <w:t xml:space="preserve">        "Trade and Cooperation Agreement (TCA)",</w:t>
      </w:r>
    </w:p>
    <w:p w14:paraId="60B050D5" w14:textId="77777777" w:rsidR="00FF2F29" w:rsidRDefault="00FF2F29" w:rsidP="00FF2F29">
      <w:r>
        <w:t xml:space="preserve">        "UK Statistics Authority"</w:t>
      </w:r>
    </w:p>
    <w:p w14:paraId="6719F86F" w14:textId="77777777" w:rsidR="00FF2F29" w:rsidRDefault="00FF2F29" w:rsidP="00FF2F29">
      <w:r>
        <w:t xml:space="preserve">      ],</w:t>
      </w:r>
    </w:p>
    <w:p w14:paraId="6A5C9A3B" w14:textId="77777777" w:rsidR="00FF2F29" w:rsidRDefault="00FF2F29" w:rsidP="00FF2F29">
      <w:r>
        <w:t xml:space="preserve">      "tense": "PRESENT",</w:t>
      </w:r>
    </w:p>
    <w:p w14:paraId="7D95B673" w14:textId="77777777" w:rsidR="00FF2F29" w:rsidRDefault="00FF2F29" w:rsidP="00FF2F29">
      <w:r>
        <w:t xml:space="preserve">      "notes": "Post-Brexit bilateral statistical cooperation arrangement linked to the EU–UK TCA, covering GDP data exchange among other domains."</w:t>
      </w:r>
    </w:p>
    <w:p w14:paraId="738564FE" w14:textId="77777777" w:rsidR="00FF2F29" w:rsidRDefault="00FF2F29" w:rsidP="00FF2F29">
      <w:r>
        <w:t xml:space="preserve">    },</w:t>
      </w:r>
    </w:p>
    <w:p w14:paraId="5F8050FE" w14:textId="77777777" w:rsidR="00FF2F29" w:rsidRDefault="00FF2F29" w:rsidP="00FF2F29">
      <w:r>
        <w:t xml:space="preserve">    {</w:t>
      </w:r>
    </w:p>
    <w:p w14:paraId="58B00FB1" w14:textId="77777777" w:rsidR="00FF2F29" w:rsidRDefault="00FF2F29" w:rsidP="00FF2F29">
      <w:r>
        <w:t xml:space="preserve">      "url": "https://www.ecb.europa.eu/pub/pdf/other/mouecbess.en.pdf",</w:t>
      </w:r>
    </w:p>
    <w:p w14:paraId="7556D6F5" w14:textId="77777777" w:rsidR="00FF2F29" w:rsidRDefault="00FF2F29" w:rsidP="00FF2F29">
      <w:r>
        <w:t xml:space="preserve">      "location": "Introduction / areas of cooperation",</w:t>
      </w:r>
    </w:p>
    <w:p w14:paraId="1F817728" w14:textId="77777777" w:rsidR="00FF2F29" w:rsidRDefault="00FF2F29" w:rsidP="00FF2F29">
      <w:r>
        <w:t xml:space="preserve">      "quote": "MEMORANDUM OF UNDERSTANDING ON STATISTICAL COOPERATION BETWEEN THE EUROPEAN STATISTICAL SYSTEM AND THE EUROPEAN SYSTEM OF CENTRAL BANKS … European statistics are developed, produced and disseminated, within their respective spheres of competence, by the European Statistical System (ESS) … and the European System of Central Banks (ESCB). … Coordination of positions on international statistical initiatives, such as: Development of international methodological statistical standards and related research and innovation agenda; G20 initiatives in the field of statistics and similar international initiatives.",</w:t>
      </w:r>
    </w:p>
    <w:p w14:paraId="44C500A3" w14:textId="77777777" w:rsidR="00FF2F29" w:rsidRDefault="00FF2F29" w:rsidP="00FF2F29">
      <w:r>
        <w:t xml:space="preserve">      "names": [</w:t>
      </w:r>
    </w:p>
    <w:p w14:paraId="54B65584" w14:textId="77777777" w:rsidR="00FF2F29" w:rsidRDefault="00FF2F29" w:rsidP="00FF2F29">
      <w:r>
        <w:t xml:space="preserve">        "Memorandum of Understanding on Statistical Cooperation between the ESS and the ESCB",</w:t>
      </w:r>
    </w:p>
    <w:p w14:paraId="71FB7CCC" w14:textId="77777777" w:rsidR="00FF2F29" w:rsidRDefault="00FF2F29" w:rsidP="00FF2F29">
      <w:r>
        <w:lastRenderedPageBreak/>
        <w:t xml:space="preserve">        "European Statistical System (ESS)",</w:t>
      </w:r>
    </w:p>
    <w:p w14:paraId="57EF81C3" w14:textId="77777777" w:rsidR="00FF2F29" w:rsidRDefault="00FF2F29" w:rsidP="00FF2F29">
      <w:r>
        <w:t xml:space="preserve">        "European System of Central Banks (ESCB)"</w:t>
      </w:r>
    </w:p>
    <w:p w14:paraId="1A520629" w14:textId="77777777" w:rsidR="00FF2F29" w:rsidRDefault="00FF2F29" w:rsidP="00FF2F29">
      <w:r>
        <w:t xml:space="preserve">      ],</w:t>
      </w:r>
    </w:p>
    <w:p w14:paraId="57C31115" w14:textId="77777777" w:rsidR="00FF2F29" w:rsidRDefault="00FF2F29" w:rsidP="00FF2F29">
      <w:r>
        <w:t xml:space="preserve">      "tense": "PRESENT",</w:t>
      </w:r>
    </w:p>
    <w:p w14:paraId="717349B0" w14:textId="77777777" w:rsidR="00FF2F29" w:rsidRDefault="00FF2F29" w:rsidP="00FF2F29">
      <w:r>
        <w:t xml:space="preserve">      "notes": "Internal EU MoU that also covers coordination of positions on international statistical initiatives."</w:t>
      </w:r>
    </w:p>
    <w:p w14:paraId="6EDED6D3" w14:textId="77777777" w:rsidR="00FF2F29" w:rsidRDefault="00FF2F29" w:rsidP="00FF2F29">
      <w:r>
        <w:t xml:space="preserve">    },</w:t>
      </w:r>
    </w:p>
    <w:p w14:paraId="75E46073" w14:textId="77777777" w:rsidR="00FF2F29" w:rsidRDefault="00FF2F29" w:rsidP="00FF2F29">
      <w:r>
        <w:t xml:space="preserve">    {</w:t>
      </w:r>
    </w:p>
    <w:p w14:paraId="55550919" w14:textId="77777777" w:rsidR="00FF2F29" w:rsidRDefault="00FF2F29" w:rsidP="00FF2F29">
      <w:r>
        <w:t xml:space="preserve">      "url": "https://ec.europa.eu/eurostat/about-us/policies/co-ordination-role",</w:t>
      </w:r>
    </w:p>
    <w:p w14:paraId="3A4ADE85" w14:textId="77777777" w:rsidR="00FF2F29" w:rsidRDefault="00FF2F29" w:rsidP="00FF2F29">
      <w:r>
        <w:t xml:space="preserve">      "location": "Memorandum of Understanding established with the European Central Bank",</w:t>
      </w:r>
    </w:p>
    <w:p w14:paraId="6547775F" w14:textId="77777777" w:rsidR="00FF2F29" w:rsidRDefault="00FF2F29" w:rsidP="00FF2F29">
      <w:r>
        <w:t xml:space="preserve">      "quote": "Eurostat has also signed a Memorandum of Understanding with the European Central Bank Directorate General Statistics on the quality assurance of statistics underlying the Macroeconomic Imbalance Procedure.",</w:t>
      </w:r>
    </w:p>
    <w:p w14:paraId="01BB564D" w14:textId="77777777" w:rsidR="00FF2F29" w:rsidRDefault="00FF2F29" w:rsidP="00FF2F29">
      <w:r>
        <w:t xml:space="preserve">      "names": [</w:t>
      </w:r>
    </w:p>
    <w:p w14:paraId="0AEA72D6" w14:textId="77777777" w:rsidR="00FF2F29" w:rsidRDefault="00FF2F29" w:rsidP="00FF2F29">
      <w:r>
        <w:t xml:space="preserve">        "Memorandum of Understanding with the European Central Bank Directorate General Statistics",</w:t>
      </w:r>
    </w:p>
    <w:p w14:paraId="5F442B53" w14:textId="77777777" w:rsidR="00FF2F29" w:rsidRDefault="00FF2F29" w:rsidP="00FF2F29">
      <w:r>
        <w:t xml:space="preserve">        "Macroeconomic Imbalance Procedure"</w:t>
      </w:r>
    </w:p>
    <w:p w14:paraId="553EE6BC" w14:textId="77777777" w:rsidR="00FF2F29" w:rsidRDefault="00FF2F29" w:rsidP="00FF2F29">
      <w:r>
        <w:t xml:space="preserve">      ],</w:t>
      </w:r>
    </w:p>
    <w:p w14:paraId="692691D0" w14:textId="77777777" w:rsidR="00FF2F29" w:rsidRDefault="00FF2F29" w:rsidP="00FF2F29">
      <w:r>
        <w:t xml:space="preserve">      "tense": "PRESENT",</w:t>
      </w:r>
    </w:p>
    <w:p w14:paraId="07B4B866" w14:textId="77777777" w:rsidR="00FF2F29" w:rsidRDefault="00FF2F29" w:rsidP="00FF2F29">
      <w:r>
        <w:t xml:space="preserve">      "notes": "Names the Eurostat–ECB MoU specifically linked to quality assurance of MIP underlying statistics."</w:t>
      </w:r>
    </w:p>
    <w:p w14:paraId="3B12E0BF" w14:textId="77777777" w:rsidR="00FF2F29" w:rsidRDefault="00FF2F29" w:rsidP="00FF2F29">
      <w:r>
        <w:t xml:space="preserve">    }</w:t>
      </w:r>
    </w:p>
    <w:p w14:paraId="5E44C1FF" w14:textId="77777777" w:rsidR="00FF2F29" w:rsidRDefault="00FF2F29" w:rsidP="00FF2F29">
      <w:r>
        <w:t xml:space="preserve">  ],</w:t>
      </w:r>
    </w:p>
    <w:p w14:paraId="0ED33FD6" w14:textId="77777777" w:rsidR="00FF2F29" w:rsidRDefault="00FF2F29" w:rsidP="00FF2F29">
      <w:r>
        <w:t xml:space="preserve">  "notes": "Key international nodes and edges extracted: Eurostat–OECD Technical Arrangement (national accounts data exchange and primary-validator roles) under the 2022 Administrative Arrangement; Inter-Agency Group on Economic and Financial Statistics (IAG) bringing together BIS, ECB, Eurostat, IMF, OECD, UN and World Bank, with constituency-based primary validation for GDP and related indicators and SDMX-based sharing; International Data Cooperation (IDC) initiative producing the IDCS dataset; inbound flows to ECB from Eurostat/IMF/OECD and dissemination via SDW; Eurostat bilateral relationships and representation in UNSC, CES/UNECE, OECD CSSP, plus links with IMF, World Bank, FAO, ILO; UK–Eurostat Arrangement on Statistical Cooperation under the TCA; ESS–ESCB MoU covering coordination on international statistical initiatives; Eurostat–ECB MoU on MIP statistics quality assurance. These establish formal inbound/outbound data-flow and </w:t>
      </w:r>
      <w:r>
        <w:lastRenderedPageBreak/>
        <w:t>cooperation edges between the EU statistical system and major international organisations, as well as selected third-country arrangements."</w:t>
      </w:r>
    </w:p>
    <w:p w14:paraId="630A89DB" w14:textId="5944B34E" w:rsidR="00FF2F29" w:rsidRDefault="00FF2F29" w:rsidP="00FF2F29">
      <w:r>
        <w:t>}</w:t>
      </w:r>
    </w:p>
    <w:p w14:paraId="0799CD5D" w14:textId="77777777" w:rsidR="00A368D9" w:rsidRDefault="00A368D9" w:rsidP="00A368D9">
      <w:r>
        <w:t>{</w:t>
      </w:r>
    </w:p>
    <w:p w14:paraId="32681F7C" w14:textId="77777777" w:rsidR="00A368D9" w:rsidRDefault="00A368D9" w:rsidP="00A368D9">
      <w:r>
        <w:t xml:space="preserve">  "batch_id": "CROSSCUT-2026-08-03-A1",</w:t>
      </w:r>
    </w:p>
    <w:p w14:paraId="5F8CA273" w14:textId="77777777" w:rsidR="00A368D9" w:rsidRDefault="00A368D9" w:rsidP="00A368D9">
      <w:r>
        <w:t xml:space="preserve">  "strand": "Finances / Monetary &amp; Price Statistics – Cross-cutting nodes and edges across previously identified domains",</w:t>
      </w:r>
    </w:p>
    <w:p w14:paraId="3140FDC7" w14:textId="77777777" w:rsidR="00A368D9" w:rsidRDefault="00A368D9" w:rsidP="00A368D9">
      <w:r>
        <w:t xml:space="preserve">  "part_a_records": [</w:t>
      </w:r>
    </w:p>
    <w:p w14:paraId="255499A1" w14:textId="77777777" w:rsidR="00A368D9" w:rsidRDefault="00A368D9" w:rsidP="00A368D9">
      <w:r>
        <w:t xml:space="preserve">    {</w:t>
      </w:r>
    </w:p>
    <w:p w14:paraId="39968344" w14:textId="77777777" w:rsidR="00A368D9" w:rsidRDefault="00A368D9" w:rsidP="00A368D9">
      <w:r>
        <w:t xml:space="preserve">      "url": "https://www.eurlexa.com/act/en/32013R0549/02013R0549-20240901/text",</w:t>
      </w:r>
    </w:p>
    <w:p w14:paraId="5E369002" w14:textId="77777777" w:rsidR="00A368D9" w:rsidRDefault="00A368D9" w:rsidP="00A368D9">
      <w:r>
        <w:t xml:space="preserve">      "location": "Annex B – Transmission programme overview",</w:t>
      </w:r>
    </w:p>
    <w:p w14:paraId="6E3F816D" w14:textId="77777777" w:rsidR="00A368D9" w:rsidRDefault="00A368D9" w:rsidP="00A368D9">
      <w:r>
        <w:t xml:space="preserve">      "quote": "Member States shall transmit to the Commission (Eurostat) the accounts defined in the data tables in this Annex. … Table 1Q National accounts main aggregates — quarterly … Table 1A National accounts main aggregates — annual … Table 2 Main aggregates of general government and its subsectors — annual … Table 6 Financial accounts by sector (transactions) — annual … Table 7 Balance sheets for financial assets and liabilities by sector — annual … Table 8 Non-financial accounts by sector — annual … Table 801 Non-financial accounts by sector — quarterly … Table 11 General government expenditure by function (COFOG) — annual … Table 28 Government debt (Maastricht debt) for general government — quarterly.",</w:t>
      </w:r>
    </w:p>
    <w:p w14:paraId="15553799" w14:textId="77777777" w:rsidR="00A368D9" w:rsidRDefault="00A368D9" w:rsidP="00A368D9">
      <w:r>
        <w:t xml:space="preserve">      "names": [</w:t>
      </w:r>
    </w:p>
    <w:p w14:paraId="0142ABF2" w14:textId="77777777" w:rsidR="00A368D9" w:rsidRDefault="00A368D9" w:rsidP="00A368D9">
      <w:r>
        <w:t xml:space="preserve">        "ESA 2010 Transmission Programme (Annex B)",</w:t>
      </w:r>
    </w:p>
    <w:p w14:paraId="75CB21B3" w14:textId="77777777" w:rsidR="00A368D9" w:rsidRDefault="00A368D9" w:rsidP="00A368D9">
      <w:r>
        <w:t xml:space="preserve">        "Table 1Q / 1A National accounts main aggregates",</w:t>
      </w:r>
    </w:p>
    <w:p w14:paraId="0CD8D87A" w14:textId="77777777" w:rsidR="00A368D9" w:rsidRDefault="00A368D9" w:rsidP="00A368D9">
      <w:r>
        <w:t xml:space="preserve">        "Table 2 Main aggregates of general government",</w:t>
      </w:r>
    </w:p>
    <w:p w14:paraId="75F5767E" w14:textId="77777777" w:rsidR="00A368D9" w:rsidRDefault="00A368D9" w:rsidP="00A368D9">
      <w:r>
        <w:t xml:space="preserve">        "Table 6 Financial accounts by sector",</w:t>
      </w:r>
    </w:p>
    <w:p w14:paraId="64CFA620" w14:textId="77777777" w:rsidR="00A368D9" w:rsidRDefault="00A368D9" w:rsidP="00A368D9">
      <w:r>
        <w:t xml:space="preserve">        "Table 7 Balance sheets for financial assets and liabilities",</w:t>
      </w:r>
    </w:p>
    <w:p w14:paraId="0D24F843" w14:textId="77777777" w:rsidR="00A368D9" w:rsidRDefault="00A368D9" w:rsidP="00A368D9">
      <w:r>
        <w:t xml:space="preserve">        "Table 8 / 801 Non-financial accounts by sector",</w:t>
      </w:r>
    </w:p>
    <w:p w14:paraId="5E54E5A0" w14:textId="77777777" w:rsidR="00A368D9" w:rsidRDefault="00A368D9" w:rsidP="00A368D9">
      <w:r>
        <w:t xml:space="preserve">        "Table 11 COFOG",</w:t>
      </w:r>
    </w:p>
    <w:p w14:paraId="79FA094F" w14:textId="77777777" w:rsidR="00A368D9" w:rsidRDefault="00A368D9" w:rsidP="00A368D9">
      <w:r>
        <w:t xml:space="preserve">        "Table 28 Government debt (Maastricht debt)"</w:t>
      </w:r>
    </w:p>
    <w:p w14:paraId="084401E8" w14:textId="77777777" w:rsidR="00A368D9" w:rsidRDefault="00A368D9" w:rsidP="00A368D9">
      <w:r>
        <w:t xml:space="preserve">      ],</w:t>
      </w:r>
    </w:p>
    <w:p w14:paraId="3409CB78" w14:textId="77777777" w:rsidR="00A368D9" w:rsidRDefault="00A368D9" w:rsidP="00A368D9">
      <w:r>
        <w:t xml:space="preserve">      "tense": "PRESENT",</w:t>
      </w:r>
    </w:p>
    <w:p w14:paraId="76CF782F" w14:textId="77777777" w:rsidR="00A368D9" w:rsidRDefault="00A368D9" w:rsidP="00A368D9">
      <w:r>
        <w:t xml:space="preserve">      "notes": "Core transmission obligation: Member States → Eurostat for the full set of ESA 2010 tables."</w:t>
      </w:r>
    </w:p>
    <w:p w14:paraId="104288C1" w14:textId="77777777" w:rsidR="00A368D9" w:rsidRDefault="00A368D9" w:rsidP="00A368D9">
      <w:r>
        <w:lastRenderedPageBreak/>
        <w:t xml:space="preserve">    },</w:t>
      </w:r>
    </w:p>
    <w:p w14:paraId="63851A52" w14:textId="77777777" w:rsidR="00A368D9" w:rsidRDefault="00A368D9" w:rsidP="00A368D9">
      <w:r>
        <w:t xml:space="preserve">    {</w:t>
      </w:r>
    </w:p>
    <w:p w14:paraId="044F9D33" w14:textId="77777777" w:rsidR="00A368D9" w:rsidRDefault="00A368D9" w:rsidP="00A368D9">
      <w:r>
        <w:t xml:space="preserve">      "url": "https://ec.europa.eu/eurostat/cache/metadata/en/gov_10a_main_esms.htm",</w:t>
      </w:r>
    </w:p>
    <w:p w14:paraId="7D4E6618" w14:textId="77777777" w:rsidR="00A368D9" w:rsidRDefault="00A368D9" w:rsidP="00A368D9">
      <w:r>
        <w:t xml:space="preserve">      "location": "Data description / Statistical concepts",</w:t>
      </w:r>
    </w:p>
    <w:p w14:paraId="43AFAC3E" w14:textId="77777777" w:rsidR="00A368D9" w:rsidRDefault="00A368D9" w:rsidP="00A368D9">
      <w:r>
        <w:t xml:space="preserve">      "quote": "Main revenue and expenditure items of the general government sector, notified by national authorities in Table 2 of the ESA2010 transmission programme. … Main sources of data: National authorities (National Statistical Institutes). … The indicators are compiled on a national accounts (ESA 2010) basis. … The difference between total revenue and total expenditure equals net lending/net borrowing (B.9).",</w:t>
      </w:r>
    </w:p>
    <w:p w14:paraId="456F9460" w14:textId="77777777" w:rsidR="00A368D9" w:rsidRDefault="00A368D9" w:rsidP="00A368D9">
      <w:r>
        <w:t xml:space="preserve">      "names": [</w:t>
      </w:r>
    </w:p>
    <w:p w14:paraId="649BF626" w14:textId="77777777" w:rsidR="00A368D9" w:rsidRDefault="00A368D9" w:rsidP="00A368D9">
      <w:r>
        <w:t xml:space="preserve">        "Government revenue, expenditure and main aggregates (gov_10a_main)",</w:t>
      </w:r>
    </w:p>
    <w:p w14:paraId="4E3EF063" w14:textId="77777777" w:rsidR="00A368D9" w:rsidRDefault="00A368D9" w:rsidP="00A368D9">
      <w:r>
        <w:t xml:space="preserve">        "Table 2 of the ESA2010 transmission programme",</w:t>
      </w:r>
    </w:p>
    <w:p w14:paraId="5F98E4F9" w14:textId="77777777" w:rsidR="00A368D9" w:rsidRDefault="00A368D9" w:rsidP="00A368D9">
      <w:r>
        <w:t xml:space="preserve">        "Net lending/net borrowing (B.9)"</w:t>
      </w:r>
    </w:p>
    <w:p w14:paraId="07950A97" w14:textId="77777777" w:rsidR="00A368D9" w:rsidRDefault="00A368D9" w:rsidP="00A368D9">
      <w:r>
        <w:t xml:space="preserve">      ],</w:t>
      </w:r>
    </w:p>
    <w:p w14:paraId="7BC3E612" w14:textId="77777777" w:rsidR="00A368D9" w:rsidRDefault="00A368D9" w:rsidP="00A368D9">
      <w:r>
        <w:t xml:space="preserve">      "tense": "PRESENT",</w:t>
      </w:r>
    </w:p>
    <w:p w14:paraId="255E289E" w14:textId="77777777" w:rsidR="00A368D9" w:rsidRDefault="00A368D9" w:rsidP="00A368D9">
      <w:r>
        <w:t xml:space="preserve">      "notes": "Links GFS main aggregates dataset directly to ESA 2010 Table 2 and identifies NSIs as primary source."</w:t>
      </w:r>
    </w:p>
    <w:p w14:paraId="2848F46A" w14:textId="77777777" w:rsidR="00A368D9" w:rsidRDefault="00A368D9" w:rsidP="00A368D9">
      <w:r>
        <w:t xml:space="preserve">    },</w:t>
      </w:r>
    </w:p>
    <w:p w14:paraId="11D55722" w14:textId="77777777" w:rsidR="00A368D9" w:rsidRDefault="00A368D9" w:rsidP="00A368D9">
      <w:r>
        <w:t xml:space="preserve">    {</w:t>
      </w:r>
    </w:p>
    <w:p w14:paraId="407C77E9" w14:textId="77777777" w:rsidR="00A368D9" w:rsidRDefault="00A368D9" w:rsidP="00A368D9">
      <w:r>
        <w:t xml:space="preserve">      "url": "https://data.ecb.europa.eu/methodology/consolidated-banking-data",</w:t>
      </w:r>
    </w:p>
    <w:p w14:paraId="02110735" w14:textId="77777777" w:rsidR="00A368D9" w:rsidRDefault="00A368D9" w:rsidP="00A368D9">
      <w:r>
        <w:t xml:space="preserve">      "location": "Main description",</w:t>
      </w:r>
    </w:p>
    <w:p w14:paraId="624E1C65" w14:textId="77777777" w:rsidR="00A368D9" w:rsidRDefault="00A368D9" w:rsidP="00A368D9">
      <w:r>
        <w:t xml:space="preserve">      "quote": "Aggregates and indicators are published for all the banks of the reporting population, which comprise - reporters (sources of data) applying the European Banking Authority’s implementing technical standards on supervisory reporting (IFRS-FINREP data sources) - reporters applying national accounting standards and the EBA’s ITS (nGAAP-FINREP data sources) - reporters not applying the EBA’s ITS at all (Non-FINREP data sources). … A new framework for consolidated banking data has been in place since the implementation of the European Banking Authority’s ITS on supervisory reporting, i.e. end-2014. … Guideline ECB/2021/14 of 26 March 2021 on statistical information to be reported on consolidated banking data.",</w:t>
      </w:r>
    </w:p>
    <w:p w14:paraId="69A44BF9" w14:textId="77777777" w:rsidR="00A368D9" w:rsidRDefault="00A368D9" w:rsidP="00A368D9">
      <w:r>
        <w:t xml:space="preserve">      "names": [</w:t>
      </w:r>
    </w:p>
    <w:p w14:paraId="5F0374E9" w14:textId="77777777" w:rsidR="00A368D9" w:rsidRDefault="00A368D9" w:rsidP="00A368D9">
      <w:r>
        <w:t xml:space="preserve">        "Consolidated banking data (CBD2)",</w:t>
      </w:r>
    </w:p>
    <w:p w14:paraId="22A8E63D" w14:textId="77777777" w:rsidR="00A368D9" w:rsidRDefault="00A368D9" w:rsidP="00A368D9">
      <w:r>
        <w:t xml:space="preserve">        "IFRS-FINREP data sources",</w:t>
      </w:r>
    </w:p>
    <w:p w14:paraId="44957299" w14:textId="77777777" w:rsidR="00A368D9" w:rsidRDefault="00A368D9" w:rsidP="00A368D9">
      <w:r>
        <w:t xml:space="preserve">        "nGAAP-FINREP data sources",</w:t>
      </w:r>
    </w:p>
    <w:p w14:paraId="345A3984" w14:textId="77777777" w:rsidR="00A368D9" w:rsidRDefault="00A368D9" w:rsidP="00A368D9">
      <w:r>
        <w:lastRenderedPageBreak/>
        <w:t xml:space="preserve">        "Non-FINREP data sources",</w:t>
      </w:r>
    </w:p>
    <w:p w14:paraId="045D3FF1" w14:textId="77777777" w:rsidR="00A368D9" w:rsidRDefault="00A368D9" w:rsidP="00A368D9">
      <w:r>
        <w:t xml:space="preserve">        "European Banking Authority’s implementing technical standards on supervisory reporting",</w:t>
      </w:r>
    </w:p>
    <w:p w14:paraId="086AC2DE" w14:textId="77777777" w:rsidR="00A368D9" w:rsidRDefault="00A368D9" w:rsidP="00A368D9">
      <w:r>
        <w:t xml:space="preserve">        "Guideline ECB/2021/14"</w:t>
      </w:r>
    </w:p>
    <w:p w14:paraId="02C2689D" w14:textId="77777777" w:rsidR="00A368D9" w:rsidRDefault="00A368D9" w:rsidP="00A368D9">
      <w:r>
        <w:t xml:space="preserve">      ],</w:t>
      </w:r>
    </w:p>
    <w:p w14:paraId="7733F7B8" w14:textId="77777777" w:rsidR="00A368D9" w:rsidRDefault="00A368D9" w:rsidP="00A368D9">
      <w:r>
        <w:t xml:space="preserve">      "tense": "PRESENT",</w:t>
      </w:r>
    </w:p>
    <w:p w14:paraId="1FB33FE4" w14:textId="77777777" w:rsidR="00A368D9" w:rsidRDefault="00A368D9" w:rsidP="00A368D9">
      <w:r>
        <w:t xml:space="preserve">      "notes": "Explicit construction dependency: CBD aggregates drawn from EBA ITS (FINREP) reporting categories."</w:t>
      </w:r>
    </w:p>
    <w:p w14:paraId="3AA6C38D" w14:textId="77777777" w:rsidR="00A368D9" w:rsidRDefault="00A368D9" w:rsidP="00A368D9">
      <w:r>
        <w:t xml:space="preserve">    },</w:t>
      </w:r>
    </w:p>
    <w:p w14:paraId="2AA8DB21" w14:textId="77777777" w:rsidR="00A368D9" w:rsidRDefault="00A368D9" w:rsidP="00A368D9">
      <w:r>
        <w:t xml:space="preserve">    {</w:t>
      </w:r>
    </w:p>
    <w:p w14:paraId="2AEB51D6" w14:textId="77777777" w:rsidR="00A368D9" w:rsidRDefault="00A368D9" w:rsidP="00A368D9">
      <w:r>
        <w:t xml:space="preserve">      "url": "https://data.ecb.europa.eu/data/datasets/sup/data-information",</w:t>
      </w:r>
    </w:p>
    <w:p w14:paraId="20AF5835" w14:textId="77777777" w:rsidR="00A368D9" w:rsidRDefault="00A368D9" w:rsidP="00A368D9">
      <w:r>
        <w:t xml:space="preserve">      "location": "Source data type / Statistical population",</w:t>
      </w:r>
    </w:p>
    <w:p w14:paraId="01D7BE74" w14:textId="77777777" w:rsidR="00A368D9" w:rsidRDefault="00A368D9" w:rsidP="00A368D9">
      <w:r>
        <w:t xml:space="preserve">      "quote": "The statistics are based on the European Banking Authority’s harmonised reporting frameworks FINREP (financial reporting) and COREP (common reporting). … Supervised banks designated as significant institutions (SIs) directly supervised by the European Central Bank (ECB), as well as less significant institutions (LSIs) supervised by the national competent authorities (NCAs) under the oversight of the ECB. … For each bank in the sample, data are considered at the highest level of consolidation within the Single Supervisory Mechanism (SSM).",</w:t>
      </w:r>
    </w:p>
    <w:p w14:paraId="4CB20969" w14:textId="77777777" w:rsidR="00A368D9" w:rsidRDefault="00A368D9" w:rsidP="00A368D9">
      <w:r>
        <w:t xml:space="preserve">      "names": [</w:t>
      </w:r>
    </w:p>
    <w:p w14:paraId="651FCD7F" w14:textId="77777777" w:rsidR="00A368D9" w:rsidRDefault="00A368D9" w:rsidP="00A368D9">
      <w:r>
        <w:t xml:space="preserve">        "Supervisory banking statistics (SUP)",</w:t>
      </w:r>
    </w:p>
    <w:p w14:paraId="101B7581" w14:textId="77777777" w:rsidR="00A368D9" w:rsidRDefault="00A368D9" w:rsidP="00A368D9">
      <w:r>
        <w:t xml:space="preserve">        "FINREP",</w:t>
      </w:r>
    </w:p>
    <w:p w14:paraId="08778CB7" w14:textId="77777777" w:rsidR="00A368D9" w:rsidRDefault="00A368D9" w:rsidP="00A368D9">
      <w:r>
        <w:t xml:space="preserve">        "COREP",</w:t>
      </w:r>
    </w:p>
    <w:p w14:paraId="6D5DFA75" w14:textId="77777777" w:rsidR="00A368D9" w:rsidRDefault="00A368D9" w:rsidP="00A368D9">
      <w:r>
        <w:t xml:space="preserve">        "Significant institutions (SIs)",</w:t>
      </w:r>
    </w:p>
    <w:p w14:paraId="495E3A43" w14:textId="77777777" w:rsidR="00A368D9" w:rsidRDefault="00A368D9" w:rsidP="00A368D9">
      <w:r>
        <w:t xml:space="preserve">        "Less significant institutions (LSIs)",</w:t>
      </w:r>
    </w:p>
    <w:p w14:paraId="3EEDFB93" w14:textId="77777777" w:rsidR="00A368D9" w:rsidRDefault="00A368D9" w:rsidP="00A368D9">
      <w:r>
        <w:t xml:space="preserve">        "Single Supervisory Mechanism (SSM)"</w:t>
      </w:r>
    </w:p>
    <w:p w14:paraId="4AD90B12" w14:textId="77777777" w:rsidR="00A368D9" w:rsidRDefault="00A368D9" w:rsidP="00A368D9">
      <w:r>
        <w:t xml:space="preserve">      ],</w:t>
      </w:r>
    </w:p>
    <w:p w14:paraId="038A951F" w14:textId="77777777" w:rsidR="00A368D9" w:rsidRDefault="00A368D9" w:rsidP="00A368D9">
      <w:r>
        <w:t xml:space="preserve">      "tense": "PRESENT",</w:t>
      </w:r>
    </w:p>
    <w:p w14:paraId="76878918" w14:textId="77777777" w:rsidR="00A368D9" w:rsidRDefault="00A368D9" w:rsidP="00A368D9">
      <w:r>
        <w:t xml:space="preserve">      "notes": "Shared FINREP/COREP backbone with Consolidated Banking Data; SI/LSI coverage under SSM."</w:t>
      </w:r>
    </w:p>
    <w:p w14:paraId="48A35ED2" w14:textId="77777777" w:rsidR="00A368D9" w:rsidRDefault="00A368D9" w:rsidP="00A368D9">
      <w:r>
        <w:t xml:space="preserve">    },</w:t>
      </w:r>
    </w:p>
    <w:p w14:paraId="3E7976EE" w14:textId="77777777" w:rsidR="00A368D9" w:rsidRDefault="00A368D9" w:rsidP="00A368D9">
      <w:r>
        <w:t xml:space="preserve">    {</w:t>
      </w:r>
    </w:p>
    <w:p w14:paraId="54D45DBA" w14:textId="77777777" w:rsidR="00A368D9" w:rsidRDefault="00A368D9" w:rsidP="00A368D9">
      <w:r>
        <w:t xml:space="preserve">      "url": "https://data.ecb.europa.eu/methodology/mfi-aggregated-balance-sheet",</w:t>
      </w:r>
    </w:p>
    <w:p w14:paraId="721C9D88" w14:textId="77777777" w:rsidR="00A368D9" w:rsidRDefault="00A368D9" w:rsidP="00A368D9">
      <w:r>
        <w:lastRenderedPageBreak/>
        <w:t xml:space="preserve">      "location": "Methodology / legal base",</w:t>
      </w:r>
    </w:p>
    <w:p w14:paraId="4ED45900" w14:textId="77777777" w:rsidR="00A368D9" w:rsidRDefault="00A368D9" w:rsidP="00A368D9">
      <w:r>
        <w:t xml:space="preserve">      "quote": "BSI statistics are based on either the aggregated or the consolidated balance sheet of the monetary financial institutions (MFI) sector. The aggregated balance sheet is the sum of the balance sheets of all MFIs resident in the euro area. The consolidated balance sheet is obtained by netting the aggregated balance sheet positions between MFIs in the euro area. The consolidated balance sheet provides the basis for the regular analysis of euro area monetary aggregates and counterparts. … All MFIs … are legally obliged to report data from their business and accounting systems to the national central banks of the Member States where they reside. These in turn report national aggregates to the ECB. … Regulation ECB/2021/2 … Guideline ECB/2021/11 … Manual on MFI balance sheet statistics.",</w:t>
      </w:r>
    </w:p>
    <w:p w14:paraId="436732BC" w14:textId="77777777" w:rsidR="00A368D9" w:rsidRDefault="00A368D9" w:rsidP="00A368D9">
      <w:r>
        <w:t xml:space="preserve">      "names": [</w:t>
      </w:r>
    </w:p>
    <w:p w14:paraId="6912390D" w14:textId="77777777" w:rsidR="00A368D9" w:rsidRDefault="00A368D9" w:rsidP="00A368D9">
      <w:r>
        <w:t xml:space="preserve">        "MFI Balance Sheet Items (BSI)",</w:t>
      </w:r>
    </w:p>
    <w:p w14:paraId="7B2390FE" w14:textId="77777777" w:rsidR="00A368D9" w:rsidRDefault="00A368D9" w:rsidP="00A368D9">
      <w:r>
        <w:t xml:space="preserve">        "Aggregated balance sheet of the MFI sector",</w:t>
      </w:r>
    </w:p>
    <w:p w14:paraId="1E7E6858" w14:textId="77777777" w:rsidR="00A368D9" w:rsidRDefault="00A368D9" w:rsidP="00A368D9">
      <w:r>
        <w:t xml:space="preserve">        "Consolidated balance sheet of the MFI sector",</w:t>
      </w:r>
    </w:p>
    <w:p w14:paraId="7275CC69" w14:textId="77777777" w:rsidR="00A368D9" w:rsidRDefault="00A368D9" w:rsidP="00A368D9">
      <w:r>
        <w:t xml:space="preserve">        "Monetary aggregates",</w:t>
      </w:r>
    </w:p>
    <w:p w14:paraId="2C2FCD2F" w14:textId="77777777" w:rsidR="00A368D9" w:rsidRDefault="00A368D9" w:rsidP="00A368D9">
      <w:r>
        <w:t xml:space="preserve">        "Regulation ECB/2021/2",</w:t>
      </w:r>
    </w:p>
    <w:p w14:paraId="40DF536C" w14:textId="77777777" w:rsidR="00A368D9" w:rsidRDefault="00A368D9" w:rsidP="00A368D9">
      <w:r>
        <w:t xml:space="preserve">        "Guideline ECB/2021/11",</w:t>
      </w:r>
    </w:p>
    <w:p w14:paraId="52903DC9" w14:textId="77777777" w:rsidR="00A368D9" w:rsidRDefault="00A368D9" w:rsidP="00A368D9">
      <w:r>
        <w:t xml:space="preserve">        "Manual on MFI balance sheet statistics"</w:t>
      </w:r>
    </w:p>
    <w:p w14:paraId="029F22E9" w14:textId="77777777" w:rsidR="00A368D9" w:rsidRDefault="00A368D9" w:rsidP="00A368D9">
      <w:r>
        <w:t xml:space="preserve">      ],</w:t>
      </w:r>
    </w:p>
    <w:p w14:paraId="2E0B04C9" w14:textId="77777777" w:rsidR="00A368D9" w:rsidRDefault="00A368D9" w:rsidP="00A368D9">
      <w:r>
        <w:t xml:space="preserve">      "tense": "PRESENT",</w:t>
      </w:r>
    </w:p>
    <w:p w14:paraId="77C35914" w14:textId="77777777" w:rsidR="00A368D9" w:rsidRDefault="00A368D9" w:rsidP="00A368D9">
      <w:r>
        <w:t xml:space="preserve">      "notes": "Transmission chain: MFIs → NCBs → ECB; consolidated BSI feeds monetary aggregates."</w:t>
      </w:r>
    </w:p>
    <w:p w14:paraId="1C3D3EBE" w14:textId="77777777" w:rsidR="00A368D9" w:rsidRDefault="00A368D9" w:rsidP="00A368D9">
      <w:r>
        <w:t xml:space="preserve">    },</w:t>
      </w:r>
    </w:p>
    <w:p w14:paraId="749CB6D8" w14:textId="77777777" w:rsidR="00A368D9" w:rsidRDefault="00A368D9" w:rsidP="00A368D9">
      <w:r>
        <w:t xml:space="preserve">    {</w:t>
      </w:r>
    </w:p>
    <w:p w14:paraId="3B1F62AC" w14:textId="77777777" w:rsidR="00A368D9" w:rsidRDefault="00A368D9" w:rsidP="00A368D9">
      <w:r>
        <w:t xml:space="preserve">      "url": "https://eur-lex.europa.eu/legal-content/EN/TXT/HTML/?uri=CELEX:32014O0015&amp;rid=9",</w:t>
      </w:r>
    </w:p>
    <w:p w14:paraId="3E193108" w14:textId="77777777" w:rsidR="00A368D9" w:rsidRDefault="00A368D9" w:rsidP="00A368D9">
      <w:r>
        <w:t xml:space="preserve">      "location": "Recital (16) / Article 12",</w:t>
      </w:r>
    </w:p>
    <w:p w14:paraId="677AE3DC" w14:textId="77777777" w:rsidR="00A368D9" w:rsidRDefault="00A368D9" w:rsidP="00A368D9">
      <w:r>
        <w:t xml:space="preserve">      "quote": "The quality assessment for the euro area balance of payments and international investment position statistics and the international reserves template should be performed in accordance with the ECB Statistics Quality Framework that encompasses, inter alia, assurance of an appropriate consistency with relevant euro area monetary and financial statistics. … NCBs shall report consolidated banking data in accordance with Part 9 of Annex II … Consolidated banking data shall be reported utilising a short-term approach in accordance with the FINREP/COREP reporting standards established by the European Banking Authority.",</w:t>
      </w:r>
    </w:p>
    <w:p w14:paraId="70845499" w14:textId="77777777" w:rsidR="00A368D9" w:rsidRDefault="00A368D9" w:rsidP="00A368D9">
      <w:r>
        <w:t xml:space="preserve">      "names": [</w:t>
      </w:r>
    </w:p>
    <w:p w14:paraId="1FAE5E15" w14:textId="77777777" w:rsidR="00A368D9" w:rsidRDefault="00A368D9" w:rsidP="00A368D9">
      <w:r>
        <w:t xml:space="preserve">        "Balance of payments",</w:t>
      </w:r>
    </w:p>
    <w:p w14:paraId="7F5BFFB3" w14:textId="77777777" w:rsidR="00A368D9" w:rsidRDefault="00A368D9" w:rsidP="00A368D9">
      <w:r>
        <w:lastRenderedPageBreak/>
        <w:t xml:space="preserve">        "International investment position statistics",</w:t>
      </w:r>
    </w:p>
    <w:p w14:paraId="076D7F73" w14:textId="77777777" w:rsidR="00A368D9" w:rsidRDefault="00A368D9" w:rsidP="00A368D9">
      <w:r>
        <w:t xml:space="preserve">        "International reserves template",</w:t>
      </w:r>
    </w:p>
    <w:p w14:paraId="0EBF175A" w14:textId="77777777" w:rsidR="00A368D9" w:rsidRDefault="00A368D9" w:rsidP="00A368D9">
      <w:r>
        <w:t xml:space="preserve">        "FINREP/COREP reporting standards"</w:t>
      </w:r>
    </w:p>
    <w:p w14:paraId="53EF907D" w14:textId="77777777" w:rsidR="00A368D9" w:rsidRDefault="00A368D9" w:rsidP="00A368D9">
      <w:r>
        <w:t xml:space="preserve">      ],</w:t>
      </w:r>
    </w:p>
    <w:p w14:paraId="2886FF7A" w14:textId="77777777" w:rsidR="00A368D9" w:rsidRDefault="00A368D9" w:rsidP="00A368D9">
      <w:r>
        <w:t xml:space="preserve">      "tense": "PRESENT",</w:t>
      </w:r>
    </w:p>
    <w:p w14:paraId="5E03ACA8" w14:textId="77777777" w:rsidR="00A368D9" w:rsidRDefault="00A368D9" w:rsidP="00A368D9">
      <w:r>
        <w:t xml:space="preserve">      "notes": "Consistency requirement between BOP/IIP and monetary/financial statistics; CBD linked to FINREP/COREP."</w:t>
      </w:r>
    </w:p>
    <w:p w14:paraId="4E0391DB" w14:textId="77777777" w:rsidR="00A368D9" w:rsidRDefault="00A368D9" w:rsidP="00A368D9">
      <w:r>
        <w:t xml:space="preserve">    },</w:t>
      </w:r>
    </w:p>
    <w:p w14:paraId="79FF5CD1" w14:textId="77777777" w:rsidR="00A368D9" w:rsidRDefault="00A368D9" w:rsidP="00A368D9">
      <w:r>
        <w:t xml:space="preserve">    {</w:t>
      </w:r>
    </w:p>
    <w:p w14:paraId="5498AB18" w14:textId="77777777" w:rsidR="00A368D9" w:rsidRDefault="00A368D9" w:rsidP="00A368D9">
      <w:r>
        <w:t xml:space="preserve">      "url": "https://sdmx.org/news/international-cooperation-different-portals-same-data-a-step-towards-more-coherent-macroeconomic-data/",</w:t>
      </w:r>
    </w:p>
    <w:p w14:paraId="7FE8AA95" w14:textId="77777777" w:rsidR="00A368D9" w:rsidRDefault="00A368D9" w:rsidP="00A368D9">
      <w:r>
        <w:t xml:space="preserve">      "location": "How does it work? / footnotes",</w:t>
      </w:r>
    </w:p>
    <w:p w14:paraId="1BE5016E" w14:textId="77777777" w:rsidR="00A368D9" w:rsidRDefault="00A368D9" w:rsidP="00A368D9">
      <w:r>
        <w:t xml:space="preserve">      "quote": "GDP and selected related macro-economic indicators are transmitted by national data providers to international organisations. A subset of these data is subsequently shared among the international organisations concerned through common Statistical Data and Metadata eXchange (SDMX) standards. Following national compilation, validation and transmission, data is further validated once by an international organisation chosen as primary validator. … The IAG includes the Bank for International Settlements, the European Central Bank, Eurostat, the International Monetary Fund, the Organization for Economic Co-operation and Development, the United Nations and the World Bank. It is chaired by the International Monetary Fund. … Eurostat for EU, EFTA and candidate countries; OECD for remaining OECD countries, Key Partners and Accession countries; IMF for the rest of the world.",</w:t>
      </w:r>
    </w:p>
    <w:p w14:paraId="3B7490A2" w14:textId="77777777" w:rsidR="00A368D9" w:rsidRDefault="00A368D9" w:rsidP="00A368D9">
      <w:r>
        <w:t xml:space="preserve">      "names": [</w:t>
      </w:r>
    </w:p>
    <w:p w14:paraId="01DD6F1F" w14:textId="77777777" w:rsidR="00A368D9" w:rsidRDefault="00A368D9" w:rsidP="00A368D9">
      <w:r>
        <w:t xml:space="preserve">        "Inter-Agency Group on Economic and Financial Statistics (IAG)",</w:t>
      </w:r>
    </w:p>
    <w:p w14:paraId="26FCAAB1" w14:textId="77777777" w:rsidR="00A368D9" w:rsidRDefault="00A368D9" w:rsidP="00A368D9">
      <w:r>
        <w:t xml:space="preserve">        "SDMX",</w:t>
      </w:r>
    </w:p>
    <w:p w14:paraId="462D0525" w14:textId="77777777" w:rsidR="00A368D9" w:rsidRDefault="00A368D9" w:rsidP="00A368D9">
      <w:r>
        <w:t xml:space="preserve">        "Primary validator"</w:t>
      </w:r>
    </w:p>
    <w:p w14:paraId="482B39CD" w14:textId="77777777" w:rsidR="00A368D9" w:rsidRDefault="00A368D9" w:rsidP="00A368D9">
      <w:r>
        <w:t xml:space="preserve">      ],</w:t>
      </w:r>
    </w:p>
    <w:p w14:paraId="3D5553C0" w14:textId="77777777" w:rsidR="00A368D9" w:rsidRDefault="00A368D9" w:rsidP="00A368D9">
      <w:r>
        <w:t xml:space="preserve">      "tense": "PRESENT",</w:t>
      </w:r>
    </w:p>
    <w:p w14:paraId="0D7AC445" w14:textId="77777777" w:rsidR="00A368D9" w:rsidRDefault="00A368D9" w:rsidP="00A368D9">
      <w:r>
        <w:t xml:space="preserve">      "notes": "International data-sharing edge via IAG; primary-validator roles by constituency; SDMX as shared technical standard."</w:t>
      </w:r>
    </w:p>
    <w:p w14:paraId="39C8448A" w14:textId="77777777" w:rsidR="00A368D9" w:rsidRDefault="00A368D9" w:rsidP="00A368D9">
      <w:r>
        <w:t xml:space="preserve">    },</w:t>
      </w:r>
    </w:p>
    <w:p w14:paraId="52FA21D2" w14:textId="77777777" w:rsidR="00A368D9" w:rsidRDefault="00A368D9" w:rsidP="00A368D9">
      <w:r>
        <w:t xml:space="preserve">    {</w:t>
      </w:r>
    </w:p>
    <w:p w14:paraId="60F05E43" w14:textId="77777777" w:rsidR="00A368D9" w:rsidRDefault="00A368D9" w:rsidP="00A368D9">
      <w:r>
        <w:t xml:space="preserve">      "url": "https://data.ecb.europa.eu/data/datasets/IDCS/data-information",</w:t>
      </w:r>
    </w:p>
    <w:p w14:paraId="005D1C8A" w14:textId="77777777" w:rsidR="00A368D9" w:rsidRDefault="00A368D9" w:rsidP="00A368D9">
      <w:r>
        <w:lastRenderedPageBreak/>
        <w:t xml:space="preserve">      "location": "Data presentation – Summary description",</w:t>
      </w:r>
    </w:p>
    <w:p w14:paraId="0F1C98B4" w14:textId="77777777" w:rsidR="00A368D9" w:rsidRDefault="00A368D9" w:rsidP="00A368D9">
      <w:r>
        <w:t xml:space="preserve">      "quote": "The IDCS dataset covers publicly available selected sector accounts data as published by Eurostat, OECD and the UN. It is a result of a regular data exchange set up by the International Data Cooperation (IDC) initiative under the Inter-Agency Group on Economic and Financial Statistics (IAG) chaired by the IMF.",</w:t>
      </w:r>
    </w:p>
    <w:p w14:paraId="571AD834" w14:textId="77777777" w:rsidR="00A368D9" w:rsidRDefault="00A368D9" w:rsidP="00A368D9">
      <w:r>
        <w:t xml:space="preserve">      "names": [</w:t>
      </w:r>
    </w:p>
    <w:p w14:paraId="3BE52E8B" w14:textId="77777777" w:rsidR="00A368D9" w:rsidRDefault="00A368D9" w:rsidP="00A368D9">
      <w:r>
        <w:t xml:space="preserve">        "IDCS – Sector accounts in the International Data Cooperation TF context",</w:t>
      </w:r>
    </w:p>
    <w:p w14:paraId="62376CE0" w14:textId="77777777" w:rsidR="00A368D9" w:rsidRDefault="00A368D9" w:rsidP="00A368D9">
      <w:r>
        <w:t xml:space="preserve">        "International Data Cooperation (IDC) initiative"</w:t>
      </w:r>
    </w:p>
    <w:p w14:paraId="0358BA2D" w14:textId="77777777" w:rsidR="00A368D9" w:rsidRDefault="00A368D9" w:rsidP="00A368D9">
      <w:r>
        <w:t xml:space="preserve">      ],</w:t>
      </w:r>
    </w:p>
    <w:p w14:paraId="7DEAF9EE" w14:textId="77777777" w:rsidR="00A368D9" w:rsidRDefault="00A368D9" w:rsidP="00A368D9">
      <w:r>
        <w:t xml:space="preserve">      "tense": "PRESENT",</w:t>
      </w:r>
    </w:p>
    <w:p w14:paraId="3A831865" w14:textId="77777777" w:rsidR="00A368D9" w:rsidRDefault="00A368D9" w:rsidP="00A368D9">
      <w:r>
        <w:t xml:space="preserve">      "notes": "ECB dataset constructed from Eurostat + OECD + UN published data under the IAG IDC initiative."</w:t>
      </w:r>
    </w:p>
    <w:p w14:paraId="524BBB20" w14:textId="77777777" w:rsidR="00A368D9" w:rsidRDefault="00A368D9" w:rsidP="00A368D9">
      <w:r>
        <w:t xml:space="preserve">    },</w:t>
      </w:r>
    </w:p>
    <w:p w14:paraId="3E568BB3" w14:textId="77777777" w:rsidR="00A368D9" w:rsidRDefault="00A368D9" w:rsidP="00A368D9">
      <w:r>
        <w:t xml:space="preserve">    {</w:t>
      </w:r>
    </w:p>
    <w:p w14:paraId="193A1A09" w14:textId="77777777" w:rsidR="00A368D9" w:rsidRDefault="00A368D9" w:rsidP="00A368D9">
      <w:r>
        <w:t xml:space="preserve">      "url": "https://ec.europa.eu/eurostat/documents/24987/6624264/OECD-Eurostat-cooperation.pdf",</w:t>
      </w:r>
    </w:p>
    <w:p w14:paraId="65059419" w14:textId="77777777" w:rsidR="00A368D9" w:rsidRDefault="00A368D9" w:rsidP="00A368D9">
      <w:r>
        <w:t xml:space="preserve">      "location": "Technical Arrangement / constituency principle",</w:t>
      </w:r>
    </w:p>
    <w:p w14:paraId="220F7234" w14:textId="77777777" w:rsidR="00A368D9" w:rsidRDefault="00A368D9" w:rsidP="00A368D9">
      <w:r>
        <w:t xml:space="preserve">      "quote": "This Technical Arrangement for cooperation … describes procedures agreed for exchanging and validating data between the Statistical Authority of the European Union (Eurostat) and the Organisation for Economic Cooperation and Development (OECD) in the area of national accounts. … As a general principle, one Side should have the primary responsibility for the data of any given country (i.e. be the primary international data validator) … Eurostat would generally be responsible for data transmitted under the European System of Accounts (ESA) Transmission Programme and related EU legislation, in respect of EU Member States, EU enlargement countries, European Free Trade Area States and countries under EU Association Agreements.",</w:t>
      </w:r>
    </w:p>
    <w:p w14:paraId="459CF6AD" w14:textId="77777777" w:rsidR="00A368D9" w:rsidRDefault="00A368D9" w:rsidP="00A368D9">
      <w:r>
        <w:t xml:space="preserve">      "names": [</w:t>
      </w:r>
    </w:p>
    <w:p w14:paraId="31B0371F" w14:textId="77777777" w:rsidR="00A368D9" w:rsidRDefault="00A368D9" w:rsidP="00A368D9">
      <w:r>
        <w:t xml:space="preserve">        "Technical Arrangement for cooperation between Eurostat and the OECD in the area of national accounts",</w:t>
      </w:r>
    </w:p>
    <w:p w14:paraId="503F65CB" w14:textId="77777777" w:rsidR="00A368D9" w:rsidRDefault="00A368D9" w:rsidP="00A368D9">
      <w:r>
        <w:t xml:space="preserve">        "Primary international data validator"</w:t>
      </w:r>
    </w:p>
    <w:p w14:paraId="2B310C2B" w14:textId="77777777" w:rsidR="00A368D9" w:rsidRDefault="00A368D9" w:rsidP="00A368D9">
      <w:r>
        <w:t xml:space="preserve">      ],</w:t>
      </w:r>
    </w:p>
    <w:p w14:paraId="13AC84EC" w14:textId="77777777" w:rsidR="00A368D9" w:rsidRDefault="00A368D9" w:rsidP="00A368D9">
      <w:r>
        <w:t xml:space="preserve">      "tense": "PRESENT",</w:t>
      </w:r>
    </w:p>
    <w:p w14:paraId="5C740728" w14:textId="77777777" w:rsidR="00A368D9" w:rsidRDefault="00A368D9" w:rsidP="00A368D9">
      <w:r>
        <w:t xml:space="preserve">      "notes": "Formal Eurostat–OECD data exchange and primary-validator arrangement for national accounts."</w:t>
      </w:r>
    </w:p>
    <w:p w14:paraId="6A4376ED" w14:textId="77777777" w:rsidR="00A368D9" w:rsidRDefault="00A368D9" w:rsidP="00A368D9">
      <w:r>
        <w:t xml:space="preserve">    },</w:t>
      </w:r>
    </w:p>
    <w:p w14:paraId="3936436E" w14:textId="77777777" w:rsidR="00A368D9" w:rsidRDefault="00A368D9" w:rsidP="00A368D9">
      <w:r>
        <w:lastRenderedPageBreak/>
        <w:t xml:space="preserve">    {</w:t>
      </w:r>
    </w:p>
    <w:p w14:paraId="71C5AAED" w14:textId="77777777" w:rsidR="00A368D9" w:rsidRDefault="00A368D9" w:rsidP="00A368D9">
      <w:r>
        <w:t xml:space="preserve">      "url": "https://www.ecb.europa.eu/pub/pdf/other/ecb.manualmfibalancesheetstatistics202402~8e4fc2ccca.en.pdf",</w:t>
      </w:r>
    </w:p>
    <w:p w14:paraId="473B2961" w14:textId="77777777" w:rsidR="00A368D9" w:rsidRDefault="00A368D9" w:rsidP="00A368D9">
      <w:r>
        <w:t xml:space="preserve">      "location": "Aim of this Manual / legal base",</w:t>
      </w:r>
    </w:p>
    <w:p w14:paraId="43AF3BA4" w14:textId="77777777" w:rsidR="00A368D9" w:rsidRDefault="00A368D9" w:rsidP="00A368D9">
      <w:r>
        <w:t xml:space="preserve">      "quote": "Regulation ECB/2021/2 sets out the ECB’s latest statistical requirements for credit institutions and the MFI sector as a whole, and Guideline ECB/2021/11 governs the transmission of these statistics from national central banks (NCBs) to the ECB. … The euro area MFI balance sheet statistical dataset, which the ECB publishes on a monthly basis, is not the result of a simple aggregation of national statistics … setting out how the monetary aggregates and their counterparts for the euro area are derived.",</w:t>
      </w:r>
    </w:p>
    <w:p w14:paraId="348FCE68" w14:textId="77777777" w:rsidR="00A368D9" w:rsidRDefault="00A368D9" w:rsidP="00A368D9">
      <w:r>
        <w:t xml:space="preserve">      "names": [</w:t>
      </w:r>
    </w:p>
    <w:p w14:paraId="0BEE3EBB" w14:textId="77777777" w:rsidR="00A368D9" w:rsidRDefault="00A368D9" w:rsidP="00A368D9">
      <w:r>
        <w:t xml:space="preserve">        "Regulation ECB/2021/2",</w:t>
      </w:r>
    </w:p>
    <w:p w14:paraId="4DE94255" w14:textId="77777777" w:rsidR="00A368D9" w:rsidRDefault="00A368D9" w:rsidP="00A368D9">
      <w:r>
        <w:t xml:space="preserve">        "Guideline ECB/2021/11",</w:t>
      </w:r>
    </w:p>
    <w:p w14:paraId="08A28BC7" w14:textId="77777777" w:rsidR="00A368D9" w:rsidRDefault="00A368D9" w:rsidP="00A368D9">
      <w:r>
        <w:t xml:space="preserve">        "Monetary aggregates and their counterparts"</w:t>
      </w:r>
    </w:p>
    <w:p w14:paraId="5ED8FD0D" w14:textId="77777777" w:rsidR="00A368D9" w:rsidRDefault="00A368D9" w:rsidP="00A368D9">
      <w:r>
        <w:t xml:space="preserve">      ],</w:t>
      </w:r>
    </w:p>
    <w:p w14:paraId="4570B88F" w14:textId="77777777" w:rsidR="00A368D9" w:rsidRDefault="00A368D9" w:rsidP="00A368D9">
      <w:r>
        <w:t xml:space="preserve">      "tense": "PRESENT",</w:t>
      </w:r>
    </w:p>
    <w:p w14:paraId="106521D1" w14:textId="77777777" w:rsidR="00A368D9" w:rsidRDefault="00A368D9" w:rsidP="00A368D9">
      <w:r>
        <w:t xml:space="preserve">      "notes": "Confirms NCB → ECB transmission and derivation of euro-area monetary aggregates from MFI balance-sheet data."</w:t>
      </w:r>
    </w:p>
    <w:p w14:paraId="12CEF691" w14:textId="77777777" w:rsidR="00A368D9" w:rsidRDefault="00A368D9" w:rsidP="00A368D9">
      <w:r>
        <w:t xml:space="preserve">    }</w:t>
      </w:r>
    </w:p>
    <w:p w14:paraId="28D5CF86" w14:textId="77777777" w:rsidR="00A368D9" w:rsidRDefault="00A368D9" w:rsidP="00A368D9">
      <w:r>
        <w:t xml:space="preserve">  ],</w:t>
      </w:r>
    </w:p>
    <w:p w14:paraId="2D872006" w14:textId="77777777" w:rsidR="00A368D9" w:rsidRDefault="00A368D9" w:rsidP="00A368D9">
      <w:r>
        <w:t xml:space="preserve">  "notes": "Cross-cutting extraction emphasising edges. Major shared frameworks: ESA 2010 Transmission Programme (Member States → Eurostat); EBA ITS FINREP/COREP (feeds both Consolidated Banking Data and Supervisory Banking Statistics); MFI reporting (MFIs → NCBs → ECB → monetary aggregates). Consistency requirements: BOP/IIP with monetary and financial statistics; EDP/GFS with ESA 2010. International edges: IAG primary-validator model (Eurostat / OECD / IMF constituencies) using SDMX; Eurostat–OECD Technical Arrangement for national accounts; IDC initiative producing IDCS from Eurostat+OECD+UN data. Policy-facing links implicit in GFS/EDP tables and MIP-related quality arrangements previously noted. Nodes reinforced or newly clustered: full set of high-frequency ESA tables, gov_10a_main, CBD2 source categories, SUP, BSI/monetary aggregates, IDCS, IAG/IDC mechanisms."</w:t>
      </w:r>
    </w:p>
    <w:p w14:paraId="776B30A8" w14:textId="33E43F93" w:rsidR="00FF2F29" w:rsidRDefault="00A368D9" w:rsidP="00A368D9">
      <w:r>
        <w:t>}</w:t>
      </w:r>
    </w:p>
    <w:p w14:paraId="5C9E6A66" w14:textId="77777777" w:rsidR="0064081D" w:rsidRDefault="0064081D" w:rsidP="0064081D">
      <w:r>
        <w:t>{</w:t>
      </w:r>
    </w:p>
    <w:p w14:paraId="4464B18F" w14:textId="77777777" w:rsidR="0064081D" w:rsidRDefault="0064081D" w:rsidP="0064081D">
      <w:r>
        <w:t xml:space="preserve">  "batch_id": "PEER-REVIEWS-3RD-ROUND-2026-08-03-A1",</w:t>
      </w:r>
    </w:p>
    <w:p w14:paraId="65FC8101" w14:textId="77777777" w:rsidR="0064081D" w:rsidRDefault="0064081D" w:rsidP="0064081D">
      <w:r>
        <w:t xml:space="preserve">  "strand": "ESS governance / Code of Practice compliance mechanism",</w:t>
      </w:r>
    </w:p>
    <w:p w14:paraId="22EDFD33" w14:textId="77777777" w:rsidR="0064081D" w:rsidRDefault="0064081D" w:rsidP="0064081D">
      <w:r>
        <w:lastRenderedPageBreak/>
        <w:t xml:space="preserve">  "part_a_records": [</w:t>
      </w:r>
    </w:p>
    <w:p w14:paraId="1F174E58" w14:textId="77777777" w:rsidR="0064081D" w:rsidRDefault="0064081D" w:rsidP="0064081D">
      <w:r>
        <w:t xml:space="preserve">    {</w:t>
      </w:r>
    </w:p>
    <w:p w14:paraId="5C253E04" w14:textId="77777777" w:rsidR="0064081D" w:rsidRDefault="0064081D" w:rsidP="0064081D">
      <w:r>
        <w:t xml:space="preserve">      "id": "swd-2024-136-intro-ess",</w:t>
      </w:r>
    </w:p>
    <w:p w14:paraId="1BC8F433" w14:textId="77777777" w:rsidR="0064081D" w:rsidRDefault="0064081D" w:rsidP="0064081D">
      <w:r>
        <w:t xml:space="preserve">      "url": "https://www.destatis.de/EN/About-Us/Peer-Review/council_document_10274-24.pdf?__blob=publicationFile&amp;v=2",</w:t>
      </w:r>
    </w:p>
    <w:p w14:paraId="074D0CB7" w14:textId="77777777" w:rsidR="0064081D" w:rsidRDefault="0064081D" w:rsidP="0064081D">
      <w:r>
        <w:t xml:space="preserve">      "location": "1. Introduction",</w:t>
      </w:r>
    </w:p>
    <w:p w14:paraId="31ED8732" w14:textId="77777777" w:rsidR="0064081D" w:rsidRDefault="0064081D" w:rsidP="0064081D">
      <w:r>
        <w:t xml:space="preserve">      "quote": "The European Statistical System (ESS) is the partnership between Eurostat, the national statistical institutes (NSIs) and other national authorities (ONAs) responsible for developing, producing and disseminating European statistics. Its mission is to provide independent, high-quality statistical information at European, national and regional level and to make this information available to everyone for decision-making, research and debate.",</w:t>
      </w:r>
    </w:p>
    <w:p w14:paraId="00686448" w14:textId="77777777" w:rsidR="0064081D" w:rsidRDefault="0064081D" w:rsidP="0064081D">
      <w:r>
        <w:t xml:space="preserve">      "names": ["European Statistical System (ESS)", "Eurostat", "national statistical institutes (NSIs)", "other national authorities (ONAs)"],</w:t>
      </w:r>
    </w:p>
    <w:p w14:paraId="3FDBCCD6" w14:textId="77777777" w:rsidR="0064081D" w:rsidRDefault="0064081D" w:rsidP="0064081D">
      <w:r>
        <w:t xml:space="preserve">      "tense": "PRESENT",</w:t>
      </w:r>
    </w:p>
    <w:p w14:paraId="6E4E0DCD" w14:textId="77777777" w:rsidR="0064081D" w:rsidRDefault="0064081D" w:rsidP="0064081D">
      <w:r>
        <w:t xml:space="preserve">      "notes": ""</w:t>
      </w:r>
    </w:p>
    <w:p w14:paraId="43745474" w14:textId="77777777" w:rsidR="0064081D" w:rsidRDefault="0064081D" w:rsidP="0064081D">
      <w:r>
        <w:t xml:space="preserve">    },</w:t>
      </w:r>
    </w:p>
    <w:p w14:paraId="60D8BE08" w14:textId="77777777" w:rsidR="0064081D" w:rsidRDefault="0064081D" w:rsidP="0064081D">
      <w:r>
        <w:t xml:space="preserve">    {</w:t>
      </w:r>
    </w:p>
    <w:p w14:paraId="75FF1537" w14:textId="77777777" w:rsidR="0064081D" w:rsidRDefault="0064081D" w:rsidP="0064081D">
      <w:r>
        <w:t xml:space="preserve">      "id": "swd-2024-136-intro-legal",</w:t>
      </w:r>
    </w:p>
    <w:p w14:paraId="55DDD6CA" w14:textId="77777777" w:rsidR="0064081D" w:rsidRDefault="0064081D" w:rsidP="0064081D">
      <w:r>
        <w:t xml:space="preserve">      "url": "https://www.destatis.de/EN/About-Us/Peer-Review/council_document_10274-24.pdf?__blob=publicationFile&amp;v=2",</w:t>
      </w:r>
    </w:p>
    <w:p w14:paraId="3A85EE4E" w14:textId="77777777" w:rsidR="0064081D" w:rsidRDefault="0064081D" w:rsidP="0064081D">
      <w:r>
        <w:t xml:space="preserve">      "location": "1. Introduction",</w:t>
      </w:r>
    </w:p>
    <w:p w14:paraId="3F1407E5" w14:textId="77777777" w:rsidR="0064081D" w:rsidRDefault="0064081D" w:rsidP="0064081D">
      <w:r>
        <w:t xml:space="preserve">      "quote": "According to Article 338 of the Treaty on the Functioning of the European Union, ‘the production of European statistics shall conform to the principles of impartiality, reliability, objectivity, scientific independence, cost-effectiveness and statistical confidentiality; it shall not result in excessive burdens on economic operators’. This legal framework is further developed in Regulation (EC) No 223/2009 on European statistics.",</w:t>
      </w:r>
    </w:p>
    <w:p w14:paraId="7E7FA2B2" w14:textId="77777777" w:rsidR="0064081D" w:rsidRDefault="0064081D" w:rsidP="0064081D">
      <w:r>
        <w:t xml:space="preserve">      "names": ["Article 338 TFEU", "Regulation (EC) No 223/2009"],</w:t>
      </w:r>
    </w:p>
    <w:p w14:paraId="019183F3" w14:textId="77777777" w:rsidR="0064081D" w:rsidRDefault="0064081D" w:rsidP="0064081D">
      <w:r>
        <w:t xml:space="preserve">      "tense": "PRESENT",</w:t>
      </w:r>
    </w:p>
    <w:p w14:paraId="467FA95D" w14:textId="77777777" w:rsidR="0064081D" w:rsidRDefault="0064081D" w:rsidP="0064081D">
      <w:r>
        <w:t xml:space="preserve">      "notes": ""</w:t>
      </w:r>
    </w:p>
    <w:p w14:paraId="2A913572" w14:textId="77777777" w:rsidR="0064081D" w:rsidRDefault="0064081D" w:rsidP="0064081D">
      <w:r>
        <w:t xml:space="preserve">    },</w:t>
      </w:r>
    </w:p>
    <w:p w14:paraId="1FBC217F" w14:textId="77777777" w:rsidR="0064081D" w:rsidRDefault="0064081D" w:rsidP="0064081D">
      <w:r>
        <w:t xml:space="preserve">    {</w:t>
      </w:r>
    </w:p>
    <w:p w14:paraId="0F5DB8C4" w14:textId="77777777" w:rsidR="0064081D" w:rsidRDefault="0064081D" w:rsidP="0064081D">
      <w:r>
        <w:t xml:space="preserve">      "id": "swd-2024-136-intro-quality-framework",</w:t>
      </w:r>
    </w:p>
    <w:p w14:paraId="1985F073" w14:textId="77777777" w:rsidR="0064081D" w:rsidRDefault="0064081D" w:rsidP="0064081D">
      <w:r>
        <w:lastRenderedPageBreak/>
        <w:t xml:space="preserve">      "url": "https://www.destatis.de/EN/About-Us/Peer-Review/council_document_10274-24.pdf?__blob=publicationFile&amp;v=2",</w:t>
      </w:r>
    </w:p>
    <w:p w14:paraId="42663CED" w14:textId="77777777" w:rsidR="0064081D" w:rsidRDefault="0064081D" w:rsidP="0064081D">
      <w:r>
        <w:t xml:space="preserve">      "location": "1. Introduction",</w:t>
      </w:r>
    </w:p>
    <w:p w14:paraId="673C1F12" w14:textId="77777777" w:rsidR="0064081D" w:rsidRDefault="0064081D" w:rsidP="0064081D">
      <w:r>
        <w:t xml:space="preserve">      "quote": "To supplement the legal framework, the ESS has developed a common quality framework, which comprises the European Statistics Code of Practice (ES CoP), the ESS Quality Assurance Framework (ESS QAF) and general quality management principles, such as interaction with users, commitment, partnership, staff satisfaction and continuous improvement.",</w:t>
      </w:r>
    </w:p>
    <w:p w14:paraId="0880E09E" w14:textId="77777777" w:rsidR="0064081D" w:rsidRDefault="0064081D" w:rsidP="0064081D">
      <w:r>
        <w:t xml:space="preserve">      "names": ["European Statistics Code of Practice (ES CoP)", "ESS Quality Assurance Framework (ESS QAF)"],</w:t>
      </w:r>
    </w:p>
    <w:p w14:paraId="5335B02A" w14:textId="77777777" w:rsidR="0064081D" w:rsidRDefault="0064081D" w:rsidP="0064081D">
      <w:r>
        <w:t xml:space="preserve">      "tense": "PRESENT",</w:t>
      </w:r>
    </w:p>
    <w:p w14:paraId="4DB41FE3" w14:textId="77777777" w:rsidR="0064081D" w:rsidRDefault="0064081D" w:rsidP="0064081D">
      <w:r>
        <w:t xml:space="preserve">      "notes": ""</w:t>
      </w:r>
    </w:p>
    <w:p w14:paraId="12381F22" w14:textId="77777777" w:rsidR="0064081D" w:rsidRDefault="0064081D" w:rsidP="0064081D">
      <w:r>
        <w:t xml:space="preserve">    },</w:t>
      </w:r>
    </w:p>
    <w:p w14:paraId="0E0F22C3" w14:textId="77777777" w:rsidR="0064081D" w:rsidRDefault="0064081D" w:rsidP="0064081D">
      <w:r>
        <w:t xml:space="preserve">    {</w:t>
      </w:r>
    </w:p>
    <w:p w14:paraId="75B54A49" w14:textId="77777777" w:rsidR="0064081D" w:rsidRDefault="0064081D" w:rsidP="0064081D">
      <w:r>
        <w:t xml:space="preserve">      "id": "swd-2024-136-intro-cop-cornerstone",</w:t>
      </w:r>
    </w:p>
    <w:p w14:paraId="46EFBC3E" w14:textId="77777777" w:rsidR="0064081D" w:rsidRDefault="0064081D" w:rsidP="0064081D">
      <w:r>
        <w:t xml:space="preserve">      "url": "https://www.destatis.de/EN/About-Us/Peer-Review/council_document_10274-24.pdf?__blob=publicationFile&amp;v=2",</w:t>
      </w:r>
    </w:p>
    <w:p w14:paraId="76157BC0" w14:textId="77777777" w:rsidR="0064081D" w:rsidRDefault="0064081D" w:rsidP="0064081D">
      <w:r>
        <w:t xml:space="preserve">      "location": "1. Introduction",</w:t>
      </w:r>
    </w:p>
    <w:p w14:paraId="31395DCD" w14:textId="77777777" w:rsidR="0064081D" w:rsidRDefault="0064081D" w:rsidP="0064081D">
      <w:r>
        <w:t xml:space="preserve">      "quote": "The ES CoP is the cornerstone of the ESS common quality framework. It is a self-regulatory instrument and is based on 16 principles covering the institutional environment, statistical processes and statistical outputs. A set of indicators of best practices and standards for each of the principles serves as a guidance and reference tool for reviewing the implementation of the ES CoP, thus increasing transparency within the ESS.",</w:t>
      </w:r>
    </w:p>
    <w:p w14:paraId="00D04E6E" w14:textId="77777777" w:rsidR="0064081D" w:rsidRDefault="0064081D" w:rsidP="0064081D">
      <w:r>
        <w:t xml:space="preserve">      "names": ["European Statistics Code of Practice (ES CoP)"],</w:t>
      </w:r>
    </w:p>
    <w:p w14:paraId="525D73FA" w14:textId="77777777" w:rsidR="0064081D" w:rsidRDefault="0064081D" w:rsidP="0064081D">
      <w:r>
        <w:t xml:space="preserve">      "tense": "PRESENT",</w:t>
      </w:r>
    </w:p>
    <w:p w14:paraId="6637297E" w14:textId="77777777" w:rsidR="0064081D" w:rsidRDefault="0064081D" w:rsidP="0064081D">
      <w:r>
        <w:t xml:space="preserve">      "notes": ""</w:t>
      </w:r>
    </w:p>
    <w:p w14:paraId="6D3FACC0" w14:textId="77777777" w:rsidR="0064081D" w:rsidRDefault="0064081D" w:rsidP="0064081D">
      <w:r>
        <w:t xml:space="preserve">    },</w:t>
      </w:r>
    </w:p>
    <w:p w14:paraId="3ED323C2" w14:textId="77777777" w:rsidR="0064081D" w:rsidRDefault="0064081D" w:rsidP="0064081D">
      <w:r>
        <w:t xml:space="preserve">    {</w:t>
      </w:r>
    </w:p>
    <w:p w14:paraId="450F936E" w14:textId="77777777" w:rsidR="0064081D" w:rsidRDefault="0064081D" w:rsidP="0064081D">
      <w:r>
        <w:t xml:space="preserve">      "id": "swd-2024-136-intro-rounds",</w:t>
      </w:r>
    </w:p>
    <w:p w14:paraId="0197C785" w14:textId="77777777" w:rsidR="0064081D" w:rsidRDefault="0064081D" w:rsidP="0064081D">
      <w:r>
        <w:t xml:space="preserve">      "url": "https://www.destatis.de/EN/About-Us/Peer-Review/council_document_10274-24.pdf?__blob=publicationFile&amp;v=2",</w:t>
      </w:r>
    </w:p>
    <w:p w14:paraId="36CDE3A7" w14:textId="77777777" w:rsidR="0064081D" w:rsidRDefault="0064081D" w:rsidP="0064081D">
      <w:r>
        <w:t xml:space="preserve">      "location": "1. Introduction",</w:t>
      </w:r>
    </w:p>
    <w:p w14:paraId="13A34933" w14:textId="77777777" w:rsidR="0064081D" w:rsidRDefault="0064081D" w:rsidP="0064081D">
      <w:r>
        <w:t xml:space="preserve">      "quote": "The first round of peer reviews was conducted in 2006-2008 and the second in 2013-2015. These two rounds focused mainly on NSI adherence to a subset of principles of the ES CoP, </w:t>
      </w:r>
      <w:r>
        <w:lastRenderedPageBreak/>
        <w:t>while the third round of ESS peer reviews (2021-2023) mainly monitored the implementation of all ES CoP principles and covered the entire national statistical system (NSS) – in addition to the NSI, selected ONAs were included in the peer-review process, undergoing similar review procedures to the reviewed NSI.",</w:t>
      </w:r>
    </w:p>
    <w:p w14:paraId="7A3BEC0F" w14:textId="77777777" w:rsidR="0064081D" w:rsidRDefault="0064081D" w:rsidP="0064081D">
      <w:r>
        <w:t xml:space="preserve">      "names": ["third round of ESS peer reviews (2021-2023)"],</w:t>
      </w:r>
    </w:p>
    <w:p w14:paraId="67DC070A" w14:textId="77777777" w:rsidR="0064081D" w:rsidRDefault="0064081D" w:rsidP="0064081D">
      <w:r>
        <w:t xml:space="preserve">      "tense": "PRESENT (third round description) / PAST (prior rounds)",</w:t>
      </w:r>
    </w:p>
    <w:p w14:paraId="7F06F3C1" w14:textId="77777777" w:rsidR="0064081D" w:rsidRDefault="0064081D" w:rsidP="0064081D">
      <w:r>
        <w:t xml:space="preserve">      "notes": ""</w:t>
      </w:r>
    </w:p>
    <w:p w14:paraId="48C22D3F" w14:textId="77777777" w:rsidR="0064081D" w:rsidRDefault="0064081D" w:rsidP="0064081D">
      <w:r>
        <w:t xml:space="preserve">    },</w:t>
      </w:r>
    </w:p>
    <w:p w14:paraId="5C4EA6B9" w14:textId="77777777" w:rsidR="0064081D" w:rsidRDefault="0064081D" w:rsidP="0064081D">
      <w:r>
        <w:t xml:space="preserve">    {</w:t>
      </w:r>
    </w:p>
    <w:p w14:paraId="505EE312" w14:textId="77777777" w:rsidR="0064081D" w:rsidRDefault="0064081D" w:rsidP="0064081D">
      <w:r>
        <w:t xml:space="preserve">      "id": "swd-2024-136-objectives",</w:t>
      </w:r>
    </w:p>
    <w:p w14:paraId="6339F78A" w14:textId="77777777" w:rsidR="0064081D" w:rsidRDefault="0064081D" w:rsidP="0064081D">
      <w:r>
        <w:t xml:space="preserve">      "url": "https://www.destatis.de/EN/About-Us/Peer-Review/council_document_10274-24.pdf?__blob=publicationFile&amp;v=2",</w:t>
      </w:r>
    </w:p>
    <w:p w14:paraId="41DA4658" w14:textId="77777777" w:rsidR="0064081D" w:rsidRDefault="0064081D" w:rsidP="0064081D">
      <w:r>
        <w:t xml:space="preserve">      "location": "2.1. Objectives",</w:t>
      </w:r>
    </w:p>
    <w:p w14:paraId="6DC9764F" w14:textId="77777777" w:rsidR="0064081D" w:rsidRDefault="0064081D" w:rsidP="0064081D">
      <w:r>
        <w:t xml:space="preserve">      "quote": "The third round of the ESS peer reviews had the following two objectives: - to review the ESS’s adherence to the ES CoP and demonstrate that the ESS operates on the basis of the ES CoP principles; - to help NSIs, ONAs and Eurostat further improve and develop the NSSs by setting out future-oriented recommendations that would also encourage government authorities to support their implementation.",</w:t>
      </w:r>
    </w:p>
    <w:p w14:paraId="64CC9475" w14:textId="77777777" w:rsidR="0064081D" w:rsidRDefault="0064081D" w:rsidP="0064081D">
      <w:r>
        <w:t xml:space="preserve">      "names": ["European Statistics Code of Practice (ES CoP)", "NSIs", "ONAs", "Eurostat"],</w:t>
      </w:r>
    </w:p>
    <w:p w14:paraId="17682BBE" w14:textId="77777777" w:rsidR="0064081D" w:rsidRDefault="0064081D" w:rsidP="0064081D">
      <w:r>
        <w:t xml:space="preserve">      "tense": "PRESENT",</w:t>
      </w:r>
    </w:p>
    <w:p w14:paraId="1262C655" w14:textId="77777777" w:rsidR="0064081D" w:rsidRDefault="0064081D" w:rsidP="0064081D">
      <w:r>
        <w:t xml:space="preserve">      "notes": "Peer reviews also intended to identify strengths and innovative practices for the benefit of the whole ESS."</w:t>
      </w:r>
    </w:p>
    <w:p w14:paraId="725F6818" w14:textId="77777777" w:rsidR="0064081D" w:rsidRDefault="0064081D" w:rsidP="0064081D">
      <w:r>
        <w:t xml:space="preserve">    },</w:t>
      </w:r>
    </w:p>
    <w:p w14:paraId="512949EB" w14:textId="77777777" w:rsidR="0064081D" w:rsidRDefault="0064081D" w:rsidP="0064081D">
      <w:r>
        <w:t xml:space="preserve">    {</w:t>
      </w:r>
    </w:p>
    <w:p w14:paraId="3805971C" w14:textId="77777777" w:rsidR="0064081D" w:rsidRDefault="0064081D" w:rsidP="0064081D">
      <w:r>
        <w:t xml:space="preserve">      "id": "swd-2024-136-methodology-adoption",</w:t>
      </w:r>
    </w:p>
    <w:p w14:paraId="4982E5BD" w14:textId="77777777" w:rsidR="0064081D" w:rsidRDefault="0064081D" w:rsidP="0064081D">
      <w:r>
        <w:t xml:space="preserve">      "url": "https://www.destatis.de/EN/About-Us/Peer-Review/council_document_10274-24.pdf?__blob=publicationFile&amp;v=2",</w:t>
      </w:r>
    </w:p>
    <w:p w14:paraId="3DB451F6" w14:textId="77777777" w:rsidR="0064081D" w:rsidRDefault="0064081D" w:rsidP="0064081D">
      <w:r>
        <w:t xml:space="preserve">      "location": "2.2. Methodology",</w:t>
      </w:r>
    </w:p>
    <w:p w14:paraId="49B91D16" w14:textId="77777777" w:rsidR="0064081D" w:rsidRDefault="0064081D" w:rsidP="0064081D">
      <w:r>
        <w:t xml:space="preserve">      "quote": "The methodology, documentation and implementation arrangements for the third round of ESS peer reviews were developed in close collaboration with, and agreed on by, all ESS members, thus ensuring ownership of the process and results. Work on developing the methodology began in 2018 and it was adopted by the ESSC in May 2020.",</w:t>
      </w:r>
    </w:p>
    <w:p w14:paraId="5D9DC336" w14:textId="77777777" w:rsidR="0064081D" w:rsidRDefault="0064081D" w:rsidP="0064081D">
      <w:r>
        <w:t xml:space="preserve">      "names": ["European Statistical System Committee (ESSC)"],</w:t>
      </w:r>
    </w:p>
    <w:p w14:paraId="0856CFE1" w14:textId="77777777" w:rsidR="0064081D" w:rsidRDefault="0064081D" w:rsidP="0064081D">
      <w:r>
        <w:lastRenderedPageBreak/>
        <w:t xml:space="preserve">      "tense": "PAST (adoption) / PRESENT (ownership)",</w:t>
      </w:r>
    </w:p>
    <w:p w14:paraId="05719560" w14:textId="77777777" w:rsidR="0064081D" w:rsidRDefault="0064081D" w:rsidP="0064081D">
      <w:r>
        <w:t xml:space="preserve">      "notes": ""</w:t>
      </w:r>
    </w:p>
    <w:p w14:paraId="717C44E9" w14:textId="77777777" w:rsidR="0064081D" w:rsidRDefault="0064081D" w:rsidP="0064081D">
      <w:r>
        <w:t xml:space="preserve">    },</w:t>
      </w:r>
    </w:p>
    <w:p w14:paraId="476C91F6" w14:textId="77777777" w:rsidR="0064081D" w:rsidRDefault="0064081D" w:rsidP="0064081D">
      <w:r>
        <w:t xml:space="preserve">    {</w:t>
      </w:r>
    </w:p>
    <w:p w14:paraId="2B2852D3" w14:textId="77777777" w:rsidR="0064081D" w:rsidRDefault="0064081D" w:rsidP="0064081D">
      <w:r>
        <w:t xml:space="preserve">      "id": "swd-2024-136-coverage",</w:t>
      </w:r>
    </w:p>
    <w:p w14:paraId="44FE34EE" w14:textId="77777777" w:rsidR="0064081D" w:rsidRDefault="0064081D" w:rsidP="0064081D">
      <w:r>
        <w:t xml:space="preserve">      "url": "https://www.destatis.de/EN/About-Us/Peer-Review/council_document_10274-24.pdf?__blob=publicationFile&amp;v=2",</w:t>
      </w:r>
    </w:p>
    <w:p w14:paraId="674164DA" w14:textId="77777777" w:rsidR="0064081D" w:rsidRDefault="0064081D" w:rsidP="0064081D">
      <w:r>
        <w:t xml:space="preserve">      "location": "2.2. Methodology",</w:t>
      </w:r>
    </w:p>
    <w:p w14:paraId="52C6E998" w14:textId="77777777" w:rsidR="0064081D" w:rsidRDefault="0064081D" w:rsidP="0064081D">
      <w:r>
        <w:t xml:space="preserve">      "quote": "In total 32 peer reviews, covering all ESS members, were carried out over a period of 2 years. The first two – including Eurostat’s – were conducted in June 2021, and the last in August 2023. The third round of ESS peer reviews included an assessment of all 16 ES CoP principles and covered the entirety of each ESS member’s NSS. This included the NSI as well as selected ONAs responsible for developing, producing and disseminating European statistics, with ONAs chosen on the basis of predefined criteria, such as their importance in the production of European statistics.",</w:t>
      </w:r>
    </w:p>
    <w:p w14:paraId="33FC435D" w14:textId="77777777" w:rsidR="0064081D" w:rsidRDefault="0064081D" w:rsidP="0064081D">
      <w:r>
        <w:t xml:space="preserve">      "names": ["ES CoP", "NSI", "ONAs", "NSS"],</w:t>
      </w:r>
    </w:p>
    <w:p w14:paraId="6FB103C6" w14:textId="77777777" w:rsidR="0064081D" w:rsidRDefault="0064081D" w:rsidP="0064081D">
      <w:r>
        <w:t xml:space="preserve">      "tense": "PRESENT",</w:t>
      </w:r>
    </w:p>
    <w:p w14:paraId="74EABD96" w14:textId="77777777" w:rsidR="0064081D" w:rsidRDefault="0064081D" w:rsidP="0064081D">
      <w:r>
        <w:t xml:space="preserve">      "notes": "Explicit expansion beyond NSI-only scope of prior rounds."</w:t>
      </w:r>
    </w:p>
    <w:p w14:paraId="6C780AAB" w14:textId="77777777" w:rsidR="0064081D" w:rsidRDefault="0064081D" w:rsidP="0064081D">
      <w:r>
        <w:t xml:space="preserve">    },</w:t>
      </w:r>
    </w:p>
    <w:p w14:paraId="543E209B" w14:textId="77777777" w:rsidR="0064081D" w:rsidRDefault="0064081D" w:rsidP="0064081D">
      <w:r>
        <w:t xml:space="preserve">    {</w:t>
      </w:r>
    </w:p>
    <w:p w14:paraId="6E75B618" w14:textId="77777777" w:rsidR="0064081D" w:rsidRDefault="0064081D" w:rsidP="0064081D">
      <w:r>
        <w:t xml:space="preserve">      "id": "swd-2024-136-approach",</w:t>
      </w:r>
    </w:p>
    <w:p w14:paraId="34D7A41D" w14:textId="77777777" w:rsidR="0064081D" w:rsidRDefault="0064081D" w:rsidP="0064081D">
      <w:r>
        <w:t xml:space="preserve">      "url": "https://www.destatis.de/EN/About-Us/Peer-Review/council_document_10274-24.pdf?__blob=publicationFile&amp;v=2",</w:t>
      </w:r>
    </w:p>
    <w:p w14:paraId="4FBFCDDE" w14:textId="77777777" w:rsidR="0064081D" w:rsidRDefault="0064081D" w:rsidP="0064081D">
      <w:r>
        <w:t xml:space="preserve">      "location": "2.2. Methodology",</w:t>
      </w:r>
    </w:p>
    <w:p w14:paraId="0C49959E" w14:textId="77777777" w:rsidR="0064081D" w:rsidRDefault="0064081D" w:rsidP="0064081D">
      <w:r>
        <w:t xml:space="preserve">      "quote": "The peer review was carried out by combining an audit-like approach with a traditional peer-review approach to take advantage of the positive aspects of both approaches. In line with an audit-like approach, external experts were brought in to reinforce the credibility and objectivity of the peer reviews, evidence had to be submitted by the NSIs as proof, the peer-review expert team had ownership of the recommendations, the reviewed NSIs had the right to express diverging views on the recommendations from the expert team, and NSIs were responsible for designing improvement measures in response to the recommendations. In line with a peer-review approach, the methodology for the peer reviews was developed jointly and agreed by the ESS and NSI experts were included in the peer-review teams, so that they could benefit from peer learning and make sure ensure the peer reviews were results-driven. No NSI expert reviewed their own NSI.",</w:t>
      </w:r>
    </w:p>
    <w:p w14:paraId="7DFD8B50" w14:textId="77777777" w:rsidR="0064081D" w:rsidRDefault="0064081D" w:rsidP="0064081D">
      <w:r>
        <w:t xml:space="preserve">      "names": [],</w:t>
      </w:r>
    </w:p>
    <w:p w14:paraId="02D66FC1" w14:textId="77777777" w:rsidR="0064081D" w:rsidRDefault="0064081D" w:rsidP="0064081D">
      <w:r>
        <w:lastRenderedPageBreak/>
        <w:t xml:space="preserve">      "tense": "PRESENT",</w:t>
      </w:r>
    </w:p>
    <w:p w14:paraId="778A03F8" w14:textId="77777777" w:rsidR="0064081D" w:rsidRDefault="0064081D" w:rsidP="0064081D">
      <w:r>
        <w:t xml:space="preserve">      "notes": "Hybrid methodology."</w:t>
      </w:r>
    </w:p>
    <w:p w14:paraId="04C73E88" w14:textId="77777777" w:rsidR="0064081D" w:rsidRDefault="0064081D" w:rsidP="0064081D">
      <w:r>
        <w:t xml:space="preserve">    },</w:t>
      </w:r>
    </w:p>
    <w:p w14:paraId="6AB68E24" w14:textId="77777777" w:rsidR="0064081D" w:rsidRDefault="0064081D" w:rsidP="0064081D">
      <w:r>
        <w:t xml:space="preserve">    {</w:t>
      </w:r>
    </w:p>
    <w:p w14:paraId="7877F7C1" w14:textId="77777777" w:rsidR="0064081D" w:rsidRDefault="0064081D" w:rsidP="0064081D">
      <w:r>
        <w:t xml:space="preserve">      "id": "swd-2024-136-process-phases",</w:t>
      </w:r>
    </w:p>
    <w:p w14:paraId="2D68B0E8" w14:textId="77777777" w:rsidR="0064081D" w:rsidRDefault="0064081D" w:rsidP="0064081D">
      <w:r>
        <w:t xml:space="preserve">      "url": "https://www.destatis.de/EN/About-Us/Peer-Review/council_document_10274-24.pdf?__blob=publicationFile&amp;v=2",</w:t>
      </w:r>
    </w:p>
    <w:p w14:paraId="24578F9F" w14:textId="77777777" w:rsidR="0064081D" w:rsidRDefault="0064081D" w:rsidP="0064081D">
      <w:r>
        <w:t xml:space="preserve">      "location": "2.3. The process",</w:t>
      </w:r>
    </w:p>
    <w:p w14:paraId="4E2D8A59" w14:textId="77777777" w:rsidR="0064081D" w:rsidRDefault="0064081D" w:rsidP="0064081D">
      <w:r>
        <w:t xml:space="preserve">      "quote": "The design of the peer review process covers five phases: i. self-assessment by the reviewed NSS; ii. a visit by the peer-review expert team; iii. a report with recommendations by the peer-review expert team; iv. an improvement action plan drafted by the reviewed NSS; and v. annual monitoring of the implementation of the improvement action plan by Eurostat.",</w:t>
      </w:r>
    </w:p>
    <w:p w14:paraId="44214C07" w14:textId="77777777" w:rsidR="0064081D" w:rsidRDefault="0064081D" w:rsidP="0064081D">
      <w:r>
        <w:t xml:space="preserve">      "names": ["improvement action plan"],</w:t>
      </w:r>
    </w:p>
    <w:p w14:paraId="4C6E7E43" w14:textId="77777777" w:rsidR="0064081D" w:rsidRDefault="0064081D" w:rsidP="0064081D">
      <w:r>
        <w:t xml:space="preserve">      "tense": "PRESENT",</w:t>
      </w:r>
    </w:p>
    <w:p w14:paraId="45EEA263" w14:textId="77777777" w:rsidR="0064081D" w:rsidRDefault="0064081D" w:rsidP="0064081D">
      <w:r>
        <w:t xml:space="preserve">      "notes": ""</w:t>
      </w:r>
    </w:p>
    <w:p w14:paraId="6ED885D5" w14:textId="77777777" w:rsidR="0064081D" w:rsidRDefault="0064081D" w:rsidP="0064081D">
      <w:r>
        <w:t xml:space="preserve">    },</w:t>
      </w:r>
    </w:p>
    <w:p w14:paraId="03931C5E" w14:textId="77777777" w:rsidR="0064081D" w:rsidRDefault="0064081D" w:rsidP="0064081D">
      <w:r>
        <w:t xml:space="preserve">    {</w:t>
      </w:r>
    </w:p>
    <w:p w14:paraId="3DB3E97C" w14:textId="77777777" w:rsidR="0064081D" w:rsidRDefault="0064081D" w:rsidP="0064081D">
      <w:r>
        <w:t xml:space="preserve">      "id": "swd-2024-136-saq",</w:t>
      </w:r>
    </w:p>
    <w:p w14:paraId="3A1121C0" w14:textId="77777777" w:rsidR="0064081D" w:rsidRDefault="0064081D" w:rsidP="0064081D">
      <w:r>
        <w:t xml:space="preserve">      "url": "https://www.destatis.de/EN/About-Us/Peer-Review/council_document_10274-24.pdf?__blob=publicationFile&amp;v=2",</w:t>
      </w:r>
    </w:p>
    <w:p w14:paraId="3E488536" w14:textId="77777777" w:rsidR="0064081D" w:rsidRDefault="0064081D" w:rsidP="0064081D">
      <w:r>
        <w:t xml:space="preserve">      "location": "2.3. The process (phase i)",</w:t>
      </w:r>
    </w:p>
    <w:p w14:paraId="7F2B46E0" w14:textId="77777777" w:rsidR="0064081D" w:rsidRDefault="0064081D" w:rsidP="0064081D">
      <w:r>
        <w:t xml:space="preserve">      "quote": "Two tailored self-assessment questionnaires (one for the NSI and one for the reviewed ONAs) were used, with quantitative and qualitative questions on each of the indicators (for the NSIs) and ES CoP principles (for the ONAs). Additional questions were asked on strengths, weaknesses, opportunities and threats in relation to implementation of each principle. There were also questions focusing on innovative practices applied by the reviewed NSI. The ESS QAF served as a reference document for answering each questionnaire, and evidence was required to support the answers, in line with the audit-like approach of the ESS peer reviews.",</w:t>
      </w:r>
    </w:p>
    <w:p w14:paraId="3A4AEC8C" w14:textId="77777777" w:rsidR="0064081D" w:rsidRDefault="0064081D" w:rsidP="0064081D">
      <w:r>
        <w:t xml:space="preserve">      "names": ["self-assessment questionnaires", "ESS QAF", "ES CoP"],</w:t>
      </w:r>
    </w:p>
    <w:p w14:paraId="6761835C" w14:textId="77777777" w:rsidR="0064081D" w:rsidRDefault="0064081D" w:rsidP="0064081D">
      <w:r>
        <w:t xml:space="preserve">      "tense": "PRESENT",</w:t>
      </w:r>
    </w:p>
    <w:p w14:paraId="22F94BB9" w14:textId="77777777" w:rsidR="0064081D" w:rsidRDefault="0064081D" w:rsidP="0064081D">
      <w:r>
        <w:t xml:space="preserve">      "notes": "ESS QAF explicitly used as reference for SAQs."</w:t>
      </w:r>
    </w:p>
    <w:p w14:paraId="50DAAFE1" w14:textId="77777777" w:rsidR="0064081D" w:rsidRDefault="0064081D" w:rsidP="0064081D">
      <w:r>
        <w:t xml:space="preserve">    },</w:t>
      </w:r>
    </w:p>
    <w:p w14:paraId="709A2300" w14:textId="77777777" w:rsidR="0064081D" w:rsidRDefault="0064081D" w:rsidP="0064081D">
      <w:r>
        <w:t xml:space="preserve">    {</w:t>
      </w:r>
    </w:p>
    <w:p w14:paraId="643DB627" w14:textId="77777777" w:rsidR="0064081D" w:rsidRDefault="0064081D" w:rsidP="0064081D">
      <w:r>
        <w:lastRenderedPageBreak/>
        <w:t xml:space="preserve">      "id": "swd-2024-136-report-structure",</w:t>
      </w:r>
    </w:p>
    <w:p w14:paraId="2E81D973" w14:textId="77777777" w:rsidR="0064081D" w:rsidRDefault="0064081D" w:rsidP="0064081D">
      <w:r>
        <w:t xml:space="preserve">      "url": "https://www.destatis.de/EN/About-Us/Peer-Review/council_document_10274-24.pdf?__blob=publicationFile&amp;v=2",</w:t>
      </w:r>
    </w:p>
    <w:p w14:paraId="467FDE1A" w14:textId="77777777" w:rsidR="0064081D" w:rsidRDefault="0064081D" w:rsidP="0064081D">
      <w:r>
        <w:t xml:space="preserve">      "location": "2.3. The process (phase iii)",</w:t>
      </w:r>
    </w:p>
    <w:p w14:paraId="327876AB" w14:textId="77777777" w:rsidR="0064081D" w:rsidRDefault="0064081D" w:rsidP="0064081D">
      <w:r>
        <w:t xml:space="preserve">      "quote": "This report, drafted by the peer-review expert team, was structured as follows: an executive summary, a standard description of the peer-review process setting the context, a description of the NSS, a description of the progress made in the last five years, a description of the strengths of the NSS and, finally, a section on recommendations. These recommendations were either improvement-related (the NSI already adhered to the ES CoP but there was scope for improvement) or compliance-relevant (very few or no measures were in place to adhere to the ES CoP). The report also provided the NSIs with an opportunity to express diverging views on the recommendations issued by the peer-review expert team, for which no further action would be taken.",</w:t>
      </w:r>
    </w:p>
    <w:p w14:paraId="526D5530" w14:textId="77777777" w:rsidR="0064081D" w:rsidRDefault="0064081D" w:rsidP="0064081D">
      <w:r>
        <w:t xml:space="preserve">      "names": ["ES CoP"],</w:t>
      </w:r>
    </w:p>
    <w:p w14:paraId="4769EED3" w14:textId="77777777" w:rsidR="0064081D" w:rsidRDefault="0064081D" w:rsidP="0064081D">
      <w:r>
        <w:t xml:space="preserve">      "tense": "PRESENT",</w:t>
      </w:r>
    </w:p>
    <w:p w14:paraId="45FBED11" w14:textId="77777777" w:rsidR="0064081D" w:rsidRDefault="0064081D" w:rsidP="0064081D">
      <w:r>
        <w:t xml:space="preserve">      "notes": "Two categories of recommendations defined."</w:t>
      </w:r>
    </w:p>
    <w:p w14:paraId="6CC28BE6" w14:textId="77777777" w:rsidR="0064081D" w:rsidRDefault="0064081D" w:rsidP="0064081D">
      <w:r>
        <w:t xml:space="preserve">    },</w:t>
      </w:r>
    </w:p>
    <w:p w14:paraId="7E7DF7E1" w14:textId="77777777" w:rsidR="0064081D" w:rsidRDefault="0064081D" w:rsidP="0064081D">
      <w:r>
        <w:t xml:space="preserve">    {</w:t>
      </w:r>
    </w:p>
    <w:p w14:paraId="419B605C" w14:textId="77777777" w:rsidR="0064081D" w:rsidRDefault="0064081D" w:rsidP="0064081D">
      <w:r>
        <w:t xml:space="preserve">      "id": "swd-2024-136-iap",</w:t>
      </w:r>
    </w:p>
    <w:p w14:paraId="00CC7960" w14:textId="77777777" w:rsidR="0064081D" w:rsidRDefault="0064081D" w:rsidP="0064081D">
      <w:r>
        <w:t xml:space="preserve">      "url": "https://www.destatis.de/EN/About-Us/Peer-Review/council_document_10274-24.pdf?__blob=publicationFile&amp;v=2",</w:t>
      </w:r>
    </w:p>
    <w:p w14:paraId="3F590415" w14:textId="77777777" w:rsidR="0064081D" w:rsidRDefault="0064081D" w:rsidP="0064081D">
      <w:r>
        <w:t xml:space="preserve">      "location": "2.3. The process (phase iv)",</w:t>
      </w:r>
    </w:p>
    <w:p w14:paraId="54FE79E9" w14:textId="77777777" w:rsidR="0064081D" w:rsidRDefault="0064081D" w:rsidP="0064081D">
      <w:r>
        <w:t xml:space="preserve">      "quote": "Following publication of the peer review report on the websites of the reviewed NSI and Eurostat the NSI drafted an improvement action plan for the NSS outlining the measures to be taken to address the recommendations of the peer-review report, setting a deadline and identifying an institution responsible for implementing the actions. Once the improvement action plan was agreed on by the NSI and Eurostat, it was published on the websites of both Eurostat and the NSI along with the peer-review report.",</w:t>
      </w:r>
    </w:p>
    <w:p w14:paraId="4197D49C" w14:textId="77777777" w:rsidR="0064081D" w:rsidRDefault="0064081D" w:rsidP="0064081D">
      <w:r>
        <w:t xml:space="preserve">      "names": ["improvement action plan"],</w:t>
      </w:r>
    </w:p>
    <w:p w14:paraId="78C42CE6" w14:textId="77777777" w:rsidR="0064081D" w:rsidRDefault="0064081D" w:rsidP="0064081D">
      <w:r>
        <w:t xml:space="preserve">      "tense": "PRESENT",</w:t>
      </w:r>
    </w:p>
    <w:p w14:paraId="18FB77A8" w14:textId="77777777" w:rsidR="0064081D" w:rsidRDefault="0064081D" w:rsidP="0064081D">
      <w:r>
        <w:t xml:space="preserve">      "notes": "Public publication of both report and IAP on NSI + Eurostat sites."</w:t>
      </w:r>
    </w:p>
    <w:p w14:paraId="022A2481" w14:textId="77777777" w:rsidR="0064081D" w:rsidRDefault="0064081D" w:rsidP="0064081D">
      <w:r>
        <w:t xml:space="preserve">    },</w:t>
      </w:r>
    </w:p>
    <w:p w14:paraId="25C70C62" w14:textId="77777777" w:rsidR="0064081D" w:rsidRDefault="0064081D" w:rsidP="0064081D">
      <w:r>
        <w:t xml:space="preserve">    {</w:t>
      </w:r>
    </w:p>
    <w:p w14:paraId="6032C2D3" w14:textId="77777777" w:rsidR="0064081D" w:rsidRDefault="0064081D" w:rsidP="0064081D">
      <w:r>
        <w:t xml:space="preserve">      "id": "swd-2024-136-monitoring",</w:t>
      </w:r>
    </w:p>
    <w:p w14:paraId="1669047A" w14:textId="77777777" w:rsidR="0064081D" w:rsidRDefault="0064081D" w:rsidP="0064081D">
      <w:r>
        <w:lastRenderedPageBreak/>
        <w:t xml:space="preserve">      "url": "https://www.destatis.de/EN/About-Us/Peer-Review/council_document_10274-24.pdf?__blob=publicationFile&amp;v=2",</w:t>
      </w:r>
    </w:p>
    <w:p w14:paraId="55DD7E68" w14:textId="77777777" w:rsidR="0064081D" w:rsidRDefault="0064081D" w:rsidP="0064081D">
      <w:r>
        <w:t xml:space="preserve">      "location": "2.3. The process (phase v)",</w:t>
      </w:r>
    </w:p>
    <w:p w14:paraId="2D473D90" w14:textId="77777777" w:rsidR="0064081D" w:rsidRDefault="0064081D" w:rsidP="0064081D">
      <w:r>
        <w:t xml:space="preserve">      "quote": "Annual monitoring of the implementation of the improvement action plans by Eurostat will start in 2025 with the reference year 2024 and is scheduled to finish at the end of 2027. Each year, Eurostat will compile a progress report, based on information from the ESS members, on how the improvement actions are being implemented across the ESS and present it to the relevant bodies.",</w:t>
      </w:r>
    </w:p>
    <w:p w14:paraId="211198BA" w14:textId="77777777" w:rsidR="0064081D" w:rsidRDefault="0064081D" w:rsidP="0064081D">
      <w:r>
        <w:t xml:space="preserve">      "names": ["improvement action plans"],</w:t>
      </w:r>
    </w:p>
    <w:p w14:paraId="3B1CE220" w14:textId="77777777" w:rsidR="0064081D" w:rsidRDefault="0064081D" w:rsidP="0064081D">
      <w:r>
        <w:t xml:space="preserve">      "tense": "PRESENT (future schedule)",</w:t>
      </w:r>
    </w:p>
    <w:p w14:paraId="5E1BB533" w14:textId="77777777" w:rsidR="0064081D" w:rsidRDefault="0064081D" w:rsidP="0064081D">
      <w:r>
        <w:t xml:space="preserve">      "notes": "Monitoring cycle 2025–2027."</w:t>
      </w:r>
    </w:p>
    <w:p w14:paraId="68033B9E" w14:textId="77777777" w:rsidR="0064081D" w:rsidRDefault="0064081D" w:rsidP="0064081D">
      <w:r>
        <w:t xml:space="preserve">    },</w:t>
      </w:r>
    </w:p>
    <w:p w14:paraId="5F131149" w14:textId="77777777" w:rsidR="0064081D" w:rsidRDefault="0064081D" w:rsidP="0064081D">
      <w:r>
        <w:t xml:space="preserve">    {</w:t>
      </w:r>
    </w:p>
    <w:p w14:paraId="798B0524" w14:textId="77777777" w:rsidR="0064081D" w:rsidRDefault="0064081D" w:rsidP="0064081D">
      <w:r>
        <w:t xml:space="preserve">      "id": "swd-2024-136-eurostat-esgab",</w:t>
      </w:r>
    </w:p>
    <w:p w14:paraId="65513E4C" w14:textId="77777777" w:rsidR="0064081D" w:rsidRDefault="0064081D" w:rsidP="0064081D">
      <w:r>
        <w:t xml:space="preserve">      "url": "https://www.destatis.de/EN/About-Us/Peer-Review/council_document_10274-24.pdf?__blob=publicationFile&amp;v=2",</w:t>
      </w:r>
    </w:p>
    <w:p w14:paraId="78CFCC23" w14:textId="77777777" w:rsidR="0064081D" w:rsidRDefault="0064081D" w:rsidP="0064081D">
      <w:r>
        <w:t xml:space="preserve">      "location": "2.3. The process",</w:t>
      </w:r>
    </w:p>
    <w:p w14:paraId="56D75572" w14:textId="77777777" w:rsidR="0064081D" w:rsidRDefault="0064081D" w:rsidP="0064081D">
      <w:r>
        <w:t xml:space="preserve">      "quote": "Eurostat’s peer review was carried out by the European Statistical Governance Advisory Board (ESGAB). ESGAB’s aim is to give an independent view on how the ES CoP is implemented in the ESS. ESGAB advises the European Commission (Eurostat), on appropriate measures to facilitate ES CoP implementation, on ways to communicate the ES CoP to users and data providers, and on updates to the ES CoP. It may also provide advice on issues of user confidence in European statistics.",</w:t>
      </w:r>
    </w:p>
    <w:p w14:paraId="1DF5E4A3" w14:textId="77777777" w:rsidR="0064081D" w:rsidRDefault="0064081D" w:rsidP="0064081D">
      <w:r>
        <w:t xml:space="preserve">      "names": ["European Statistical Governance Advisory Board (ESGAB)", "ES CoP"],</w:t>
      </w:r>
    </w:p>
    <w:p w14:paraId="7D50FC1B" w14:textId="77777777" w:rsidR="0064081D" w:rsidRDefault="0064081D" w:rsidP="0064081D">
      <w:r>
        <w:t xml:space="preserve">      "tense": "PRESENT",</w:t>
      </w:r>
    </w:p>
    <w:p w14:paraId="26E48F2C" w14:textId="77777777" w:rsidR="0064081D" w:rsidRDefault="0064081D" w:rsidP="0064081D">
      <w:r>
        <w:t xml:space="preserve">      "notes": "Distinct reviewer for Eurostat itself."</w:t>
      </w:r>
    </w:p>
    <w:p w14:paraId="29554C19" w14:textId="77777777" w:rsidR="0064081D" w:rsidRDefault="0064081D" w:rsidP="0064081D">
      <w:r>
        <w:t xml:space="preserve">    },</w:t>
      </w:r>
    </w:p>
    <w:p w14:paraId="48552F00" w14:textId="77777777" w:rsidR="0064081D" w:rsidRDefault="0064081D" w:rsidP="0064081D">
      <w:r>
        <w:t xml:space="preserve">    {</w:t>
      </w:r>
    </w:p>
    <w:p w14:paraId="06F8FDA0" w14:textId="77777777" w:rsidR="0064081D" w:rsidRDefault="0064081D" w:rsidP="0064081D">
      <w:r>
        <w:t xml:space="preserve">      "id": "swd-2024-136-recommendations-total",</w:t>
      </w:r>
    </w:p>
    <w:p w14:paraId="1926A8D0" w14:textId="77777777" w:rsidR="0064081D" w:rsidRDefault="0064081D" w:rsidP="0064081D">
      <w:r>
        <w:t xml:space="preserve">      "url": "https://www.destatis.de/EN/About-Us/Peer-Review/council_document_10274-24.pdf?__blob=publicationFile&amp;v=2",</w:t>
      </w:r>
    </w:p>
    <w:p w14:paraId="7B26E430" w14:textId="77777777" w:rsidR="0064081D" w:rsidRDefault="0064081D" w:rsidP="0064081D">
      <w:r>
        <w:t xml:space="preserve">      "location": "3.3. Summary of peer-review recommendations",</w:t>
      </w:r>
    </w:p>
    <w:p w14:paraId="1E0D0139" w14:textId="77777777" w:rsidR="0064081D" w:rsidRDefault="0064081D" w:rsidP="0064081D">
      <w:r>
        <w:lastRenderedPageBreak/>
        <w:t xml:space="preserve">      "quote": "The reports from the third round of the ESS peer reviews contain 581 recommendations. Table 1 below gives an overview of the number of recommendations for each ES CoP principle. Overall, the level of adherence to the ES CoP is very high among ESS members.",</w:t>
      </w:r>
    </w:p>
    <w:p w14:paraId="73F49DE1" w14:textId="77777777" w:rsidR="0064081D" w:rsidRDefault="0064081D" w:rsidP="0064081D">
      <w:r>
        <w:t xml:space="preserve">      "names": ["ES CoP"],</w:t>
      </w:r>
    </w:p>
    <w:p w14:paraId="0A59A718" w14:textId="77777777" w:rsidR="0064081D" w:rsidRDefault="0064081D" w:rsidP="0064081D">
      <w:r>
        <w:t xml:space="preserve">      "tense": "PRESENT",</w:t>
      </w:r>
    </w:p>
    <w:p w14:paraId="2C6BFBFE" w14:textId="77777777" w:rsidR="0064081D" w:rsidRDefault="0064081D" w:rsidP="0064081D">
      <w:r>
        <w:t xml:space="preserve">      "notes": "Aggregate figure; Table 1 breaks down by principle (total 581 = 513 improvement + 68 compliance-relevant)."</w:t>
      </w:r>
    </w:p>
    <w:p w14:paraId="45AF028F" w14:textId="77777777" w:rsidR="0064081D" w:rsidRDefault="0064081D" w:rsidP="0064081D">
      <w:r>
        <w:t xml:space="preserve">    },</w:t>
      </w:r>
    </w:p>
    <w:p w14:paraId="66020622" w14:textId="77777777" w:rsidR="0064081D" w:rsidRDefault="0064081D" w:rsidP="0064081D">
      <w:r>
        <w:t xml:space="preserve">    {</w:t>
      </w:r>
    </w:p>
    <w:p w14:paraId="76B22C8D" w14:textId="77777777" w:rsidR="0064081D" w:rsidRDefault="0064081D" w:rsidP="0064081D">
      <w:r>
        <w:t xml:space="preserve">      "id": "swd-2024-136-compliance-share",</w:t>
      </w:r>
    </w:p>
    <w:p w14:paraId="2C641423" w14:textId="77777777" w:rsidR="0064081D" w:rsidRDefault="0064081D" w:rsidP="0064081D">
      <w:r>
        <w:t xml:space="preserve">      "url": "https://www.destatis.de/EN/About-Us/Peer-Review/council_document_10274-24.pdf?__blob=publicationFile&amp;v=2",</w:t>
      </w:r>
    </w:p>
    <w:p w14:paraId="16654062" w14:textId="77777777" w:rsidR="0064081D" w:rsidRDefault="0064081D" w:rsidP="0064081D">
      <w:r>
        <w:t xml:space="preserve">      "location": "3.3. Summary of peer-review recommendations / 5. Conclusions",</w:t>
      </w:r>
    </w:p>
    <w:p w14:paraId="4563B5E2" w14:textId="77777777" w:rsidR="0064081D" w:rsidRDefault="0064081D" w:rsidP="0064081D">
      <w:r>
        <w:t xml:space="preserve">      "quote": "As Table 1 shows, roughly 12% of recommendations are compliance-relevant meaning that national statistical authorities must take action to ensure that they fully adhere to the ES CoP. All other recommendations relate to possible improvements in implementation of the ES CoP, meaning that the national statistical authorities do adhere to the ES CoP but there is room for improvement.",</w:t>
      </w:r>
    </w:p>
    <w:p w14:paraId="1D45877B" w14:textId="77777777" w:rsidR="0064081D" w:rsidRDefault="0064081D" w:rsidP="0064081D">
      <w:r>
        <w:t xml:space="preserve">      "names": ["ES CoP"],</w:t>
      </w:r>
    </w:p>
    <w:p w14:paraId="0F6B2E23" w14:textId="77777777" w:rsidR="0064081D" w:rsidRDefault="0064081D" w:rsidP="0064081D">
      <w:r>
        <w:t xml:space="preserve">      "tense": "PRESENT",</w:t>
      </w:r>
    </w:p>
    <w:p w14:paraId="1DD5ADE3" w14:textId="77777777" w:rsidR="0064081D" w:rsidRDefault="0064081D" w:rsidP="0064081D">
      <w:r>
        <w:t xml:space="preserve">      "notes": "Quantitative characterisation of compliance vs improvement recommendations."</w:t>
      </w:r>
    </w:p>
    <w:p w14:paraId="297CA7A5" w14:textId="77777777" w:rsidR="0064081D" w:rsidRDefault="0064081D" w:rsidP="0064081D">
      <w:r>
        <w:t xml:space="preserve">    },</w:t>
      </w:r>
    </w:p>
    <w:p w14:paraId="2E38380A" w14:textId="77777777" w:rsidR="0064081D" w:rsidRDefault="0064081D" w:rsidP="0064081D">
      <w:r>
        <w:t xml:space="preserve">    {</w:t>
      </w:r>
    </w:p>
    <w:p w14:paraId="3DCA9BF8" w14:textId="77777777" w:rsidR="0064081D" w:rsidRDefault="0064081D" w:rsidP="0064081D">
      <w:r>
        <w:t xml:space="preserve">      "id": "swd-2024-136-improvements-since-previous",</w:t>
      </w:r>
    </w:p>
    <w:p w14:paraId="20CE45BF" w14:textId="77777777" w:rsidR="0064081D" w:rsidRDefault="0064081D" w:rsidP="0064081D">
      <w:r>
        <w:t xml:space="preserve">      "url": "https://www.destatis.de/EN/About-Us/Peer-Review/council_document_10274-24.pdf?__blob=publicationFile&amp;v=2",</w:t>
      </w:r>
    </w:p>
    <w:p w14:paraId="24568342" w14:textId="77777777" w:rsidR="0064081D" w:rsidRDefault="0064081D" w:rsidP="0064081D">
      <w:r>
        <w:t xml:space="preserve">      "location": "5. Conclusions",</w:t>
      </w:r>
    </w:p>
    <w:p w14:paraId="25F650C5" w14:textId="77777777" w:rsidR="0064081D" w:rsidRDefault="0064081D" w:rsidP="0064081D">
      <w:r>
        <w:t xml:space="preserve">      "quote": "Significant improvements have been achieved since the previous round of peer reviews, especially in the fields of governance, quality, methodology, coordination of the NSS, cooperation with the research community, user orientation and access to administrative data sources.",</w:t>
      </w:r>
    </w:p>
    <w:p w14:paraId="75856E94" w14:textId="77777777" w:rsidR="0064081D" w:rsidRDefault="0064081D" w:rsidP="0064081D">
      <w:r>
        <w:t xml:space="preserve">      "names": [],</w:t>
      </w:r>
    </w:p>
    <w:p w14:paraId="1AF01BE1" w14:textId="77777777" w:rsidR="0064081D" w:rsidRDefault="0064081D" w:rsidP="0064081D">
      <w:r>
        <w:t xml:space="preserve">      "tense": "PRESENT",</w:t>
      </w:r>
    </w:p>
    <w:p w14:paraId="086A40D0" w14:textId="77777777" w:rsidR="0064081D" w:rsidRDefault="0064081D" w:rsidP="0064081D">
      <w:r>
        <w:lastRenderedPageBreak/>
        <w:t xml:space="preserve">      "notes": ""</w:t>
      </w:r>
    </w:p>
    <w:p w14:paraId="6F451645" w14:textId="77777777" w:rsidR="0064081D" w:rsidRDefault="0064081D" w:rsidP="0064081D">
      <w:r>
        <w:t xml:space="preserve">    },</w:t>
      </w:r>
    </w:p>
    <w:p w14:paraId="48744370" w14:textId="77777777" w:rsidR="0064081D" w:rsidRDefault="0064081D" w:rsidP="0064081D">
      <w:r>
        <w:t xml:space="preserve">    {</w:t>
      </w:r>
    </w:p>
    <w:p w14:paraId="2F4BE898" w14:textId="77777777" w:rsidR="0064081D" w:rsidRDefault="0064081D" w:rsidP="0064081D">
      <w:r>
        <w:t xml:space="preserve">      "id": "swd-2024-136-strengths-legal",</w:t>
      </w:r>
    </w:p>
    <w:p w14:paraId="0E26DEF2" w14:textId="77777777" w:rsidR="0064081D" w:rsidRDefault="0064081D" w:rsidP="0064081D">
      <w:r>
        <w:t xml:space="preserve">      "url": "https://www.destatis.de/EN/About-Us/Peer-Review/council_document_10274-24.pdf?__blob=publicationFile&amp;v=2",</w:t>
      </w:r>
    </w:p>
    <w:p w14:paraId="0443A796" w14:textId="77777777" w:rsidR="0064081D" w:rsidRDefault="0064081D" w:rsidP="0064081D">
      <w:r>
        <w:t xml:space="preserve">      "location": "3.2. Strengths identified in the peer-review reports",</w:t>
      </w:r>
    </w:p>
    <w:p w14:paraId="3280C56A" w14:textId="77777777" w:rsidR="0064081D" w:rsidRDefault="0064081D" w:rsidP="0064081D">
      <w:r>
        <w:t xml:space="preserve">      "quote": "A unique strength mentioned in most of the peer review reports is that the NSIs have a very strong legal framework for the development, production and dissemination of official statistics. This includes strong provisions for the professional independence of the NSI, for the coordination of the NSS and – in many cases – for access to administrative data sources. For a few NSIs, access to other (privately held) data sources is also regulated. The professional independence of the NSIs and, in some cases the ONAs, is explicitly guaranteed by law.",</w:t>
      </w:r>
    </w:p>
    <w:p w14:paraId="11223586" w14:textId="77777777" w:rsidR="0064081D" w:rsidRDefault="0064081D" w:rsidP="0064081D">
      <w:r>
        <w:t xml:space="preserve">      "names": ["NSI", "ONAs", "NSS"],</w:t>
      </w:r>
    </w:p>
    <w:p w14:paraId="686C0A21" w14:textId="77777777" w:rsidR="0064081D" w:rsidRDefault="0064081D" w:rsidP="0064081D">
      <w:r>
        <w:t xml:space="preserve">      "tense": "PRESENT",</w:t>
      </w:r>
    </w:p>
    <w:p w14:paraId="13CD7386" w14:textId="77777777" w:rsidR="0064081D" w:rsidRDefault="0064081D" w:rsidP="0064081D">
      <w:r>
        <w:t xml:space="preserve">      "notes": ""</w:t>
      </w:r>
    </w:p>
    <w:p w14:paraId="4BD5A5DC" w14:textId="77777777" w:rsidR="0064081D" w:rsidRDefault="0064081D" w:rsidP="0064081D">
      <w:r>
        <w:t xml:space="preserve">    },</w:t>
      </w:r>
    </w:p>
    <w:p w14:paraId="5E48BC04" w14:textId="77777777" w:rsidR="0064081D" w:rsidRDefault="0064081D" w:rsidP="0064081D">
      <w:r>
        <w:t xml:space="preserve">    {</w:t>
      </w:r>
    </w:p>
    <w:p w14:paraId="2761D027" w14:textId="77777777" w:rsidR="0064081D" w:rsidRDefault="0064081D" w:rsidP="0064081D">
      <w:r>
        <w:t xml:space="preserve">      "id": "swd-2024-136-ess-level-actions",</w:t>
      </w:r>
    </w:p>
    <w:p w14:paraId="6E7B34D1" w14:textId="77777777" w:rsidR="0064081D" w:rsidRDefault="0064081D" w:rsidP="0064081D">
      <w:r>
        <w:t xml:space="preserve">      "url": "https://www.destatis.de/EN/About-Us/Peer-Review/council_document_10274-24.pdf?__blob=publicationFile&amp;v=2",</w:t>
      </w:r>
    </w:p>
    <w:p w14:paraId="07A62F2A" w14:textId="77777777" w:rsidR="0064081D" w:rsidRDefault="0064081D" w:rsidP="0064081D">
      <w:r>
        <w:t xml:space="preserve">      "location": "3.5 / Outlook / Conclusions (recommended ESS-level actions)",</w:t>
      </w:r>
    </w:p>
    <w:p w14:paraId="0D6C0DD7" w14:textId="77777777" w:rsidR="0064081D" w:rsidRDefault="0064081D" w:rsidP="0064081D">
      <w:r>
        <w:t xml:space="preserve">      "quote": "Revise the legal framework that governs the development, production and dissemination of European statistics to make it fit for the future. It would be helpful for national statistical authorities to have a European-level legal framework reflecting the current environment and future developments, including provisions for: involvement in the set-up and design of and access to different data sources; enabling a wider role for the NSI in the national data ecosystems; and greater exchange of data within the ESS.",</w:t>
      </w:r>
    </w:p>
    <w:p w14:paraId="055BB1B3" w14:textId="77777777" w:rsidR="0064081D" w:rsidRDefault="0064081D" w:rsidP="0064081D">
      <w:r>
        <w:t xml:space="preserve">      "names": ["Regulation (EC) No 223/2009 (implied)"],</w:t>
      </w:r>
    </w:p>
    <w:p w14:paraId="29BCC32C" w14:textId="77777777" w:rsidR="0064081D" w:rsidRDefault="0064081D" w:rsidP="0064081D">
      <w:r>
        <w:t xml:space="preserve">      "tense": "PRESENT (recommendation language)",</w:t>
      </w:r>
    </w:p>
    <w:p w14:paraId="499829BA" w14:textId="77777777" w:rsidR="0064081D" w:rsidRDefault="0064081D" w:rsidP="0064081D">
      <w:r>
        <w:t xml:space="preserve">      "notes": "Forward-looking ESS-level recommendation."</w:t>
      </w:r>
    </w:p>
    <w:p w14:paraId="6D85ADFE" w14:textId="77777777" w:rsidR="0064081D" w:rsidRDefault="0064081D" w:rsidP="0064081D">
      <w:r>
        <w:t xml:space="preserve">    },</w:t>
      </w:r>
    </w:p>
    <w:p w14:paraId="3C70D8EB" w14:textId="77777777" w:rsidR="0064081D" w:rsidRDefault="0064081D" w:rsidP="0064081D">
      <w:r>
        <w:t xml:space="preserve">    {</w:t>
      </w:r>
    </w:p>
    <w:p w14:paraId="503E7BB9" w14:textId="77777777" w:rsidR="0064081D" w:rsidRDefault="0064081D" w:rsidP="0064081D">
      <w:r>
        <w:lastRenderedPageBreak/>
        <w:t xml:space="preserve">      "id": "eurostat-page-third-round-scope",</w:t>
      </w:r>
    </w:p>
    <w:p w14:paraId="081D4592" w14:textId="77777777" w:rsidR="0064081D" w:rsidRDefault="0064081D" w:rsidP="0064081D">
      <w:r>
        <w:t xml:space="preserve">      "url": "https://ec.europa.eu/eurostat/web/quality/peer-reviews/current-round-2021-2023",</w:t>
      </w:r>
    </w:p>
    <w:p w14:paraId="6602B1F3" w14:textId="77777777" w:rsidR="0064081D" w:rsidRDefault="0064081D" w:rsidP="0064081D">
      <w:r>
        <w:t xml:space="preserve">      "location": "Third round of peer reviews (2021-2023)",</w:t>
      </w:r>
    </w:p>
    <w:p w14:paraId="1071B529" w14:textId="77777777" w:rsidR="0064081D" w:rsidRDefault="0064081D" w:rsidP="0064081D">
      <w:r>
        <w:t xml:space="preserve">      "quote": "Peer reviews form part of the European Statistical System (ESS) strategy to monitor the implementation of the European Statistics Code of Practice (CoP). Their objective is to review the compliance/alignment of the ESS with the CoP and help the statistical authorities to further improve and develop the national statistical systems. A first round of peer reviews was carried out in 2006-2008 and a second round in 2013-2015. The third round of peer reviews is taking place in 2021-2023. The three rounds of peer reviews cover all the countries of the EU and EFTA as well as Eurostat.",</w:t>
      </w:r>
    </w:p>
    <w:p w14:paraId="753F9F5D" w14:textId="77777777" w:rsidR="0064081D" w:rsidRDefault="0064081D" w:rsidP="0064081D">
      <w:r>
        <w:t xml:space="preserve">      "names": ["European Statistics Code of Practice (CoP)", "European Statistical System (ESS)"],</w:t>
      </w:r>
    </w:p>
    <w:p w14:paraId="24D198D7" w14:textId="77777777" w:rsidR="0064081D" w:rsidRDefault="0064081D" w:rsidP="0064081D">
      <w:r>
        <w:t xml:space="preserve">      "tense": "PRESENT",</w:t>
      </w:r>
    </w:p>
    <w:p w14:paraId="17E132DF" w14:textId="77777777" w:rsidR="0064081D" w:rsidRDefault="0064081D" w:rsidP="0064081D">
      <w:r>
        <w:t xml:space="preserve">      "notes": ""</w:t>
      </w:r>
    </w:p>
    <w:p w14:paraId="3569426B" w14:textId="77777777" w:rsidR="0064081D" w:rsidRDefault="0064081D" w:rsidP="0064081D">
      <w:r>
        <w:t xml:space="preserve">    },</w:t>
      </w:r>
    </w:p>
    <w:p w14:paraId="2225DF8F" w14:textId="77777777" w:rsidR="0064081D" w:rsidRDefault="0064081D" w:rsidP="0064081D">
      <w:r>
        <w:t xml:space="preserve">    {</w:t>
      </w:r>
    </w:p>
    <w:p w14:paraId="21FE3EE0" w14:textId="77777777" w:rsidR="0064081D" w:rsidRDefault="0064081D" w:rsidP="0064081D">
      <w:r>
        <w:t xml:space="preserve">      "id": "eurostat-page-ona-participation",</w:t>
      </w:r>
    </w:p>
    <w:p w14:paraId="31BEED9E" w14:textId="77777777" w:rsidR="0064081D" w:rsidRDefault="0064081D" w:rsidP="0064081D">
      <w:r>
        <w:t xml:space="preserve">      "url": "https://ec.europa.eu/eurostat/web/quality/peer-reviews/current-round-2021-2023",</w:t>
      </w:r>
    </w:p>
    <w:p w14:paraId="04AEA2DD" w14:textId="77777777" w:rsidR="0064081D" w:rsidRDefault="0064081D" w:rsidP="0064081D">
      <w:r>
        <w:t xml:space="preserve">      "location": "Participation of Other National Authorities",</w:t>
      </w:r>
    </w:p>
    <w:p w14:paraId="3AAAB14E" w14:textId="77777777" w:rsidR="0064081D" w:rsidRDefault="0064081D" w:rsidP="0064081D">
      <w:r>
        <w:t xml:space="preserve">      "quote": "The participation of 'Other National Authorities developing, producing and disseminating European statistics' (ONAs) in the peer reviews has been extremely beneficial. It helps to forge closer cooperation within the NSSs and raise awareness of the Code of Practice and of the ONAs' role in the production of European statistics.",</w:t>
      </w:r>
    </w:p>
    <w:p w14:paraId="4160DFF1" w14:textId="77777777" w:rsidR="0064081D" w:rsidRDefault="0064081D" w:rsidP="0064081D">
      <w:r>
        <w:t xml:space="preserve">      "names": ["Other National Authorities (ONAs)", "Code of Practice", "NSS"],</w:t>
      </w:r>
    </w:p>
    <w:p w14:paraId="3C7BFBE4" w14:textId="77777777" w:rsidR="0064081D" w:rsidRDefault="0064081D" w:rsidP="0064081D">
      <w:r>
        <w:t xml:space="preserve">      "tense": "PRESENT",</w:t>
      </w:r>
    </w:p>
    <w:p w14:paraId="7B7B1D69" w14:textId="77777777" w:rsidR="0064081D" w:rsidRDefault="0064081D" w:rsidP="0064081D">
      <w:r>
        <w:t xml:space="preserve">      "notes": "List of participating ONAs and selection analysis published (November 2022 update)."</w:t>
      </w:r>
    </w:p>
    <w:p w14:paraId="3D243F34" w14:textId="77777777" w:rsidR="0064081D" w:rsidRDefault="0064081D" w:rsidP="0064081D">
      <w:r>
        <w:t xml:space="preserve">    },</w:t>
      </w:r>
    </w:p>
    <w:p w14:paraId="329983AF" w14:textId="77777777" w:rsidR="0064081D" w:rsidRDefault="0064081D" w:rsidP="0064081D">
      <w:r>
        <w:t xml:space="preserve">    {</w:t>
      </w:r>
    </w:p>
    <w:p w14:paraId="465DA997" w14:textId="77777777" w:rsidR="0064081D" w:rsidRDefault="0064081D" w:rsidP="0064081D">
      <w:r>
        <w:t xml:space="preserve">      "id": "eurostat-page-final-report-link",</w:t>
      </w:r>
    </w:p>
    <w:p w14:paraId="123FD79B" w14:textId="77777777" w:rsidR="0064081D" w:rsidRDefault="0064081D" w:rsidP="0064081D">
      <w:r>
        <w:t xml:space="preserve">      "url": "https://ec.europa.eu/eurostat/web/quality/peer-reviews/current-round-2021-2023",</w:t>
      </w:r>
    </w:p>
    <w:p w14:paraId="363F0F4E" w14:textId="77777777" w:rsidR="0064081D" w:rsidRDefault="0064081D" w:rsidP="0064081D">
      <w:r>
        <w:t xml:space="preserve">      "location": "Reports",</w:t>
      </w:r>
    </w:p>
    <w:p w14:paraId="2C3AED71" w14:textId="77777777" w:rsidR="0064081D" w:rsidRDefault="0064081D" w:rsidP="0064081D">
      <w:r>
        <w:t xml:space="preserve">      "quote": "As in previous rounds, Eurostat prepared a final report on the third round of the European Statistical System peer reviews, which has been transmitted to the European Parliament and the Council. This report summarises the results of the peer reviews in all members of the ESS.",</w:t>
      </w:r>
    </w:p>
    <w:p w14:paraId="6BB3D42D" w14:textId="77777777" w:rsidR="0064081D" w:rsidRDefault="0064081D" w:rsidP="0064081D">
      <w:r>
        <w:lastRenderedPageBreak/>
        <w:t xml:space="preserve">      "names": ["final report on the third round of the European Statistical System peer reviews"],</w:t>
      </w:r>
    </w:p>
    <w:p w14:paraId="6CDFB12A" w14:textId="77777777" w:rsidR="0064081D" w:rsidRDefault="0064081D" w:rsidP="0064081D">
      <w:r>
        <w:t xml:space="preserve">      "tense": "PRESENT",</w:t>
      </w:r>
    </w:p>
    <w:p w14:paraId="5C9C8AF9" w14:textId="77777777" w:rsidR="0064081D" w:rsidRDefault="0064081D" w:rsidP="0064081D">
      <w:r>
        <w:t xml:space="preserve">      "notes": "Links to SWD(2024)136 and to the full set of individual country/Eurostat reports."</w:t>
      </w:r>
    </w:p>
    <w:p w14:paraId="7C8C4FE4" w14:textId="77777777" w:rsidR="0064081D" w:rsidRDefault="0064081D" w:rsidP="0064081D">
      <w:r>
        <w:t xml:space="preserve">    }</w:t>
      </w:r>
    </w:p>
    <w:p w14:paraId="2DE1CB13" w14:textId="77777777" w:rsidR="0064081D" w:rsidRDefault="0064081D" w:rsidP="0064081D">
      <w:r>
        <w:t xml:space="preserve">  ],</w:t>
      </w:r>
    </w:p>
    <w:p w14:paraId="4A386B72" w14:textId="77777777" w:rsidR="0064081D" w:rsidRDefault="0064081D" w:rsidP="0064081D">
      <w:r>
        <w:t xml:space="preserve">  "notes": "Primary compliance mechanism for the European Statistics Code of Practice. 32 peer reviews completed 2021–2023 covering all ESS members (including Eurostat, reviewed by ESGAB). Hybrid audit-like + peer-review methodology. 581 total recommendations (~12% compliance-relevant). Improvement action plans published and subject to annual Eurostat monitoring 2025–2027. Individual final reports + IAPs available for every ESS member on the Eurostat dedicated page and corresponding NSI sites. No second NSI or municipal-layer material extracted (stop condition observed). Soft connections to CoP, QAF, Reg. 223/2009, ESGAB already flagged in prior Soft Connections lists."</w:t>
      </w:r>
    </w:p>
    <w:p w14:paraId="3A55DB12" w14:textId="717EE28E" w:rsidR="0064081D" w:rsidRDefault="0064081D" w:rsidP="0064081D">
      <w:r>
        <w:t>}</w:t>
      </w:r>
    </w:p>
    <w:p w14:paraId="42F1DCCD" w14:textId="77777777" w:rsidR="003A2A4C" w:rsidRDefault="003A2A4C" w:rsidP="003A2A4C">
      <w:r>
        <w:t>{</w:t>
      </w:r>
    </w:p>
    <w:p w14:paraId="53B06C41" w14:textId="77777777" w:rsidR="003A2A4C" w:rsidRDefault="003A2A4C" w:rsidP="003A2A4C">
      <w:r>
        <w:t xml:space="preserve">  "batch_id": "REC-2023-397-2026-08-03-A1",</w:t>
      </w:r>
    </w:p>
    <w:p w14:paraId="3235D3E7" w14:textId="77777777" w:rsidR="003A2A4C" w:rsidRDefault="003A2A4C" w:rsidP="003A2A4C">
      <w:r>
        <w:t xml:space="preserve">  "strand": "ESS quality / reference metadata &amp; quality reporting",</w:t>
      </w:r>
    </w:p>
    <w:p w14:paraId="560F1A09" w14:textId="77777777" w:rsidR="003A2A4C" w:rsidRDefault="003A2A4C" w:rsidP="003A2A4C">
      <w:r>
        <w:t xml:space="preserve">  "part_a_records": [</w:t>
      </w:r>
    </w:p>
    <w:p w14:paraId="1C66B24C" w14:textId="77777777" w:rsidR="003A2A4C" w:rsidRDefault="003A2A4C" w:rsidP="003A2A4C">
      <w:r>
        <w:t xml:space="preserve">    {</w:t>
      </w:r>
    </w:p>
    <w:p w14:paraId="2AD2DE15" w14:textId="77777777" w:rsidR="003A2A4C" w:rsidRDefault="003A2A4C" w:rsidP="003A2A4C">
      <w:r>
        <w:t xml:space="preserve">      "id": "rec-2023-397-title",</w:t>
      </w:r>
    </w:p>
    <w:p w14:paraId="769EA89D" w14:textId="77777777" w:rsidR="003A2A4C" w:rsidRDefault="003A2A4C" w:rsidP="003A2A4C">
      <w:r>
        <w:t xml:space="preserve">      "url": "https://eur-lex.europa.eu/legal-content/EN/TXT/PDF/?uri=CELEX:32023H0397",</w:t>
      </w:r>
    </w:p>
    <w:p w14:paraId="3FB778D6" w14:textId="77777777" w:rsidR="003A2A4C" w:rsidRDefault="003A2A4C" w:rsidP="003A2A4C">
      <w:r>
        <w:t xml:space="preserve">      "location": "Title",</w:t>
      </w:r>
    </w:p>
    <w:p w14:paraId="7CA36F7F" w14:textId="77777777" w:rsidR="003A2A4C" w:rsidRDefault="003A2A4C" w:rsidP="003A2A4C">
      <w:r>
        <w:t xml:space="preserve">      "quote": "COMMISSION RECOMMENDATION (EU) 2023/397 of 17 February 2023 on reference metadata and quality reports for the European Statistical System, replacing Recommendation 2009/498/EC on reference metadata for the European Statistical System",</w:t>
      </w:r>
    </w:p>
    <w:p w14:paraId="24F95F76" w14:textId="77777777" w:rsidR="003A2A4C" w:rsidRDefault="003A2A4C" w:rsidP="003A2A4C">
      <w:r>
        <w:t xml:space="preserve">      "names": ["Commission Recommendation (EU) 2023/397", "Recommendation 2009/498/EC"],</w:t>
      </w:r>
    </w:p>
    <w:p w14:paraId="0DD00351" w14:textId="77777777" w:rsidR="003A2A4C" w:rsidRDefault="003A2A4C" w:rsidP="003A2A4C">
      <w:r>
        <w:t xml:space="preserve">      "tense": "PRESENT",</w:t>
      </w:r>
    </w:p>
    <w:p w14:paraId="001BFEEA" w14:textId="77777777" w:rsidR="003A2A4C" w:rsidRDefault="003A2A4C" w:rsidP="003A2A4C">
      <w:r>
        <w:t xml:space="preserve">      "notes": "OJ L 53, 21.2.2023, p. 104–105. ELI: http://data.europa.eu/eli/reco/2023/397/oj"</w:t>
      </w:r>
    </w:p>
    <w:p w14:paraId="4D0F0B3B" w14:textId="77777777" w:rsidR="003A2A4C" w:rsidRDefault="003A2A4C" w:rsidP="003A2A4C">
      <w:r>
        <w:t xml:space="preserve">    },</w:t>
      </w:r>
    </w:p>
    <w:p w14:paraId="552EC76D" w14:textId="77777777" w:rsidR="003A2A4C" w:rsidRDefault="003A2A4C" w:rsidP="003A2A4C">
      <w:r>
        <w:t xml:space="preserve">    {</w:t>
      </w:r>
    </w:p>
    <w:p w14:paraId="7EA58586" w14:textId="77777777" w:rsidR="003A2A4C" w:rsidRDefault="003A2A4C" w:rsidP="003A2A4C">
      <w:r>
        <w:t xml:space="preserve">      "id": "rec-2023-397-recital-1",</w:t>
      </w:r>
    </w:p>
    <w:p w14:paraId="2F005938" w14:textId="77777777" w:rsidR="003A2A4C" w:rsidRDefault="003A2A4C" w:rsidP="003A2A4C">
      <w:r>
        <w:t xml:space="preserve">      "url": "https://eur-lex.europa.eu/legal-content/EN/TXT/PDF/?uri=CELEX:32023H0397",</w:t>
      </w:r>
    </w:p>
    <w:p w14:paraId="3B6B96C8" w14:textId="77777777" w:rsidR="003A2A4C" w:rsidRDefault="003A2A4C" w:rsidP="003A2A4C">
      <w:r>
        <w:lastRenderedPageBreak/>
        <w:t xml:space="preserve">      "location": "Recital (1)",</w:t>
      </w:r>
    </w:p>
    <w:p w14:paraId="29843D8A" w14:textId="77777777" w:rsidR="003A2A4C" w:rsidRDefault="003A2A4C" w:rsidP="003A2A4C">
      <w:r>
        <w:t xml:space="preserve">      "quote": "The European Statistics Code of Practice, intended for national and Union statistical authorities, sets out the principles and indicators covering the institutional environment, statistical processes and statistical output.",</w:t>
      </w:r>
    </w:p>
    <w:p w14:paraId="5139AA87" w14:textId="77777777" w:rsidR="003A2A4C" w:rsidRDefault="003A2A4C" w:rsidP="003A2A4C">
      <w:r>
        <w:t xml:space="preserve">      "names": ["European Statistics Code of Practice"],</w:t>
      </w:r>
    </w:p>
    <w:p w14:paraId="2C4FDD41" w14:textId="77777777" w:rsidR="003A2A4C" w:rsidRDefault="003A2A4C" w:rsidP="003A2A4C">
      <w:r>
        <w:t xml:space="preserve">      "tense": "PRESENT",</w:t>
      </w:r>
    </w:p>
    <w:p w14:paraId="0EE7C2C9" w14:textId="77777777" w:rsidR="003A2A4C" w:rsidRDefault="003A2A4C" w:rsidP="003A2A4C">
      <w:r>
        <w:t xml:space="preserve">      "notes": ""</w:t>
      </w:r>
    </w:p>
    <w:p w14:paraId="6C284706" w14:textId="77777777" w:rsidR="003A2A4C" w:rsidRDefault="003A2A4C" w:rsidP="003A2A4C">
      <w:r>
        <w:t xml:space="preserve">    },</w:t>
      </w:r>
    </w:p>
    <w:p w14:paraId="60399F3F" w14:textId="77777777" w:rsidR="003A2A4C" w:rsidRDefault="003A2A4C" w:rsidP="003A2A4C">
      <w:r>
        <w:t xml:space="preserve">    {</w:t>
      </w:r>
    </w:p>
    <w:p w14:paraId="1D9F2DA6" w14:textId="77777777" w:rsidR="003A2A4C" w:rsidRDefault="003A2A4C" w:rsidP="003A2A4C">
      <w:r>
        <w:t xml:space="preserve">      "id": "rec-2023-397-recital-2",</w:t>
      </w:r>
    </w:p>
    <w:p w14:paraId="7EA6F325" w14:textId="77777777" w:rsidR="003A2A4C" w:rsidRDefault="003A2A4C" w:rsidP="003A2A4C">
      <w:r>
        <w:t xml:space="preserve">      "url": "https://eur-lex.europa.eu/legal-content/EN/TXT/PDF/?uri=CELEX:32023H0397",</w:t>
      </w:r>
    </w:p>
    <w:p w14:paraId="65CADB55" w14:textId="77777777" w:rsidR="003A2A4C" w:rsidRDefault="003A2A4C" w:rsidP="003A2A4C">
      <w:r>
        <w:t xml:space="preserve">      "location": "Recital (2)",</w:t>
      </w:r>
    </w:p>
    <w:p w14:paraId="324D46B0" w14:textId="77777777" w:rsidR="003A2A4C" w:rsidRDefault="003A2A4C" w:rsidP="003A2A4C">
      <w:r>
        <w:t xml:space="preserve">      "quote": "The European Statistics Code of Practice addresses the accessibility and clarity of European statistics and says that the accompanying metadata should be documented using a standardised metadata system.",</w:t>
      </w:r>
    </w:p>
    <w:p w14:paraId="599D9C9C" w14:textId="77777777" w:rsidR="003A2A4C" w:rsidRDefault="003A2A4C" w:rsidP="003A2A4C">
      <w:r>
        <w:t xml:space="preserve">      "names": ["European Statistics Code of Practice"],</w:t>
      </w:r>
    </w:p>
    <w:p w14:paraId="0E8E023D" w14:textId="77777777" w:rsidR="003A2A4C" w:rsidRDefault="003A2A4C" w:rsidP="003A2A4C">
      <w:r>
        <w:t xml:space="preserve">      "tense": "PRESENT",</w:t>
      </w:r>
    </w:p>
    <w:p w14:paraId="78F89168" w14:textId="77777777" w:rsidR="003A2A4C" w:rsidRDefault="003A2A4C" w:rsidP="003A2A4C">
      <w:r>
        <w:t xml:space="preserve">      "notes": ""</w:t>
      </w:r>
    </w:p>
    <w:p w14:paraId="72EF4C46" w14:textId="77777777" w:rsidR="003A2A4C" w:rsidRDefault="003A2A4C" w:rsidP="003A2A4C">
      <w:r>
        <w:t xml:space="preserve">    },</w:t>
      </w:r>
    </w:p>
    <w:p w14:paraId="614DFF41" w14:textId="77777777" w:rsidR="003A2A4C" w:rsidRDefault="003A2A4C" w:rsidP="003A2A4C">
      <w:r>
        <w:t xml:space="preserve">    {</w:t>
      </w:r>
    </w:p>
    <w:p w14:paraId="08465B20" w14:textId="77777777" w:rsidR="003A2A4C" w:rsidRDefault="003A2A4C" w:rsidP="003A2A4C">
      <w:r>
        <w:t xml:space="preserve">      "id": "rec-2023-397-recital-4",</w:t>
      </w:r>
    </w:p>
    <w:p w14:paraId="0E228D6E" w14:textId="77777777" w:rsidR="003A2A4C" w:rsidRDefault="003A2A4C" w:rsidP="003A2A4C">
      <w:r>
        <w:t xml:space="preserve">      "url": "https://eur-lex.europa.eu/legal-content/EN/TXT/PDF/?uri=CELEX:32023H0397",</w:t>
      </w:r>
    </w:p>
    <w:p w14:paraId="5E986E48" w14:textId="77777777" w:rsidR="003A2A4C" w:rsidRDefault="003A2A4C" w:rsidP="003A2A4C">
      <w:r>
        <w:t xml:space="preserve">      "location": "Recital (4)",</w:t>
      </w:r>
    </w:p>
    <w:p w14:paraId="18CB9846" w14:textId="77777777" w:rsidR="003A2A4C" w:rsidRDefault="003A2A4C" w:rsidP="003A2A4C">
      <w:r>
        <w:t xml:space="preserve">      "quote": "Reference metadata and quality reports are an integral part of each statistical authority’s metadata system.",</w:t>
      </w:r>
    </w:p>
    <w:p w14:paraId="559D8048" w14:textId="77777777" w:rsidR="003A2A4C" w:rsidRDefault="003A2A4C" w:rsidP="003A2A4C">
      <w:r>
        <w:t xml:space="preserve">      "names": ["reference metadata", "quality reports"],</w:t>
      </w:r>
    </w:p>
    <w:p w14:paraId="164F359B" w14:textId="77777777" w:rsidR="003A2A4C" w:rsidRDefault="003A2A4C" w:rsidP="003A2A4C">
      <w:r>
        <w:t xml:space="preserve">      "tense": "PRESENT",</w:t>
      </w:r>
    </w:p>
    <w:p w14:paraId="77C840EA" w14:textId="77777777" w:rsidR="003A2A4C" w:rsidRDefault="003A2A4C" w:rsidP="003A2A4C">
      <w:r>
        <w:t xml:space="preserve">      "notes": ""</w:t>
      </w:r>
    </w:p>
    <w:p w14:paraId="586F4765" w14:textId="77777777" w:rsidR="003A2A4C" w:rsidRDefault="003A2A4C" w:rsidP="003A2A4C">
      <w:r>
        <w:t xml:space="preserve">    },</w:t>
      </w:r>
    </w:p>
    <w:p w14:paraId="4012C73B" w14:textId="77777777" w:rsidR="003A2A4C" w:rsidRDefault="003A2A4C" w:rsidP="003A2A4C">
      <w:r>
        <w:t xml:space="preserve">    {</w:t>
      </w:r>
    </w:p>
    <w:p w14:paraId="2B71FE99" w14:textId="77777777" w:rsidR="003A2A4C" w:rsidRDefault="003A2A4C" w:rsidP="003A2A4C">
      <w:r>
        <w:lastRenderedPageBreak/>
        <w:t xml:space="preserve">      "id": "rec-2023-397-recital-5",</w:t>
      </w:r>
    </w:p>
    <w:p w14:paraId="4F40F718" w14:textId="77777777" w:rsidR="003A2A4C" w:rsidRDefault="003A2A4C" w:rsidP="003A2A4C">
      <w:r>
        <w:t xml:space="preserve">      "url": "https://eur-lex.europa.eu/legal-content/EN/TXT/PDF/?uri=CELEX:32023H0397",</w:t>
      </w:r>
    </w:p>
    <w:p w14:paraId="0A542073" w14:textId="77777777" w:rsidR="003A2A4C" w:rsidRDefault="003A2A4C" w:rsidP="003A2A4C">
      <w:r>
        <w:t xml:space="preserve">      "location": "Recital (5)",</w:t>
      </w:r>
    </w:p>
    <w:p w14:paraId="586D8F40" w14:textId="77777777" w:rsidR="003A2A4C" w:rsidRDefault="003A2A4C" w:rsidP="003A2A4C">
      <w:r>
        <w:t xml:space="preserve">      "quote": "Reference metadata and quality reporting requirements are included in Union regulations that apply to various statistical areas.",</w:t>
      </w:r>
    </w:p>
    <w:p w14:paraId="7E1D8248" w14:textId="77777777" w:rsidR="003A2A4C" w:rsidRDefault="003A2A4C" w:rsidP="003A2A4C">
      <w:r>
        <w:t xml:space="preserve">      "names": ["reference metadata", "quality reports"],</w:t>
      </w:r>
    </w:p>
    <w:p w14:paraId="4D1C03E9" w14:textId="77777777" w:rsidR="003A2A4C" w:rsidRDefault="003A2A4C" w:rsidP="003A2A4C">
      <w:r>
        <w:t xml:space="preserve">      "tense": "PRESENT",</w:t>
      </w:r>
    </w:p>
    <w:p w14:paraId="46CECFF2" w14:textId="77777777" w:rsidR="003A2A4C" w:rsidRDefault="003A2A4C" w:rsidP="003A2A4C">
      <w:r>
        <w:t xml:space="preserve">      "notes": ""</w:t>
      </w:r>
    </w:p>
    <w:p w14:paraId="070C49A4" w14:textId="77777777" w:rsidR="003A2A4C" w:rsidRDefault="003A2A4C" w:rsidP="003A2A4C">
      <w:r>
        <w:t xml:space="preserve">    },</w:t>
      </w:r>
    </w:p>
    <w:p w14:paraId="7D71BA11" w14:textId="77777777" w:rsidR="003A2A4C" w:rsidRDefault="003A2A4C" w:rsidP="003A2A4C">
      <w:r>
        <w:t xml:space="preserve">    {</w:t>
      </w:r>
    </w:p>
    <w:p w14:paraId="0EFC25CD" w14:textId="77777777" w:rsidR="003A2A4C" w:rsidRDefault="003A2A4C" w:rsidP="003A2A4C">
      <w:r>
        <w:t xml:space="preserve">      "id": "rec-2023-397-recital-6",</w:t>
      </w:r>
    </w:p>
    <w:p w14:paraId="7A42D441" w14:textId="77777777" w:rsidR="003A2A4C" w:rsidRDefault="003A2A4C" w:rsidP="003A2A4C">
      <w:r>
        <w:t xml:space="preserve">      "url": "https://eur-lex.europa.eu/legal-content/EN/TXT/PDF/?uri=CELEX:32023H0397",</w:t>
      </w:r>
    </w:p>
    <w:p w14:paraId="70D5B6F3" w14:textId="77777777" w:rsidR="003A2A4C" w:rsidRDefault="003A2A4C" w:rsidP="003A2A4C">
      <w:r>
        <w:t xml:space="preserve">      "location": "Recital (6)",</w:t>
      </w:r>
    </w:p>
    <w:p w14:paraId="51D87380" w14:textId="77777777" w:rsidR="003A2A4C" w:rsidRDefault="003A2A4C" w:rsidP="003A2A4C">
      <w:r>
        <w:t xml:space="preserve">      "quote": "By adopting the European Statistics Code of Practice, national and Union statistical authorities have committed themselves to producing high quality statistics, which require more transparent and harmonised reporting on data quality.",</w:t>
      </w:r>
    </w:p>
    <w:p w14:paraId="77D3CCA3" w14:textId="77777777" w:rsidR="003A2A4C" w:rsidRDefault="003A2A4C" w:rsidP="003A2A4C">
      <w:r>
        <w:t xml:space="preserve">      "names": ["European Statistics Code of Practice"],</w:t>
      </w:r>
    </w:p>
    <w:p w14:paraId="135E92F0" w14:textId="77777777" w:rsidR="003A2A4C" w:rsidRDefault="003A2A4C" w:rsidP="003A2A4C">
      <w:r>
        <w:t xml:space="preserve">      "tense": "PRESENT",</w:t>
      </w:r>
    </w:p>
    <w:p w14:paraId="2E37AF45" w14:textId="77777777" w:rsidR="003A2A4C" w:rsidRDefault="003A2A4C" w:rsidP="003A2A4C">
      <w:r>
        <w:t xml:space="preserve">      "notes": ""</w:t>
      </w:r>
    </w:p>
    <w:p w14:paraId="294BB8BE" w14:textId="77777777" w:rsidR="003A2A4C" w:rsidRDefault="003A2A4C" w:rsidP="003A2A4C">
      <w:r>
        <w:t xml:space="preserve">    },</w:t>
      </w:r>
    </w:p>
    <w:p w14:paraId="58FB2039" w14:textId="77777777" w:rsidR="003A2A4C" w:rsidRDefault="003A2A4C" w:rsidP="003A2A4C">
      <w:r>
        <w:t xml:space="preserve">    {</w:t>
      </w:r>
    </w:p>
    <w:p w14:paraId="35100452" w14:textId="77777777" w:rsidR="003A2A4C" w:rsidRDefault="003A2A4C" w:rsidP="003A2A4C">
      <w:r>
        <w:t xml:space="preserve">      "id": "rec-2023-397-recital-7",</w:t>
      </w:r>
    </w:p>
    <w:p w14:paraId="4282A0EB" w14:textId="77777777" w:rsidR="003A2A4C" w:rsidRDefault="003A2A4C" w:rsidP="003A2A4C">
      <w:r>
        <w:t xml:space="preserve">      "url": "https://eur-lex.europa.eu/legal-content/EN/TXT/PDF/?uri=CELEX:32023H0397",</w:t>
      </w:r>
    </w:p>
    <w:p w14:paraId="28643D20" w14:textId="77777777" w:rsidR="003A2A4C" w:rsidRDefault="003A2A4C" w:rsidP="003A2A4C">
      <w:r>
        <w:t xml:space="preserve">      "location": "Recital (7)",</w:t>
      </w:r>
    </w:p>
    <w:p w14:paraId="2889C1BA" w14:textId="77777777" w:rsidR="003A2A4C" w:rsidRDefault="003A2A4C" w:rsidP="003A2A4C">
      <w:r>
        <w:t xml:space="preserve">      "quote": "Considerable efficiency gains and burden reduction can arise from producing reference metadata and quality reports on the basis of a harmonised list of statistical concepts in the European Statistical System, while at the same time allowing national and Union statistical authorities to add more statistical concepts in particular statistical areas if needed.",</w:t>
      </w:r>
    </w:p>
    <w:p w14:paraId="47D9D2E3" w14:textId="77777777" w:rsidR="003A2A4C" w:rsidRDefault="003A2A4C" w:rsidP="003A2A4C">
      <w:r>
        <w:t xml:space="preserve">      "names": ["European Statistical System"],</w:t>
      </w:r>
    </w:p>
    <w:p w14:paraId="0A7C31E6" w14:textId="77777777" w:rsidR="003A2A4C" w:rsidRDefault="003A2A4C" w:rsidP="003A2A4C">
      <w:r>
        <w:t xml:space="preserve">      "tense": "PRESENT",</w:t>
      </w:r>
    </w:p>
    <w:p w14:paraId="5992F974" w14:textId="77777777" w:rsidR="003A2A4C" w:rsidRDefault="003A2A4C" w:rsidP="003A2A4C">
      <w:r>
        <w:t xml:space="preserve">      "notes": ""</w:t>
      </w:r>
    </w:p>
    <w:p w14:paraId="7678BA1E" w14:textId="77777777" w:rsidR="003A2A4C" w:rsidRDefault="003A2A4C" w:rsidP="003A2A4C">
      <w:r>
        <w:lastRenderedPageBreak/>
        <w:t xml:space="preserve">    },</w:t>
      </w:r>
    </w:p>
    <w:p w14:paraId="10890F15" w14:textId="77777777" w:rsidR="003A2A4C" w:rsidRDefault="003A2A4C" w:rsidP="003A2A4C">
      <w:r>
        <w:t xml:space="preserve">    {</w:t>
      </w:r>
    </w:p>
    <w:p w14:paraId="7514479B" w14:textId="77777777" w:rsidR="003A2A4C" w:rsidRDefault="003A2A4C" w:rsidP="003A2A4C">
      <w:r>
        <w:t xml:space="preserve">      "id": "rec-2023-397-recital-8",</w:t>
      </w:r>
    </w:p>
    <w:p w14:paraId="260C013E" w14:textId="77777777" w:rsidR="003A2A4C" w:rsidRDefault="003A2A4C" w:rsidP="003A2A4C">
      <w:r>
        <w:t xml:space="preserve">      "url": "https://eur-lex.europa.eu/legal-content/EN/TXT/PDF/?uri=CELEX:32023H0397",</w:t>
      </w:r>
    </w:p>
    <w:p w14:paraId="35986BC9" w14:textId="77777777" w:rsidR="003A2A4C" w:rsidRDefault="003A2A4C" w:rsidP="003A2A4C">
      <w:r>
        <w:t xml:space="preserve">      "location": "Recital (8)",</w:t>
      </w:r>
    </w:p>
    <w:p w14:paraId="336BC3B4" w14:textId="77777777" w:rsidR="003A2A4C" w:rsidRDefault="003A2A4C" w:rsidP="003A2A4C">
      <w:r>
        <w:t xml:space="preserve">      "quote": "Regulation (EC) No 223/2009 of the European Parliament and of the Council on European Statistics provides a reference framework for this Recommendation.",</w:t>
      </w:r>
    </w:p>
    <w:p w14:paraId="483FA762" w14:textId="77777777" w:rsidR="003A2A4C" w:rsidRDefault="003A2A4C" w:rsidP="003A2A4C">
      <w:r>
        <w:t xml:space="preserve">      "names": ["Regulation (EC) No 223/2009"],</w:t>
      </w:r>
    </w:p>
    <w:p w14:paraId="4D053005" w14:textId="77777777" w:rsidR="003A2A4C" w:rsidRDefault="003A2A4C" w:rsidP="003A2A4C">
      <w:r>
        <w:t xml:space="preserve">      "tense": "PRESENT",</w:t>
      </w:r>
    </w:p>
    <w:p w14:paraId="5B100C5A" w14:textId="77777777" w:rsidR="003A2A4C" w:rsidRDefault="003A2A4C" w:rsidP="003A2A4C">
      <w:r>
        <w:t xml:space="preserve">      "notes": ""</w:t>
      </w:r>
    </w:p>
    <w:p w14:paraId="11B6BF0D" w14:textId="77777777" w:rsidR="003A2A4C" w:rsidRDefault="003A2A4C" w:rsidP="003A2A4C">
      <w:r>
        <w:t xml:space="preserve">    },</w:t>
      </w:r>
    </w:p>
    <w:p w14:paraId="2ACC0DD8" w14:textId="77777777" w:rsidR="003A2A4C" w:rsidRDefault="003A2A4C" w:rsidP="003A2A4C">
      <w:r>
        <w:t xml:space="preserve">    {</w:t>
      </w:r>
    </w:p>
    <w:p w14:paraId="713BF32E" w14:textId="77777777" w:rsidR="003A2A4C" w:rsidRDefault="003A2A4C" w:rsidP="003A2A4C">
      <w:r>
        <w:t xml:space="preserve">      "id": "rec-2023-397-recital-9",</w:t>
      </w:r>
    </w:p>
    <w:p w14:paraId="23ED1224" w14:textId="77777777" w:rsidR="003A2A4C" w:rsidRDefault="003A2A4C" w:rsidP="003A2A4C">
      <w:r>
        <w:t xml:space="preserve">      "url": "https://eur-lex.europa.eu/legal-content/EN/TXT/PDF/?uri=CELEX:32023H0397",</w:t>
      </w:r>
    </w:p>
    <w:p w14:paraId="58DDAE3E" w14:textId="77777777" w:rsidR="003A2A4C" w:rsidRDefault="003A2A4C" w:rsidP="003A2A4C">
      <w:r>
        <w:t xml:space="preserve">      "location": "Recital (9)",</w:t>
      </w:r>
    </w:p>
    <w:p w14:paraId="4B725F15" w14:textId="77777777" w:rsidR="003A2A4C" w:rsidRDefault="003A2A4C" w:rsidP="003A2A4C">
      <w:r>
        <w:t xml:space="preserve">      "quote": "Commission Recommendation 2009/498/EC lays the foundations for metadata standardisation in European statistics, but it does not fully cover quality reporting concepts.",</w:t>
      </w:r>
    </w:p>
    <w:p w14:paraId="7DB68B4E" w14:textId="77777777" w:rsidR="003A2A4C" w:rsidRDefault="003A2A4C" w:rsidP="003A2A4C">
      <w:r>
        <w:t xml:space="preserve">      "names": ["Commission Recommendation 2009/498/EC"],</w:t>
      </w:r>
    </w:p>
    <w:p w14:paraId="5F0B3801" w14:textId="77777777" w:rsidR="003A2A4C" w:rsidRDefault="003A2A4C" w:rsidP="003A2A4C">
      <w:r>
        <w:t xml:space="preserve">      "tense": "PRESENT",</w:t>
      </w:r>
    </w:p>
    <w:p w14:paraId="4C706431" w14:textId="77777777" w:rsidR="003A2A4C" w:rsidRDefault="003A2A4C" w:rsidP="003A2A4C">
      <w:r>
        <w:t xml:space="preserve">      "notes": "Motivation for replacement."</w:t>
      </w:r>
    </w:p>
    <w:p w14:paraId="0EC07FE0" w14:textId="77777777" w:rsidR="003A2A4C" w:rsidRDefault="003A2A4C" w:rsidP="003A2A4C">
      <w:r>
        <w:t xml:space="preserve">    },</w:t>
      </w:r>
    </w:p>
    <w:p w14:paraId="09F66036" w14:textId="77777777" w:rsidR="003A2A4C" w:rsidRDefault="003A2A4C" w:rsidP="003A2A4C">
      <w:r>
        <w:t xml:space="preserve">    {</w:t>
      </w:r>
    </w:p>
    <w:p w14:paraId="4BD5B50F" w14:textId="77777777" w:rsidR="003A2A4C" w:rsidRDefault="003A2A4C" w:rsidP="003A2A4C">
      <w:r>
        <w:t xml:space="preserve">      "id": "rec-2023-397-recital-10",</w:t>
      </w:r>
    </w:p>
    <w:p w14:paraId="608FD830" w14:textId="77777777" w:rsidR="003A2A4C" w:rsidRDefault="003A2A4C" w:rsidP="003A2A4C">
      <w:r>
        <w:t xml:space="preserve">      "url": "https://eur-lex.europa.eu/legal-content/EN/TXT/PDF/?uri=CELEX:32023H0397",</w:t>
      </w:r>
    </w:p>
    <w:p w14:paraId="09659E2E" w14:textId="77777777" w:rsidR="003A2A4C" w:rsidRDefault="003A2A4C" w:rsidP="003A2A4C">
      <w:r>
        <w:t xml:space="preserve">      "location": "Recital (10)",</w:t>
      </w:r>
    </w:p>
    <w:p w14:paraId="1A71FE0A" w14:textId="77777777" w:rsidR="003A2A4C" w:rsidRDefault="003A2A4C" w:rsidP="003A2A4C">
      <w:r>
        <w:t xml:space="preserve">      "quote": "The Commission (Eurostat) coordinates and maintains the version updates of the Single Integrated Metadata Structure and supports the Member States to implement them and ensure their uptake.",</w:t>
      </w:r>
    </w:p>
    <w:p w14:paraId="222B895F" w14:textId="77777777" w:rsidR="003A2A4C" w:rsidRDefault="003A2A4C" w:rsidP="003A2A4C">
      <w:r>
        <w:t xml:space="preserve">      "names": ["Single Integrated Metadata Structure (SIMS)", "Eurostat"],</w:t>
      </w:r>
    </w:p>
    <w:p w14:paraId="7B41BCC7" w14:textId="77777777" w:rsidR="003A2A4C" w:rsidRDefault="003A2A4C" w:rsidP="003A2A4C">
      <w:r>
        <w:t xml:space="preserve">      "tense": "PRESENT",</w:t>
      </w:r>
    </w:p>
    <w:p w14:paraId="23F41222" w14:textId="77777777" w:rsidR="003A2A4C" w:rsidRDefault="003A2A4C" w:rsidP="003A2A4C">
      <w:r>
        <w:lastRenderedPageBreak/>
        <w:t xml:space="preserve">      "notes": ""</w:t>
      </w:r>
    </w:p>
    <w:p w14:paraId="6568754C" w14:textId="77777777" w:rsidR="003A2A4C" w:rsidRDefault="003A2A4C" w:rsidP="003A2A4C">
      <w:r>
        <w:t xml:space="preserve">    },</w:t>
      </w:r>
    </w:p>
    <w:p w14:paraId="7368C15E" w14:textId="77777777" w:rsidR="003A2A4C" w:rsidRDefault="003A2A4C" w:rsidP="003A2A4C">
      <w:r>
        <w:t xml:space="preserve">    {</w:t>
      </w:r>
    </w:p>
    <w:p w14:paraId="14CF2E69" w14:textId="77777777" w:rsidR="003A2A4C" w:rsidRDefault="003A2A4C" w:rsidP="003A2A4C">
      <w:r>
        <w:t xml:space="preserve">      "id": "rec-2023-397-recital-11",</w:t>
      </w:r>
    </w:p>
    <w:p w14:paraId="6B341DFA" w14:textId="77777777" w:rsidR="003A2A4C" w:rsidRDefault="003A2A4C" w:rsidP="003A2A4C">
      <w:r>
        <w:t xml:space="preserve">      "url": "https://eur-lex.europa.eu/legal-content/EN/TXT/PDF/?uri=CELEX:32023H0397",</w:t>
      </w:r>
    </w:p>
    <w:p w14:paraId="496EE3A0" w14:textId="77777777" w:rsidR="003A2A4C" w:rsidRDefault="003A2A4C" w:rsidP="003A2A4C">
      <w:r>
        <w:t xml:space="preserve">      "location": "Recital (11)",</w:t>
      </w:r>
    </w:p>
    <w:p w14:paraId="3E1F48DE" w14:textId="77777777" w:rsidR="003A2A4C" w:rsidRDefault="003A2A4C" w:rsidP="003A2A4C">
      <w:r>
        <w:t xml:space="preserve">      "quote": "The Commission (Eurostat) and the Member States should cooperate in implementing this Recommendation and assessing its impact.",</w:t>
      </w:r>
    </w:p>
    <w:p w14:paraId="513B3B06" w14:textId="77777777" w:rsidR="003A2A4C" w:rsidRDefault="003A2A4C" w:rsidP="003A2A4C">
      <w:r>
        <w:t xml:space="preserve">      "names": ["Eurostat"],</w:t>
      </w:r>
    </w:p>
    <w:p w14:paraId="68542EDE" w14:textId="77777777" w:rsidR="003A2A4C" w:rsidRDefault="003A2A4C" w:rsidP="003A2A4C">
      <w:r>
        <w:t xml:space="preserve">      "tense": "PRESENT",</w:t>
      </w:r>
    </w:p>
    <w:p w14:paraId="0096E4C0" w14:textId="77777777" w:rsidR="003A2A4C" w:rsidRDefault="003A2A4C" w:rsidP="003A2A4C">
      <w:r>
        <w:t xml:space="preserve">      "notes": ""</w:t>
      </w:r>
    </w:p>
    <w:p w14:paraId="37D25505" w14:textId="77777777" w:rsidR="003A2A4C" w:rsidRDefault="003A2A4C" w:rsidP="003A2A4C">
      <w:r>
        <w:t xml:space="preserve">    },</w:t>
      </w:r>
    </w:p>
    <w:p w14:paraId="1B146E4C" w14:textId="77777777" w:rsidR="003A2A4C" w:rsidRDefault="003A2A4C" w:rsidP="003A2A4C">
      <w:r>
        <w:t xml:space="preserve">    {</w:t>
      </w:r>
    </w:p>
    <w:p w14:paraId="79D81181" w14:textId="77777777" w:rsidR="003A2A4C" w:rsidRDefault="003A2A4C" w:rsidP="003A2A4C">
      <w:r>
        <w:t xml:space="preserve">      "id": "rec-2023-397-recital-12",</w:t>
      </w:r>
    </w:p>
    <w:p w14:paraId="71246F08" w14:textId="77777777" w:rsidR="003A2A4C" w:rsidRDefault="003A2A4C" w:rsidP="003A2A4C">
      <w:r>
        <w:t xml:space="preserve">      "url": "https://eur-lex.europa.eu/legal-content/EN/TXT/PDF/?uri=CELEX:32023H0397",</w:t>
      </w:r>
    </w:p>
    <w:p w14:paraId="1DC478C6" w14:textId="77777777" w:rsidR="003A2A4C" w:rsidRDefault="003A2A4C" w:rsidP="003A2A4C">
      <w:r>
        <w:t xml:space="preserve">      "location": "Recital (12)",</w:t>
      </w:r>
    </w:p>
    <w:p w14:paraId="155A08F1" w14:textId="77777777" w:rsidR="003A2A4C" w:rsidRDefault="003A2A4C" w:rsidP="003A2A4C">
      <w:r>
        <w:t xml:space="preserve">      "quote": "This Recommendation replaces Recommendation 2009/498/EC,",</w:t>
      </w:r>
    </w:p>
    <w:p w14:paraId="3A15C431" w14:textId="77777777" w:rsidR="003A2A4C" w:rsidRDefault="003A2A4C" w:rsidP="003A2A4C">
      <w:r>
        <w:t xml:space="preserve">      "names": ["Recommendation 2009/498/EC"],</w:t>
      </w:r>
    </w:p>
    <w:p w14:paraId="70145FF1" w14:textId="77777777" w:rsidR="003A2A4C" w:rsidRDefault="003A2A4C" w:rsidP="003A2A4C">
      <w:r>
        <w:t xml:space="preserve">      "tense": "PRESENT",</w:t>
      </w:r>
    </w:p>
    <w:p w14:paraId="58B1A014" w14:textId="77777777" w:rsidR="003A2A4C" w:rsidRDefault="003A2A4C" w:rsidP="003A2A4C">
      <w:r>
        <w:t xml:space="preserve">      "notes": ""</w:t>
      </w:r>
    </w:p>
    <w:p w14:paraId="3156FF1A" w14:textId="77777777" w:rsidR="003A2A4C" w:rsidRDefault="003A2A4C" w:rsidP="003A2A4C">
      <w:r>
        <w:t xml:space="preserve">    },</w:t>
      </w:r>
    </w:p>
    <w:p w14:paraId="71854822" w14:textId="77777777" w:rsidR="003A2A4C" w:rsidRDefault="003A2A4C" w:rsidP="003A2A4C">
      <w:r>
        <w:t xml:space="preserve">    {</w:t>
      </w:r>
    </w:p>
    <w:p w14:paraId="212D2954" w14:textId="77777777" w:rsidR="003A2A4C" w:rsidRDefault="003A2A4C" w:rsidP="003A2A4C">
      <w:r>
        <w:t xml:space="preserve">      "id": "rec-2023-397-op-1",</w:t>
      </w:r>
    </w:p>
    <w:p w14:paraId="5C97416C" w14:textId="77777777" w:rsidR="003A2A4C" w:rsidRDefault="003A2A4C" w:rsidP="003A2A4C">
      <w:r>
        <w:t xml:space="preserve">      "url": "https://eur-lex.europa.eu/legal-content/EN/TXT/PDF/?uri=CELEX:32023H0397",</w:t>
      </w:r>
    </w:p>
    <w:p w14:paraId="31B5B822" w14:textId="77777777" w:rsidR="003A2A4C" w:rsidRDefault="003A2A4C" w:rsidP="003A2A4C">
      <w:r>
        <w:t xml:space="preserve">      "location": "Point 1",</w:t>
      </w:r>
    </w:p>
    <w:p w14:paraId="2365B969" w14:textId="77777777" w:rsidR="003A2A4C" w:rsidRDefault="003A2A4C" w:rsidP="003A2A4C">
      <w:r>
        <w:t xml:space="preserve">      "quote": "Member States are invited to ensure that their national statistical authorities apply the statistical concepts listed in the latest version of the Single Integrated Metadata Structure (SIMS) approved by the European Statistical System Committee, when compiling reference metadata and quality reports in the various statistical areas, and when exchanging reference metadata and quality reports in the European Statistical System.",</w:t>
      </w:r>
    </w:p>
    <w:p w14:paraId="1086A872" w14:textId="77777777" w:rsidR="003A2A4C" w:rsidRDefault="003A2A4C" w:rsidP="003A2A4C">
      <w:r>
        <w:lastRenderedPageBreak/>
        <w:t xml:space="preserve">      "names": ["Single Integrated Metadata Structure (SIMS)", "European Statistical System Committee", "reference metadata", "quality reports", "European Statistical System"],</w:t>
      </w:r>
    </w:p>
    <w:p w14:paraId="18F8D2D7" w14:textId="77777777" w:rsidR="003A2A4C" w:rsidRDefault="003A2A4C" w:rsidP="003A2A4C">
      <w:r>
        <w:t xml:space="preserve">      "tense": "PRESENT",</w:t>
      </w:r>
    </w:p>
    <w:p w14:paraId="1CBD4924" w14:textId="77777777" w:rsidR="003A2A4C" w:rsidRDefault="003A2A4C" w:rsidP="003A2A4C">
      <w:r>
        <w:t xml:space="preserve">      "notes": "Core invitation / soft obligation. Footnote points to https://ec.europa.eu/eurostat/web/quality/quality-monitoring/quality-reporting"</w:t>
      </w:r>
    </w:p>
    <w:p w14:paraId="24ABA50C" w14:textId="77777777" w:rsidR="003A2A4C" w:rsidRDefault="003A2A4C" w:rsidP="003A2A4C">
      <w:r>
        <w:t xml:space="preserve">    },</w:t>
      </w:r>
    </w:p>
    <w:p w14:paraId="67E79553" w14:textId="77777777" w:rsidR="003A2A4C" w:rsidRDefault="003A2A4C" w:rsidP="003A2A4C">
      <w:r>
        <w:t xml:space="preserve">    {</w:t>
      </w:r>
    </w:p>
    <w:p w14:paraId="3A58746F" w14:textId="77777777" w:rsidR="003A2A4C" w:rsidRDefault="003A2A4C" w:rsidP="003A2A4C">
      <w:r>
        <w:t xml:space="preserve">      "id": "rec-2023-397-op-2",</w:t>
      </w:r>
    </w:p>
    <w:p w14:paraId="6E7793A6" w14:textId="77777777" w:rsidR="003A2A4C" w:rsidRDefault="003A2A4C" w:rsidP="003A2A4C">
      <w:r>
        <w:t xml:space="preserve">      "url": "https://eur-lex.europa.eu/legal-content/EN/TXT/PDF/?uri=CELEX:32023H0397",</w:t>
      </w:r>
    </w:p>
    <w:p w14:paraId="7C683286" w14:textId="77777777" w:rsidR="003A2A4C" w:rsidRDefault="003A2A4C" w:rsidP="003A2A4C">
      <w:r>
        <w:t xml:space="preserve">      "location": "Point 2",</w:t>
      </w:r>
    </w:p>
    <w:p w14:paraId="44673C2F" w14:textId="77777777" w:rsidR="003A2A4C" w:rsidRDefault="003A2A4C" w:rsidP="003A2A4C">
      <w:r>
        <w:t xml:space="preserve">      "quote": "It is for each Member State to choose the procedures and practices best designed to ensure the implementation of this Recommendation. For this, Member States should make full use of the support available, especially in the European Statistical System.",</w:t>
      </w:r>
    </w:p>
    <w:p w14:paraId="477CBA81" w14:textId="77777777" w:rsidR="003A2A4C" w:rsidRDefault="003A2A4C" w:rsidP="003A2A4C">
      <w:r>
        <w:t xml:space="preserve">      "names": ["European Statistical System"],</w:t>
      </w:r>
    </w:p>
    <w:p w14:paraId="170BC221" w14:textId="77777777" w:rsidR="003A2A4C" w:rsidRDefault="003A2A4C" w:rsidP="003A2A4C">
      <w:r>
        <w:t xml:space="preserve">      "tense": "PRESENT",</w:t>
      </w:r>
    </w:p>
    <w:p w14:paraId="3923289B" w14:textId="77777777" w:rsidR="003A2A4C" w:rsidRDefault="003A2A4C" w:rsidP="003A2A4C">
      <w:r>
        <w:t xml:space="preserve">      "notes": "Flexibility of national implementation procedures."</w:t>
      </w:r>
    </w:p>
    <w:p w14:paraId="14D99A21" w14:textId="77777777" w:rsidR="003A2A4C" w:rsidRDefault="003A2A4C" w:rsidP="003A2A4C">
      <w:r>
        <w:t xml:space="preserve">    },</w:t>
      </w:r>
    </w:p>
    <w:p w14:paraId="7AFA92F7" w14:textId="77777777" w:rsidR="003A2A4C" w:rsidRDefault="003A2A4C" w:rsidP="003A2A4C">
      <w:r>
        <w:t xml:space="preserve">    {</w:t>
      </w:r>
    </w:p>
    <w:p w14:paraId="79E509A9" w14:textId="77777777" w:rsidR="003A2A4C" w:rsidRDefault="003A2A4C" w:rsidP="003A2A4C">
      <w:r>
        <w:t xml:space="preserve">      "id": "rec-2023-397-op-3",</w:t>
      </w:r>
    </w:p>
    <w:p w14:paraId="62B08304" w14:textId="77777777" w:rsidR="003A2A4C" w:rsidRDefault="003A2A4C" w:rsidP="003A2A4C">
      <w:r>
        <w:t xml:space="preserve">      "url": "https://eur-lex.europa.eu/legal-content/EN/TXT/PDF/?uri=CELEX:32023H0397",</w:t>
      </w:r>
    </w:p>
    <w:p w14:paraId="289F1C94" w14:textId="77777777" w:rsidR="003A2A4C" w:rsidRDefault="003A2A4C" w:rsidP="003A2A4C">
      <w:r>
        <w:t xml:space="preserve">      "location": "Point 3",</w:t>
      </w:r>
    </w:p>
    <w:p w14:paraId="7B18115C" w14:textId="77777777" w:rsidR="003A2A4C" w:rsidRDefault="003A2A4C" w:rsidP="003A2A4C">
      <w:r>
        <w:t xml:space="preserve">      "quote": "National statistical authorities are invited to inform the Commission (Eurostat) by 1 January 2024 and regularly after that of the measures taken to apply, and the degree of implementation of, the concepts listed in the Single Integrated Metadata Structure.",</w:t>
      </w:r>
    </w:p>
    <w:p w14:paraId="655EEE15" w14:textId="77777777" w:rsidR="003A2A4C" w:rsidRDefault="003A2A4C" w:rsidP="003A2A4C">
      <w:r>
        <w:t xml:space="preserve">      "names": ["Single Integrated Metadata Structure (SIMS)", "Eurostat"],</w:t>
      </w:r>
    </w:p>
    <w:p w14:paraId="05E0789E" w14:textId="77777777" w:rsidR="003A2A4C" w:rsidRDefault="003A2A4C" w:rsidP="003A2A4C">
      <w:r>
        <w:t xml:space="preserve">      "tense": "PRESENT",</w:t>
      </w:r>
    </w:p>
    <w:p w14:paraId="0F8008D6" w14:textId="77777777" w:rsidR="003A2A4C" w:rsidRDefault="003A2A4C" w:rsidP="003A2A4C">
      <w:r>
        <w:t xml:space="preserve">      "notes": "Reporting obligation to Eurostat (deadline 1 January 2024 + regular thereafter)."</w:t>
      </w:r>
    </w:p>
    <w:p w14:paraId="3DDFBF80" w14:textId="77777777" w:rsidR="003A2A4C" w:rsidRDefault="003A2A4C" w:rsidP="003A2A4C">
      <w:r>
        <w:t xml:space="preserve">    }</w:t>
      </w:r>
    </w:p>
    <w:p w14:paraId="4BC26F76" w14:textId="77777777" w:rsidR="003A2A4C" w:rsidRDefault="003A2A4C" w:rsidP="003A2A4C">
      <w:r>
        <w:t xml:space="preserve">  ],</w:t>
      </w:r>
    </w:p>
    <w:p w14:paraId="7D3AD329" w14:textId="77777777" w:rsidR="003A2A4C" w:rsidRDefault="003A2A4C" w:rsidP="003A2A4C">
      <w:r>
        <w:t xml:space="preserve">  "notes": "Soft-law instrument grounded in the European Statistics Code of Practice and Regulation (EC) No 223/2009. Replaces 2009/498/EC. Core operative invitation is to apply the latest ESSC-approved version of SIMS for both reference metadata and quality reports, and for their exchange </w:t>
      </w:r>
      <w:r>
        <w:lastRenderedPageBreak/>
        <w:t>within the ESS. Eurostat maintains SIMS and supports uptake. National authorities report implementation progress to Eurostat. Already linked in prior Soft Connections (sc-02, sc-04, sc-05) as the bridge that elevates SIMS into expected ESS practice; later sectoral implementing regulations operationalise it."</w:t>
      </w:r>
    </w:p>
    <w:p w14:paraId="74B3935A" w14:textId="54C3CF2B" w:rsidR="0064081D" w:rsidRDefault="003A2A4C" w:rsidP="003A2A4C">
      <w:r>
        <w:t>}</w:t>
      </w:r>
    </w:p>
    <w:p w14:paraId="58171990" w14:textId="77777777" w:rsidR="003A2A4C" w:rsidRDefault="003A2A4C" w:rsidP="003A2A4C">
      <w:r>
        <w:t>{</w:t>
      </w:r>
    </w:p>
    <w:p w14:paraId="093C8D32" w14:textId="77777777" w:rsidR="003A2A4C" w:rsidRDefault="003A2A4C" w:rsidP="003A2A4C">
      <w:r>
        <w:t xml:space="preserve">  "batch_id": "ESGAB-ANNUAL-REPORTS-2026-08-03-A1",</w:t>
      </w:r>
    </w:p>
    <w:p w14:paraId="73016F82" w14:textId="77777777" w:rsidR="003A2A4C" w:rsidRDefault="003A2A4C" w:rsidP="003A2A4C">
      <w:r>
        <w:t xml:space="preserve">  "strand": "ESS governance / Code of Practice independent overview",</w:t>
      </w:r>
    </w:p>
    <w:p w14:paraId="191FBED9" w14:textId="77777777" w:rsidR="003A2A4C" w:rsidRDefault="003A2A4C" w:rsidP="003A2A4C">
      <w:r>
        <w:t xml:space="preserve">  "part_a_records": [</w:t>
      </w:r>
    </w:p>
    <w:p w14:paraId="71E93E9B" w14:textId="77777777" w:rsidR="003A2A4C" w:rsidRDefault="003A2A4C" w:rsidP="003A2A4C">
      <w:r>
        <w:t xml:space="preserve">    {</w:t>
      </w:r>
    </w:p>
    <w:p w14:paraId="1C13ADDB" w14:textId="77777777" w:rsidR="003A2A4C" w:rsidRDefault="003A2A4C" w:rsidP="003A2A4C">
      <w:r>
        <w:t xml:space="preserve">      "id": "esgab-decision-235-2008-art1",</w:t>
      </w:r>
    </w:p>
    <w:p w14:paraId="3A01739D" w14:textId="77777777" w:rsidR="003A2A4C" w:rsidRDefault="003A2A4C" w:rsidP="003A2A4C">
      <w:r>
        <w:t xml:space="preserve">      "url": "https://eur-lex.europa.eu/legal-content/EN/TXT/?uri=CELEX:32008D0235",</w:t>
      </w:r>
    </w:p>
    <w:p w14:paraId="64BD2BB2" w14:textId="77777777" w:rsidR="003A2A4C" w:rsidRDefault="003A2A4C" w:rsidP="003A2A4C">
      <w:r>
        <w:t xml:space="preserve">      "location": "Article 1",</w:t>
      </w:r>
    </w:p>
    <w:p w14:paraId="48422773" w14:textId="77777777" w:rsidR="003A2A4C" w:rsidRDefault="003A2A4C" w:rsidP="003A2A4C">
      <w:r>
        <w:t xml:space="preserve">      "quote": "The European Statistical Governance Advisory Board (hereinafter referred to as the Board) is hereby established. The purpose of the Board shall be to provide an independent overview of the European Statistical System as regards the implementation of the European Statistics Code of Practice (hereinafter referred to as the Code of Practice).",</w:t>
      </w:r>
    </w:p>
    <w:p w14:paraId="2CF0542D" w14:textId="77777777" w:rsidR="003A2A4C" w:rsidRDefault="003A2A4C" w:rsidP="003A2A4C">
      <w:r>
        <w:t xml:space="preserve">      "names": ["European Statistical Governance Advisory Board (ESGAB)", "European Statistics Code of Practice"],</w:t>
      </w:r>
    </w:p>
    <w:p w14:paraId="1AD9FD52" w14:textId="77777777" w:rsidR="003A2A4C" w:rsidRDefault="003A2A4C" w:rsidP="003A2A4C">
      <w:r>
        <w:t xml:space="preserve">      "tense": "PRESENT",</w:t>
      </w:r>
    </w:p>
    <w:p w14:paraId="37D7E464" w14:textId="77777777" w:rsidR="003A2A4C" w:rsidRDefault="003A2A4C" w:rsidP="003A2A4C">
      <w:r>
        <w:t xml:space="preserve">      "notes": "Decision No 235/2008/EC of 11 March 2008. Establishing act."</w:t>
      </w:r>
    </w:p>
    <w:p w14:paraId="7061B39B" w14:textId="77777777" w:rsidR="003A2A4C" w:rsidRDefault="003A2A4C" w:rsidP="003A2A4C">
      <w:r>
        <w:t xml:space="preserve">    },</w:t>
      </w:r>
    </w:p>
    <w:p w14:paraId="6F3434FF" w14:textId="77777777" w:rsidR="003A2A4C" w:rsidRDefault="003A2A4C" w:rsidP="003A2A4C">
      <w:r>
        <w:t xml:space="preserve">    {</w:t>
      </w:r>
    </w:p>
    <w:p w14:paraId="40E205DC" w14:textId="77777777" w:rsidR="003A2A4C" w:rsidRDefault="003A2A4C" w:rsidP="003A2A4C">
      <w:r>
        <w:t xml:space="preserve">      "id": "esgab-decision-235-2008-art2",</w:t>
      </w:r>
    </w:p>
    <w:p w14:paraId="3A07A010" w14:textId="77777777" w:rsidR="003A2A4C" w:rsidRDefault="003A2A4C" w:rsidP="003A2A4C">
      <w:r>
        <w:t xml:space="preserve">      "url": "https://eur-lex.europa.eu/legal-content/EN/TXT/?uri=CELEX:32008D0235",</w:t>
      </w:r>
    </w:p>
    <w:p w14:paraId="5194692B" w14:textId="77777777" w:rsidR="003A2A4C" w:rsidRDefault="003A2A4C" w:rsidP="003A2A4C">
      <w:r>
        <w:t xml:space="preserve">      "location": "Article 2(1)",</w:t>
      </w:r>
    </w:p>
    <w:p w14:paraId="45936AEA" w14:textId="77777777" w:rsidR="003A2A4C" w:rsidRDefault="003A2A4C" w:rsidP="003A2A4C">
      <w:r>
        <w:t xml:space="preserve">      "quote": "The Board’s tasks shall be to: (a) prepare an annual report for the European Parliament and the Council on the implementation of the Code of Practice insofar as it relates to the Commission (Eurostat) and to transmit that report to the Commission prior to submitting it to the European Parliament and to the Council; (b) include in that annual report an assessment of the implementation of the Code of Practice in the European Statistical System as a whole; (c) advise the Commission on appropriate measures to facilitate the implementation of the Code of Practice in the European Statistical System, on how to communicate the Code of Practice to users and data </w:t>
      </w:r>
      <w:r>
        <w:lastRenderedPageBreak/>
        <w:t>providers, on the updating of the Code of Practice and, if necessary, on questions relating to user confidence in European statistics.",</w:t>
      </w:r>
    </w:p>
    <w:p w14:paraId="43797A1C" w14:textId="77777777" w:rsidR="003A2A4C" w:rsidRDefault="003A2A4C" w:rsidP="003A2A4C">
      <w:r>
        <w:t xml:space="preserve">      "names": ["European Statistics Code of Practice", "Eurostat", "European Statistical System"],</w:t>
      </w:r>
    </w:p>
    <w:p w14:paraId="264E5B9D" w14:textId="77777777" w:rsidR="003A2A4C" w:rsidRDefault="003A2A4C" w:rsidP="003A2A4C">
      <w:r>
        <w:t xml:space="preserve">      "tense": "PRESENT",</w:t>
      </w:r>
    </w:p>
    <w:p w14:paraId="271D6EE7" w14:textId="77777777" w:rsidR="003A2A4C" w:rsidRDefault="003A2A4C" w:rsidP="003A2A4C">
      <w:r>
        <w:t xml:space="preserve">      "notes": "Core mandate: annual report + ESS-wide assessment + advice."</w:t>
      </w:r>
    </w:p>
    <w:p w14:paraId="2F3457BB" w14:textId="77777777" w:rsidR="003A2A4C" w:rsidRDefault="003A2A4C" w:rsidP="003A2A4C">
      <w:r>
        <w:t xml:space="preserve">    },</w:t>
      </w:r>
    </w:p>
    <w:p w14:paraId="0616632D" w14:textId="77777777" w:rsidR="003A2A4C" w:rsidRDefault="003A2A4C" w:rsidP="003A2A4C">
      <w:r>
        <w:t xml:space="preserve">    {</w:t>
      </w:r>
    </w:p>
    <w:p w14:paraId="23E75857" w14:textId="77777777" w:rsidR="003A2A4C" w:rsidRDefault="003A2A4C" w:rsidP="003A2A4C">
      <w:r>
        <w:t xml:space="preserve">      "id": "esgab-2024-mandate",</w:t>
      </w:r>
    </w:p>
    <w:p w14:paraId="7D34D4C6" w14:textId="77777777" w:rsidR="003A2A4C" w:rsidRDefault="003A2A4C" w:rsidP="003A2A4C">
      <w:r>
        <w:t xml:space="preserve">      "url": "https://ec.europa.eu/eurostat/documents/34693/20263045/ESGAB+DOC+2024(29)-+ESGAB+AR+2024+-Final-.pdf/68fc9979-671b-4f24-6db1-f79de0f24b6d?t=1730202337950",</w:t>
      </w:r>
    </w:p>
    <w:p w14:paraId="6ED3A198" w14:textId="77777777" w:rsidR="003A2A4C" w:rsidRDefault="003A2A4C" w:rsidP="003A2A4C">
      <w:r>
        <w:t xml:space="preserve">      "location": "European Statistical Governance Advisory Board (description page)",</w:t>
      </w:r>
    </w:p>
    <w:p w14:paraId="47EB3330" w14:textId="77777777" w:rsidR="003A2A4C" w:rsidRDefault="003A2A4C" w:rsidP="003A2A4C">
      <w:r>
        <w:t xml:space="preserve">      "quote": "ESGAB was established by the European Parliament and the Council of the European Union in 2008 to provide an independent overview of the European Statistical System with particular regard to the implementation of the European Statistics Code of Practice (ESCOP). ESGAB’s aim is to enhance the professional independence, integrity and accountability of the ESS, and the quality of European statistics. Its tasks include: — preparing an annual report for the Parliament and the Council on the implementation of the ESCOP by the Commission (specifically Eurostat); — undertaking an assessment of its implementation in the ESS as a whole; — advising the Commission (Eurostat) on appropriate measures to facilitate the implementation of the ESCOP, communicate it to users and data providers, update it and, if necessary, answer questions relating to user confidence in European statistics.",</w:t>
      </w:r>
    </w:p>
    <w:p w14:paraId="251792BA" w14:textId="77777777" w:rsidR="003A2A4C" w:rsidRDefault="003A2A4C" w:rsidP="003A2A4C">
      <w:r>
        <w:t xml:space="preserve">      "names": ["European Statistics Code of Practice (ESCOP)", "Eurostat", "European Statistical System (ESS)"],</w:t>
      </w:r>
    </w:p>
    <w:p w14:paraId="1464BEB1" w14:textId="77777777" w:rsidR="003A2A4C" w:rsidRDefault="003A2A4C" w:rsidP="003A2A4C">
      <w:r>
        <w:t xml:space="preserve">      "tense": "PRESENT",</w:t>
      </w:r>
    </w:p>
    <w:p w14:paraId="77F44CF6" w14:textId="77777777" w:rsidR="003A2A4C" w:rsidRDefault="003A2A4C" w:rsidP="003A2A4C">
      <w:r>
        <w:t xml:space="preserve">      "notes": "Standard self-description repeated across recent reports."</w:t>
      </w:r>
    </w:p>
    <w:p w14:paraId="72397033" w14:textId="77777777" w:rsidR="003A2A4C" w:rsidRDefault="003A2A4C" w:rsidP="003A2A4C">
      <w:r>
        <w:t xml:space="preserve">    },</w:t>
      </w:r>
    </w:p>
    <w:p w14:paraId="20925807" w14:textId="77777777" w:rsidR="003A2A4C" w:rsidRDefault="003A2A4C" w:rsidP="003A2A4C">
      <w:r>
        <w:t xml:space="preserve">    {</w:t>
      </w:r>
    </w:p>
    <w:p w14:paraId="2947D5FE" w14:textId="77777777" w:rsidR="003A2A4C" w:rsidRDefault="003A2A4C" w:rsidP="003A2A4C">
      <w:r>
        <w:t xml:space="preserve">      "id": "esgab-2024-title",</w:t>
      </w:r>
    </w:p>
    <w:p w14:paraId="43E935C2" w14:textId="77777777" w:rsidR="003A2A4C" w:rsidRDefault="003A2A4C" w:rsidP="003A2A4C">
      <w:r>
        <w:t xml:space="preserve">      "url": "https://ec.europa.eu/eurostat/documents/34693/20263045/ESGAB+DOC+2024(29)-+ESGAB+AR+2024+-Final-.pdf/68fc9979-671b-4f24-6db1-f79de0f24b6d?t=1730202337950",</w:t>
      </w:r>
    </w:p>
    <w:p w14:paraId="64C02E10" w14:textId="77777777" w:rsidR="003A2A4C" w:rsidRDefault="003A2A4C" w:rsidP="003A2A4C">
      <w:r>
        <w:t xml:space="preserve">      "location": "Title page",</w:t>
      </w:r>
    </w:p>
    <w:p w14:paraId="3BB40CCE" w14:textId="77777777" w:rsidR="003A2A4C" w:rsidRDefault="003A2A4C" w:rsidP="003A2A4C">
      <w:r>
        <w:t xml:space="preserve">      "quote": "Sixteenth annual report by the European Statistical Governance Advisory Board to the European Parliament and the Council of the European Union on the implementation of the European Statistics Code of Practice by Eurostat and the European Statistical System as a whole",</w:t>
      </w:r>
    </w:p>
    <w:p w14:paraId="055C1162" w14:textId="77777777" w:rsidR="003A2A4C" w:rsidRDefault="003A2A4C" w:rsidP="003A2A4C">
      <w:r>
        <w:lastRenderedPageBreak/>
        <w:t xml:space="preserve">      "names": ["European Statistics Code of Practice", "Eurostat", "European Statistical System"],</w:t>
      </w:r>
    </w:p>
    <w:p w14:paraId="38138836" w14:textId="77777777" w:rsidR="003A2A4C" w:rsidRDefault="003A2A4C" w:rsidP="003A2A4C">
      <w:r>
        <w:t xml:space="preserve">      "tense": "PRESENT",</w:t>
      </w:r>
    </w:p>
    <w:p w14:paraId="605D4E84" w14:textId="77777777" w:rsidR="003A2A4C" w:rsidRDefault="003A2A4C" w:rsidP="003A2A4C">
      <w:r>
        <w:t xml:space="preserve">      "notes": "2024 report (published October 2024)."</w:t>
      </w:r>
    </w:p>
    <w:p w14:paraId="769A020E" w14:textId="77777777" w:rsidR="003A2A4C" w:rsidRDefault="003A2A4C" w:rsidP="003A2A4C">
      <w:r>
        <w:t xml:space="preserve">    },</w:t>
      </w:r>
    </w:p>
    <w:p w14:paraId="0D4DC6B4" w14:textId="77777777" w:rsidR="003A2A4C" w:rsidRDefault="003A2A4C" w:rsidP="003A2A4C">
      <w:r>
        <w:t xml:space="preserve">    {</w:t>
      </w:r>
    </w:p>
    <w:p w14:paraId="7BCCA55A" w14:textId="77777777" w:rsidR="003A2A4C" w:rsidRDefault="003A2A4C" w:rsidP="003A2A4C">
      <w:r>
        <w:t xml:space="preserve">      "id": "esgab-2024-historical-focus",</w:t>
      </w:r>
    </w:p>
    <w:p w14:paraId="74F07636" w14:textId="77777777" w:rsidR="003A2A4C" w:rsidRDefault="003A2A4C" w:rsidP="003A2A4C">
      <w:r>
        <w:t xml:space="preserve">      "url": "https://ec.europa.eu/eurostat/documents/34693/20263045/ESGAB+DOC+2024(29)-+ESGAB+AR+2024+-Final-.pdf/68fc9979-671b-4f24-6db1-f79de0f24b6d?t=1730202337950",</w:t>
      </w:r>
    </w:p>
    <w:p w14:paraId="47F3F405" w14:textId="77777777" w:rsidR="003A2A4C" w:rsidRDefault="003A2A4C" w:rsidP="003A2A4C">
      <w:r>
        <w:t xml:space="preserve">      "location": "Executive summary / Chapter II introduction",</w:t>
      </w:r>
    </w:p>
    <w:p w14:paraId="74E54E23" w14:textId="77777777" w:rsidR="003A2A4C" w:rsidRDefault="003A2A4C" w:rsidP="003A2A4C">
      <w:r>
        <w:t xml:space="preserve">      "quote": "In preparing this report, ESGAB decided to conduct a retrospective review of all previous annual reports and their recommendations. Chapter II of this report provides an overview of all ESGAB recommendations in the 15 reports that were published between 2009 and 2023. ... The historical analysis shows that the focus areas of ESGAB recommendations in its fifteen annual reports has been on professional independence, quality assurance, resources, access to data sources, coordination and cooperation, and governance (institutional environment) as a whole, giving great emphasis in that context on appropriate legal frameworks and institutional settings.",</w:t>
      </w:r>
    </w:p>
    <w:p w14:paraId="1BF38B41" w14:textId="77777777" w:rsidR="003A2A4C" w:rsidRDefault="003A2A4C" w:rsidP="003A2A4C">
      <w:r>
        <w:t xml:space="preserve">      "names": ["European Statistics Code of Practice"],</w:t>
      </w:r>
    </w:p>
    <w:p w14:paraId="6931FDE0" w14:textId="77777777" w:rsidR="003A2A4C" w:rsidRDefault="003A2A4C" w:rsidP="003A2A4C">
      <w:r>
        <w:t xml:space="preserve">      "tense": "PRESENT",</w:t>
      </w:r>
    </w:p>
    <w:p w14:paraId="3DE55C3B" w14:textId="77777777" w:rsidR="003A2A4C" w:rsidRDefault="003A2A4C" w:rsidP="003A2A4C">
      <w:r>
        <w:t xml:space="preserve">      "notes": "Stock-taking of 2009–2023 recommendations."</w:t>
      </w:r>
    </w:p>
    <w:p w14:paraId="231025D1" w14:textId="77777777" w:rsidR="003A2A4C" w:rsidRDefault="003A2A4C" w:rsidP="003A2A4C">
      <w:r>
        <w:t xml:space="preserve">    },</w:t>
      </w:r>
    </w:p>
    <w:p w14:paraId="3D87895C" w14:textId="77777777" w:rsidR="003A2A4C" w:rsidRDefault="003A2A4C" w:rsidP="003A2A4C">
      <w:r>
        <w:t xml:space="preserve">    {</w:t>
      </w:r>
    </w:p>
    <w:p w14:paraId="13AD5E60" w14:textId="77777777" w:rsidR="003A2A4C" w:rsidRDefault="003A2A4C" w:rsidP="003A2A4C">
      <w:r>
        <w:t xml:space="preserve">      "id": "esgab-2024-reg223-recommendation",</w:t>
      </w:r>
    </w:p>
    <w:p w14:paraId="7D0A3514" w14:textId="77777777" w:rsidR="003A2A4C" w:rsidRDefault="003A2A4C" w:rsidP="003A2A4C">
      <w:r>
        <w:t xml:space="preserve">      "url": "https://ec.europa.eu/eurostat/documents/34693/20263045/ESGAB+DOC+2024(29)-+ESGAB+AR+2024+-Final-.pdf/68fc9979-671b-4f24-6db1-f79de0f24b6d?t=1730202337950",</w:t>
      </w:r>
    </w:p>
    <w:p w14:paraId="0BA346EA" w14:textId="77777777" w:rsidR="003A2A4C" w:rsidRDefault="003A2A4C" w:rsidP="003A2A4C">
      <w:r>
        <w:t xml:space="preserve">      "location": "Recommendations (R1)",</w:t>
      </w:r>
    </w:p>
    <w:p w14:paraId="11E44239" w14:textId="77777777" w:rsidR="003A2A4C" w:rsidRDefault="003A2A4C" w:rsidP="003A2A4C">
      <w:r>
        <w:t xml:space="preserve">      "quote": "The currently envisaged amendments to Regulation (EC) No 223/2009 (Regulation 223), as reflected in the text adopted at first reading by the European Parliament on 13 March 2024, need further review and revision in order to make the European Statistical System (ESS) really fit for the future, by strengthening the governance framework and institutional environment.",</w:t>
      </w:r>
    </w:p>
    <w:p w14:paraId="7CCD358F" w14:textId="77777777" w:rsidR="003A2A4C" w:rsidRDefault="003A2A4C" w:rsidP="003A2A4C">
      <w:r>
        <w:t xml:space="preserve">      "names": ["Regulation (EC) No 223/2009", "European Statistical System (ESS)"],</w:t>
      </w:r>
    </w:p>
    <w:p w14:paraId="678C9945" w14:textId="77777777" w:rsidR="003A2A4C" w:rsidRDefault="003A2A4C" w:rsidP="003A2A4C">
      <w:r>
        <w:t xml:space="preserve">      "tense": "PRESENT",</w:t>
      </w:r>
    </w:p>
    <w:p w14:paraId="17E0E2AE" w14:textId="77777777" w:rsidR="003A2A4C" w:rsidRDefault="003A2A4C" w:rsidP="003A2A4C">
      <w:r>
        <w:t xml:space="preserve">      "notes": "Key 2024 recommendation on the EU statistical law."</w:t>
      </w:r>
    </w:p>
    <w:p w14:paraId="2964F54B" w14:textId="77777777" w:rsidR="003A2A4C" w:rsidRDefault="003A2A4C" w:rsidP="003A2A4C">
      <w:r>
        <w:t xml:space="preserve">    },</w:t>
      </w:r>
    </w:p>
    <w:p w14:paraId="21230E0C" w14:textId="77777777" w:rsidR="003A2A4C" w:rsidRDefault="003A2A4C" w:rsidP="003A2A4C">
      <w:r>
        <w:lastRenderedPageBreak/>
        <w:t xml:space="preserve">    {</w:t>
      </w:r>
    </w:p>
    <w:p w14:paraId="58DEA6FE" w14:textId="77777777" w:rsidR="003A2A4C" w:rsidRDefault="003A2A4C" w:rsidP="003A2A4C">
      <w:r>
        <w:t xml:space="preserve">      "id": "esgab-2025-title",</w:t>
      </w:r>
    </w:p>
    <w:p w14:paraId="70B946CC" w14:textId="77777777" w:rsidR="003A2A4C" w:rsidRDefault="003A2A4C" w:rsidP="003A2A4C">
      <w:r>
        <w:t xml:space="preserve">      "url": "https://ec.europa.eu/eurostat/documents/34693/22176572/ESGAB+2025%2828%29+Annual+Report+2025.pdf/32a86a1f-2466-12e6-5489-d4e994929f39?t=1762860562699",</w:t>
      </w:r>
    </w:p>
    <w:p w14:paraId="0EDDE8DD" w14:textId="77777777" w:rsidR="003A2A4C" w:rsidRDefault="003A2A4C" w:rsidP="003A2A4C">
      <w:r>
        <w:t xml:space="preserve">      "location": "Title page",</w:t>
      </w:r>
    </w:p>
    <w:p w14:paraId="723B175C" w14:textId="77777777" w:rsidR="003A2A4C" w:rsidRDefault="003A2A4C" w:rsidP="003A2A4C">
      <w:r>
        <w:t xml:space="preserve">      "quote": "Seventeenth annual report by the European Statistical Governance Advisory Board to the European Parliament and the Council of the European Union on the implementation of the European Statistics Code of Practice by Eurostat and the European Statistical System as a whole",</w:t>
      </w:r>
    </w:p>
    <w:p w14:paraId="5FFC23A6" w14:textId="77777777" w:rsidR="003A2A4C" w:rsidRDefault="003A2A4C" w:rsidP="003A2A4C">
      <w:r>
        <w:t xml:space="preserve">      "names": ["European Statistics Code of Practice", "Eurostat", "European Statistical System"],</w:t>
      </w:r>
    </w:p>
    <w:p w14:paraId="66F081A0" w14:textId="77777777" w:rsidR="003A2A4C" w:rsidRDefault="003A2A4C" w:rsidP="003A2A4C">
      <w:r>
        <w:t xml:space="preserve">      "tense": "PRESENT",</w:t>
      </w:r>
    </w:p>
    <w:p w14:paraId="33A9CDAA" w14:textId="77777777" w:rsidR="003A2A4C" w:rsidRDefault="003A2A4C" w:rsidP="003A2A4C">
      <w:r>
        <w:t xml:space="preserve">      "notes": "2025 report (published November 2025)."</w:t>
      </w:r>
    </w:p>
    <w:p w14:paraId="1443B3E0" w14:textId="77777777" w:rsidR="003A2A4C" w:rsidRDefault="003A2A4C" w:rsidP="003A2A4C">
      <w:r>
        <w:t xml:space="preserve">    },</w:t>
      </w:r>
    </w:p>
    <w:p w14:paraId="045845EF" w14:textId="77777777" w:rsidR="003A2A4C" w:rsidRDefault="003A2A4C" w:rsidP="003A2A4C">
      <w:r>
        <w:t xml:space="preserve">    {</w:t>
      </w:r>
    </w:p>
    <w:p w14:paraId="497FA615" w14:textId="77777777" w:rsidR="003A2A4C" w:rsidRDefault="003A2A4C" w:rsidP="003A2A4C">
      <w:r>
        <w:t xml:space="preserve">      "id": "esgab-2025-overview",</w:t>
      </w:r>
    </w:p>
    <w:p w14:paraId="41135FAD" w14:textId="77777777" w:rsidR="003A2A4C" w:rsidRDefault="003A2A4C" w:rsidP="003A2A4C">
      <w:r>
        <w:t xml:space="preserve">      "url": "https://ec.europa.eu/eurostat/documents/34693/22176572/ESGAB+2025%2828%29+Annual+Report+2025.pdf/32a86a1f-2466-12e6-5489-d4e994929f39?t=1762860562699",</w:t>
      </w:r>
    </w:p>
    <w:p w14:paraId="1F4A46D7" w14:textId="77777777" w:rsidR="003A2A4C" w:rsidRDefault="003A2A4C" w:rsidP="003A2A4C">
      <w:r>
        <w:t xml:space="preserve">      "location": "Executive summary / Overview",</w:t>
      </w:r>
    </w:p>
    <w:p w14:paraId="7F8C7B85" w14:textId="77777777" w:rsidR="003A2A4C" w:rsidRDefault="003A2A4C" w:rsidP="003A2A4C">
      <w:r>
        <w:t xml:space="preserve">      "quote": "The present 2025 annual report focuses on selected issues that are of relevance and concern to the production of European statistics and have implications for the implementation of the European Statistics Code of Practice (ESCoP) in the European Statistical System (ESS). These issues pertain to the adequacy of resources in the ESS and to certain selected data topics for the ESS in the context of the data revolution: digitalisation, privately held data and the ESCoP; the potential role of the ESS in the European data strategy; and data-sharing in the ESS across national borders. The 2025 report also provides a follow-up on the outcome of the recommendations made in the 2024 report of the European Statistical Governance Advisory Board (ESGAB), where, inter alia, it reports that its 2024 recommendations concerning the necessary amendments to Regulation (EC) No 223/2009 were not considered in the final text of the amended regulation.",</w:t>
      </w:r>
    </w:p>
    <w:p w14:paraId="4B6BA037" w14:textId="77777777" w:rsidR="003A2A4C" w:rsidRDefault="003A2A4C" w:rsidP="003A2A4C">
      <w:r>
        <w:t xml:space="preserve">      "names": ["European Statistics Code of Practice (ESCoP)", "European Statistical System (ESS)", "Regulation (EC) No 223/2009"],</w:t>
      </w:r>
    </w:p>
    <w:p w14:paraId="7AEE4467" w14:textId="77777777" w:rsidR="003A2A4C" w:rsidRDefault="003A2A4C" w:rsidP="003A2A4C">
      <w:r>
        <w:t xml:space="preserve">      "tense": "PRESENT",</w:t>
      </w:r>
    </w:p>
    <w:p w14:paraId="21C32F3D" w14:textId="77777777" w:rsidR="003A2A4C" w:rsidRDefault="003A2A4C" w:rsidP="003A2A4C">
      <w:r>
        <w:t xml:space="preserve">      "notes": "Follow-up notes non-uptake of 2024 recommendations on Regulation 223."</w:t>
      </w:r>
    </w:p>
    <w:p w14:paraId="57F7E889" w14:textId="77777777" w:rsidR="003A2A4C" w:rsidRDefault="003A2A4C" w:rsidP="003A2A4C">
      <w:r>
        <w:t xml:space="preserve">    },</w:t>
      </w:r>
    </w:p>
    <w:p w14:paraId="5CA0C482" w14:textId="77777777" w:rsidR="003A2A4C" w:rsidRDefault="003A2A4C" w:rsidP="003A2A4C">
      <w:r>
        <w:lastRenderedPageBreak/>
        <w:t xml:space="preserve">    {</w:t>
      </w:r>
    </w:p>
    <w:p w14:paraId="1E9F88EB" w14:textId="77777777" w:rsidR="003A2A4C" w:rsidRDefault="003A2A4C" w:rsidP="003A2A4C">
      <w:r>
        <w:t xml:space="preserve">      "id": "esgab-2025-mandate-restated",</w:t>
      </w:r>
    </w:p>
    <w:p w14:paraId="6954631B" w14:textId="77777777" w:rsidR="003A2A4C" w:rsidRDefault="003A2A4C" w:rsidP="003A2A4C">
      <w:r>
        <w:t xml:space="preserve">      "url": "https://ec.europa.eu/eurostat/documents/34693/22176572/ESGAB+2025%2828%29+Annual+Report+2025.pdf/32a86a1f-2466-12e6-5489-d4e994929f39?t=1762860562699",</w:t>
      </w:r>
    </w:p>
    <w:p w14:paraId="656AE470" w14:textId="77777777" w:rsidR="003A2A4C" w:rsidRDefault="003A2A4C" w:rsidP="003A2A4C">
      <w:r>
        <w:t xml:space="preserve">      "location": "European Statistical Governance Advisory Board (description)",</w:t>
      </w:r>
    </w:p>
    <w:p w14:paraId="50CA9087" w14:textId="77777777" w:rsidR="003A2A4C" w:rsidRDefault="003A2A4C" w:rsidP="003A2A4C">
      <w:r>
        <w:t xml:space="preserve">      "quote": "ESGAB was established by the European Parliament and the Council of the European Union in 2008 to provide an independent overview of the European Statistical System with particular regard to the implementation of the European Statistics Code of Practice (CoP). ESGAB’s aim is to enhance the professional independence, integrity and accountability of the ESS, and the quality of European statistics. Its tasks include: — preparing an annual report for the Parliament and the Council on the implementation of the CoP by the Commission (specifically Eurostat); — undertaking an assessment of its implementation in the ESS as a whole; — advising the Commission (Eurostat) on appropriate measures to facilitate the implementation of the CoP, communicate it to users and data providers, update it and, if necessary, answer questions relating to user confidence in European statistics.",</w:t>
      </w:r>
    </w:p>
    <w:p w14:paraId="06175DD8" w14:textId="77777777" w:rsidR="003A2A4C" w:rsidRDefault="003A2A4C" w:rsidP="003A2A4C">
      <w:r>
        <w:t xml:space="preserve">      "names": ["European Statistics Code of Practice (CoP)", "Eurostat", "European Statistical System (ESS)"],</w:t>
      </w:r>
    </w:p>
    <w:p w14:paraId="4977CFEE" w14:textId="77777777" w:rsidR="003A2A4C" w:rsidRDefault="003A2A4C" w:rsidP="003A2A4C">
      <w:r>
        <w:t xml:space="preserve">      "tense": "PRESENT",</w:t>
      </w:r>
    </w:p>
    <w:p w14:paraId="1470BA9A" w14:textId="77777777" w:rsidR="003A2A4C" w:rsidRDefault="003A2A4C" w:rsidP="003A2A4C">
      <w:r>
        <w:t xml:space="preserve">      "notes": ""</w:t>
      </w:r>
    </w:p>
    <w:p w14:paraId="43B350F4" w14:textId="77777777" w:rsidR="003A2A4C" w:rsidRDefault="003A2A4C" w:rsidP="003A2A4C">
      <w:r>
        <w:t xml:space="preserve">    },</w:t>
      </w:r>
    </w:p>
    <w:p w14:paraId="51358485" w14:textId="77777777" w:rsidR="003A2A4C" w:rsidRDefault="003A2A4C" w:rsidP="003A2A4C">
      <w:r>
        <w:t xml:space="preserve">    {</w:t>
      </w:r>
    </w:p>
    <w:p w14:paraId="0D29C107" w14:textId="77777777" w:rsidR="003A2A4C" w:rsidRDefault="003A2A4C" w:rsidP="003A2A4C">
      <w:r>
        <w:t xml:space="preserve">      "id": "esgab-2023-overall-assessment",</w:t>
      </w:r>
    </w:p>
    <w:p w14:paraId="15DEF3CD" w14:textId="77777777" w:rsidR="003A2A4C" w:rsidRDefault="003A2A4C" w:rsidP="003A2A4C">
      <w:r>
        <w:t xml:space="preserve">      "url": "https://ec.europa.eu/eurostat/documents/34693/16861014/ESGAB+Annual+Report+2023+-+Final.pdf/00fad604-baec-db29-df79-a93372ce6679?t=1706625199016",</w:t>
      </w:r>
    </w:p>
    <w:p w14:paraId="253BB32D" w14:textId="77777777" w:rsidR="003A2A4C" w:rsidRDefault="003A2A4C" w:rsidP="003A2A4C">
      <w:r>
        <w:t xml:space="preserve">      "location": "Executive summary / 1.3 Overall assessment",</w:t>
      </w:r>
    </w:p>
    <w:p w14:paraId="7E55858F" w14:textId="77777777" w:rsidR="003A2A4C" w:rsidRDefault="003A2A4C" w:rsidP="003A2A4C">
      <w:r>
        <w:t xml:space="preserve">      "quote": "ESGAB’s assessment is that the production of European statistics overall demonstrates a good level of implementation of the CoP. However, there are important areas where implementation of the CoP is not as strong as it can and should be, and it ought to further improve. ... The production of European statistics overall demonstrates a good level of implementation of the CoP. Progress has been achieved during the past 18 years (since the adoption of the CoP) and this has made a difference for European statistics. However, there are important areas where implementation is not as strong as it could and should be, and ought to further improve.",</w:t>
      </w:r>
    </w:p>
    <w:p w14:paraId="31F1B257" w14:textId="77777777" w:rsidR="003A2A4C" w:rsidRDefault="003A2A4C" w:rsidP="003A2A4C">
      <w:r>
        <w:t xml:space="preserve">      "names": ["European Statistics Code of Practice (CoP)"],</w:t>
      </w:r>
    </w:p>
    <w:p w14:paraId="205382F5" w14:textId="77777777" w:rsidR="003A2A4C" w:rsidRDefault="003A2A4C" w:rsidP="003A2A4C">
      <w:r>
        <w:t xml:space="preserve">      "tense": "PRESENT",</w:t>
      </w:r>
    </w:p>
    <w:p w14:paraId="3ED3B231" w14:textId="77777777" w:rsidR="003A2A4C" w:rsidRDefault="003A2A4C" w:rsidP="003A2A4C">
      <w:r>
        <w:lastRenderedPageBreak/>
        <w:t xml:space="preserve">      "notes": "2023 report overall verdict; 28 recommendations issued that year."</w:t>
      </w:r>
    </w:p>
    <w:p w14:paraId="5A67DCB0" w14:textId="77777777" w:rsidR="003A2A4C" w:rsidRDefault="003A2A4C" w:rsidP="003A2A4C">
      <w:r>
        <w:t xml:space="preserve">    },</w:t>
      </w:r>
    </w:p>
    <w:p w14:paraId="5D8A3270" w14:textId="77777777" w:rsidR="003A2A4C" w:rsidRDefault="003A2A4C" w:rsidP="003A2A4C">
      <w:r>
        <w:t xml:space="preserve">    {</w:t>
      </w:r>
    </w:p>
    <w:p w14:paraId="19BDDF1D" w14:textId="77777777" w:rsidR="003A2A4C" w:rsidRDefault="003A2A4C" w:rsidP="003A2A4C">
      <w:r>
        <w:t xml:space="preserve">      "id": "esgab-page-annual-reports",</w:t>
      </w:r>
    </w:p>
    <w:p w14:paraId="242508A5" w14:textId="77777777" w:rsidR="003A2A4C" w:rsidRDefault="003A2A4C" w:rsidP="003A2A4C">
      <w:r>
        <w:t xml:space="preserve">      "url": "https://ec.europa.eu/eurostat/web/esgab/annual-reports",</w:t>
      </w:r>
    </w:p>
    <w:p w14:paraId="3BC962C1" w14:textId="77777777" w:rsidR="003A2A4C" w:rsidRDefault="003A2A4C" w:rsidP="003A2A4C">
      <w:r>
        <w:t xml:space="preserve">      "location": "Annual reports listing",</w:t>
      </w:r>
    </w:p>
    <w:p w14:paraId="37DE6486" w14:textId="77777777" w:rsidR="003A2A4C" w:rsidRDefault="003A2A4C" w:rsidP="003A2A4C">
      <w:r>
        <w:t xml:space="preserve">      "quote": "2025 Annual Report ... 2024 Annual Report ... 2023 Annual Report ... 2022 Annual Report ... 2021 Annual Report ... [and earlier years back to at least 2018].",</w:t>
      </w:r>
    </w:p>
    <w:p w14:paraId="69C33D6C" w14:textId="77777777" w:rsidR="003A2A4C" w:rsidRDefault="003A2A4C" w:rsidP="003A2A4C">
      <w:r>
        <w:t xml:space="preserve">      "names": ["ESGAB Annual Report"],</w:t>
      </w:r>
    </w:p>
    <w:p w14:paraId="021842C9" w14:textId="77777777" w:rsidR="003A2A4C" w:rsidRDefault="003A2A4C" w:rsidP="003A2A4C">
      <w:r>
        <w:t xml:space="preserve">      "tense": "PRESENT",</w:t>
      </w:r>
    </w:p>
    <w:p w14:paraId="77C6D7BB" w14:textId="77777777" w:rsidR="003A2A4C" w:rsidRDefault="003A2A4C" w:rsidP="003A2A4C">
      <w:r>
        <w:t xml:space="preserve">      "notes": "Official repository of all annual reports (recurrent series). Full reports + executive summaries/recommendations + press releases available."</w:t>
      </w:r>
    </w:p>
    <w:p w14:paraId="224F226A" w14:textId="77777777" w:rsidR="003A2A4C" w:rsidRDefault="003A2A4C" w:rsidP="003A2A4C">
      <w:r>
        <w:t xml:space="preserve">    }</w:t>
      </w:r>
    </w:p>
    <w:p w14:paraId="50E80244" w14:textId="77777777" w:rsidR="003A2A4C" w:rsidRDefault="003A2A4C" w:rsidP="003A2A4C">
      <w:r>
        <w:t xml:space="preserve">  ],</w:t>
      </w:r>
    </w:p>
    <w:p w14:paraId="6FABC8A9" w14:textId="77777777" w:rsidR="003A2A4C" w:rsidRDefault="003A2A4C" w:rsidP="003A2A4C">
      <w:r>
        <w:t xml:space="preserve">  "notes": "ESGAB is the independent body established by Decision 235/2008/EC whose core output is the annual report to the European Parliament and Council assessing CoP implementation by Eurostat and the ESS as a whole. Reports are recurrent (15th in 2023, 16th in 2024, 17th in 2025). Consistent focus themes across years: professional independence, quality, resources, data access, coordination/cooperation, and institutional/legal frameworks. Direct soft links already recorded to CoP, Reg. 223/2009, peer reviews, and QAF. Individual recommendations (e.g. 2024 R1 on further revision of Reg. 223) are extractable on request for deeper nodes."</w:t>
      </w:r>
    </w:p>
    <w:p w14:paraId="5E2C3705" w14:textId="2C3DF30E" w:rsidR="003A2A4C" w:rsidRDefault="003A2A4C" w:rsidP="003A2A4C">
      <w:r>
        <w:t>}</w:t>
      </w:r>
    </w:p>
    <w:p w14:paraId="058F57C2" w14:textId="77777777" w:rsidR="002A45A1" w:rsidRDefault="002A45A1" w:rsidP="002A45A1">
      <w:r>
        <w:t>{</w:t>
      </w:r>
    </w:p>
    <w:p w14:paraId="67265A6E" w14:textId="77777777" w:rsidR="002A45A1" w:rsidRDefault="002A45A1" w:rsidP="002A45A1">
      <w:r>
        <w:t xml:space="preserve">  "batch_id": "WP-SMP-ESAC-2026-08-03-A1",</w:t>
      </w:r>
    </w:p>
    <w:p w14:paraId="45682D90" w14:textId="77777777" w:rsidR="002A45A1" w:rsidRDefault="002A45A1" w:rsidP="002A45A1">
      <w:r>
        <w:t xml:space="preserve">  "strand": "ESS programming / user needs",</w:t>
      </w:r>
    </w:p>
    <w:p w14:paraId="48A8D3F7" w14:textId="77777777" w:rsidR="002A45A1" w:rsidRDefault="002A45A1" w:rsidP="002A45A1">
      <w:r>
        <w:t xml:space="preserve">  "part_a_records": [</w:t>
      </w:r>
    </w:p>
    <w:p w14:paraId="0FD87EBA" w14:textId="77777777" w:rsidR="002A45A1" w:rsidRDefault="002A45A1" w:rsidP="002A45A1">
      <w:r>
        <w:t xml:space="preserve">    {</w:t>
      </w:r>
    </w:p>
    <w:p w14:paraId="7F8270CB" w14:textId="77777777" w:rsidR="002A45A1" w:rsidRDefault="002A45A1" w:rsidP="002A45A1">
      <w:r>
        <w:t xml:space="preserve">      "id": "smp-2026-financing-decision",</w:t>
      </w:r>
    </w:p>
    <w:p w14:paraId="4A2E2A09" w14:textId="77777777" w:rsidR="002A45A1" w:rsidRDefault="002A45A1" w:rsidP="002A45A1">
      <w:r>
        <w:t xml:space="preserve">      "url": "https://ec.europa.eu/eurostat/documents/10186/22849697/2026-financing-decision-smp.PDF/99d80480-c601-6119-ff8b-88ff4eb78220?t=1767969482375",</w:t>
      </w:r>
    </w:p>
    <w:p w14:paraId="680F72B5" w14:textId="77777777" w:rsidR="002A45A1" w:rsidRDefault="002A45A1" w:rsidP="002A45A1">
      <w:r>
        <w:t xml:space="preserve">      "location": "Title / Article 1",</w:t>
      </w:r>
    </w:p>
    <w:p w14:paraId="33B088FC" w14:textId="77777777" w:rsidR="002A45A1" w:rsidRDefault="002A45A1" w:rsidP="002A45A1">
      <w:r>
        <w:lastRenderedPageBreak/>
        <w:t xml:space="preserve">      "quote": "COMMISSION IMPLEMENTING DECISION of 18.12.2025 on the financing of the Programme for the internal market, competitiveness of enterprises, including small and medium-sized enterprises, the area of plants, animals, food and feed, and European Statistics and the adoption of the work programme for 2026-2027 ... The multi-annual financing decision, constituting the following work programmes for the implementation of the Single Market Programme for years 2026 and 2027, as set out in the Annexes, is hereby adopted: ... the (annual) work programme implementing the specific objective of producing and communicating high quality statistics on Europe in a timely, impartial and cost-efficient manner, through enhanced partnerships within the European Statistical System as set out in Annex IV.",</w:t>
      </w:r>
    </w:p>
    <w:p w14:paraId="1683EF5C" w14:textId="77777777" w:rsidR="002A45A1" w:rsidRDefault="002A45A1" w:rsidP="002A45A1">
      <w:r>
        <w:t xml:space="preserve">      "names": ["Single Market Programme", "Regulation (EU) 2021/690", "European Statistical System"],</w:t>
      </w:r>
    </w:p>
    <w:p w14:paraId="5E825EA8" w14:textId="77777777" w:rsidR="002A45A1" w:rsidRDefault="002A45A1" w:rsidP="002A45A1">
      <w:r>
        <w:t xml:space="preserve">      "tense": "PRESENT",</w:t>
      </w:r>
    </w:p>
    <w:p w14:paraId="4A7642C0" w14:textId="77777777" w:rsidR="002A45A1" w:rsidRDefault="002A45A1" w:rsidP="002A45A1">
      <w:r>
        <w:t xml:space="preserve">      "notes": "C(2025) 8895 final. Adopts the 2026–2027 work programmes; Annex IV is the European statistics component."</w:t>
      </w:r>
    </w:p>
    <w:p w14:paraId="35EB92EC" w14:textId="77777777" w:rsidR="002A45A1" w:rsidRDefault="002A45A1" w:rsidP="002A45A1">
      <w:r>
        <w:t xml:space="preserve">    },</w:t>
      </w:r>
    </w:p>
    <w:p w14:paraId="2970330A" w14:textId="77777777" w:rsidR="002A45A1" w:rsidRDefault="002A45A1" w:rsidP="002A45A1">
      <w:r>
        <w:t xml:space="preserve">    {</w:t>
      </w:r>
    </w:p>
    <w:p w14:paraId="5062CF2A" w14:textId="77777777" w:rsidR="002A45A1" w:rsidRDefault="002A45A1" w:rsidP="002A45A1">
      <w:r>
        <w:t xml:space="preserve">      "id": "smp-2026-wp-intro",</w:t>
      </w:r>
    </w:p>
    <w:p w14:paraId="79B25180" w14:textId="77777777" w:rsidR="002A45A1" w:rsidRDefault="002A45A1" w:rsidP="002A45A1">
      <w:r>
        <w:t xml:space="preserve">      "url": "https://ec.europa.eu/eurostat/documents/3948917/22849758/PN1-2026.pdf/a0d67cce-bee9-95d9-cdcf-08a5c781628b?version=1.0&amp;t=1767970396570&amp;download=true",</w:t>
      </w:r>
    </w:p>
    <w:p w14:paraId="48ED9422" w14:textId="77777777" w:rsidR="002A45A1" w:rsidRDefault="002A45A1" w:rsidP="002A45A1">
      <w:r>
        <w:t xml:space="preserve">      "location": "Annex IV – 1. Introduction",</w:t>
      </w:r>
    </w:p>
    <w:p w14:paraId="5D58C746" w14:textId="77777777" w:rsidR="002A45A1" w:rsidRDefault="002A45A1" w:rsidP="002A45A1">
      <w:r>
        <w:t xml:space="preserve">      "quote": "This programme is based on the eligible actions set out in Annex II to Regulation (EU) 2021/690 of the European Parliament and of the Council of 28 April 2021 establishing a programme for the internal market, competitiveness of enterprises (including small and medium-sized enterprises), the area of plants, animals, food and feed, and European statistics (Single Market Programme), for the specific objective related to European statistics. It implements the specific objective of the Single Market Programme to develop, produce, disseminate and communicate European statistics in a timely, impartial and cost-efficient manner. This is done through a strengthened European Statistical System, referred to in Article 4 of Regulation (EC) No 223/2009, and enhanced partnerships within that system and with all relevant external parties, using multiple data sources, advanced data analytics methods, smart systems and digital technologies, and providing national and, where possible, regional, breakdowns. In accordance with Article 17 of Regulation (EC) 223/2009, the European Commission submitted this work programme to the Statistical System Committee and has taken utmost account of the comments received.",</w:t>
      </w:r>
    </w:p>
    <w:p w14:paraId="31E1A9FD" w14:textId="77777777" w:rsidR="002A45A1" w:rsidRDefault="002A45A1" w:rsidP="002A45A1">
      <w:r>
        <w:t xml:space="preserve">      "names": ["Regulation (EU) 2021/690", "Single Market Programme", "Regulation (EC) No 223/2009", "European Statistical System", "Statistical System Committee"],</w:t>
      </w:r>
    </w:p>
    <w:p w14:paraId="3943156B" w14:textId="77777777" w:rsidR="002A45A1" w:rsidRDefault="002A45A1" w:rsidP="002A45A1">
      <w:r>
        <w:t xml:space="preserve">      "tense": "PRESENT",</w:t>
      </w:r>
    </w:p>
    <w:p w14:paraId="5D9980C9" w14:textId="77777777" w:rsidR="002A45A1" w:rsidRDefault="002A45A1" w:rsidP="002A45A1">
      <w:r>
        <w:t xml:space="preserve">      "notes": "2026 Work Programme — Development, Production and Dissemination of European Statistics."</w:t>
      </w:r>
    </w:p>
    <w:p w14:paraId="64EE93D5" w14:textId="77777777" w:rsidR="002A45A1" w:rsidRDefault="002A45A1" w:rsidP="002A45A1">
      <w:r>
        <w:lastRenderedPageBreak/>
        <w:t xml:space="preserve">    },</w:t>
      </w:r>
    </w:p>
    <w:p w14:paraId="2FAA330A" w14:textId="77777777" w:rsidR="002A45A1" w:rsidRDefault="002A45A1" w:rsidP="002A45A1">
      <w:r>
        <w:t xml:space="preserve">    {</w:t>
      </w:r>
    </w:p>
    <w:p w14:paraId="2F74C640" w14:textId="77777777" w:rsidR="002A45A1" w:rsidRDefault="002A45A1" w:rsidP="002A45A1">
      <w:r>
        <w:t xml:space="preserve">      "id": "smp-2026-wp-budget",</w:t>
      </w:r>
    </w:p>
    <w:p w14:paraId="2DE640E5" w14:textId="77777777" w:rsidR="002A45A1" w:rsidRDefault="002A45A1" w:rsidP="002A45A1">
      <w:r>
        <w:t xml:space="preserve">      "url": "https://ec.europa.eu/eurostat/documents/3948917/22849758/PN1-2026.pdf/a0d67cce-bee9-95d9-cdcf-08a5c781628b?version=1.0&amp;t=1767970396570&amp;download=true",</w:t>
      </w:r>
    </w:p>
    <w:p w14:paraId="75545B25" w14:textId="77777777" w:rsidR="002A45A1" w:rsidRDefault="002A45A1" w:rsidP="002A45A1">
      <w:r>
        <w:t xml:space="preserve">      "location": "Annex IV – 1. Introduction (budget)",</w:t>
      </w:r>
    </w:p>
    <w:p w14:paraId="40397EFF" w14:textId="77777777" w:rsidR="002A45A1" w:rsidRDefault="002A45A1" w:rsidP="002A45A1">
      <w:r>
        <w:t xml:space="preserve">      "quote": "The 2026 Work programme (WP) describes the actions to be financed and the budget breakdown for the year 2026, as follows: (a) for grants (implemented under direct management, see point 2) total amount of EUR 27 350 000; (b) for procurements (implemented under direct management, see point 3) total amount of EUR 57 305 910; (c) for actions implemented in indirect management (see point 4) total amount of EUR 500 000; (d) for other actions (see point 5) total amount of EUR 1 990 000. The indicative total budget amounts to EUR 87 145 910.",</w:t>
      </w:r>
    </w:p>
    <w:p w14:paraId="78C9CD7B" w14:textId="77777777" w:rsidR="002A45A1" w:rsidRDefault="002A45A1" w:rsidP="002A45A1">
      <w:r>
        <w:t xml:space="preserve">      "names": [],</w:t>
      </w:r>
    </w:p>
    <w:p w14:paraId="70DCE782" w14:textId="77777777" w:rsidR="002A45A1" w:rsidRDefault="002A45A1" w:rsidP="002A45A1">
      <w:r>
        <w:t xml:space="preserve">      "tense": "PRESENT",</w:t>
      </w:r>
    </w:p>
    <w:p w14:paraId="65AA61EE" w14:textId="77777777" w:rsidR="002A45A1" w:rsidRDefault="002A45A1" w:rsidP="002A45A1">
      <w:r>
        <w:t xml:space="preserve">      "notes": "Budget line 03.0205."</w:t>
      </w:r>
    </w:p>
    <w:p w14:paraId="547BE377" w14:textId="77777777" w:rsidR="002A45A1" w:rsidRDefault="002A45A1" w:rsidP="002A45A1">
      <w:r>
        <w:t xml:space="preserve">    },</w:t>
      </w:r>
    </w:p>
    <w:p w14:paraId="2FD23DAC" w14:textId="77777777" w:rsidR="002A45A1" w:rsidRDefault="002A45A1" w:rsidP="002A45A1">
      <w:r>
        <w:t xml:space="preserve">    {</w:t>
      </w:r>
    </w:p>
    <w:p w14:paraId="2F94C979" w14:textId="77777777" w:rsidR="002A45A1" w:rsidRDefault="002A45A1" w:rsidP="002A45A1">
      <w:r>
        <w:t xml:space="preserve">      "id": "smp-2026-wp-objectives",</w:t>
      </w:r>
    </w:p>
    <w:p w14:paraId="7A020690" w14:textId="77777777" w:rsidR="002A45A1" w:rsidRDefault="002A45A1" w:rsidP="002A45A1">
      <w:r>
        <w:t xml:space="preserve">      "url": "https://ec.europa.eu/eurostat/documents/3948917/22849758/PN1-2026.pdf/a0d67cce-bee9-95d9-cdcf-08a5c781628b?version=1.0&amp;t=1767970396570&amp;download=true",</w:t>
      </w:r>
    </w:p>
    <w:p w14:paraId="3AC2B9D3" w14:textId="77777777" w:rsidR="002A45A1" w:rsidRDefault="002A45A1" w:rsidP="002A45A1">
      <w:r>
        <w:t xml:space="preserve">      "location": "Annex IV – Objectives pursued",</w:t>
      </w:r>
    </w:p>
    <w:p w14:paraId="5B5FA2B3" w14:textId="77777777" w:rsidR="002A45A1" w:rsidRDefault="002A45A1" w:rsidP="002A45A1">
      <w:r>
        <w:t xml:space="preserve">      "quote": "The 2026 WP will be the sixth one implementing the Single Market Programme 2021–2027. One of the two general objectives of the Single Market Programme is to develop, produce and disseminate high-quality, comparable, timely and reliable European statistics which underpin the design, monitoring and evaluation of all Union policies and help citizens, policymakers, authorities, businesses, academia and the media to make informed decisions and to actively participate in the democratic process. Moreover, the 2026 WP reflects the priorities of the European Commission for 2024–2029 and the policy areas defined by them.",</w:t>
      </w:r>
    </w:p>
    <w:p w14:paraId="7EF19F11" w14:textId="77777777" w:rsidR="002A45A1" w:rsidRDefault="002A45A1" w:rsidP="002A45A1">
      <w:r>
        <w:t xml:space="preserve">      "names": ["Single Market Programme"],</w:t>
      </w:r>
    </w:p>
    <w:p w14:paraId="16703A8D" w14:textId="77777777" w:rsidR="002A45A1" w:rsidRDefault="002A45A1" w:rsidP="002A45A1">
      <w:r>
        <w:t xml:space="preserve">      "tense": "PRESENT",</w:t>
      </w:r>
    </w:p>
    <w:p w14:paraId="6A82F1EF" w14:textId="77777777" w:rsidR="002A45A1" w:rsidRDefault="002A45A1" w:rsidP="002A45A1">
      <w:r>
        <w:t xml:space="preserve">      "notes": ""</w:t>
      </w:r>
    </w:p>
    <w:p w14:paraId="3C885F4D" w14:textId="77777777" w:rsidR="002A45A1" w:rsidRDefault="002A45A1" w:rsidP="002A45A1">
      <w:r>
        <w:t xml:space="preserve">    },</w:t>
      </w:r>
    </w:p>
    <w:p w14:paraId="56BCE204" w14:textId="77777777" w:rsidR="002A45A1" w:rsidRDefault="002A45A1" w:rsidP="002A45A1">
      <w:r>
        <w:t xml:space="preserve">    {</w:t>
      </w:r>
    </w:p>
    <w:p w14:paraId="27379383" w14:textId="77777777" w:rsidR="002A45A1" w:rsidRDefault="002A45A1" w:rsidP="002A45A1">
      <w:r>
        <w:lastRenderedPageBreak/>
        <w:t xml:space="preserve">      "id": "smp-2026-wp-focus-areas",</w:t>
      </w:r>
    </w:p>
    <w:p w14:paraId="1A22DD30" w14:textId="77777777" w:rsidR="002A45A1" w:rsidRDefault="002A45A1" w:rsidP="002A45A1">
      <w:r>
        <w:t xml:space="preserve">      "url": "https://ec.europa.eu/eurostat/documents/3948917/22849758/PN1-2026.pdf/a0d67cce-bee9-95d9-cdcf-08a5c781628b?version=1.0&amp;t=1767970396570&amp;download=true",</w:t>
      </w:r>
    </w:p>
    <w:p w14:paraId="468C30AF" w14:textId="77777777" w:rsidR="002A45A1" w:rsidRDefault="002A45A1" w:rsidP="002A45A1">
      <w:r>
        <w:t xml:space="preserve">      "location": "Annex IV – Objectives / actions focus",</w:t>
      </w:r>
    </w:p>
    <w:p w14:paraId="0B3496E6" w14:textId="77777777" w:rsidR="002A45A1" w:rsidRDefault="002A45A1" w:rsidP="002A45A1">
      <w:r>
        <w:t xml:space="preserve">      "quote": "The actions foreseen under the 2026 WP will focus on implementing Regulation (EU) 2024/3018 amending Regulation (EC) No 223/2009 on European statistics, which opened a new chapter for European statistics. They will allow Eurostat and its partners in the Member States to react faster to new data needs and to produce high-quality and trustworthy European statistics more efficiently, making innovation, and statistics under development, an indispensable part of the core business of the European Statistical System (ESS). ... national accounts, including for the preparation of the implementation of new international standards; harmonised indices of consumer prices and real estate statistics; European business statistics and digitalisation; environmental accounts, ecosystem and environmental impacts accounting, waste statistics, and other statistics for the green transition and sustainable development; statistics on agricultural input and output regulation; social statistics ... the improvement and re-development of statistics on migration, population and housing ... city and subnational statistics; energy statistics.",</w:t>
      </w:r>
    </w:p>
    <w:p w14:paraId="7B8DA98D" w14:textId="77777777" w:rsidR="002A45A1" w:rsidRDefault="002A45A1" w:rsidP="002A45A1">
      <w:r>
        <w:t xml:space="preserve">      "names": ["Regulation (EU) 2024/3018", "Regulation (EC) No 223/2009", "European Statistical System (ESS)"],</w:t>
      </w:r>
    </w:p>
    <w:p w14:paraId="04AE88AD" w14:textId="77777777" w:rsidR="002A45A1" w:rsidRDefault="002A45A1" w:rsidP="002A45A1">
      <w:r>
        <w:t xml:space="preserve">      "tense": "PRESENT",</w:t>
      </w:r>
    </w:p>
    <w:p w14:paraId="36BE1177" w14:textId="77777777" w:rsidR="002A45A1" w:rsidRDefault="002A45A1" w:rsidP="002A45A1">
      <w:r>
        <w:t xml:space="preserve">      "notes": "Explicit link to the 2024 amendment of the statistical law and listed priority statistical domains."</w:t>
      </w:r>
    </w:p>
    <w:p w14:paraId="34B0DA0C" w14:textId="77777777" w:rsidR="002A45A1" w:rsidRDefault="002A45A1" w:rsidP="002A45A1">
      <w:r>
        <w:t xml:space="preserve">    },</w:t>
      </w:r>
    </w:p>
    <w:p w14:paraId="7FA9D3B3" w14:textId="77777777" w:rsidR="002A45A1" w:rsidRDefault="002A45A1" w:rsidP="002A45A1">
      <w:r>
        <w:t xml:space="preserve">    {</w:t>
      </w:r>
    </w:p>
    <w:p w14:paraId="312B75F6" w14:textId="77777777" w:rsidR="002A45A1" w:rsidRDefault="002A45A1" w:rsidP="002A45A1">
      <w:r>
        <w:t xml:space="preserve">      "id": "esac-opinions-page",</w:t>
      </w:r>
    </w:p>
    <w:p w14:paraId="6B5922A0" w14:textId="77777777" w:rsidR="002A45A1" w:rsidRDefault="002A45A1" w:rsidP="002A45A1">
      <w:r>
        <w:t xml:space="preserve">      "url": "https://ec.europa.eu/eurostat/web/european-statistical-advisory-committee-esac/opinions",</w:t>
      </w:r>
    </w:p>
    <w:p w14:paraId="5592402C" w14:textId="77777777" w:rsidR="002A45A1" w:rsidRDefault="002A45A1" w:rsidP="002A45A1">
      <w:r>
        <w:t xml:space="preserve">      "location": "Opinions listing",</w:t>
      </w:r>
    </w:p>
    <w:p w14:paraId="66B4AF20" w14:textId="77777777" w:rsidR="002A45A1" w:rsidRDefault="002A45A1" w:rsidP="002A45A1">
      <w:r>
        <w:t xml:space="preserve">      "quote": "Opinion on the Draft 2027 Work Programme for European statistics (13 July 2026) ... Opinion on the Draft post-2027 Work Programme for European statistics (29 August 2025) ... Opinion on the Draft 2026 Work Programme for European statistics (21 June 2025) ... Opinion on the Draft 2025 Work Programme for European statistics (27 June 2024) ... [and earlier opinions back to 2015+].",</w:t>
      </w:r>
    </w:p>
    <w:p w14:paraId="3CAF41FB" w14:textId="77777777" w:rsidR="002A45A1" w:rsidRDefault="002A45A1" w:rsidP="002A45A1">
      <w:r>
        <w:t xml:space="preserve">      "names": ["European Statistical Advisory Committee (ESAC)", "Work Programme for European statistics"],</w:t>
      </w:r>
    </w:p>
    <w:p w14:paraId="2A830E7B" w14:textId="77777777" w:rsidR="002A45A1" w:rsidRDefault="002A45A1" w:rsidP="002A45A1">
      <w:r>
        <w:t xml:space="preserve">      "tense": "PRESENT",</w:t>
      </w:r>
    </w:p>
    <w:p w14:paraId="00CF456D" w14:textId="77777777" w:rsidR="002A45A1" w:rsidRDefault="002A45A1" w:rsidP="002A45A1">
      <w:r>
        <w:lastRenderedPageBreak/>
        <w:t xml:space="preserve">      "notes": "Recurrent series of opinions on draft annual (and multi-annual) work programmes. ESAC is consulted under Decision 234/2008/EC."</w:t>
      </w:r>
    </w:p>
    <w:p w14:paraId="2AA717AD" w14:textId="77777777" w:rsidR="002A45A1" w:rsidRDefault="002A45A1" w:rsidP="002A45A1">
      <w:r>
        <w:t xml:space="preserve">    },</w:t>
      </w:r>
    </w:p>
    <w:p w14:paraId="674420B6" w14:textId="77777777" w:rsidR="002A45A1" w:rsidRDefault="002A45A1" w:rsidP="002A45A1">
      <w:r>
        <w:t xml:space="preserve">    {</w:t>
      </w:r>
    </w:p>
    <w:p w14:paraId="3BA7DBCB" w14:textId="77777777" w:rsidR="002A45A1" w:rsidRDefault="002A45A1" w:rsidP="002A45A1">
      <w:r>
        <w:t xml:space="preserve">      "id": "esac-2026-opinion-intro",</w:t>
      </w:r>
    </w:p>
    <w:p w14:paraId="31A7CBAB" w14:textId="77777777" w:rsidR="002A45A1" w:rsidRDefault="002A45A1" w:rsidP="002A45A1">
      <w:r>
        <w:t xml:space="preserve">      "url": "https://ec.europa.eu/eurostat/documents/735541/749923/esac-opinion-2026.pdf/38afca7e-a056-4aff-f16b-7e2b2c1bc19d?t=1751292266760",</w:t>
      </w:r>
    </w:p>
    <w:p w14:paraId="0D3D3F8F" w14:textId="77777777" w:rsidR="002A45A1" w:rsidRDefault="002A45A1" w:rsidP="002A45A1">
      <w:r>
        <w:t xml:space="preserve">      "location": "Opening",</w:t>
      </w:r>
    </w:p>
    <w:p w14:paraId="01BBFBAA" w14:textId="77777777" w:rsidR="002A45A1" w:rsidRDefault="002A45A1" w:rsidP="002A45A1">
      <w:r>
        <w:t xml:space="preserve">      "quote": "According to Article 2 of the decision of No 234/2008/EC of the European Parliament and of the Council of 11 March 2008 establishing the European Statistical Advisory Committee (ESAC), the Commission must consult the Committee at an early stage in the preparation of the Community statistical programme. In a letter to the Chair of ESAC, the Director-General of Eurostat invited ESAC to provide its comments on the draft 2026 Work Programme for European Statistics (AWP 2026).",</w:t>
      </w:r>
    </w:p>
    <w:p w14:paraId="23B24A67" w14:textId="77777777" w:rsidR="002A45A1" w:rsidRDefault="002A45A1" w:rsidP="002A45A1">
      <w:r>
        <w:t xml:space="preserve">      "names": ["European Statistical Advisory Committee (ESAC)", "Decision No 234/2008/EC", "2026 Work Programme for European Statistics"],</w:t>
      </w:r>
    </w:p>
    <w:p w14:paraId="09DD1A41" w14:textId="77777777" w:rsidR="002A45A1" w:rsidRDefault="002A45A1" w:rsidP="002A45A1">
      <w:r>
        <w:t xml:space="preserve">      "tense": "PRESENT",</w:t>
      </w:r>
    </w:p>
    <w:p w14:paraId="0244E903" w14:textId="77777777" w:rsidR="002A45A1" w:rsidRDefault="002A45A1" w:rsidP="002A45A1">
      <w:r>
        <w:t xml:space="preserve">      "notes": "Legal basis for consultation."</w:t>
      </w:r>
    </w:p>
    <w:p w14:paraId="28ABD0D0" w14:textId="77777777" w:rsidR="002A45A1" w:rsidRDefault="002A45A1" w:rsidP="002A45A1">
      <w:r>
        <w:t xml:space="preserve">    },</w:t>
      </w:r>
    </w:p>
    <w:p w14:paraId="6276824C" w14:textId="77777777" w:rsidR="002A45A1" w:rsidRDefault="002A45A1" w:rsidP="002A45A1">
      <w:r>
        <w:t xml:space="preserve">    {</w:t>
      </w:r>
    </w:p>
    <w:p w14:paraId="77717A11" w14:textId="77777777" w:rsidR="002A45A1" w:rsidRDefault="002A45A1" w:rsidP="002A45A1">
      <w:r>
        <w:t xml:space="preserve">      "id": "esac-2026-opinion-welcome",</w:t>
      </w:r>
    </w:p>
    <w:p w14:paraId="5764E3EC" w14:textId="77777777" w:rsidR="002A45A1" w:rsidRDefault="002A45A1" w:rsidP="002A45A1">
      <w:r>
        <w:t xml:space="preserve">      "url": "https://ec.europa.eu/eurostat/documents/735541/749923/esac-opinion-2026.pdf/38afca7e-a056-4aff-f16b-7e2b2c1bc19d?t=1751292266760",</w:t>
      </w:r>
    </w:p>
    <w:p w14:paraId="5488B76A" w14:textId="77777777" w:rsidR="002A45A1" w:rsidRDefault="002A45A1" w:rsidP="002A45A1">
      <w:r>
        <w:t xml:space="preserve">      "location": "Main assessment",</w:t>
      </w:r>
    </w:p>
    <w:p w14:paraId="1BF13FD1" w14:textId="77777777" w:rsidR="002A45A1" w:rsidRDefault="002A45A1" w:rsidP="002A45A1">
      <w:r>
        <w:t xml:space="preserve">      "quote": "ESAC welcomes the ambitious 2026 draft Work Programme for European statistics which will be the 6th Annual Work Programme under the Single Market Programme 2021-2027. ESAC underlines that it is a particularly important programme that involves many highly expected developments such as the revised European System of Accounts (ESA) in line with the newly endorsed System of National Accounts (SNA 2025), the harmonised indices of consumer prices or the European Business statistics, among others.",</w:t>
      </w:r>
    </w:p>
    <w:p w14:paraId="1129F465" w14:textId="77777777" w:rsidR="002A45A1" w:rsidRDefault="002A45A1" w:rsidP="002A45A1">
      <w:r>
        <w:t xml:space="preserve">      "names": ["Single Market Programme", "European System of Accounts (ESA)", "System of National Accounts (SNA 2025)"],</w:t>
      </w:r>
    </w:p>
    <w:p w14:paraId="11917467" w14:textId="77777777" w:rsidR="002A45A1" w:rsidRDefault="002A45A1" w:rsidP="002A45A1">
      <w:r>
        <w:t xml:space="preserve">      "tense": "PRESENT",</w:t>
      </w:r>
    </w:p>
    <w:p w14:paraId="142B3F41" w14:textId="77777777" w:rsidR="002A45A1" w:rsidRDefault="002A45A1" w:rsidP="002A45A1">
      <w:r>
        <w:t xml:space="preserve">      "notes": ""</w:t>
      </w:r>
    </w:p>
    <w:p w14:paraId="5A265E0E" w14:textId="77777777" w:rsidR="002A45A1" w:rsidRDefault="002A45A1" w:rsidP="002A45A1">
      <w:r>
        <w:lastRenderedPageBreak/>
        <w:t xml:space="preserve">    }</w:t>
      </w:r>
    </w:p>
    <w:p w14:paraId="0CF316D5" w14:textId="77777777" w:rsidR="002A45A1" w:rsidRDefault="002A45A1" w:rsidP="002A45A1">
      <w:r>
        <w:t xml:space="preserve">  ],</w:t>
      </w:r>
    </w:p>
    <w:p w14:paraId="64BF9164" w14:textId="77777777" w:rsidR="002A45A1" w:rsidRDefault="002A45A1" w:rsidP="002A45A1">
      <w:r>
        <w:t xml:space="preserve">  "notes": "Annual (and multi-annual) work programmes for European statistics are now embedded in the Single Market Programme (Reg. 2021/690) rather than a standalone European Statistical Programme. The 2026 WP (Annex IV to C(2025) 8895) is the current operative document; it was submitted to the ESSC under Art. 17 of Reg. 223/2009. ESAC (Decision 234/2008/EC) is systematically consulted on drafts and issues public opinions (most recent on 2026 and 2027 programmes). Soft links already exist in prior Part B material (sc-09, sc-25, sc-26, sc-27). No further extraction needed unless deeper thematic priorities or specific grant actions are required."</w:t>
      </w:r>
    </w:p>
    <w:p w14:paraId="2CC65CA9" w14:textId="24398305" w:rsidR="00DD24F5" w:rsidRDefault="002A45A1" w:rsidP="002A45A1">
      <w:r>
        <w:t>}</w:t>
      </w:r>
    </w:p>
    <w:p w14:paraId="01FB3A7F" w14:textId="77777777" w:rsidR="00534FBB" w:rsidRDefault="00534FBB" w:rsidP="00534FBB">
      <w:r>
        <w:t>{</w:t>
      </w:r>
    </w:p>
    <w:p w14:paraId="1DFFBFAE" w14:textId="77777777" w:rsidR="00534FBB" w:rsidRDefault="00534FBB" w:rsidP="00534FBB">
      <w:r>
        <w:t xml:space="preserve">  "batch_id": "FIN-GFS-EDP-MIP-2026-08-03-A1",</w:t>
      </w:r>
    </w:p>
    <w:p w14:paraId="776929C3" w14:textId="77777777" w:rsidR="00534FBB" w:rsidRDefault="00534FBB" w:rsidP="00534FBB">
      <w:r>
        <w:t xml:space="preserve">  "strand": "Finances / Monetary &amp; Price Statistics – GFS/EDP + MIP",</w:t>
      </w:r>
    </w:p>
    <w:p w14:paraId="18740D7C" w14:textId="77777777" w:rsidR="00534FBB" w:rsidRDefault="00534FBB" w:rsidP="00534FBB">
      <w:r>
        <w:t xml:space="preserve">  "part_a_records": [</w:t>
      </w:r>
    </w:p>
    <w:p w14:paraId="37361A66" w14:textId="77777777" w:rsidR="00534FBB" w:rsidRDefault="00534FBB" w:rsidP="00534FBB">
      <w:r>
        <w:t xml:space="preserve">    {</w:t>
      </w:r>
    </w:p>
    <w:p w14:paraId="319F986B" w14:textId="77777777" w:rsidR="00534FBB" w:rsidRDefault="00534FBB" w:rsidP="00534FBB">
      <w:r>
        <w:t xml:space="preserve">      "id": "edp-reg-479-2009-art3",</w:t>
      </w:r>
    </w:p>
    <w:p w14:paraId="52A700C9" w14:textId="77777777" w:rsidR="00534FBB" w:rsidRDefault="00534FBB" w:rsidP="00534FBB">
      <w:r>
        <w:t xml:space="preserve">      "url": "https://eur-lex.europa.eu/eli/reg/2009/479/oj/eng",</w:t>
      </w:r>
    </w:p>
    <w:p w14:paraId="6BD5F689" w14:textId="77777777" w:rsidR="00534FBB" w:rsidRDefault="00534FBB" w:rsidP="00534FBB">
      <w:r>
        <w:t xml:space="preserve">      "location": "Article 3(1)",</w:t>
      </w:r>
    </w:p>
    <w:p w14:paraId="0A5FC59B" w14:textId="77777777" w:rsidR="00534FBB" w:rsidRDefault="00534FBB" w:rsidP="00534FBB">
      <w:r>
        <w:t xml:space="preserve">      "quote": "Member States shall report to the Commission (Eurostat) their planned and actual government deficits and levels of government debt twice a year, the first time before 1 April of the current year (year n) and the second time before 1 October of year n.",</w:t>
      </w:r>
    </w:p>
    <w:p w14:paraId="172C8B13" w14:textId="77777777" w:rsidR="00534FBB" w:rsidRDefault="00534FBB" w:rsidP="00534FBB">
      <w:r>
        <w:t xml:space="preserve">      "names": ["Council Regulation (EC) No 479/2009"],</w:t>
      </w:r>
    </w:p>
    <w:p w14:paraId="22E0217C" w14:textId="77777777" w:rsidR="00534FBB" w:rsidRDefault="00534FBB" w:rsidP="00534FBB">
      <w:r>
        <w:t xml:space="preserve">      "tense": "PRESENT",</w:t>
      </w:r>
    </w:p>
    <w:p w14:paraId="0B7153C3" w14:textId="77777777" w:rsidR="00534FBB" w:rsidRDefault="00534FBB" w:rsidP="00534FBB">
      <w:r>
        <w:t xml:space="preserve">      "notes": "Core twice-yearly EDP notification obligation. Codified version of the application of the Protocol on the excessive deficit procedure."</w:t>
      </w:r>
    </w:p>
    <w:p w14:paraId="15A71EC8" w14:textId="77777777" w:rsidR="00534FBB" w:rsidRDefault="00534FBB" w:rsidP="00534FBB">
      <w:r>
        <w:t xml:space="preserve">    },</w:t>
      </w:r>
    </w:p>
    <w:p w14:paraId="4754A850" w14:textId="77777777" w:rsidR="00534FBB" w:rsidRDefault="00534FBB" w:rsidP="00534FBB">
      <w:r>
        <w:t xml:space="preserve">    {</w:t>
      </w:r>
    </w:p>
    <w:p w14:paraId="15C9CDBF" w14:textId="77777777" w:rsidR="00534FBB" w:rsidRDefault="00534FBB" w:rsidP="00534FBB">
      <w:r>
        <w:t xml:space="preserve">      "id": "edp-reg-479-2009-definitions",</w:t>
      </w:r>
    </w:p>
    <w:p w14:paraId="79E6D334" w14:textId="77777777" w:rsidR="00534FBB" w:rsidRDefault="00534FBB" w:rsidP="00534FBB">
      <w:r>
        <w:t xml:space="preserve">      "url": "https://eur-lex.europa.eu/eli/reg/2009/479/oj/eng",</w:t>
      </w:r>
    </w:p>
    <w:p w14:paraId="27416249" w14:textId="77777777" w:rsidR="00534FBB" w:rsidRDefault="00534FBB" w:rsidP="00534FBB">
      <w:r>
        <w:t xml:space="preserve">      "location": "Article 1 / Chapter I",</w:t>
      </w:r>
    </w:p>
    <w:p w14:paraId="12644FAE" w14:textId="77777777" w:rsidR="00534FBB" w:rsidRDefault="00534FBB" w:rsidP="00534FBB">
      <w:r>
        <w:t xml:space="preserve">      "quote": "For the purposes of the Protocol on the excessive deficit procedure and of this Regulation, the terms given in paragraphs 2 to 6 are defined according to the European system of </w:t>
      </w:r>
      <w:r>
        <w:lastRenderedPageBreak/>
        <w:t>national and regional accounts in the Community (hereinafter referred to as ESA 95) [now ESA 2010].",</w:t>
      </w:r>
    </w:p>
    <w:p w14:paraId="2D5192CA" w14:textId="77777777" w:rsidR="00534FBB" w:rsidRDefault="00534FBB" w:rsidP="00534FBB">
      <w:r>
        <w:t xml:space="preserve">      "names": ["Protocol on the excessive deficit procedure", "ESA"],</w:t>
      </w:r>
    </w:p>
    <w:p w14:paraId="2D791B49" w14:textId="77777777" w:rsidR="00534FBB" w:rsidRDefault="00534FBB" w:rsidP="00534FBB">
      <w:r>
        <w:t xml:space="preserve">      "tense": "PRESENT",</w:t>
      </w:r>
    </w:p>
    <w:p w14:paraId="1A189970" w14:textId="77777777" w:rsidR="00534FBB" w:rsidRDefault="00534FBB" w:rsidP="00534FBB">
      <w:r>
        <w:t xml:space="preserve">      "notes": "Deficit and debt definitions anchored in ESA. Subsequent amendments (including Reg. 220/2014) align with ESA 2010."</w:t>
      </w:r>
    </w:p>
    <w:p w14:paraId="3CC30FF7" w14:textId="77777777" w:rsidR="00534FBB" w:rsidRDefault="00534FBB" w:rsidP="00534FBB">
      <w:r>
        <w:t xml:space="preserve">    },</w:t>
      </w:r>
    </w:p>
    <w:p w14:paraId="22484C00" w14:textId="77777777" w:rsidR="00534FBB" w:rsidRDefault="00534FBB" w:rsidP="00534FBB">
      <w:r>
        <w:t xml:space="preserve">    {</w:t>
      </w:r>
    </w:p>
    <w:p w14:paraId="4A986A99" w14:textId="77777777" w:rsidR="00534FBB" w:rsidRDefault="00534FBB" w:rsidP="00534FBB">
      <w:r>
        <w:t xml:space="preserve">      "id": "edp-notification-tables-page",</w:t>
      </w:r>
    </w:p>
    <w:p w14:paraId="543E5E2D" w14:textId="77777777" w:rsidR="00534FBB" w:rsidRDefault="00534FBB" w:rsidP="00534FBB">
      <w:r>
        <w:t xml:space="preserve">      "url": "https://ec.europa.eu/eurostat/web/government-finance-statistics/excessive-deficit-procedure/edp-notification-tables",</w:t>
      </w:r>
    </w:p>
    <w:p w14:paraId="77AFC214" w14:textId="77777777" w:rsidR="00534FBB" w:rsidRDefault="00534FBB" w:rsidP="00534FBB">
      <w:r>
        <w:t xml:space="preserve">      "location": "EDP notification tables introduction",</w:t>
      </w:r>
    </w:p>
    <w:p w14:paraId="2CB58263" w14:textId="77777777" w:rsidR="00534FBB" w:rsidRDefault="00534FBB" w:rsidP="00534FBB">
      <w:r>
        <w:t xml:space="preserve">      "quote": "Council regulation 479/2009, as amended, requires that EU Member States report EDP-related data to Eurostat twice per year, at the end of March and at the end of September. The data are reported in harmonised tables. These tables are designed specifically to provide a consistent framework, with a link between national budgetary aggregates, the deficit and changes in the debt. They should be fully consistent with the GFS data. In April and October of each year, Eurostat publishes the notification tables as transmitted by EU Member States in accordance with EU regulation 479/2009.",</w:t>
      </w:r>
    </w:p>
    <w:p w14:paraId="4A57D306" w14:textId="77777777" w:rsidR="00534FBB" w:rsidRDefault="00534FBB" w:rsidP="00534FBB">
      <w:r>
        <w:t xml:space="preserve">      "names": ["Council Regulation 479/2009", "GFS"],</w:t>
      </w:r>
    </w:p>
    <w:p w14:paraId="26477CD3" w14:textId="77777777" w:rsidR="00534FBB" w:rsidRDefault="00534FBB" w:rsidP="00534FBB">
      <w:r>
        <w:t xml:space="preserve">      "tense": "PRESENT",</w:t>
      </w:r>
    </w:p>
    <w:p w14:paraId="1F8C76DB" w14:textId="77777777" w:rsidR="00534FBB" w:rsidRDefault="00534FBB" w:rsidP="00534FBB">
      <w:r>
        <w:t xml:space="preserve">      "notes": "Recurrent published series (April and October notifications). Includes planned data (forecasts) which are outside Eurostat quality assessment."</w:t>
      </w:r>
    </w:p>
    <w:p w14:paraId="6AB87EFB" w14:textId="77777777" w:rsidR="00534FBB" w:rsidRDefault="00534FBB" w:rsidP="00534FBB">
      <w:r>
        <w:t xml:space="preserve">    },</w:t>
      </w:r>
    </w:p>
    <w:p w14:paraId="42EC51B4" w14:textId="77777777" w:rsidR="00534FBB" w:rsidRDefault="00534FBB" w:rsidP="00534FBB">
      <w:r>
        <w:t xml:space="preserve">    {</w:t>
      </w:r>
    </w:p>
    <w:p w14:paraId="7F073D27" w14:textId="77777777" w:rsidR="00534FBB" w:rsidRDefault="00534FBB" w:rsidP="00534FBB">
      <w:r>
        <w:t xml:space="preserve">      "id": "edp-inventories",</w:t>
      </w:r>
    </w:p>
    <w:p w14:paraId="53C20E68" w14:textId="77777777" w:rsidR="00534FBB" w:rsidRDefault="00534FBB" w:rsidP="00534FBB">
      <w:r>
        <w:t xml:space="preserve">      "url": "https://ec.europa.eu/eurostat/web/government-finance-statistics/excessive-deficit-procedure/edp-notification-tables",</w:t>
      </w:r>
    </w:p>
    <w:p w14:paraId="56AF94C1" w14:textId="77777777" w:rsidR="00534FBB" w:rsidRDefault="00534FBB" w:rsidP="00534FBB">
      <w:r>
        <w:t xml:space="preserve">      "location": "Related quality / inventories references (cross-referenced in Commission quality reports)",</w:t>
      </w:r>
    </w:p>
    <w:p w14:paraId="28EA9C50" w14:textId="77777777" w:rsidR="00534FBB" w:rsidRDefault="00534FBB" w:rsidP="00534FBB">
      <w:r>
        <w:t xml:space="preserve">      "quote": "Regulation (EC) No 479/2009 specifies that the EDP inventories are among the statistical information to be provided by Member States to enable Eurostat to check compliance with ESA rules. The Regulation also requires EDP inventories to be published nationally. The ESA 2010-based EDP inventories for all Member States are available on the Eurostat website.",</w:t>
      </w:r>
    </w:p>
    <w:p w14:paraId="4B7B67A1" w14:textId="77777777" w:rsidR="00534FBB" w:rsidRDefault="00534FBB" w:rsidP="00534FBB">
      <w:r>
        <w:lastRenderedPageBreak/>
        <w:t xml:space="preserve">      "names": ["EDP inventories", "ESA 2010"],</w:t>
      </w:r>
    </w:p>
    <w:p w14:paraId="584358AA" w14:textId="77777777" w:rsidR="00534FBB" w:rsidRDefault="00534FBB" w:rsidP="00534FBB">
      <w:r>
        <w:t xml:space="preserve">      "tense": "PRESENT",</w:t>
      </w:r>
    </w:p>
    <w:p w14:paraId="2AAD4F0C" w14:textId="77777777" w:rsidR="00534FBB" w:rsidRDefault="00534FBB" w:rsidP="00534FBB">
      <w:r>
        <w:t xml:space="preserve">      "notes": "National inventories of sources and methods form part of the quality-assurance chain for EDP data."</w:t>
      </w:r>
    </w:p>
    <w:p w14:paraId="55BE384E" w14:textId="77777777" w:rsidR="00534FBB" w:rsidRDefault="00534FBB" w:rsidP="00534FBB">
      <w:r>
        <w:t xml:space="preserve">    },</w:t>
      </w:r>
    </w:p>
    <w:p w14:paraId="7D82E3F8" w14:textId="77777777" w:rsidR="00534FBB" w:rsidRDefault="00534FBB" w:rsidP="00534FBB">
      <w:r>
        <w:t xml:space="preserve">    {</w:t>
      </w:r>
    </w:p>
    <w:p w14:paraId="2170A6EB" w14:textId="77777777" w:rsidR="00534FBB" w:rsidRDefault="00534FBB" w:rsidP="00534FBB">
      <w:r>
        <w:t xml:space="preserve">      "id": "esa-2010-tp-gfs-link",</w:t>
      </w:r>
    </w:p>
    <w:p w14:paraId="79C048BA" w14:textId="77777777" w:rsidR="00534FBB" w:rsidRDefault="00534FBB" w:rsidP="00534FBB">
      <w:r>
        <w:t xml:space="preserve">      "url": "https://eur-lex.europa.eu/legal-content/EN/TXT/?uri=CELEX:32013R0549",</w:t>
      </w:r>
    </w:p>
    <w:p w14:paraId="60B31316" w14:textId="77777777" w:rsidR="00534FBB" w:rsidRDefault="00534FBB" w:rsidP="00534FBB">
      <w:r>
        <w:t xml:space="preserve">      "location": "Annex B (Transmission Programme) – overview of GFS-relevant tables",</w:t>
      </w:r>
    </w:p>
    <w:p w14:paraId="50F01539" w14:textId="77777777" w:rsidR="00534FBB" w:rsidRDefault="00534FBB" w:rsidP="00534FBB">
      <w:r>
        <w:t xml:space="preserve">      "quote": "Member States shall transmit to the Commission (Eurostat) the accounts and tables set out in Annex B within the time limits specified therein for each table. ... [GFS tables form part of the ESA 2010 Transmission Programme, including quarterly and annual government accounts, debt, etc.]",</w:t>
      </w:r>
    </w:p>
    <w:p w14:paraId="256B0A91" w14:textId="77777777" w:rsidR="00534FBB" w:rsidRDefault="00534FBB" w:rsidP="00534FBB">
      <w:r>
        <w:t xml:space="preserve">      "names": ["ESA 2010", "Regulation (EU) No 549/2013"],</w:t>
      </w:r>
    </w:p>
    <w:p w14:paraId="168134DF" w14:textId="77777777" w:rsidR="00534FBB" w:rsidRDefault="00534FBB" w:rsidP="00534FBB">
      <w:r>
        <w:t xml:space="preserve">      "tense": "PRESENT",</w:t>
      </w:r>
    </w:p>
    <w:p w14:paraId="75D5FA78" w14:textId="77777777" w:rsidR="00534FBB" w:rsidRDefault="00534FBB" w:rsidP="00534FBB">
      <w:r>
        <w:t xml:space="preserve">      "notes": "GFS data transmitted under the ESA TP are the primary source feeding EDP notifications and must be consistent with them."</w:t>
      </w:r>
    </w:p>
    <w:p w14:paraId="2CF6B4EC" w14:textId="77777777" w:rsidR="00534FBB" w:rsidRDefault="00534FBB" w:rsidP="00534FBB">
      <w:r>
        <w:t xml:space="preserve">    },</w:t>
      </w:r>
    </w:p>
    <w:p w14:paraId="0F8787CC" w14:textId="77777777" w:rsidR="00534FBB" w:rsidRDefault="00534FBB" w:rsidP="00534FBB">
      <w:r>
        <w:t xml:space="preserve">    {</w:t>
      </w:r>
    </w:p>
    <w:p w14:paraId="5D714A37" w14:textId="77777777" w:rsidR="00534FBB" w:rsidRDefault="00534FBB" w:rsidP="00534FBB">
      <w:r>
        <w:t xml:space="preserve">      "id": "mip-scoreboard-info",</w:t>
      </w:r>
    </w:p>
    <w:p w14:paraId="5E390728" w14:textId="77777777" w:rsidR="00534FBB" w:rsidRDefault="00534FBB" w:rsidP="00534FBB">
      <w:r>
        <w:t xml:space="preserve">      "url": "https://ec.europa.eu/eurostat/web/macroeconomic-imbalances-procedure/information-data",</w:t>
      </w:r>
    </w:p>
    <w:p w14:paraId="4CD467F1" w14:textId="77777777" w:rsidR="00534FBB" w:rsidRDefault="00534FBB" w:rsidP="00534FBB">
      <w:r>
        <w:t xml:space="preserve">      "location": "Information on data / Scoreboard",</w:t>
      </w:r>
    </w:p>
    <w:p w14:paraId="0BA45D4C" w14:textId="77777777" w:rsidR="00534FBB" w:rsidRDefault="00534FBB" w:rsidP="00534FBB">
      <w:r>
        <w:t xml:space="preserve">      "quote": "A scoreboard of statistical indicators has been implemented for the surveillance of macroeconomic imbalances. It currently includes 13 headline indicators for the identification and monitoring of the most relevant dimensions of macroeconomic imbalances and losses of competitiveness (external imbalances and competitiveness, internal imbalances, and employment). In 2024, the scoreboard and auxiliary indicators were streamlined as part of this regular review process.",</w:t>
      </w:r>
    </w:p>
    <w:p w14:paraId="3B9BF0CB" w14:textId="77777777" w:rsidR="00534FBB" w:rsidRDefault="00534FBB" w:rsidP="00534FBB">
      <w:r>
        <w:t xml:space="preserve">      "names": ["MIP scoreboard"],</w:t>
      </w:r>
    </w:p>
    <w:p w14:paraId="687180D2" w14:textId="77777777" w:rsidR="00534FBB" w:rsidRDefault="00534FBB" w:rsidP="00534FBB">
      <w:r>
        <w:t xml:space="preserve">      "tense": "PRESENT",</w:t>
      </w:r>
    </w:p>
    <w:p w14:paraId="6567F9C3" w14:textId="77777777" w:rsidR="00534FBB" w:rsidRDefault="00534FBB" w:rsidP="00534FBB">
      <w:r>
        <w:t xml:space="preserve">      "notes": "Headline indicators include general government gross debt (% of GDP, threshold 60 %), which is taken from EDP/GFS data."</w:t>
      </w:r>
    </w:p>
    <w:p w14:paraId="60E5A93F" w14:textId="77777777" w:rsidR="00534FBB" w:rsidRDefault="00534FBB" w:rsidP="00534FBB">
      <w:r>
        <w:lastRenderedPageBreak/>
        <w:t xml:space="preserve">    },</w:t>
      </w:r>
    </w:p>
    <w:p w14:paraId="659AB5F1" w14:textId="77777777" w:rsidR="00534FBB" w:rsidRDefault="00534FBB" w:rsidP="00534FBB">
      <w:r>
        <w:t xml:space="preserve">    {</w:t>
      </w:r>
    </w:p>
    <w:p w14:paraId="7B42D981" w14:textId="77777777" w:rsidR="00534FBB" w:rsidRDefault="00534FBB" w:rsidP="00534FBB">
      <w:r>
        <w:t xml:space="preserve">      "id": "mip-quality-framework",</w:t>
      </w:r>
    </w:p>
    <w:p w14:paraId="4E9F2CD6" w14:textId="77777777" w:rsidR="00534FBB" w:rsidRDefault="00534FBB" w:rsidP="00534FBB">
      <w:r>
        <w:t xml:space="preserve">      "url": "https://ec.europa.eu/eurostat/statistics-explained/SEPDF/cache/46289.pdf",</w:t>
      </w:r>
    </w:p>
    <w:p w14:paraId="4B87FB10" w14:textId="77777777" w:rsidR="00534FBB" w:rsidRDefault="00534FBB" w:rsidP="00534FBB">
      <w:r>
        <w:t xml:space="preserve">      "location": "MIP indicators / quality",</w:t>
      </w:r>
    </w:p>
    <w:p w14:paraId="3AB76F2D" w14:textId="77777777" w:rsidR="00534FBB" w:rsidRDefault="00534FBB" w:rsidP="00534FBB">
      <w:r>
        <w:t xml:space="preserve">      "quote": "A 3-level quality assurance framework ensures the quality of the MIP indicators. The first level assesses the reliability and comparability of indicators underlying statistics and addresses relevant quality issues; it enhances the communication on quality assurance of MIP statistics towards the European Parliament and Council, policy makers and the public at large by the annual publication of a quality report. This report draws on the information gathered in levels 2 (domain-specific quality reports produced by Eurostat and the ECB) and 3 (national quality reports/self-assessments produced by the institutions compiling the national statistics). The main source for the MIP scoreboard and auxiliary indicators is Eurostat, using data transmitted by EU countries, following European legislation.",</w:t>
      </w:r>
    </w:p>
    <w:p w14:paraId="2A30ED70" w14:textId="77777777" w:rsidR="00534FBB" w:rsidRDefault="00534FBB" w:rsidP="00534FBB">
      <w:r>
        <w:t xml:space="preserve">      "names": ["MIP", "Eurostat", "ECB"],</w:t>
      </w:r>
    </w:p>
    <w:p w14:paraId="32119E3B" w14:textId="77777777" w:rsidR="00534FBB" w:rsidRDefault="00534FBB" w:rsidP="00534FBB">
      <w:r>
        <w:t xml:space="preserve">      "tense": "PRESENT",</w:t>
      </w:r>
    </w:p>
    <w:p w14:paraId="68F00E47" w14:textId="77777777" w:rsidR="00534FBB" w:rsidRDefault="00534FBB" w:rsidP="00534FBB">
      <w:r>
        <w:t xml:space="preserve">      "notes": "Joint ESS–ESCB quality assessment reports on statistics underlying the MIP are published periodically."</w:t>
      </w:r>
    </w:p>
    <w:p w14:paraId="5C60B99F" w14:textId="77777777" w:rsidR="00534FBB" w:rsidRDefault="00534FBB" w:rsidP="00534FBB">
      <w:r>
        <w:t xml:space="preserve">    },</w:t>
      </w:r>
    </w:p>
    <w:p w14:paraId="05BDDDF6" w14:textId="77777777" w:rsidR="00534FBB" w:rsidRDefault="00534FBB" w:rsidP="00534FBB">
      <w:r>
        <w:t xml:space="preserve">    {</w:t>
      </w:r>
    </w:p>
    <w:p w14:paraId="5FF8C7A2" w14:textId="77777777" w:rsidR="00534FBB" w:rsidRDefault="00534FBB" w:rsidP="00534FBB">
      <w:r>
        <w:t xml:space="preserve">      "id": "mip-scoreboard-gfs-link",</w:t>
      </w:r>
    </w:p>
    <w:p w14:paraId="660F8491" w14:textId="77777777" w:rsidR="00534FBB" w:rsidRDefault="00534FBB" w:rsidP="00534FBB">
      <w:r>
        <w:t xml:space="preserve">      "url": "https://ec.europa.eu/eurostat/web/macroeconomic-imbalances-procedure/information-data",</w:t>
      </w:r>
    </w:p>
    <w:p w14:paraId="7C5D8C08" w14:textId="77777777" w:rsidR="00534FBB" w:rsidRDefault="00534FBB" w:rsidP="00534FBB">
      <w:r>
        <w:t xml:space="preserve">      "location": "Internal imbalances indicators",</w:t>
      </w:r>
    </w:p>
    <w:p w14:paraId="2BD21B8C" w14:textId="77777777" w:rsidR="00534FBB" w:rsidRDefault="00534FBB" w:rsidP="00534FBB">
      <w:r>
        <w:t xml:space="preserve">      "quote": "General government gross debt | % of GDP | 60%",</w:t>
      </w:r>
    </w:p>
    <w:p w14:paraId="3677A174" w14:textId="77777777" w:rsidR="00534FBB" w:rsidRDefault="00534FBB" w:rsidP="00534FBB">
      <w:r>
        <w:t xml:space="preserve">      "names": ["General government gross debt"],</w:t>
      </w:r>
    </w:p>
    <w:p w14:paraId="26799F95" w14:textId="77777777" w:rsidR="00534FBB" w:rsidRDefault="00534FBB" w:rsidP="00534FBB">
      <w:r>
        <w:t xml:space="preserve">      "tense": "PRESENT",</w:t>
      </w:r>
    </w:p>
    <w:p w14:paraId="22EBD2B3" w14:textId="77777777" w:rsidR="00534FBB" w:rsidRDefault="00534FBB" w:rsidP="00534FBB">
      <w:r>
        <w:t xml:space="preserve">      "notes": "Direct dependency: the MIP scoreboard government-debt indicator is the EDP/GFS Maastricht debt figure."</w:t>
      </w:r>
    </w:p>
    <w:p w14:paraId="4BFEE003" w14:textId="77777777" w:rsidR="00534FBB" w:rsidRDefault="00534FBB" w:rsidP="00534FBB">
      <w:r>
        <w:t xml:space="preserve">    },</w:t>
      </w:r>
    </w:p>
    <w:p w14:paraId="0BE4BBC5" w14:textId="77777777" w:rsidR="00534FBB" w:rsidRDefault="00534FBB" w:rsidP="00534FBB">
      <w:r>
        <w:t xml:space="preserve">    {</w:t>
      </w:r>
    </w:p>
    <w:p w14:paraId="61041E86" w14:textId="77777777" w:rsidR="00534FBB" w:rsidRDefault="00534FBB" w:rsidP="00534FBB">
      <w:r>
        <w:t xml:space="preserve">      "id": "mip-statistical-annex",</w:t>
      </w:r>
    </w:p>
    <w:p w14:paraId="7613F017" w14:textId="77777777" w:rsidR="00534FBB" w:rsidRDefault="00534FBB" w:rsidP="00534FBB">
      <w:r>
        <w:t xml:space="preserve">      "url": "https://ec.europa.eu/eurostat/web/products-eurostat-news/w/ddn-20251125-1",</w:t>
      </w:r>
    </w:p>
    <w:p w14:paraId="75EE9465" w14:textId="77777777" w:rsidR="00534FBB" w:rsidRDefault="00534FBB" w:rsidP="00534FBB">
      <w:r>
        <w:lastRenderedPageBreak/>
        <w:t xml:space="preserve">      "location": "News / methodological notes",</w:t>
      </w:r>
    </w:p>
    <w:p w14:paraId="5CBFD236" w14:textId="77777777" w:rsidR="00534FBB" w:rsidRDefault="00534FBB" w:rsidP="00534FBB">
      <w:r>
        <w:t xml:space="preserve">      "quote": "Eurostat published today the statistical annex to the alert mechanism report, containing the indicators of the macroeconomic imbalance procedure (MIP) scoreboard. The MIP scoreboard consists of 13 indicators relevant for the early detection of existing or emerging macroeconomic imbalances at EU country level. ... MIP-relevant statistical data originate from statistical domains with long track records and of recognised quality. Eurostat collects the data for MIP scoreboard indicators from EU countries. ... The data from National Accounts and Balance of Payments/International Investment Position used for the compilation of the MIP scoreboard indicators are based on the European System of National and Regional Accounts in the European Union (ESA 2010) and the sixth edition of the IMF's Balance of Payments and International Investment Position Manual (BPM6).",</w:t>
      </w:r>
    </w:p>
    <w:p w14:paraId="45F054A2" w14:textId="77777777" w:rsidR="00534FBB" w:rsidRDefault="00534FBB" w:rsidP="00534FBB">
      <w:r>
        <w:t xml:space="preserve">      "names": ["MIP scoreboard", "Alert Mechanism Report", "ESA 2010", "BPM6"],</w:t>
      </w:r>
    </w:p>
    <w:p w14:paraId="2FEB9DB9" w14:textId="77777777" w:rsidR="00534FBB" w:rsidRDefault="00534FBB" w:rsidP="00534FBB">
      <w:r>
        <w:t xml:space="preserve">      "tense": "PRESENT",</w:t>
      </w:r>
    </w:p>
    <w:p w14:paraId="7D0E97FF" w14:textId="77777777" w:rsidR="00534FBB" w:rsidRDefault="00534FBB" w:rsidP="00534FBB">
      <w:r>
        <w:t xml:space="preserve">      "notes": "Recurrent annual statistical annex published with the AMR."</w:t>
      </w:r>
    </w:p>
    <w:p w14:paraId="33EA1104" w14:textId="77777777" w:rsidR="00534FBB" w:rsidRDefault="00534FBB" w:rsidP="00534FBB">
      <w:r>
        <w:t xml:space="preserve">    }</w:t>
      </w:r>
    </w:p>
    <w:p w14:paraId="359B9833" w14:textId="77777777" w:rsidR="00534FBB" w:rsidRDefault="00534FBB" w:rsidP="00534FBB">
      <w:r>
        <w:t xml:space="preserve">  ],</w:t>
      </w:r>
    </w:p>
    <w:p w14:paraId="2D2ABCE3" w14:textId="77777777" w:rsidR="00534FBB" w:rsidRDefault="00534FBB" w:rsidP="00534FBB">
      <w:r>
        <w:t xml:space="preserve">  "notes": "GFS/EDP core chain: Council Regulation 479/2009 (twice-yearly notifications of deficit/debt defined by ESA) → harmonised EDP notification tables published by Eurostat (April/October) → consistency required with GFS data transmitted under ESA 2010 Annex B. EDP inventories (sources &amp; methods) support quality assessment. MIP scoreboard uses general government gross debt (Maastricht) directly from EDP/GFS as one of the 13 headline indicators; a three-level quality framework (including joint ESS–ESCB reports) underpins the indicators. Soft links already present in earlier Part B material (construction dependency from national accounts / GFS to EDP and MIP). Destatis-only stop condition continues to be observed. Further depth (specific EDP inventory quotes, full list of MIP auxiliary indicators, or ECB SLA details) available on request."</w:t>
      </w:r>
    </w:p>
    <w:p w14:paraId="145B74DB" w14:textId="5B9D1A91" w:rsidR="002A45A1" w:rsidRDefault="00534FBB" w:rsidP="00534FBB">
      <w:r>
        <w:t>}</w:t>
      </w:r>
    </w:p>
    <w:p w14:paraId="4E7F0CD9" w14:textId="77777777" w:rsidR="00534FBB" w:rsidRDefault="00534FBB" w:rsidP="00534FBB">
      <w:r>
        <w:t>{</w:t>
      </w:r>
    </w:p>
    <w:p w14:paraId="7B1CB160" w14:textId="77777777" w:rsidR="00534FBB" w:rsidRDefault="00534FBB" w:rsidP="00534FBB">
      <w:r>
        <w:t xml:space="preserve">  "batch_id": "FIN-DEEPER-GFS-MONETARY-2026-08-03-A1",</w:t>
      </w:r>
    </w:p>
    <w:p w14:paraId="16CDBA32" w14:textId="77777777" w:rsidR="00534FBB" w:rsidRDefault="00534FBB" w:rsidP="00534FBB">
      <w:r>
        <w:t xml:space="preserve">  "strand": "Finances / Monetary &amp; Price Statistics – deeper GFS/EDP + MFI BSI / monetary aggregates / CBD2-SUP",</w:t>
      </w:r>
    </w:p>
    <w:p w14:paraId="6D6CCFA0" w14:textId="77777777" w:rsidR="00534FBB" w:rsidRDefault="00534FBB" w:rsidP="00534FBB">
      <w:r>
        <w:t xml:space="preserve">  "part_a_records": [</w:t>
      </w:r>
    </w:p>
    <w:p w14:paraId="02662790" w14:textId="77777777" w:rsidR="00534FBB" w:rsidRDefault="00534FBB" w:rsidP="00534FBB">
      <w:r>
        <w:t xml:space="preserve">    {</w:t>
      </w:r>
    </w:p>
    <w:p w14:paraId="24086B4C" w14:textId="77777777" w:rsidR="00534FBB" w:rsidRDefault="00534FBB" w:rsidP="00534FBB">
      <w:r>
        <w:t xml:space="preserve">      "id": "edp-quality-report-mandate",</w:t>
      </w:r>
    </w:p>
    <w:p w14:paraId="72090DFD" w14:textId="77777777" w:rsidR="00534FBB" w:rsidRDefault="00534FBB" w:rsidP="00534FBB">
      <w:r>
        <w:t xml:space="preserve">      "url": "https://ec.europa.eu/eurostat/web/government-finance-statistics/quality",</w:t>
      </w:r>
    </w:p>
    <w:p w14:paraId="606A8969" w14:textId="77777777" w:rsidR="00534FBB" w:rsidRDefault="00534FBB" w:rsidP="00534FBB">
      <w:r>
        <w:lastRenderedPageBreak/>
        <w:t xml:space="preserve">      "location": "Quality of fiscal data reported by EU Member States",</w:t>
      </w:r>
    </w:p>
    <w:p w14:paraId="72266D90" w14:textId="77777777" w:rsidR="00534FBB" w:rsidRDefault="00534FBB" w:rsidP="00534FBB">
      <w:r>
        <w:t xml:space="preserve">      "quote": "Article 8(3) of Council regulation 479/2009 (as amended) requires the Commission (Eurostat) to report regularly to the European Parliament and to the Council on the quality of the actual data reported by EU Member States. The annual reports provide an overall assessment of the data's timeliness, reliability and completeness, as well as of compliance with accounting rules and consistency of the data.",</w:t>
      </w:r>
    </w:p>
    <w:p w14:paraId="47462725" w14:textId="77777777" w:rsidR="00534FBB" w:rsidRDefault="00534FBB" w:rsidP="00534FBB">
      <w:r>
        <w:t xml:space="preserve">      "names": ["Council Regulation 479/2009"],</w:t>
      </w:r>
    </w:p>
    <w:p w14:paraId="69589DC4" w14:textId="77777777" w:rsidR="00534FBB" w:rsidRDefault="00534FBB" w:rsidP="00534FBB">
      <w:r>
        <w:t xml:space="preserve">      "tense": "PRESENT",</w:t>
      </w:r>
    </w:p>
    <w:p w14:paraId="07A9548E" w14:textId="77777777" w:rsidR="00534FBB" w:rsidRDefault="00534FBB" w:rsidP="00534FBB">
      <w:r>
        <w:t xml:space="preserve">      "notes": "Recurrent annual quality reports (most recent covering 2025 data)."</w:t>
      </w:r>
    </w:p>
    <w:p w14:paraId="061D71BA" w14:textId="77777777" w:rsidR="00534FBB" w:rsidRDefault="00534FBB" w:rsidP="00534FBB">
      <w:r>
        <w:t xml:space="preserve">    },</w:t>
      </w:r>
    </w:p>
    <w:p w14:paraId="32A0B181" w14:textId="77777777" w:rsidR="00534FBB" w:rsidRDefault="00534FBB" w:rsidP="00534FBB">
      <w:r>
        <w:t xml:space="preserve">    {</w:t>
      </w:r>
    </w:p>
    <w:p w14:paraId="59C67FE6" w14:textId="77777777" w:rsidR="00534FBB" w:rsidRDefault="00534FBB" w:rsidP="00534FBB">
      <w:r>
        <w:t xml:space="preserve">      "id": "edp-inventories-requirement",</w:t>
      </w:r>
    </w:p>
    <w:p w14:paraId="2F2572D2" w14:textId="77777777" w:rsidR="00534FBB" w:rsidRDefault="00534FBB" w:rsidP="00534FBB">
      <w:r>
        <w:t xml:space="preserve">      "url": "https://www.parlament.gv.at/dokument/XXVIII/EU/72937/imfname_11619041.pdf",</w:t>
      </w:r>
    </w:p>
    <w:p w14:paraId="4AB2BB14" w14:textId="77777777" w:rsidR="00534FBB" w:rsidRDefault="00534FBB" w:rsidP="00534FBB">
      <w:r>
        <w:t xml:space="preserve">      "location": "Section on inventories / quality assessment",</w:t>
      </w:r>
    </w:p>
    <w:p w14:paraId="45BFD178" w14:textId="77777777" w:rsidR="00534FBB" w:rsidRDefault="00534FBB" w:rsidP="00534FBB">
      <w:r>
        <w:t xml:space="preserve">      "quote": "Regulation (EC) No 479/2009 specifies that the EDP inventories are part of the statistical information referred to in its Article 8(2), first subparagraph, thereof. It also requires the inventories to be published nationally. The ESA 2010-based EDP inventories for all Member States are available on the Eurostat website. In 2025, Eurostat published updated EDP inventories for Belgium, Czechia, Greece, Spain, Croatia, Romania and Finland.",</w:t>
      </w:r>
    </w:p>
    <w:p w14:paraId="6AD3D550" w14:textId="77777777" w:rsidR="00534FBB" w:rsidRDefault="00534FBB" w:rsidP="00534FBB">
      <w:r>
        <w:t xml:space="preserve">      "names": ["EDP inventories", "ESA 2010"],</w:t>
      </w:r>
    </w:p>
    <w:p w14:paraId="5BAB4D68" w14:textId="77777777" w:rsidR="00534FBB" w:rsidRDefault="00534FBB" w:rsidP="00534FBB">
      <w:r>
        <w:t xml:space="preserve">      "tense": "PRESENT",</w:t>
      </w:r>
    </w:p>
    <w:p w14:paraId="55C5659F" w14:textId="77777777" w:rsidR="00534FBB" w:rsidRDefault="00534FBB" w:rsidP="00534FBB">
      <w:r>
        <w:t xml:space="preserve">      "notes": "National sources-and-methods inventories are mandatory and published; used by Eurostat in verification."</w:t>
      </w:r>
    </w:p>
    <w:p w14:paraId="10D8729C" w14:textId="77777777" w:rsidR="00534FBB" w:rsidRDefault="00534FBB" w:rsidP="00534FBB">
      <w:r>
        <w:t xml:space="preserve">    },</w:t>
      </w:r>
    </w:p>
    <w:p w14:paraId="5AB18916" w14:textId="77777777" w:rsidR="00534FBB" w:rsidRDefault="00534FBB" w:rsidP="00534FBB">
      <w:r>
        <w:t xml:space="preserve">    {</w:t>
      </w:r>
    </w:p>
    <w:p w14:paraId="67E4F698" w14:textId="77777777" w:rsidR="00534FBB" w:rsidRDefault="00534FBB" w:rsidP="00534FBB">
      <w:r>
        <w:t xml:space="preserve">      "id": "edp-verification-process",</w:t>
      </w:r>
    </w:p>
    <w:p w14:paraId="55D50ABF" w14:textId="77777777" w:rsidR="00534FBB" w:rsidRDefault="00534FBB" w:rsidP="00534FBB">
      <w:r>
        <w:t xml:space="preserve">      "url": "https://ec.europa.eu/eurostat/web/government-finance-statistics/excessive-deficit-procedure/data-quality-assurance",</w:t>
      </w:r>
    </w:p>
    <w:p w14:paraId="690A1FF2" w14:textId="77777777" w:rsidR="00534FBB" w:rsidRDefault="00534FBB" w:rsidP="00534FBB">
      <w:r>
        <w:t xml:space="preserve">      "location": "Data quality assurance / Eurostat’s tools and procedures",</w:t>
      </w:r>
    </w:p>
    <w:p w14:paraId="44786998" w14:textId="77777777" w:rsidR="00534FBB" w:rsidRDefault="00534FBB" w:rsidP="00534FBB">
      <w:r>
        <w:t xml:space="preserve">      "quote": "Eurostat's objective for government finance statistics (GFS) is to ensure that the government deficit and debt figures published through the so-called EDP notifications are of the highest possible quality and comparability. Quality assurance is provided through the processes described in the inventory of Eurostat's excessive deficit procedure (EDP) processes.",</w:t>
      </w:r>
    </w:p>
    <w:p w14:paraId="5A77CE86" w14:textId="77777777" w:rsidR="00534FBB" w:rsidRDefault="00534FBB" w:rsidP="00534FBB">
      <w:r>
        <w:lastRenderedPageBreak/>
        <w:t xml:space="preserve">      "names": ["GFS", "EDP"],</w:t>
      </w:r>
    </w:p>
    <w:p w14:paraId="413AD082" w14:textId="77777777" w:rsidR="00534FBB" w:rsidRDefault="00534FBB" w:rsidP="00534FBB">
      <w:r>
        <w:t xml:space="preserve">      "tense": "PRESENT",</w:t>
      </w:r>
    </w:p>
    <w:p w14:paraId="085DDF4D" w14:textId="77777777" w:rsidR="00534FBB" w:rsidRDefault="00534FBB" w:rsidP="00534FBB">
      <w:r>
        <w:t xml:space="preserve">      "notes": "Includes dialogue, methodological discussions, and possible reservations on data."</w:t>
      </w:r>
    </w:p>
    <w:p w14:paraId="144C38CF" w14:textId="77777777" w:rsidR="00534FBB" w:rsidRDefault="00534FBB" w:rsidP="00534FBB">
      <w:r>
        <w:t xml:space="preserve">    },</w:t>
      </w:r>
    </w:p>
    <w:p w14:paraId="4B2C1AA4" w14:textId="77777777" w:rsidR="00534FBB" w:rsidRDefault="00534FBB" w:rsidP="00534FBB">
      <w:r>
        <w:t xml:space="preserve">    {</w:t>
      </w:r>
    </w:p>
    <w:p w14:paraId="7606DD51" w14:textId="77777777" w:rsidR="00534FBB" w:rsidRDefault="00534FBB" w:rsidP="00534FBB">
      <w:r>
        <w:t xml:space="preserve">      "id": "mfi-bsi-regulation",</w:t>
      </w:r>
    </w:p>
    <w:p w14:paraId="0065612B" w14:textId="77777777" w:rsidR="00534FBB" w:rsidRDefault="00534FBB" w:rsidP="00534FBB">
      <w:r>
        <w:t xml:space="preserve">      "url": "https://data.ecb.europa.eu/methodology/mfi-aggregated-balance-sheet",</w:t>
      </w:r>
    </w:p>
    <w:p w14:paraId="4C4D6219" w14:textId="77777777" w:rsidR="00534FBB" w:rsidRDefault="00534FBB" w:rsidP="00534FBB">
      <w:r>
        <w:t xml:space="preserve">      "location": "Legal basis / methodology",</w:t>
      </w:r>
    </w:p>
    <w:p w14:paraId="4FB92AC1" w14:textId="77777777" w:rsidR="00534FBB" w:rsidRDefault="00534FBB" w:rsidP="00534FBB">
      <w:r>
        <w:t xml:space="preserve">      "quote": "Regulation ECB/2021/2 on the balance sheet items of credit institutions and of the monetary financial institutions sector (recast). Guideline ECB/2021/11 on balance sheet item statistics and interest rate statistics of monetary financial institutions. Manual on MFI balance sheet statistics.",</w:t>
      </w:r>
    </w:p>
    <w:p w14:paraId="0DAA15E4" w14:textId="77777777" w:rsidR="00534FBB" w:rsidRDefault="00534FBB" w:rsidP="00534FBB">
      <w:r>
        <w:t xml:space="preserve">      "names": ["Regulation ECB/2021/2", "Guideline ECB/2021/11", "MFI balance sheet items (BSI)"],</w:t>
      </w:r>
    </w:p>
    <w:p w14:paraId="51169542" w14:textId="77777777" w:rsidR="00534FBB" w:rsidRDefault="00534FBB" w:rsidP="00534FBB">
      <w:r>
        <w:t xml:space="preserve">      "tense": "PRESENT",</w:t>
      </w:r>
    </w:p>
    <w:p w14:paraId="6A68DF1D" w14:textId="77777777" w:rsidR="00534FBB" w:rsidRDefault="00534FBB" w:rsidP="00534FBB">
      <w:r>
        <w:t xml:space="preserve">      "notes": "Core legal acts for the collection of MFI BSI statistics by NCBs and transmission to the ECB."</w:t>
      </w:r>
    </w:p>
    <w:p w14:paraId="54444914" w14:textId="77777777" w:rsidR="00534FBB" w:rsidRDefault="00534FBB" w:rsidP="00534FBB">
      <w:r>
        <w:t xml:space="preserve">    },</w:t>
      </w:r>
    </w:p>
    <w:p w14:paraId="5AB47388" w14:textId="77777777" w:rsidR="00534FBB" w:rsidRDefault="00534FBB" w:rsidP="00534FBB">
      <w:r>
        <w:t xml:space="preserve">    {</w:t>
      </w:r>
    </w:p>
    <w:p w14:paraId="57C11E7E" w14:textId="77777777" w:rsidR="00534FBB" w:rsidRDefault="00534FBB" w:rsidP="00534FBB">
      <w:r>
        <w:t xml:space="preserve">      "id": "mfi-bsi-definition",</w:t>
      </w:r>
    </w:p>
    <w:p w14:paraId="26BBABCE" w14:textId="77777777" w:rsidR="00534FBB" w:rsidRDefault="00534FBB" w:rsidP="00534FBB">
      <w:r>
        <w:t xml:space="preserve">      "url": "https://data.ecb.europa.eu/methodology/mfi-aggregated-balance-sheet",</w:t>
      </w:r>
    </w:p>
    <w:p w14:paraId="08BAC41F" w14:textId="77777777" w:rsidR="00534FBB" w:rsidRDefault="00534FBB" w:rsidP="00534FBB">
      <w:r>
        <w:t xml:space="preserve">      "location": "Summary description",</w:t>
      </w:r>
    </w:p>
    <w:p w14:paraId="00029B47" w14:textId="77777777" w:rsidR="00534FBB" w:rsidRDefault="00534FBB" w:rsidP="00534FBB">
      <w:r>
        <w:t xml:space="preserve">      "quote": "Monetary financial institution (MFI) balance sheet items (BSI) statistics are compiled by the ECB and include monthly and quarterly data. The MFI sector includes central banks, credit institutions, money market funds (MMFs), and e-money institutions and deposit-taking corporations other than credit institutions that are covered under the MFI definition. ... Data collection is based on a census rather than a sample. Nonetheless, national central banks can, at their discretion, offer MFIs exemptions from full reporting on a national basis, provided that the MFIs supplying a full statistical return make up at least 95% of the total national MFI balance sheet (modified census).",</w:t>
      </w:r>
    </w:p>
    <w:p w14:paraId="7F0BA73D" w14:textId="77777777" w:rsidR="00534FBB" w:rsidRDefault="00534FBB" w:rsidP="00534FBB">
      <w:r>
        <w:t xml:space="preserve">      "names": ["MFI", "BSI"],</w:t>
      </w:r>
    </w:p>
    <w:p w14:paraId="7D1BD50E" w14:textId="77777777" w:rsidR="00534FBB" w:rsidRDefault="00534FBB" w:rsidP="00534FBB">
      <w:r>
        <w:t xml:space="preserve">      "tense": "PRESENT",</w:t>
      </w:r>
    </w:p>
    <w:p w14:paraId="2FC9787E" w14:textId="77777777" w:rsidR="00534FBB" w:rsidRDefault="00534FBB" w:rsidP="00534FBB">
      <w:r>
        <w:t xml:space="preserve">      "notes": ""</w:t>
      </w:r>
    </w:p>
    <w:p w14:paraId="5F203DBB" w14:textId="77777777" w:rsidR="00534FBB" w:rsidRDefault="00534FBB" w:rsidP="00534FBB">
      <w:r>
        <w:t xml:space="preserve">    },</w:t>
      </w:r>
    </w:p>
    <w:p w14:paraId="72ED2578" w14:textId="77777777" w:rsidR="00534FBB" w:rsidRDefault="00534FBB" w:rsidP="00534FBB">
      <w:r>
        <w:lastRenderedPageBreak/>
        <w:t xml:space="preserve">    {</w:t>
      </w:r>
    </w:p>
    <w:p w14:paraId="0EC35413" w14:textId="77777777" w:rsidR="00534FBB" w:rsidRDefault="00534FBB" w:rsidP="00534FBB">
      <w:r>
        <w:t xml:space="preserve">      "id": "monetary-aggregates-derivation",</w:t>
      </w:r>
    </w:p>
    <w:p w14:paraId="767D0A88" w14:textId="77777777" w:rsidR="00534FBB" w:rsidRDefault="00534FBB" w:rsidP="00534FBB">
      <w:r>
        <w:t xml:space="preserve">      "url": "https://data.ecb.europa.eu/methodology/monetary-aggregates",</w:t>
      </w:r>
    </w:p>
    <w:p w14:paraId="3609F500" w14:textId="77777777" w:rsidR="00534FBB" w:rsidRDefault="00534FBB" w:rsidP="00534FBB">
      <w:r>
        <w:t xml:space="preserve">      "location": "Methodology / derivation",</w:t>
      </w:r>
    </w:p>
    <w:p w14:paraId="3708C290" w14:textId="77777777" w:rsidR="00534FBB" w:rsidRDefault="00534FBB" w:rsidP="00534FBB">
      <w:r>
        <w:t xml:space="preserve">      "quote": "This section presents the euro area monetary aggregates (M1, M2 and M3). These are derived from the consolidated balance sheet of monetary financial institutions (MFIs) and take into account certain central government monetary assets/liabilities. ... The consolidated balance sheet provides the basis for the regular analysis of euro area monetary aggregates and counterparts.",</w:t>
      </w:r>
    </w:p>
    <w:p w14:paraId="661CE5AD" w14:textId="77777777" w:rsidR="00534FBB" w:rsidRDefault="00534FBB" w:rsidP="00534FBB">
      <w:r>
        <w:t xml:space="preserve">      "names": ["M1", "M2", "M3", "MFI"],</w:t>
      </w:r>
    </w:p>
    <w:p w14:paraId="7DA4161B" w14:textId="77777777" w:rsidR="00534FBB" w:rsidRDefault="00534FBB" w:rsidP="00534FBB">
      <w:r>
        <w:t xml:space="preserve">      "tense": "PRESENT",</w:t>
      </w:r>
    </w:p>
    <w:p w14:paraId="1AF0F81B" w14:textId="77777777" w:rsidR="00534FBB" w:rsidRDefault="00534FBB" w:rsidP="00534FBB">
      <w:r>
        <w:t xml:space="preserve">      "notes": "Direct construction dependency: consolidated MFI BSI → monetary aggregates."</w:t>
      </w:r>
    </w:p>
    <w:p w14:paraId="296AE5AC" w14:textId="77777777" w:rsidR="00534FBB" w:rsidRDefault="00534FBB" w:rsidP="00534FBB">
      <w:r>
        <w:t xml:space="preserve">    },</w:t>
      </w:r>
    </w:p>
    <w:p w14:paraId="04F9C45D" w14:textId="77777777" w:rsidR="00534FBB" w:rsidRDefault="00534FBB" w:rsidP="00534FBB">
      <w:r>
        <w:t xml:space="preserve">    {</w:t>
      </w:r>
    </w:p>
    <w:p w14:paraId="7CEEE532" w14:textId="77777777" w:rsidR="00534FBB" w:rsidRDefault="00534FBB" w:rsidP="00534FBB">
      <w:r>
        <w:t xml:space="preserve">      "id": "monetary-aggregates-definition",</w:t>
      </w:r>
    </w:p>
    <w:p w14:paraId="73DB9EF4" w14:textId="77777777" w:rsidR="00534FBB" w:rsidRDefault="00534FBB" w:rsidP="00534FBB">
      <w:r>
        <w:t xml:space="preserve">      "url": "https://data.ecb.europa.eu/methodology/what-are-monetary-aggregates",</w:t>
      </w:r>
    </w:p>
    <w:p w14:paraId="4B6DF724" w14:textId="77777777" w:rsidR="00534FBB" w:rsidRDefault="00534FBB" w:rsidP="00534FBB">
      <w:r>
        <w:t xml:space="preserve">      "location": "Definitions of M1/M2/M3",</w:t>
      </w:r>
    </w:p>
    <w:p w14:paraId="54AF0DB3" w14:textId="77777777" w:rsidR="00534FBB" w:rsidRDefault="00534FBB" w:rsidP="00534FBB">
      <w:r>
        <w:t xml:space="preserve">      "quote": "M1 (narrow money) is the most liquid measure of money, comprising currency (banknotes and coins) in circulation and overnight deposits. M2 (intermediate money) includes M1 plus deposits with an agreed maturity of up to two years and deposits redeemable at notice of up to three months. M3 (broad money) includes M2 plus repurchase agreements, money market fund shares/units, and debt securities with a maturity of up to two years issued by MFIs.",</w:t>
      </w:r>
    </w:p>
    <w:p w14:paraId="5AAD5BE6" w14:textId="77777777" w:rsidR="00534FBB" w:rsidRDefault="00534FBB" w:rsidP="00534FBB">
      <w:r>
        <w:t xml:space="preserve">      "names": ["M1", "M2", "M3"],</w:t>
      </w:r>
    </w:p>
    <w:p w14:paraId="47AB7885" w14:textId="77777777" w:rsidR="00534FBB" w:rsidRDefault="00534FBB" w:rsidP="00534FBB">
      <w:r>
        <w:t xml:space="preserve">      "tense": "PRESENT",</w:t>
      </w:r>
    </w:p>
    <w:p w14:paraId="183B6AB9" w14:textId="77777777" w:rsidR="00534FBB" w:rsidRDefault="00534FBB" w:rsidP="00534FBB">
      <w:r>
        <w:t xml:space="preserve">      "notes": ""</w:t>
      </w:r>
    </w:p>
    <w:p w14:paraId="3A79FDF8" w14:textId="77777777" w:rsidR="00534FBB" w:rsidRDefault="00534FBB" w:rsidP="00534FBB">
      <w:r>
        <w:t xml:space="preserve">    },</w:t>
      </w:r>
    </w:p>
    <w:p w14:paraId="7510E6DC" w14:textId="77777777" w:rsidR="00534FBB" w:rsidRDefault="00534FBB" w:rsidP="00534FBB">
      <w:r>
        <w:t xml:space="preserve">    {</w:t>
      </w:r>
    </w:p>
    <w:p w14:paraId="247588F9" w14:textId="77777777" w:rsidR="00534FBB" w:rsidRDefault="00534FBB" w:rsidP="00534FBB">
      <w:r>
        <w:t xml:space="preserve">      "id": "cbd2-framework",</w:t>
      </w:r>
    </w:p>
    <w:p w14:paraId="4C148675" w14:textId="77777777" w:rsidR="00534FBB" w:rsidRDefault="00534FBB" w:rsidP="00534FBB">
      <w:r>
        <w:t xml:space="preserve">      "url": "https://data.ecb.europa.eu/methodology/consolidated-banking-data",</w:t>
      </w:r>
    </w:p>
    <w:p w14:paraId="4A7713B7" w14:textId="77777777" w:rsidR="00534FBB" w:rsidRDefault="00534FBB" w:rsidP="00534FBB">
      <w:r>
        <w:t xml:space="preserve">      "location": "Consolidated banking data description",</w:t>
      </w:r>
    </w:p>
    <w:p w14:paraId="553C2BD2" w14:textId="77777777" w:rsidR="00534FBB" w:rsidRDefault="00534FBB" w:rsidP="00534FBB">
      <w:r>
        <w:t xml:space="preserve">      "quote": "These data contain information on the aggregate consolidated profitability, balance sheets, asset quality, liquidity, funding, capital adequacy and solvency of EU banks, and refer to all EU Member States. ... A new framework for consolidated banking data has been in place since the </w:t>
      </w:r>
      <w:r>
        <w:lastRenderedPageBreak/>
        <w:t>implementation of the European Banking Authority’s ITS on supervisory reporting, i.e. end-2014. While the ITS ensure that supervisory data across Europe are fully harmonised, some gaps remain in the reporting of financial information and the extent to which some banks continue to be subject to national reporting requirements. The main differences between the old (pre-ITS) and new (post-ITS) frameworks for consolidated banking data are captured in the CBD-CBD2 mapping.",</w:t>
      </w:r>
    </w:p>
    <w:p w14:paraId="0069F70D" w14:textId="77777777" w:rsidR="00534FBB" w:rsidRDefault="00534FBB" w:rsidP="00534FBB">
      <w:r>
        <w:t xml:space="preserve">      "names": ["CBD2", "EBA ITS", "FINREP"],</w:t>
      </w:r>
    </w:p>
    <w:p w14:paraId="7C376671" w14:textId="77777777" w:rsidR="00534FBB" w:rsidRDefault="00534FBB" w:rsidP="00534FBB">
      <w:r>
        <w:t xml:space="preserve">      "tense": "PRESENT",</w:t>
      </w:r>
    </w:p>
    <w:p w14:paraId="7461EA25" w14:textId="77777777" w:rsidR="00534FBB" w:rsidRDefault="00534FBB" w:rsidP="00534FBB">
      <w:r>
        <w:t xml:space="preserve">      "notes": "CBD2 is the post-ITS consolidated banking data series."</w:t>
      </w:r>
    </w:p>
    <w:p w14:paraId="6B6087A6" w14:textId="77777777" w:rsidR="00534FBB" w:rsidRDefault="00534FBB" w:rsidP="00534FBB">
      <w:r>
        <w:t xml:space="preserve">    },</w:t>
      </w:r>
    </w:p>
    <w:p w14:paraId="7140CF08" w14:textId="77777777" w:rsidR="00534FBB" w:rsidRDefault="00534FBB" w:rsidP="00534FBB">
      <w:r>
        <w:t xml:space="preserve">    {</w:t>
      </w:r>
    </w:p>
    <w:p w14:paraId="5E535D1E" w14:textId="77777777" w:rsidR="00534FBB" w:rsidRDefault="00534FBB" w:rsidP="00534FBB">
      <w:r>
        <w:t xml:space="preserve">      "id": "sup-supervisory-banking-statistics",</w:t>
      </w:r>
    </w:p>
    <w:p w14:paraId="3F282170" w14:textId="77777777" w:rsidR="00534FBB" w:rsidRDefault="00534FBB" w:rsidP="00534FBB">
      <w:r>
        <w:t xml:space="preserve">      "url": "https://data.ecb.europa.eu/data/datasets/sup/data-information",</w:t>
      </w:r>
    </w:p>
    <w:p w14:paraId="0197A1DA" w14:textId="77777777" w:rsidR="00534FBB" w:rsidRDefault="00534FBB" w:rsidP="00534FBB">
      <w:r>
        <w:t xml:space="preserve">      "location": "Supervisory Banking Statistics – SUP",</w:t>
      </w:r>
    </w:p>
    <w:p w14:paraId="3128EBB5" w14:textId="77777777" w:rsidR="00534FBB" w:rsidRDefault="00534FBB" w:rsidP="00534FBB">
      <w:r>
        <w:t xml:space="preserve">      "quote": "Aggregated supervisory banking statistics contain information on the following aspects of banks designated as significant institutions (SI) as well as less significant institutions (LSI): balance sheet composition and profitability; capital adequacy; leverage; asset quality; funding; liquidity. ... The statistics are based on the European Banking Authority’s harmonised reporting frameworks FINREP (financial reporting) and COREP (common reporting).",</w:t>
      </w:r>
    </w:p>
    <w:p w14:paraId="09E74B7C" w14:textId="77777777" w:rsidR="00534FBB" w:rsidRDefault="00534FBB" w:rsidP="00534FBB">
      <w:r>
        <w:t xml:space="preserve">      "names": ["SUP", "FINREP", "COREP", "EBA"],</w:t>
      </w:r>
    </w:p>
    <w:p w14:paraId="09479307" w14:textId="77777777" w:rsidR="00534FBB" w:rsidRDefault="00534FBB" w:rsidP="00534FBB">
      <w:r>
        <w:t xml:space="preserve">      "tense": "PRESENT",</w:t>
      </w:r>
    </w:p>
    <w:p w14:paraId="19E02D81" w14:textId="77777777" w:rsidR="00534FBB" w:rsidRDefault="00534FBB" w:rsidP="00534FBB">
      <w:r>
        <w:t xml:space="preserve">      "notes": "Direct feed from EBA ITS (FINREP/COREP) into the SUP dataset published by the ECB."</w:t>
      </w:r>
    </w:p>
    <w:p w14:paraId="483E614D" w14:textId="77777777" w:rsidR="00534FBB" w:rsidRDefault="00534FBB" w:rsidP="00534FBB">
      <w:r>
        <w:t xml:space="preserve">    },</w:t>
      </w:r>
    </w:p>
    <w:p w14:paraId="1C27A858" w14:textId="77777777" w:rsidR="00534FBB" w:rsidRDefault="00534FBB" w:rsidP="00534FBB">
      <w:r>
        <w:t xml:space="preserve">    {</w:t>
      </w:r>
    </w:p>
    <w:p w14:paraId="38720033" w14:textId="77777777" w:rsidR="00534FBB" w:rsidRDefault="00534FBB" w:rsidP="00534FBB">
      <w:r>
        <w:t xml:space="preserve">      "id": "eba-its-supervisory-reporting",</w:t>
      </w:r>
    </w:p>
    <w:p w14:paraId="087E8244" w14:textId="77777777" w:rsidR="00534FBB" w:rsidRDefault="00534FBB" w:rsidP="00534FBB">
      <w:r>
        <w:t xml:space="preserve">      "url": "https://www.eba.europa.eu/regulation-and-policy/supervisory-reporting",</w:t>
      </w:r>
    </w:p>
    <w:p w14:paraId="78582718" w14:textId="77777777" w:rsidR="00534FBB" w:rsidRDefault="00534FBB" w:rsidP="00534FBB">
      <w:r>
        <w:t xml:space="preserve">      "location": "Supervisory reporting overview",</w:t>
      </w:r>
    </w:p>
    <w:p w14:paraId="68E0ACFE" w14:textId="77777777" w:rsidR="00534FBB" w:rsidRDefault="00534FBB" w:rsidP="00534FBB">
      <w:r>
        <w:t xml:space="preserve">      "quote": "With the entry into force of the CRD IV/CRR framework new reporting requirements become applicable which are defined by the EBA via technical standards or guidelines. ... Implementing Technical Standards on supervisory reporting ...",</w:t>
      </w:r>
    </w:p>
    <w:p w14:paraId="0E596E0F" w14:textId="77777777" w:rsidR="00534FBB" w:rsidRDefault="00534FBB" w:rsidP="00534FBB">
      <w:r>
        <w:t xml:space="preserve">      "names": ["EBA", "ITS", "FINREP", "COREP", "CRR/CRD"],</w:t>
      </w:r>
    </w:p>
    <w:p w14:paraId="17DFEA80" w14:textId="77777777" w:rsidR="00534FBB" w:rsidRDefault="00534FBB" w:rsidP="00534FBB">
      <w:r>
        <w:t xml:space="preserve">      "tense": "PRESENT",</w:t>
      </w:r>
    </w:p>
    <w:p w14:paraId="0433FB0F" w14:textId="77777777" w:rsidR="00534FBB" w:rsidRDefault="00534FBB" w:rsidP="00534FBB">
      <w:r>
        <w:t xml:space="preserve">      "notes": "EBA ITS constitute the binding reporting templates that feed both CBD2 and SUP."</w:t>
      </w:r>
    </w:p>
    <w:p w14:paraId="593317A9" w14:textId="77777777" w:rsidR="00534FBB" w:rsidRDefault="00534FBB" w:rsidP="00534FBB">
      <w:r>
        <w:lastRenderedPageBreak/>
        <w:t xml:space="preserve">    }</w:t>
      </w:r>
    </w:p>
    <w:p w14:paraId="181F847D" w14:textId="77777777" w:rsidR="00534FBB" w:rsidRDefault="00534FBB" w:rsidP="00534FBB">
      <w:r>
        <w:t xml:space="preserve">  ],</w:t>
      </w:r>
    </w:p>
    <w:p w14:paraId="0C2A7DF0" w14:textId="77777777" w:rsidR="00534FBB" w:rsidRDefault="00534FBB" w:rsidP="00534FBB">
      <w:r>
        <w:t xml:space="preserve">  "notes": "Deeper GFS/EDP layer: annual quality reports mandated by Art. 8(3) of Reg. 479/2009; mandatory published EDP inventories of sources &amp; methods; structured verification process leading to possible reservations. Monetary layer: Regulation ECB/2021/2 + Guideline ECB/2021/11 establish MFI BSI reporting; consolidated BSI is the direct statistical source for the derivation of M1/M2/M3. Banking supervisory layer: EBA ITS (FINREP/COREP) feed both the CBD2 (consolidated banking data) series and the SUP (supervisory banking statistics) dataset. All remain within the existing stop condition (no second NSI, no municipal layer). Soft connections already recorded for national-accounts → HICP weights, EBA ITS → CBD2/SUP, and GFS → EDP/MIP debt indicator."</w:t>
      </w:r>
    </w:p>
    <w:p w14:paraId="6CE57D13" w14:textId="552E2173" w:rsidR="00534FBB" w:rsidRDefault="00534FBB" w:rsidP="00534FBB">
      <w:r>
        <w:t>}</w:t>
      </w:r>
    </w:p>
    <w:p w14:paraId="1512CF5B" w14:textId="77777777" w:rsidR="00E322A5" w:rsidRDefault="00E322A5" w:rsidP="00E322A5">
      <w:r>
        <w:t>{</w:t>
      </w:r>
    </w:p>
    <w:p w14:paraId="0DA99740" w14:textId="77777777" w:rsidR="00E322A5" w:rsidRDefault="00E322A5" w:rsidP="00E322A5">
      <w:r>
        <w:t xml:space="preserve">  "meta": {</w:t>
      </w:r>
    </w:p>
    <w:p w14:paraId="3E1C26C6" w14:textId="77777777" w:rsidR="00E322A5" w:rsidRDefault="00E322A5" w:rsidP="00E322A5">
      <w:r>
        <w:t xml:space="preserve">    "project": "EU galaxy – Research.EU.md Version 0.1",</w:t>
      </w:r>
    </w:p>
    <w:p w14:paraId="5908606E" w14:textId="77777777" w:rsidR="00E322A5" w:rsidRDefault="00E322A5" w:rsidP="00E322A5">
      <w:r>
        <w:t xml:space="preserve">    "governing_brief": "Research.2.md Version 2.1 (fixed)",</w:t>
      </w:r>
    </w:p>
    <w:p w14:paraId="31684862" w14:textId="77777777" w:rsidR="00E322A5" w:rsidRDefault="00E322A5" w:rsidP="00E322A5">
      <w:r>
        <w:t xml:space="preserve">    "session_window": "2026-08-03",</w:t>
      </w:r>
    </w:p>
    <w:p w14:paraId="08ADAB13" w14:textId="77777777" w:rsidR="00E322A5" w:rsidRDefault="00E322A5" w:rsidP="00E322A5">
      <w:r>
        <w:t xml:space="preserve">    "stop_condition_observed": true,</w:t>
      </w:r>
    </w:p>
    <w:p w14:paraId="0988B8B8" w14:textId="77777777" w:rsidR="00E322A5" w:rsidRDefault="00E322A5" w:rsidP="00E322A5">
      <w:r>
        <w:t xml:space="preserve">    "scope_completed_this_batch": [</w:t>
      </w:r>
    </w:p>
    <w:p w14:paraId="5D2322E3" w14:textId="77777777" w:rsidR="00E322A5" w:rsidRDefault="00E322A5" w:rsidP="00E322A5">
      <w:r>
        <w:t xml:space="preserve">      "Full list of 23 MIP auxiliary indicators for the 2026 AMR with units and data sources",</w:t>
      </w:r>
    </w:p>
    <w:p w14:paraId="27FE5993" w14:textId="77777777" w:rsidR="00E322A5" w:rsidRDefault="00E322A5" w:rsidP="00E322A5">
      <w:r>
        <w:t xml:space="preserve">      "3-level MIP quality assurance framework statements",</w:t>
      </w:r>
    </w:p>
    <w:p w14:paraId="63BF2096" w14:textId="77777777" w:rsidR="00E322A5" w:rsidRDefault="00E322A5" w:rsidP="00E322A5">
      <w:r>
        <w:t xml:space="preserve">      "Source statements linking scoreboard/auxiliary indicators to Eurostat, ECB, IMF, etc."</w:t>
      </w:r>
    </w:p>
    <w:p w14:paraId="3651FF92" w14:textId="77777777" w:rsidR="00E322A5" w:rsidRDefault="00E322A5" w:rsidP="00E322A5">
      <w:r>
        <w:t xml:space="preserve">    ],</w:t>
      </w:r>
    </w:p>
    <w:p w14:paraId="02C65F28" w14:textId="77777777" w:rsidR="00E322A5" w:rsidRDefault="00E322A5" w:rsidP="00E322A5">
      <w:r>
        <w:t xml:space="preserve">    "source_urls": [</w:t>
      </w:r>
    </w:p>
    <w:p w14:paraId="0F3D3037" w14:textId="77777777" w:rsidR="00E322A5" w:rsidRDefault="00E322A5" w:rsidP="00E322A5">
      <w:r>
        <w:t xml:space="preserve">      "https://ec.europa.eu/eurostat/statistics-explained/index.php?title=The_Macroeconomic_Imbalance_Procedure_(MIP)_introduced",</w:t>
      </w:r>
    </w:p>
    <w:p w14:paraId="396F67AE" w14:textId="77777777" w:rsidR="00E322A5" w:rsidRDefault="00E322A5" w:rsidP="00E322A5">
      <w:r>
        <w:t xml:space="preserve">      "https://www.ecb.europa.eu/pub/pdf/other/ESCB-ESS_quality_assessment_report_on_statistics_underlying_the_MIP_June_2026.en.pdf",</w:t>
      </w:r>
    </w:p>
    <w:p w14:paraId="01E94373" w14:textId="77777777" w:rsidR="00E322A5" w:rsidRDefault="00E322A5" w:rsidP="00E322A5">
      <w:r>
        <w:t xml:space="preserve">      "https://commission.europa.eu/document/download/bb313c6b-22fa-4cc0-8e8f-0f14a660a037_en?filename=SWD_2025_900_2_EN.pdf"</w:t>
      </w:r>
    </w:p>
    <w:p w14:paraId="6CCD3FF5" w14:textId="77777777" w:rsidR="00E322A5" w:rsidRDefault="00E322A5" w:rsidP="00E322A5">
      <w:r>
        <w:t xml:space="preserve">    ],</w:t>
      </w:r>
    </w:p>
    <w:p w14:paraId="191B8827" w14:textId="77777777" w:rsidR="00E322A5" w:rsidRDefault="00E322A5" w:rsidP="00E322A5">
      <w:r>
        <w:t xml:space="preserve">    "notes": "Primary list drawn from Eurostat Statistics Explained (2026 AMR context) and the June 2026 ESS-ESCB quality assessment report. Auxiliary indicators have no thresholds; they complement the 13 headline scoreboard indicators."</w:t>
      </w:r>
    </w:p>
    <w:p w14:paraId="50430B2C" w14:textId="77777777" w:rsidR="00E322A5" w:rsidRDefault="00E322A5" w:rsidP="00E322A5">
      <w:r>
        <w:lastRenderedPageBreak/>
        <w:t xml:space="preserve">  },</w:t>
      </w:r>
    </w:p>
    <w:p w14:paraId="37106A01" w14:textId="77777777" w:rsidR="00E322A5" w:rsidRDefault="00E322A5" w:rsidP="00E322A5">
      <w:r>
        <w:t xml:space="preserve">  "part_a_records": [</w:t>
      </w:r>
    </w:p>
    <w:p w14:paraId="0BBF8C19" w14:textId="77777777" w:rsidR="00E322A5" w:rsidRDefault="00E322A5" w:rsidP="00E322A5">
      <w:r>
        <w:t xml:space="preserve">    {</w:t>
      </w:r>
    </w:p>
    <w:p w14:paraId="4E6E457E" w14:textId="77777777" w:rsidR="00E322A5" w:rsidRDefault="00E322A5" w:rsidP="00E322A5">
      <w:r>
        <w:t xml:space="preserve">      "id": "mip-aux-2026-list-intro",</w:t>
      </w:r>
    </w:p>
    <w:p w14:paraId="776CC544" w14:textId="77777777" w:rsidR="00E322A5" w:rsidRDefault="00E322A5" w:rsidP="00E322A5">
      <w:r>
        <w:t xml:space="preserve">      "url": "https://ec.europa.eu/eurostat/statistics-explained/index.php?title=The_Macroeconomic_Imbalance_Procedure_(MIP)_introduced",</w:t>
      </w:r>
    </w:p>
    <w:p w14:paraId="22D8C162" w14:textId="77777777" w:rsidR="00E322A5" w:rsidRDefault="00E322A5" w:rsidP="00E322A5">
      <w:r>
        <w:t xml:space="preserve">      "location": "MIP Auxiliary Indicators (2026 AMR)",</w:t>
      </w:r>
    </w:p>
    <w:p w14:paraId="707F93DB" w14:textId="77777777" w:rsidR="00E322A5" w:rsidRDefault="00E322A5" w:rsidP="00E322A5">
      <w:r>
        <w:t xml:space="preserve">      "quote": "Moreover, the economic reading of the scoreboard indicators is complemented by the analysis of a wider set of 23 auxiliary indicators (see Table 3) that do not have any associated thresholds, but which provide additional information on aspects linked to the general macroeconomic situation.",</w:t>
      </w:r>
    </w:p>
    <w:p w14:paraId="69582ECB" w14:textId="77777777" w:rsidR="00E322A5" w:rsidRDefault="00E322A5" w:rsidP="00E322A5">
      <w:r>
        <w:t xml:space="preserve">      "names": [</w:t>
      </w:r>
    </w:p>
    <w:p w14:paraId="770813DC" w14:textId="77777777" w:rsidR="00E322A5" w:rsidRDefault="00E322A5" w:rsidP="00E322A5">
      <w:r>
        <w:t xml:space="preserve">        "MIP auxiliary indicators (2026 AMR)"</w:t>
      </w:r>
    </w:p>
    <w:p w14:paraId="0BEED144" w14:textId="77777777" w:rsidR="00E322A5" w:rsidRDefault="00E322A5" w:rsidP="00E322A5">
      <w:r>
        <w:t xml:space="preserve">      ],</w:t>
      </w:r>
    </w:p>
    <w:p w14:paraId="63DED85F" w14:textId="77777777" w:rsidR="00E322A5" w:rsidRDefault="00E322A5" w:rsidP="00E322A5">
      <w:r>
        <w:t xml:space="preserve">      "tense": "PRESENT",</w:t>
      </w:r>
    </w:p>
    <w:p w14:paraId="771F96F7" w14:textId="77777777" w:rsidR="00E322A5" w:rsidRDefault="00E322A5" w:rsidP="00E322A5">
      <w:r>
        <w:t xml:space="preserve">      "notes": ""</w:t>
      </w:r>
    </w:p>
    <w:p w14:paraId="11EF757F" w14:textId="77777777" w:rsidR="00E322A5" w:rsidRDefault="00E322A5" w:rsidP="00E322A5">
      <w:r>
        <w:t xml:space="preserve">    },</w:t>
      </w:r>
    </w:p>
    <w:p w14:paraId="2A7B550A" w14:textId="77777777" w:rsidR="00E322A5" w:rsidRDefault="00E322A5" w:rsidP="00E322A5">
      <w:r>
        <w:t xml:space="preserve">    {</w:t>
      </w:r>
    </w:p>
    <w:p w14:paraId="587A3A8C" w14:textId="77777777" w:rsidR="00E322A5" w:rsidRDefault="00E322A5" w:rsidP="00E322A5">
      <w:r>
        <w:t xml:space="preserve">      "id": "mip-aux-2026-full-list",</w:t>
      </w:r>
    </w:p>
    <w:p w14:paraId="6424E57F" w14:textId="77777777" w:rsidR="00E322A5" w:rsidRDefault="00E322A5" w:rsidP="00E322A5">
      <w:r>
        <w:t xml:space="preserve">      "url": "https://ec.europa.eu/eurostat/statistics-explained/index.php?title=The_Macroeconomic_Imbalance_Procedure_(MIP)_introduced",</w:t>
      </w:r>
    </w:p>
    <w:p w14:paraId="768534C4" w14:textId="77777777" w:rsidR="00E322A5" w:rsidRDefault="00E322A5" w:rsidP="00E322A5">
      <w:r>
        <w:t xml:space="preserve">      "location": "Table – MIP Auxiliary Indicators (2026 AMR)",</w:t>
      </w:r>
    </w:p>
    <w:p w14:paraId="6F46382A" w14:textId="77777777" w:rsidR="00E322A5" w:rsidRDefault="00E322A5" w:rsidP="00E322A5">
      <w:r>
        <w:t xml:space="preserve">      "quote": "Indicator | Unit | Data source\nNet international investment position excluding non-defaultable instruments | % of GDP | Eurostat\nNet lending/borrowing (Current plus capital account) | % of GDP | Eurostat\nNet trade balance of energy products | % of GDP | Eurostat\nReal GDP per capita | EUR | Eurostat\nGross fixed capital formation | % of GDP | Eurostat\nGross domestic expenditure on R&amp;D | % of GDP | Eurostat\nExport market share (% of world exports) | 3 year change (%) | Eurostat, IMF\nLabour productivity (per hour worked) | 1 year change (%) | Eurostat\nCore inflation differential vis-à-vis the euro area | pps | Eurostat\nHousehold debt including non-profit institutions serving households, consolidated | % of GDI | Eurostat\nGross non-performing loans of domestic and foreign entities | % of gross loans | ECB\nTier-1 capital ratio of banking sector | % of risk-weighted assets | ECB\nReturn on equity of banking sector | % | ECB\nStandardised house price-to-income ratio | % of long term avg (2000–current) | Eurostat\nBuilding permits | m² per 1000 inh | Eurostat\nLong-term unemployment rate | % of labour force aged 15–74 | Eurostat\nYouth unemployment rate | % of labour force aged 15–24 | </w:t>
      </w:r>
      <w:r>
        <w:lastRenderedPageBreak/>
        <w:t>Eurostat\nEmployment rate | % of total population aged 20–64 | Eurostat\nYoung people neither in employment nor in education or training | % of total population aged 15–29 | Eurostat\nPeople at risk of poverty or social exclusion | % of total population | Eurostat\nPeople at risk of poverty after social transfers | % of total population | Eurostat\nSeverely materially and socially deprived people | % of total population | Eurostat\nPeople living in households with very low work intensity | % of total population aged 0–64 | Eurostat",</w:t>
      </w:r>
    </w:p>
    <w:p w14:paraId="73E591ED" w14:textId="77777777" w:rsidR="00E322A5" w:rsidRDefault="00E322A5" w:rsidP="00E322A5">
      <w:r>
        <w:t xml:space="preserve">      "names": [</w:t>
      </w:r>
    </w:p>
    <w:p w14:paraId="491C15E0" w14:textId="77777777" w:rsidR="00E322A5" w:rsidRDefault="00E322A5" w:rsidP="00E322A5">
      <w:r>
        <w:t xml:space="preserve">        "Net international investment position excluding non-defaultable instruments",</w:t>
      </w:r>
    </w:p>
    <w:p w14:paraId="5580180D" w14:textId="77777777" w:rsidR="00E322A5" w:rsidRDefault="00E322A5" w:rsidP="00E322A5">
      <w:r>
        <w:t xml:space="preserve">        "Net lending/borrowing (Current plus capital account)",</w:t>
      </w:r>
    </w:p>
    <w:p w14:paraId="2E279738" w14:textId="77777777" w:rsidR="00E322A5" w:rsidRDefault="00E322A5" w:rsidP="00E322A5">
      <w:r>
        <w:t xml:space="preserve">        "Net trade balance of energy products",</w:t>
      </w:r>
    </w:p>
    <w:p w14:paraId="3FE119C8" w14:textId="77777777" w:rsidR="00E322A5" w:rsidRDefault="00E322A5" w:rsidP="00E322A5">
      <w:r>
        <w:t xml:space="preserve">        "Real GDP per capita",</w:t>
      </w:r>
    </w:p>
    <w:p w14:paraId="39A6F0B6" w14:textId="77777777" w:rsidR="00E322A5" w:rsidRDefault="00E322A5" w:rsidP="00E322A5">
      <w:r>
        <w:t xml:space="preserve">        "Gross fixed capital formation",</w:t>
      </w:r>
    </w:p>
    <w:p w14:paraId="546D54E7" w14:textId="77777777" w:rsidR="00E322A5" w:rsidRDefault="00E322A5" w:rsidP="00E322A5">
      <w:r>
        <w:t xml:space="preserve">        "Gross domestic expenditure on R&amp;D",</w:t>
      </w:r>
    </w:p>
    <w:p w14:paraId="015EF325" w14:textId="77777777" w:rsidR="00E322A5" w:rsidRDefault="00E322A5" w:rsidP="00E322A5">
      <w:r>
        <w:t xml:space="preserve">        "Export market share (% of world exports)",</w:t>
      </w:r>
    </w:p>
    <w:p w14:paraId="32A28206" w14:textId="77777777" w:rsidR="00E322A5" w:rsidRDefault="00E322A5" w:rsidP="00E322A5">
      <w:r>
        <w:t xml:space="preserve">        "Labour productivity (per hour worked)",</w:t>
      </w:r>
    </w:p>
    <w:p w14:paraId="1F62E0C5" w14:textId="77777777" w:rsidR="00E322A5" w:rsidRDefault="00E322A5" w:rsidP="00E322A5">
      <w:r>
        <w:t xml:space="preserve">        "Core inflation differential vis-à-vis the euro area",</w:t>
      </w:r>
    </w:p>
    <w:p w14:paraId="2F55BA93" w14:textId="77777777" w:rsidR="00E322A5" w:rsidRDefault="00E322A5" w:rsidP="00E322A5">
      <w:r>
        <w:t xml:space="preserve">        "Household debt including non-profit institutions serving households, consolidated",</w:t>
      </w:r>
    </w:p>
    <w:p w14:paraId="06E362CC" w14:textId="77777777" w:rsidR="00E322A5" w:rsidRDefault="00E322A5" w:rsidP="00E322A5">
      <w:r>
        <w:t xml:space="preserve">        "Gross non-performing loans of domestic and foreign entities",</w:t>
      </w:r>
    </w:p>
    <w:p w14:paraId="5C51EF95" w14:textId="77777777" w:rsidR="00E322A5" w:rsidRDefault="00E322A5" w:rsidP="00E322A5">
      <w:r>
        <w:t xml:space="preserve">        "Tier-1 capital ratio of banking sector",</w:t>
      </w:r>
    </w:p>
    <w:p w14:paraId="4E61038D" w14:textId="77777777" w:rsidR="00E322A5" w:rsidRDefault="00E322A5" w:rsidP="00E322A5">
      <w:r>
        <w:t xml:space="preserve">        "Return on equity of banking sector",</w:t>
      </w:r>
    </w:p>
    <w:p w14:paraId="7AD22743" w14:textId="77777777" w:rsidR="00E322A5" w:rsidRDefault="00E322A5" w:rsidP="00E322A5">
      <w:r>
        <w:t xml:space="preserve">        "Standardised house price-to-income ratio",</w:t>
      </w:r>
    </w:p>
    <w:p w14:paraId="6B393CE2" w14:textId="77777777" w:rsidR="00E322A5" w:rsidRDefault="00E322A5" w:rsidP="00E322A5">
      <w:r>
        <w:t xml:space="preserve">        "Building permits",</w:t>
      </w:r>
    </w:p>
    <w:p w14:paraId="0DE19A93" w14:textId="77777777" w:rsidR="00E322A5" w:rsidRDefault="00E322A5" w:rsidP="00E322A5">
      <w:r>
        <w:t xml:space="preserve">        "Long-term unemployment rate",</w:t>
      </w:r>
    </w:p>
    <w:p w14:paraId="22F39F3E" w14:textId="77777777" w:rsidR="00E322A5" w:rsidRDefault="00E322A5" w:rsidP="00E322A5">
      <w:r>
        <w:t xml:space="preserve">        "Youth unemployment rate",</w:t>
      </w:r>
    </w:p>
    <w:p w14:paraId="7730DCF2" w14:textId="77777777" w:rsidR="00E322A5" w:rsidRDefault="00E322A5" w:rsidP="00E322A5">
      <w:r>
        <w:t xml:space="preserve">        "Employment rate",</w:t>
      </w:r>
    </w:p>
    <w:p w14:paraId="28991E6F" w14:textId="77777777" w:rsidR="00E322A5" w:rsidRDefault="00E322A5" w:rsidP="00E322A5">
      <w:r>
        <w:t xml:space="preserve">        "Young people neither in employment nor in education or training",</w:t>
      </w:r>
    </w:p>
    <w:p w14:paraId="15315F2B" w14:textId="77777777" w:rsidR="00E322A5" w:rsidRDefault="00E322A5" w:rsidP="00E322A5">
      <w:r>
        <w:t xml:space="preserve">        "People at risk of poverty or social exclusion",</w:t>
      </w:r>
    </w:p>
    <w:p w14:paraId="221CBC1B" w14:textId="77777777" w:rsidR="00E322A5" w:rsidRDefault="00E322A5" w:rsidP="00E322A5">
      <w:r>
        <w:t xml:space="preserve">        "People at risk of poverty after social transfers",</w:t>
      </w:r>
    </w:p>
    <w:p w14:paraId="43691639" w14:textId="77777777" w:rsidR="00E322A5" w:rsidRDefault="00E322A5" w:rsidP="00E322A5">
      <w:r>
        <w:t xml:space="preserve">        "Severely materially and socially deprived people",</w:t>
      </w:r>
    </w:p>
    <w:p w14:paraId="31866E50" w14:textId="77777777" w:rsidR="00E322A5" w:rsidRDefault="00E322A5" w:rsidP="00E322A5">
      <w:r>
        <w:t xml:space="preserve">        "People living in households with very low work intensity"</w:t>
      </w:r>
    </w:p>
    <w:p w14:paraId="0D42B23B" w14:textId="77777777" w:rsidR="00E322A5" w:rsidRDefault="00E322A5" w:rsidP="00E322A5">
      <w:r>
        <w:lastRenderedPageBreak/>
        <w:t xml:space="preserve">      ],</w:t>
      </w:r>
    </w:p>
    <w:p w14:paraId="52BC39A1" w14:textId="77777777" w:rsidR="00E322A5" w:rsidRDefault="00E322A5" w:rsidP="00E322A5">
      <w:r>
        <w:t xml:space="preserve">      "tense": "PRESENT",</w:t>
      </w:r>
    </w:p>
    <w:p w14:paraId="19FBB82C" w14:textId="77777777" w:rsidR="00E322A5" w:rsidRDefault="00E322A5" w:rsidP="00E322A5">
      <w:r>
        <w:t xml:space="preserve">      "notes": "Full set of 23 auxiliaries with named data sources. Three banking indicators sourced from ECB; one from Eurostat/IMF; remainder from Eurostat domains."</w:t>
      </w:r>
    </w:p>
    <w:p w14:paraId="68D52BED" w14:textId="77777777" w:rsidR="00E322A5" w:rsidRDefault="00E322A5" w:rsidP="00E322A5">
      <w:r>
        <w:t xml:space="preserve">    },</w:t>
      </w:r>
    </w:p>
    <w:p w14:paraId="550308ED" w14:textId="77777777" w:rsidR="00E322A5" w:rsidRDefault="00E322A5" w:rsidP="00E322A5">
      <w:r>
        <w:t xml:space="preserve">    {</w:t>
      </w:r>
    </w:p>
    <w:p w14:paraId="707A402A" w14:textId="77777777" w:rsidR="00E322A5" w:rsidRDefault="00E322A5" w:rsidP="00E322A5">
      <w:r>
        <w:t xml:space="preserve">      "id": "mip-quality-3level-framework",</w:t>
      </w:r>
    </w:p>
    <w:p w14:paraId="1CFC83D2" w14:textId="77777777" w:rsidR="00E322A5" w:rsidRDefault="00E322A5" w:rsidP="00E322A5">
      <w:r>
        <w:t xml:space="preserve">      "url": "https://ec.europa.eu/eurostat/statistics-explained/index.php?title=The_Macroeconomic_Imbalance_Procedure_(MIP)_introduced",</w:t>
      </w:r>
    </w:p>
    <w:p w14:paraId="1E59CCCF" w14:textId="77777777" w:rsidR="00E322A5" w:rsidRDefault="00E322A5" w:rsidP="00E322A5">
      <w:r>
        <w:t xml:space="preserve">      "location": "Quality assurance framework description",</w:t>
      </w:r>
    </w:p>
    <w:p w14:paraId="7612D98B" w14:textId="77777777" w:rsidR="00E322A5" w:rsidRDefault="00E322A5" w:rsidP="00E322A5">
      <w:r>
        <w:t xml:space="preserve">      "quote": "A 3-level quality assurance framework ensures the quality of the MIP indicators. The first level assesses the reliability and comparability of indicators underlying statistics and addresses relevant quality issues; it enhances the communication on quality assurance of MIP statistics towards the European Parliament and Council, policy makers and the public at large by the annual publication of a quality report. This report draws on the information gathered in levels 2 (domain-specific quality reports produced by Eurostat and the ECB) and 3 (national quality reports/self-assessments produced by the institutions compiling the national statistics).",</w:t>
      </w:r>
    </w:p>
    <w:p w14:paraId="4C309A1D" w14:textId="77777777" w:rsidR="00E322A5" w:rsidRDefault="00E322A5" w:rsidP="00E322A5">
      <w:r>
        <w:t xml:space="preserve">      "names": [</w:t>
      </w:r>
    </w:p>
    <w:p w14:paraId="7F9524AC" w14:textId="77777777" w:rsidR="00E322A5" w:rsidRDefault="00E322A5" w:rsidP="00E322A5">
      <w:r>
        <w:t xml:space="preserve">        "ESS-ESCB joint annual quality assessment report (Level 1)",</w:t>
      </w:r>
    </w:p>
    <w:p w14:paraId="17ACC808" w14:textId="77777777" w:rsidR="00E322A5" w:rsidRDefault="00E322A5" w:rsidP="00E322A5">
      <w:r>
        <w:t xml:space="preserve">        "domain-specific quality reports (Level 2)",</w:t>
      </w:r>
    </w:p>
    <w:p w14:paraId="5A82A3F6" w14:textId="77777777" w:rsidR="00E322A5" w:rsidRDefault="00E322A5" w:rsidP="00E322A5">
      <w:r>
        <w:t xml:space="preserve">        "national quality reports/self-assessments (Level 3)"</w:t>
      </w:r>
    </w:p>
    <w:p w14:paraId="60D8F207" w14:textId="77777777" w:rsidR="00E322A5" w:rsidRDefault="00E322A5" w:rsidP="00E322A5">
      <w:r>
        <w:t xml:space="preserve">      ],</w:t>
      </w:r>
    </w:p>
    <w:p w14:paraId="7DC9D254" w14:textId="77777777" w:rsidR="00E322A5" w:rsidRDefault="00E322A5" w:rsidP="00E322A5">
      <w:r>
        <w:t xml:space="preserve">      "tense": "PRESENT",</w:t>
      </w:r>
    </w:p>
    <w:p w14:paraId="4296CDE9" w14:textId="77777777" w:rsidR="00E322A5" w:rsidRDefault="00E322A5" w:rsidP="00E322A5">
      <w:r>
        <w:t xml:space="preserve">      "notes": ""</w:t>
      </w:r>
    </w:p>
    <w:p w14:paraId="2E6644FA" w14:textId="77777777" w:rsidR="00E322A5" w:rsidRDefault="00E322A5" w:rsidP="00E322A5">
      <w:r>
        <w:t xml:space="preserve">    },</w:t>
      </w:r>
    </w:p>
    <w:p w14:paraId="247102CA" w14:textId="77777777" w:rsidR="00E322A5" w:rsidRDefault="00E322A5" w:rsidP="00E322A5">
      <w:r>
        <w:t xml:space="preserve">    {</w:t>
      </w:r>
    </w:p>
    <w:p w14:paraId="1E84BC4D" w14:textId="77777777" w:rsidR="00E322A5" w:rsidRDefault="00E322A5" w:rsidP="00E322A5">
      <w:r>
        <w:t xml:space="preserve">      "id": "mip-sources-main",</w:t>
      </w:r>
    </w:p>
    <w:p w14:paraId="6538A34C" w14:textId="77777777" w:rsidR="00E322A5" w:rsidRDefault="00E322A5" w:rsidP="00E322A5">
      <w:r>
        <w:t xml:space="preserve">      "url": "https://ec.europa.eu/eurostat/statistics-explained/index.php?title=The_Macroeconomic_Imbalance_Procedure_(MIP)_introduced",</w:t>
      </w:r>
    </w:p>
    <w:p w14:paraId="48DD85D5" w14:textId="77777777" w:rsidR="00E322A5" w:rsidRDefault="00E322A5" w:rsidP="00E322A5">
      <w:r>
        <w:t xml:space="preserve">      "location": "Data sources statement",</w:t>
      </w:r>
    </w:p>
    <w:p w14:paraId="75641371" w14:textId="77777777" w:rsidR="00E322A5" w:rsidRDefault="00E322A5" w:rsidP="00E322A5">
      <w:r>
        <w:t xml:space="preserve">      "quote": "The main source for the MIP scoreboard and auxiliary indicators is Eurostat, using data transmitted by EU countries, following European legislation, although some data are produced by the Commission’s Directorate General for Economic and Financial Affairs (DG ECFIN), the </w:t>
      </w:r>
      <w:r>
        <w:lastRenderedPageBreak/>
        <w:t>Organisation for Economic Co-operation and Development (OECD) for the denominator of one scoreboard indicator, the European Central Bank (ECB) for 3 auxiliary indicators based on banking data as well as data for certain components used in the computation of one scoreboard indicator, and the International Monetary Fund (IMF) for the denominator of one auxiliary indicator.",</w:t>
      </w:r>
    </w:p>
    <w:p w14:paraId="1B4AD8CE" w14:textId="77777777" w:rsidR="00E322A5" w:rsidRDefault="00E322A5" w:rsidP="00E322A5">
      <w:r>
        <w:t xml:space="preserve">      "names": [</w:t>
      </w:r>
    </w:p>
    <w:p w14:paraId="216C08F7" w14:textId="77777777" w:rsidR="00E322A5" w:rsidRDefault="00E322A5" w:rsidP="00E322A5">
      <w:r>
        <w:t xml:space="preserve">        "Eurostat",</w:t>
      </w:r>
    </w:p>
    <w:p w14:paraId="48A0B310" w14:textId="77777777" w:rsidR="00E322A5" w:rsidRDefault="00E322A5" w:rsidP="00E322A5">
      <w:r>
        <w:t xml:space="preserve">        "DG ECFIN",</w:t>
      </w:r>
    </w:p>
    <w:p w14:paraId="580243A7" w14:textId="77777777" w:rsidR="00E322A5" w:rsidRDefault="00E322A5" w:rsidP="00E322A5">
      <w:r>
        <w:t xml:space="preserve">        "OECD",</w:t>
      </w:r>
    </w:p>
    <w:p w14:paraId="69EA4B83" w14:textId="77777777" w:rsidR="00E322A5" w:rsidRDefault="00E322A5" w:rsidP="00E322A5">
      <w:r>
        <w:t xml:space="preserve">        "European Central Bank (ECB)",</w:t>
      </w:r>
    </w:p>
    <w:p w14:paraId="5C5FC55E" w14:textId="77777777" w:rsidR="00E322A5" w:rsidRDefault="00E322A5" w:rsidP="00E322A5">
      <w:r>
        <w:t xml:space="preserve">        "International Monetary Fund (IMF)"</w:t>
      </w:r>
    </w:p>
    <w:p w14:paraId="61238CC0" w14:textId="77777777" w:rsidR="00E322A5" w:rsidRDefault="00E322A5" w:rsidP="00E322A5">
      <w:r>
        <w:t xml:space="preserve">      ],</w:t>
      </w:r>
    </w:p>
    <w:p w14:paraId="2BDB8748" w14:textId="77777777" w:rsidR="00E322A5" w:rsidRDefault="00E322A5" w:rsidP="00E322A5">
      <w:r>
        <w:t xml:space="preserve">      "tense": "PRESENT",</w:t>
      </w:r>
    </w:p>
    <w:p w14:paraId="1FE18D5B" w14:textId="77777777" w:rsidR="00E322A5" w:rsidRDefault="00E322A5" w:rsidP="00E322A5">
      <w:r>
        <w:t xml:space="preserve">      "notes": "AGENCY ONLY for several producers; explicit that three auxiliary indicators are based on ECB banking data."</w:t>
      </w:r>
    </w:p>
    <w:p w14:paraId="2AF89861" w14:textId="77777777" w:rsidR="00E322A5" w:rsidRDefault="00E322A5" w:rsidP="00E322A5">
      <w:r>
        <w:t xml:space="preserve">    },</w:t>
      </w:r>
    </w:p>
    <w:p w14:paraId="1DFA7D2F" w14:textId="77777777" w:rsidR="00E322A5" w:rsidRDefault="00E322A5" w:rsidP="00E322A5">
      <w:r>
        <w:t xml:space="preserve">    {</w:t>
      </w:r>
    </w:p>
    <w:p w14:paraId="2DA1338A" w14:textId="77777777" w:rsidR="00E322A5" w:rsidRDefault="00E322A5" w:rsidP="00E322A5">
      <w:r>
        <w:t xml:space="preserve">      "id": "mip-ess-escb-quality-report-2026",</w:t>
      </w:r>
    </w:p>
    <w:p w14:paraId="1C430934" w14:textId="77777777" w:rsidR="00E322A5" w:rsidRDefault="00E322A5" w:rsidP="00E322A5">
      <w:r>
        <w:t xml:space="preserve">      "url": "https://www.ecb.europa.eu/pub/pdf/other/ESCB-ESS_quality_assessment_report_on_statistics_underlying_the_MIP_June_2026.en.pdf",</w:t>
      </w:r>
    </w:p>
    <w:p w14:paraId="52C4E216" w14:textId="77777777" w:rsidR="00E322A5" w:rsidRDefault="00E322A5" w:rsidP="00E322A5">
      <w:r>
        <w:t xml:space="preserve">      "location": "Executive Summary / Section 2.3 (three-level structure)",</w:t>
      </w:r>
    </w:p>
    <w:p w14:paraId="662249CB" w14:textId="77777777" w:rsidR="00E322A5" w:rsidRDefault="00E322A5" w:rsidP="00E322A5">
      <w:r>
        <w:t xml:space="preserve">      "quote": "This 12th joint annual quality report presents a transparent description and assessment of the quality of the statistics underlying the MIP indicators. … The ESS-ESCB quality assurance framework follows a three-level structure. The first level (level 1, the present document) provides key messages on the quality assurance of MIP statistics, in particular on their reliability and comparability, to the Council and the European Parliament, policy makers and the public at large. This level draws on the information gathered in the next two levels. The second level consists of domain-specific quality reports produced by Eurostat and the ECB DG Statistics … On the third level, depending on the domain, national quality reports (self-assessments) are produced by the institution compiling the national statistics.",</w:t>
      </w:r>
    </w:p>
    <w:p w14:paraId="4C75EEDA" w14:textId="77777777" w:rsidR="00E322A5" w:rsidRDefault="00E322A5" w:rsidP="00E322A5">
      <w:r>
        <w:t xml:space="preserve">      "names": [</w:t>
      </w:r>
    </w:p>
    <w:p w14:paraId="6358EF92" w14:textId="77777777" w:rsidR="00E322A5" w:rsidRDefault="00E322A5" w:rsidP="00E322A5">
      <w:r>
        <w:t xml:space="preserve">        "ESS-ESCB Quality Assessment Report on Statistics Underlying the Macroeconomic Imbalance Procedure (June 2026)"</w:t>
      </w:r>
    </w:p>
    <w:p w14:paraId="65EB8DBA" w14:textId="77777777" w:rsidR="00E322A5" w:rsidRDefault="00E322A5" w:rsidP="00E322A5">
      <w:r>
        <w:t xml:space="preserve">      ],</w:t>
      </w:r>
    </w:p>
    <w:p w14:paraId="18A902AC" w14:textId="77777777" w:rsidR="00E322A5" w:rsidRDefault="00E322A5" w:rsidP="00E322A5">
      <w:r>
        <w:t xml:space="preserve">      "tense": "PRESENT",</w:t>
      </w:r>
    </w:p>
    <w:p w14:paraId="26D83BC1" w14:textId="77777777" w:rsidR="00E322A5" w:rsidRDefault="00E322A5" w:rsidP="00E322A5">
      <w:r>
        <w:lastRenderedPageBreak/>
        <w:t xml:space="preserve">      "notes": "Confirms the June 2026 Level-1 report as the current annual publication."</w:t>
      </w:r>
    </w:p>
    <w:p w14:paraId="50792897" w14:textId="77777777" w:rsidR="00E322A5" w:rsidRDefault="00E322A5" w:rsidP="00E322A5">
      <w:r>
        <w:t xml:space="preserve">    },</w:t>
      </w:r>
    </w:p>
    <w:p w14:paraId="5316FBA7" w14:textId="77777777" w:rsidR="00E322A5" w:rsidRDefault="00E322A5" w:rsidP="00E322A5">
      <w:r>
        <w:t xml:space="preserve">    {</w:t>
      </w:r>
    </w:p>
    <w:p w14:paraId="33C1047E" w14:textId="77777777" w:rsidR="00E322A5" w:rsidRDefault="00E322A5" w:rsidP="00E322A5">
      <w:r>
        <w:t xml:space="preserve">      "id": "mip-gfs-edp-debt-link",</w:t>
      </w:r>
    </w:p>
    <w:p w14:paraId="0ED632EA" w14:textId="77777777" w:rsidR="00E322A5" w:rsidRDefault="00E322A5" w:rsidP="00E322A5">
      <w:r>
        <w:t xml:space="preserve">      "url": "https://www.ecb.europa.eu/pub/pdf/other/ESCB-ESS_quality_assessment_report_on_statistics_underlying_the_MIP_June_2026.en.pdf",</w:t>
      </w:r>
    </w:p>
    <w:p w14:paraId="4A6BE604" w14:textId="77777777" w:rsidR="00E322A5" w:rsidRDefault="00E322A5" w:rsidP="00E322A5">
      <w:r>
        <w:t xml:space="preserve">      "location": "Section 3.3.1 Government finance statistics",</w:t>
      </w:r>
    </w:p>
    <w:p w14:paraId="28640B56" w14:textId="77777777" w:rsidR="00E322A5" w:rsidRDefault="00E322A5" w:rsidP="00E322A5">
      <w:r>
        <w:t xml:space="preserve">      "quote": "The stock of government debt in the Excessive Deficit Procedure (EDP debt) is equal to the consolidated sum of liabilities at face value, at the end of year N, of all units classified within the general government sector (S.13) in the following categories: currency and deposits (AF.2) + debt securities (AF.3) + loans (AF.4). … The Council Regulation requires all EU countries to report EDP data twice a year (before 1 April and 1 October) to Eurostat. The Council Regulation also requires that Member States transmit to Eurostat inventories to describe the sources and methods used for compiling the reported data.",</w:t>
      </w:r>
    </w:p>
    <w:p w14:paraId="21139A97" w14:textId="77777777" w:rsidR="00E322A5" w:rsidRDefault="00E322A5" w:rsidP="00E322A5">
      <w:r>
        <w:t xml:space="preserve">      "names": [</w:t>
      </w:r>
    </w:p>
    <w:p w14:paraId="081E5D1D" w14:textId="77777777" w:rsidR="00E322A5" w:rsidRDefault="00E322A5" w:rsidP="00E322A5">
      <w:r>
        <w:t xml:space="preserve">        "EDP debt (Maastricht debt)",</w:t>
      </w:r>
    </w:p>
    <w:p w14:paraId="0FE6D53D" w14:textId="77777777" w:rsidR="00E322A5" w:rsidRDefault="00E322A5" w:rsidP="00E322A5">
      <w:r>
        <w:t xml:space="preserve">        "Council Regulation (on EDP reporting and inventories)"</w:t>
      </w:r>
    </w:p>
    <w:p w14:paraId="258F4560" w14:textId="77777777" w:rsidR="00E322A5" w:rsidRDefault="00E322A5" w:rsidP="00E322A5">
      <w:r>
        <w:t xml:space="preserve">      ],</w:t>
      </w:r>
    </w:p>
    <w:p w14:paraId="046540E8" w14:textId="77777777" w:rsidR="00E322A5" w:rsidRDefault="00E322A5" w:rsidP="00E322A5">
      <w:r>
        <w:t xml:space="preserve">      "tense": "PRESENT",</w:t>
      </w:r>
    </w:p>
    <w:p w14:paraId="3B77AD45" w14:textId="77777777" w:rsidR="00E322A5" w:rsidRDefault="00E322A5" w:rsidP="00E322A5">
      <w:r>
        <w:t xml:space="preserve">      "notes": "Explicit link from MIP government-debt indicator back to EDP notifications and the inventories required under the same regulation."</w:t>
      </w:r>
    </w:p>
    <w:p w14:paraId="793EF140" w14:textId="77777777" w:rsidR="00E322A5" w:rsidRDefault="00E322A5" w:rsidP="00E322A5">
      <w:r>
        <w:t xml:space="preserve">    }</w:t>
      </w:r>
    </w:p>
    <w:p w14:paraId="7EBA257F" w14:textId="77777777" w:rsidR="00E322A5" w:rsidRDefault="00E322A5" w:rsidP="00E322A5">
      <w:r>
        <w:t xml:space="preserve">  ]</w:t>
      </w:r>
    </w:p>
    <w:p w14:paraId="7BF89B3B" w14:textId="463D8614" w:rsidR="00534FBB" w:rsidRDefault="00E322A5" w:rsidP="00E322A5">
      <w:r>
        <w:t>}</w:t>
      </w:r>
    </w:p>
    <w:p w14:paraId="2E671ADB" w14:textId="77777777" w:rsidR="00E322A5" w:rsidRDefault="00E322A5" w:rsidP="00E322A5">
      <w:r>
        <w:t>{</w:t>
      </w:r>
    </w:p>
    <w:p w14:paraId="447E2018" w14:textId="77777777" w:rsidR="00E322A5" w:rsidRDefault="00E322A5" w:rsidP="00E322A5">
      <w:r>
        <w:t xml:space="preserve">  "meta": {</w:t>
      </w:r>
    </w:p>
    <w:p w14:paraId="35A21F12" w14:textId="77777777" w:rsidR="00E322A5" w:rsidRDefault="00E322A5" w:rsidP="00E322A5">
      <w:r>
        <w:t xml:space="preserve">    "project": "EU galaxy – Research.EU.md Version 0.1",</w:t>
      </w:r>
    </w:p>
    <w:p w14:paraId="278ED407" w14:textId="77777777" w:rsidR="00E322A5" w:rsidRDefault="00E322A5" w:rsidP="00E322A5">
      <w:r>
        <w:t xml:space="preserve">    "governing_brief": "Research.2.md Version 2.1 (fixed)",</w:t>
      </w:r>
    </w:p>
    <w:p w14:paraId="2D68C5E5" w14:textId="77777777" w:rsidR="00E322A5" w:rsidRDefault="00E322A5" w:rsidP="00E322A5">
      <w:r>
        <w:t xml:space="preserve">    "session_window": "2026-08-03",</w:t>
      </w:r>
    </w:p>
    <w:p w14:paraId="277CA242" w14:textId="77777777" w:rsidR="00E322A5" w:rsidRDefault="00E322A5" w:rsidP="00E322A5">
      <w:r>
        <w:t xml:space="preserve">    "stop_condition_observed": true,</w:t>
      </w:r>
    </w:p>
    <w:p w14:paraId="73697D10" w14:textId="77777777" w:rsidR="00E322A5" w:rsidRDefault="00E322A5" w:rsidP="00E322A5">
      <w:r>
        <w:t xml:space="preserve">    "scope_completed_this_batch": [</w:t>
      </w:r>
    </w:p>
    <w:p w14:paraId="30EFCCC5" w14:textId="77777777" w:rsidR="00E322A5" w:rsidRDefault="00E322A5" w:rsidP="00E322A5">
      <w:r>
        <w:lastRenderedPageBreak/>
        <w:t xml:space="preserve">      "Destatis EDP inventory (December 2015) – institutional arrangements, named data sources for deficit/debt compilation, links to public finance statistics and ESA transmission tables"</w:t>
      </w:r>
    </w:p>
    <w:p w14:paraId="7A8F6214" w14:textId="77777777" w:rsidR="00E322A5" w:rsidRDefault="00E322A5" w:rsidP="00E322A5">
      <w:r>
        <w:t xml:space="preserve">    ],</w:t>
      </w:r>
    </w:p>
    <w:p w14:paraId="69B2822A" w14:textId="77777777" w:rsidR="00E322A5" w:rsidRDefault="00E322A5" w:rsidP="00E322A5">
      <w:r>
        <w:t xml:space="preserve">    "source_urls": [</w:t>
      </w:r>
    </w:p>
    <w:p w14:paraId="00386A7D" w14:textId="77777777" w:rsidR="00E322A5" w:rsidRDefault="00E322A5" w:rsidP="00E322A5">
      <w:r>
        <w:t xml:space="preserve">      "https://www.destatis.de/DE/Themen/Wirtschaft/Volkswirtschaftliche-Gesamtrechnungen-Inlandsprodukt/Tabellen/eu-stabilitaetspakt-eurostat-edp-info.pdf?__blob=publicationFile&amp;v=3"</w:t>
      </w:r>
    </w:p>
    <w:p w14:paraId="0F5A001A" w14:textId="77777777" w:rsidR="00E322A5" w:rsidRDefault="00E322A5" w:rsidP="00E322A5">
      <w:r>
        <w:t xml:space="preserve">    ],</w:t>
      </w:r>
    </w:p>
    <w:p w14:paraId="0AC28BE3" w14:textId="77777777" w:rsidR="00E322A5" w:rsidRDefault="00E322A5" w:rsidP="00E322A5">
      <w:r>
        <w:t xml:space="preserve">    "notes": "Document title: Inventory of the methods, procedures and sources used for the compilation of deficit and debt data and the underlying government sector accounts according to ESA2010 – Germany. Dated December 2015. This is the dedicated EDP inventory required under Article 9 of Council Regulation 479/2009. Later GNI methods documents (Edition 2025) cover broader national accounts; the 2015 inventory remains the explicit EDP sources-and-methods record for Germany."</w:t>
      </w:r>
    </w:p>
    <w:p w14:paraId="647D4C46" w14:textId="77777777" w:rsidR="00E322A5" w:rsidRDefault="00E322A5" w:rsidP="00E322A5">
      <w:r>
        <w:t xml:space="preserve">  },</w:t>
      </w:r>
    </w:p>
    <w:p w14:paraId="35E41066" w14:textId="77777777" w:rsidR="00E322A5" w:rsidRDefault="00E322A5" w:rsidP="00E322A5">
      <w:r>
        <w:t xml:space="preserve">  "part_a_records": [</w:t>
      </w:r>
    </w:p>
    <w:p w14:paraId="0955E57C" w14:textId="77777777" w:rsidR="00E322A5" w:rsidRDefault="00E322A5" w:rsidP="00E322A5">
      <w:r>
        <w:t xml:space="preserve">    {</w:t>
      </w:r>
    </w:p>
    <w:p w14:paraId="3F518403" w14:textId="77777777" w:rsidR="00E322A5" w:rsidRDefault="00E322A5" w:rsidP="00E322A5">
      <w:r>
        <w:t xml:space="preserve">      "id": "destatis-edp-inv-2015-title-legal",</w:t>
      </w:r>
    </w:p>
    <w:p w14:paraId="3542493F" w14:textId="77777777" w:rsidR="00E322A5" w:rsidRDefault="00E322A5" w:rsidP="00E322A5">
      <w:r>
        <w:t xml:space="preserve">      "url": "https://www.destatis.de/DE/Themen/Wirtschaft/Volkswirtschaftliche-Gesamtrechnungen-Inlandsprodukt/Tabellen/eu-stabilitaetspakt-eurostat-edp-info.pdf?__blob=publicationFile&amp;v=3",</w:t>
      </w:r>
    </w:p>
    <w:p w14:paraId="4B00CDC7" w14:textId="77777777" w:rsidR="00E322A5" w:rsidRDefault="00E322A5" w:rsidP="00E322A5">
      <w:r>
        <w:t xml:space="preserve">      "location": "Title page / Background",</w:t>
      </w:r>
    </w:p>
    <w:p w14:paraId="78E3279A" w14:textId="77777777" w:rsidR="00E322A5" w:rsidRDefault="00E322A5" w:rsidP="00E322A5">
      <w:r>
        <w:t xml:space="preserve">      "quote": "Inventory of the methods, procedures and sources used for the compilation of deficit and debt data and the underlying government sector accounts according to ESA2010. Germany. December 2015. Compilation and publishing of the Inventory of the methods, procedures and sources used to compile actual deficit and debt data is foreseen by Council Regulation 479/2009, as amended. In line with the provisions of the Regulation set up in Article 9, “Member States shall provide the Commission (Eurostat) with a detailed inventory of the methods, procedures and sources used to compile actual deficit and debt data and the underlying government accounts.”",</w:t>
      </w:r>
    </w:p>
    <w:p w14:paraId="3D7336C2" w14:textId="77777777" w:rsidR="00E322A5" w:rsidRDefault="00E322A5" w:rsidP="00E322A5">
      <w:r>
        <w:t xml:space="preserve">      "names": [</w:t>
      </w:r>
    </w:p>
    <w:p w14:paraId="0808750A" w14:textId="77777777" w:rsidR="00E322A5" w:rsidRDefault="00E322A5" w:rsidP="00E322A5">
      <w:r>
        <w:t xml:space="preserve">        "Council Regulation 479/2009",</w:t>
      </w:r>
    </w:p>
    <w:p w14:paraId="477EBBD3" w14:textId="77777777" w:rsidR="00E322A5" w:rsidRDefault="00E322A5" w:rsidP="00E322A5">
      <w:r>
        <w:t xml:space="preserve">        "EDP inventory (Germany)"</w:t>
      </w:r>
    </w:p>
    <w:p w14:paraId="63F87A85" w14:textId="77777777" w:rsidR="00E322A5" w:rsidRDefault="00E322A5" w:rsidP="00E322A5">
      <w:r>
        <w:t xml:space="preserve">      ],</w:t>
      </w:r>
    </w:p>
    <w:p w14:paraId="4E813D99" w14:textId="77777777" w:rsidR="00E322A5" w:rsidRDefault="00E322A5" w:rsidP="00E322A5">
      <w:r>
        <w:t xml:space="preserve">      "tense": "PRESENT",</w:t>
      </w:r>
    </w:p>
    <w:p w14:paraId="4F24E508" w14:textId="77777777" w:rsidR="00E322A5" w:rsidRDefault="00E322A5" w:rsidP="00E322A5">
      <w:r>
        <w:t xml:space="preserve">      "notes": "Explicit legal basis for the inventory itself."</w:t>
      </w:r>
    </w:p>
    <w:p w14:paraId="55734490" w14:textId="77777777" w:rsidR="00E322A5" w:rsidRDefault="00E322A5" w:rsidP="00E322A5">
      <w:r>
        <w:lastRenderedPageBreak/>
        <w:t xml:space="preserve">    },</w:t>
      </w:r>
    </w:p>
    <w:p w14:paraId="421A2E4A" w14:textId="77777777" w:rsidR="00E322A5" w:rsidRDefault="00E322A5" w:rsidP="00E322A5">
      <w:r>
        <w:t xml:space="preserve">    {</w:t>
      </w:r>
    </w:p>
    <w:p w14:paraId="016EAEE5" w14:textId="77777777" w:rsidR="00E322A5" w:rsidRDefault="00E322A5" w:rsidP="00E322A5">
      <w:r>
        <w:t xml:space="preserve">      "id": "destatis-edp-inv-2015-institutional",</w:t>
      </w:r>
    </w:p>
    <w:p w14:paraId="0E382AC9" w14:textId="77777777" w:rsidR="00E322A5" w:rsidRDefault="00E322A5" w:rsidP="00E322A5">
      <w:r>
        <w:t xml:space="preserve">      "url": "https://www.destatis.de/DE/Themen/Wirtschaft/Volkswirtschaftliche-Gesamtrechnungen-Inlandsprodukt/Tabellen/eu-stabilitaetspakt-eurostat-edp-info.pdf?__blob=publicationFile&amp;v=3",</w:t>
      </w:r>
    </w:p>
    <w:p w14:paraId="1BCE1F37" w14:textId="77777777" w:rsidR="00E322A5" w:rsidRDefault="00E322A5" w:rsidP="00E322A5">
      <w:r>
        <w:t xml:space="preserve">      "location": "Section 2.1 Institutional responsibilities",</w:t>
      </w:r>
    </w:p>
    <w:p w14:paraId="4D9036D1" w14:textId="77777777" w:rsidR="00E322A5" w:rsidRDefault="00E322A5" w:rsidP="00E322A5">
      <w:r>
        <w:t xml:space="preserve">      "quote": "In Germany, the section D 203 “General Government Sector, EU Stability Pact” of the Federal Statistical Office is responsible for the EDP notification of government deficit and government non-financial transactions. Section D 203 reports to the head of Division D 2 “National Income, Sector Accounts, Employment” which belongs to Department D “National Accounts, Prices”. The completed EDP tables are transmitted to Eurostat by the Federal Statistical Office via electronic form (EDAMIS). The official names of the German institutions involved are: NSI: Statistisches Bundesamt (Destatis) – English: Federal Statistical Office (FSO); MOF: Bundesministerium der Finanzen (BMF – English: Federal Ministry of Finance); NCB: Deutsche Bundesbank.",</w:t>
      </w:r>
    </w:p>
    <w:p w14:paraId="3093CA1A" w14:textId="77777777" w:rsidR="00E322A5" w:rsidRDefault="00E322A5" w:rsidP="00E322A5">
      <w:r>
        <w:t xml:space="preserve">      "names": [</w:t>
      </w:r>
    </w:p>
    <w:p w14:paraId="30BD2542" w14:textId="77777777" w:rsidR="00E322A5" w:rsidRDefault="00E322A5" w:rsidP="00E322A5">
      <w:r>
        <w:t xml:space="preserve">        "Statistisches Bundesamt (Destatis)",</w:t>
      </w:r>
    </w:p>
    <w:p w14:paraId="634B1856" w14:textId="77777777" w:rsidR="00E322A5" w:rsidRDefault="00E322A5" w:rsidP="00E322A5">
      <w:r>
        <w:t xml:space="preserve">        "Bundesministerium der Finanzen (BMF)",</w:t>
      </w:r>
    </w:p>
    <w:p w14:paraId="52F18065" w14:textId="77777777" w:rsidR="00E322A5" w:rsidRDefault="00E322A5" w:rsidP="00E322A5">
      <w:r>
        <w:t xml:space="preserve">        "Deutsche Bundesbank"</w:t>
      </w:r>
    </w:p>
    <w:p w14:paraId="15D784C7" w14:textId="77777777" w:rsidR="00E322A5" w:rsidRDefault="00E322A5" w:rsidP="00E322A5">
      <w:r>
        <w:t xml:space="preserve">      ],</w:t>
      </w:r>
    </w:p>
    <w:p w14:paraId="080D70DB" w14:textId="77777777" w:rsidR="00E322A5" w:rsidRDefault="00E322A5" w:rsidP="00E322A5">
      <w:r>
        <w:t xml:space="preserve">      "tense": "PRESENT",</w:t>
      </w:r>
    </w:p>
    <w:p w14:paraId="06AF3BA2" w14:textId="77777777" w:rsidR="00E322A5" w:rsidRDefault="00E322A5" w:rsidP="00E322A5">
      <w:r>
        <w:t xml:space="preserve">      "notes": "AGENCY ONLY for the named institutions; no specific publication titles beyond the inventory itself."</w:t>
      </w:r>
    </w:p>
    <w:p w14:paraId="0B8F6090" w14:textId="77777777" w:rsidR="00E322A5" w:rsidRDefault="00E322A5" w:rsidP="00E322A5">
      <w:r>
        <w:t xml:space="preserve">    },</w:t>
      </w:r>
    </w:p>
    <w:p w14:paraId="16783C52" w14:textId="77777777" w:rsidR="00E322A5" w:rsidRDefault="00E322A5" w:rsidP="00E322A5">
      <w:r>
        <w:t xml:space="preserve">    {</w:t>
      </w:r>
    </w:p>
    <w:p w14:paraId="1DAEDE9F" w14:textId="77777777" w:rsidR="00E322A5" w:rsidRDefault="00E322A5" w:rsidP="00E322A5">
      <w:r>
        <w:t xml:space="preserve">      "id": "destatis-edp-inv-2015-public-finance-sources",</w:t>
      </w:r>
    </w:p>
    <w:p w14:paraId="589F4284" w14:textId="77777777" w:rsidR="00E322A5" w:rsidRDefault="00E322A5" w:rsidP="00E322A5">
      <w:r>
        <w:t xml:space="preserve">      "url": "https://www.destatis.de/DE/Themen/Wirtschaft/Volkswirtschaftliche-Gesamtrechnungen-Inlandsprodukt/Tabellen/eu-stabilitaetspakt-eurostat-edp-info.pdf?__blob=publicationFile&amp;v=3",</w:t>
      </w:r>
    </w:p>
    <w:p w14:paraId="70C7AA1A" w14:textId="77777777" w:rsidR="00E322A5" w:rsidRDefault="00E322A5" w:rsidP="00E322A5">
      <w:r>
        <w:t xml:space="preserve">      "location": "Section on main data sources / public finance statistics",</w:t>
      </w:r>
    </w:p>
    <w:p w14:paraId="36D593B8" w14:textId="77777777" w:rsidR="00E322A5" w:rsidRDefault="00E322A5" w:rsidP="00E322A5">
      <w:r>
        <w:t xml:space="preserve">      "quote": "In Germany, the Law on the Statistics of Public Finance and Public Service Personnel (Finanz- und Personalstatistikgesetz – FPStatG) regulates the statistical collection and compilation of national fiscal data, which are the main data source for the general government sector in </w:t>
      </w:r>
      <w:r>
        <w:lastRenderedPageBreak/>
        <w:t>national accounts. For the compilation of GFS data, the public finance statistics as unique data source is not sufficient. To provide the relevant information numerous different data sources have to be integrated for the compilation process based on different accounting systems. Examples are data directly provided by the Ministry of Finance, annual and quarterly business reports, balance of payments data, reports from the budget committee, direct information from certain units, Working Party on Tax Revenue Estimates, Zentrale Datenstelle der Landesfinanzminister (ZDL) etc.",</w:t>
      </w:r>
    </w:p>
    <w:p w14:paraId="3A90BF74" w14:textId="77777777" w:rsidR="00E322A5" w:rsidRDefault="00E322A5" w:rsidP="00E322A5">
      <w:r>
        <w:t xml:space="preserve">      "names": [</w:t>
      </w:r>
    </w:p>
    <w:p w14:paraId="5E0D952A" w14:textId="77777777" w:rsidR="00E322A5" w:rsidRDefault="00E322A5" w:rsidP="00E322A5">
      <w:r>
        <w:t xml:space="preserve">        "Finanz- und Personalstatistikgesetz (FPStatG)",</w:t>
      </w:r>
    </w:p>
    <w:p w14:paraId="4A2045CC" w14:textId="77777777" w:rsidR="00E322A5" w:rsidRDefault="00E322A5" w:rsidP="00E322A5">
      <w:r>
        <w:t xml:space="preserve">        "public finance statistics",</w:t>
      </w:r>
    </w:p>
    <w:p w14:paraId="53227F45" w14:textId="77777777" w:rsidR="00E322A5" w:rsidRDefault="00E322A5" w:rsidP="00E322A5">
      <w:r>
        <w:t xml:space="preserve">        "balance of payments data",</w:t>
      </w:r>
    </w:p>
    <w:p w14:paraId="6D7963F0" w14:textId="77777777" w:rsidR="00E322A5" w:rsidRDefault="00E322A5" w:rsidP="00E322A5">
      <w:r>
        <w:t xml:space="preserve">        "Working Party on Tax Revenue Estimates",</w:t>
      </w:r>
    </w:p>
    <w:p w14:paraId="64FBE147" w14:textId="77777777" w:rsidR="00E322A5" w:rsidRDefault="00E322A5" w:rsidP="00E322A5">
      <w:r>
        <w:t xml:space="preserve">        "Zentrale Datenstelle der Landesfinanzminister (ZDL)"</w:t>
      </w:r>
    </w:p>
    <w:p w14:paraId="2DFE3AA2" w14:textId="77777777" w:rsidR="00E322A5" w:rsidRDefault="00E322A5" w:rsidP="00E322A5">
      <w:r>
        <w:t xml:space="preserve">      ],</w:t>
      </w:r>
    </w:p>
    <w:p w14:paraId="0D1C2A87" w14:textId="77777777" w:rsidR="00E322A5" w:rsidRDefault="00E322A5" w:rsidP="00E322A5">
      <w:r>
        <w:t xml:space="preserve">      "tense": "PRESENT",</w:t>
      </w:r>
    </w:p>
    <w:p w14:paraId="0C983013" w14:textId="77777777" w:rsidR="00E322A5" w:rsidRDefault="00E322A5" w:rsidP="00E322A5">
      <w:r>
        <w:t xml:space="preserve">      "notes": "Multiple named administrative and statistical sources; several are AGENCY ONLY or look like termini (forms/administrative records)."</w:t>
      </w:r>
    </w:p>
    <w:p w14:paraId="4578F0C4" w14:textId="77777777" w:rsidR="00E322A5" w:rsidRDefault="00E322A5" w:rsidP="00E322A5">
      <w:r>
        <w:t xml:space="preserve">    },</w:t>
      </w:r>
    </w:p>
    <w:p w14:paraId="4BB95AF5" w14:textId="77777777" w:rsidR="00E322A5" w:rsidRDefault="00E322A5" w:rsidP="00E322A5">
      <w:r>
        <w:t xml:space="preserve">    {</w:t>
      </w:r>
    </w:p>
    <w:p w14:paraId="20E334FC" w14:textId="77777777" w:rsidR="00E322A5" w:rsidRDefault="00E322A5" w:rsidP="00E322A5">
      <w:r>
        <w:t xml:space="preserve">      "id": "destatis-edp-inv-2015-debt-sources-central",</w:t>
      </w:r>
    </w:p>
    <w:p w14:paraId="47746211" w14:textId="77777777" w:rsidR="00E322A5" w:rsidRDefault="00E322A5" w:rsidP="00E322A5">
      <w:r>
        <w:t xml:space="preserve">      "url": "https://www.destatis.de/DE/Themen/Wirtschaft/Volkswirtschaftliche-Gesamtrechnungen-Inlandsprodukt/Tabellen/eu-stabilitaetspakt-eurostat-edp-info.pdf?__blob=publicationFile&amp;v=3",</w:t>
      </w:r>
    </w:p>
    <w:p w14:paraId="56E2FAB2" w14:textId="77777777" w:rsidR="00E322A5" w:rsidRDefault="00E322A5" w:rsidP="00E322A5">
      <w:r>
        <w:t xml:space="preserve">      "location": "Central government debt sources",</w:t>
      </w:r>
    </w:p>
    <w:p w14:paraId="5CB8544E" w14:textId="77777777" w:rsidR="00E322A5" w:rsidRDefault="00E322A5" w:rsidP="00E322A5">
      <w:r>
        <w:t xml:space="preserve">      "quote": "For central government the main data source is the so-called “Statistic of Federal Government Debt” (SFGD; Statistik der Bundesschuld). This source covers data on both, securities and loans. The statistic is provided by the German finance agency (Bundesrepublik Deutschland Finanzagentur GmbH) at least on a quarterly basis with a timelag of about one month. Another statistic, which covers overall central government loans (excluding cash advances) and is consistent with SFGD, is the “Report on Loan Notes by Creditors of Central Government” (Meldung zu Schuldscheindarlehen nach Gläubigerklassen). This statistic is also provided by the German finance agency on a quarterly basis with a timelag of about one month.",</w:t>
      </w:r>
    </w:p>
    <w:p w14:paraId="268725C7" w14:textId="77777777" w:rsidR="00E322A5" w:rsidRDefault="00E322A5" w:rsidP="00E322A5">
      <w:r>
        <w:t xml:space="preserve">      "names": [</w:t>
      </w:r>
    </w:p>
    <w:p w14:paraId="29C11D49" w14:textId="77777777" w:rsidR="00E322A5" w:rsidRDefault="00E322A5" w:rsidP="00E322A5">
      <w:r>
        <w:t xml:space="preserve">        "Statistic of Federal Government Debt (SFGD / Statistik der Bundesschuld)",</w:t>
      </w:r>
    </w:p>
    <w:p w14:paraId="708D32C3" w14:textId="77777777" w:rsidR="00E322A5" w:rsidRDefault="00E322A5" w:rsidP="00E322A5">
      <w:r>
        <w:lastRenderedPageBreak/>
        <w:t xml:space="preserve">        "Report on Loan Notes by Creditors of Central Government (Meldung zu Schuldscheindarlehen nach Gläubigerklassen)",</w:t>
      </w:r>
    </w:p>
    <w:p w14:paraId="73E15A59" w14:textId="77777777" w:rsidR="00E322A5" w:rsidRDefault="00E322A5" w:rsidP="00E322A5">
      <w:r>
        <w:t xml:space="preserve">        "German finance agency (Bundesrepublik Deutschland Finanzagentur GmbH)"</w:t>
      </w:r>
    </w:p>
    <w:p w14:paraId="2753FDBF" w14:textId="77777777" w:rsidR="00E322A5" w:rsidRDefault="00E322A5" w:rsidP="00E322A5">
      <w:r>
        <w:t xml:space="preserve">      ],</w:t>
      </w:r>
    </w:p>
    <w:p w14:paraId="5C3A5423" w14:textId="77777777" w:rsidR="00E322A5" w:rsidRDefault="00E322A5" w:rsidP="00E322A5">
      <w:r>
        <w:t xml:space="preserve">      "tense": "PRESENT",</w:t>
      </w:r>
    </w:p>
    <w:p w14:paraId="44BAB50E" w14:textId="77777777" w:rsidR="00E322A5" w:rsidRDefault="00E322A5" w:rsidP="00E322A5">
      <w:r>
        <w:t xml:space="preserve">      "notes": ""</w:t>
      </w:r>
    </w:p>
    <w:p w14:paraId="49C0BAF8" w14:textId="77777777" w:rsidR="00E322A5" w:rsidRDefault="00E322A5" w:rsidP="00E322A5">
      <w:r>
        <w:t xml:space="preserve">    },</w:t>
      </w:r>
    </w:p>
    <w:p w14:paraId="01D1909E" w14:textId="77777777" w:rsidR="00E322A5" w:rsidRDefault="00E322A5" w:rsidP="00E322A5">
      <w:r>
        <w:t xml:space="preserve">    {</w:t>
      </w:r>
    </w:p>
    <w:p w14:paraId="5FA5ACAD" w14:textId="77777777" w:rsidR="00E322A5" w:rsidRDefault="00E322A5" w:rsidP="00E322A5">
      <w:r>
        <w:t xml:space="preserve">      "id": "destatis-edp-inv-2015-esa-tables-link",</w:t>
      </w:r>
    </w:p>
    <w:p w14:paraId="71DE5A4A" w14:textId="77777777" w:rsidR="00E322A5" w:rsidRDefault="00E322A5" w:rsidP="00E322A5">
      <w:r>
        <w:t xml:space="preserve">      "url": "https://www.destatis.de/DE/Themen/Wirtschaft/Volkswirtschaftliche-Gesamtrechnungen-Inlandsprodukt/Tabellen/eu-stabilitaetspakt-eurostat-edp-info.pdf?__blob=publicationFile&amp;v=3",</w:t>
      </w:r>
    </w:p>
    <w:p w14:paraId="7A3AB9DF" w14:textId="77777777" w:rsidR="00E322A5" w:rsidRDefault="00E322A5" w:rsidP="00E322A5">
      <w:r>
        <w:t xml:space="preserve">      "location": "Transmission of national accounts data for general government",</w:t>
      </w:r>
    </w:p>
    <w:p w14:paraId="39F99CEB" w14:textId="77777777" w:rsidR="00E322A5" w:rsidRDefault="00E322A5" w:rsidP="00E322A5">
      <w:r>
        <w:t xml:space="preserve">      "quote": "National accounts data for general government are transmitted to Eurostat via the following tables (see the related EU legislation): Table 2 Main aggregates of general government (annual data); Table 6 Financial accounts by sector (annual data); Table 7 Balance Sheets for financial assets and liabilities (annual data); Table 801 Non-financial accounts by sector (quarterly); Table 9 Detailed Tax and Social Contribution Receipts by Type of Tax or Social Contribution and Receiving Subsector (annual data); Table 11 Expenditure of General Government by function (annual data); Table 25 Quarterly Nonfinancial Accounts of General Government; Table 26 Balance sheets for nonfinancial assets (annual data); Table 27 Quarterly Financial Accounts of General Government; Table 28 Quarterly Government Debt (Maastricht Debt) for General Government.",</w:t>
      </w:r>
    </w:p>
    <w:p w14:paraId="3805B56B" w14:textId="77777777" w:rsidR="00E322A5" w:rsidRDefault="00E322A5" w:rsidP="00E322A5">
      <w:r>
        <w:t xml:space="preserve">      "names": [</w:t>
      </w:r>
    </w:p>
    <w:p w14:paraId="4E0D9FBD" w14:textId="77777777" w:rsidR="00E322A5" w:rsidRDefault="00E322A5" w:rsidP="00E322A5">
      <w:r>
        <w:t xml:space="preserve">        "ESA 2010 Table 2",</w:t>
      </w:r>
    </w:p>
    <w:p w14:paraId="7BB5F5A4" w14:textId="77777777" w:rsidR="00E322A5" w:rsidRDefault="00E322A5" w:rsidP="00E322A5">
      <w:r>
        <w:t xml:space="preserve">        "ESA 2010 Table 6",</w:t>
      </w:r>
    </w:p>
    <w:p w14:paraId="0E9D8892" w14:textId="77777777" w:rsidR="00E322A5" w:rsidRDefault="00E322A5" w:rsidP="00E322A5">
      <w:r>
        <w:t xml:space="preserve">        "ESA 2010 Table 7",</w:t>
      </w:r>
    </w:p>
    <w:p w14:paraId="4C8D0368" w14:textId="77777777" w:rsidR="00E322A5" w:rsidRDefault="00E322A5" w:rsidP="00E322A5">
      <w:r>
        <w:t xml:space="preserve">        "ESA 2010 Table 801",</w:t>
      </w:r>
    </w:p>
    <w:p w14:paraId="58C899BA" w14:textId="77777777" w:rsidR="00E322A5" w:rsidRDefault="00E322A5" w:rsidP="00E322A5">
      <w:r>
        <w:t xml:space="preserve">        "ESA 2010 Table 9",</w:t>
      </w:r>
    </w:p>
    <w:p w14:paraId="22BE5275" w14:textId="77777777" w:rsidR="00E322A5" w:rsidRDefault="00E322A5" w:rsidP="00E322A5">
      <w:r>
        <w:t xml:space="preserve">        "ESA 2010 Table 11",</w:t>
      </w:r>
    </w:p>
    <w:p w14:paraId="7A6E1CD4" w14:textId="77777777" w:rsidR="00E322A5" w:rsidRDefault="00E322A5" w:rsidP="00E322A5">
      <w:r>
        <w:t xml:space="preserve">        "ESA 2010 Table 25",</w:t>
      </w:r>
    </w:p>
    <w:p w14:paraId="6D54F869" w14:textId="77777777" w:rsidR="00E322A5" w:rsidRDefault="00E322A5" w:rsidP="00E322A5">
      <w:r>
        <w:t xml:space="preserve">        "ESA 2010 Table 26",</w:t>
      </w:r>
    </w:p>
    <w:p w14:paraId="6FCAB6AC" w14:textId="77777777" w:rsidR="00E322A5" w:rsidRDefault="00E322A5" w:rsidP="00E322A5">
      <w:r>
        <w:t xml:space="preserve">        "ESA 2010 Table 27",</w:t>
      </w:r>
    </w:p>
    <w:p w14:paraId="4ECEDF4B" w14:textId="77777777" w:rsidR="00E322A5" w:rsidRDefault="00E322A5" w:rsidP="00E322A5">
      <w:r>
        <w:lastRenderedPageBreak/>
        <w:t xml:space="preserve">        "ESA 2010 Table 28 (Quarterly Government Debt / Maastricht Debt)"</w:t>
      </w:r>
    </w:p>
    <w:p w14:paraId="71590EFE" w14:textId="77777777" w:rsidR="00E322A5" w:rsidRDefault="00E322A5" w:rsidP="00E322A5">
      <w:r>
        <w:t xml:space="preserve">      ],</w:t>
      </w:r>
    </w:p>
    <w:p w14:paraId="00A122CF" w14:textId="77777777" w:rsidR="00E322A5" w:rsidRDefault="00E322A5" w:rsidP="00E322A5">
      <w:r>
        <w:t xml:space="preserve">      "tense": "PRESENT",</w:t>
      </w:r>
    </w:p>
    <w:p w14:paraId="40C10E7B" w14:textId="77777777" w:rsidR="00E322A5" w:rsidRDefault="00E322A5" w:rsidP="00E322A5">
      <w:r>
        <w:t xml:space="preserve">      "notes": "Direct link from EDP compilation to the ESA 2010 transmission programme tables."</w:t>
      </w:r>
    </w:p>
    <w:p w14:paraId="49554FC3" w14:textId="77777777" w:rsidR="00E322A5" w:rsidRDefault="00E322A5" w:rsidP="00E322A5">
      <w:r>
        <w:t xml:space="preserve">    },</w:t>
      </w:r>
    </w:p>
    <w:p w14:paraId="68E1D14A" w14:textId="77777777" w:rsidR="00E322A5" w:rsidRDefault="00E322A5" w:rsidP="00E322A5">
      <w:r>
        <w:t xml:space="preserve">    {</w:t>
      </w:r>
    </w:p>
    <w:p w14:paraId="3A2701D7" w14:textId="77777777" w:rsidR="00E322A5" w:rsidRDefault="00E322A5" w:rsidP="00E322A5">
      <w:r>
        <w:t xml:space="preserve">      "id": "destatis-edp-inv-2015-annual-debt-statistics",</w:t>
      </w:r>
    </w:p>
    <w:p w14:paraId="057E558C" w14:textId="77777777" w:rsidR="00E322A5" w:rsidRDefault="00E322A5" w:rsidP="00E322A5">
      <w:r>
        <w:t xml:space="preserve">      "url": "https://www.destatis.de/DE/Themen/Wirtschaft/Volkswirtschaftliche-Gesamtrechnungen-Inlandsprodukt/Tabellen/eu-stabilitaetspakt-eurostat-edp-info.pdf?__blob=publicationFile&amp;v=3",</w:t>
      </w:r>
    </w:p>
    <w:p w14:paraId="5AA4976D" w14:textId="77777777" w:rsidR="00E322A5" w:rsidRDefault="00E322A5" w:rsidP="00E322A5">
      <w:r>
        <w:t xml:space="preserve">      "location": "Debt statistics sources",</w:t>
      </w:r>
    </w:p>
    <w:p w14:paraId="775219F2" w14:textId="77777777" w:rsidR="00E322A5" w:rsidRDefault="00E322A5" w:rsidP="00E322A5">
      <w:r>
        <w:t xml:space="preserve">      "quote": "The annual debt statistics (ADS) are one of the main underlying data sources for government debt. The ADS distinguish between liabilities to public creditors and liabilities to non-public creditors. Main data sources for short and longterm securities as well as loans of state governments are the so-called SFK4-report and the (preliminary) quarterly debt statistics (QDS). The SFK4-report is provided by the MoF on a quarterly basis with a timelag of about two months. The QDS are compiled by Destatis on a quarterly basis with a timelag of about two and a half months.",</w:t>
      </w:r>
    </w:p>
    <w:p w14:paraId="23BA4197" w14:textId="77777777" w:rsidR="00E322A5" w:rsidRDefault="00E322A5" w:rsidP="00E322A5">
      <w:r>
        <w:t xml:space="preserve">      "names": [</w:t>
      </w:r>
    </w:p>
    <w:p w14:paraId="3B730E41" w14:textId="77777777" w:rsidR="00E322A5" w:rsidRDefault="00E322A5" w:rsidP="00E322A5">
      <w:r>
        <w:t xml:space="preserve">        "annual debt statistics (ADS)",</w:t>
      </w:r>
    </w:p>
    <w:p w14:paraId="47F6A9A1" w14:textId="77777777" w:rsidR="00E322A5" w:rsidRDefault="00E322A5" w:rsidP="00E322A5">
      <w:r>
        <w:t xml:space="preserve">        "SFK4-report",</w:t>
      </w:r>
    </w:p>
    <w:p w14:paraId="5CD67368" w14:textId="77777777" w:rsidR="00E322A5" w:rsidRDefault="00E322A5" w:rsidP="00E322A5">
      <w:r>
        <w:t xml:space="preserve">        "quarterly debt statistics (QDS)"</w:t>
      </w:r>
    </w:p>
    <w:p w14:paraId="2A164888" w14:textId="77777777" w:rsidR="00E322A5" w:rsidRDefault="00E322A5" w:rsidP="00E322A5">
      <w:r>
        <w:t xml:space="preserve">      ],</w:t>
      </w:r>
    </w:p>
    <w:p w14:paraId="33E94487" w14:textId="77777777" w:rsidR="00E322A5" w:rsidRDefault="00E322A5" w:rsidP="00E322A5">
      <w:r>
        <w:t xml:space="preserve">      "tense": "PRESENT",</w:t>
      </w:r>
    </w:p>
    <w:p w14:paraId="16F6AE96" w14:textId="77777777" w:rsidR="00E322A5" w:rsidRDefault="00E322A5" w:rsidP="00E322A5">
      <w:r>
        <w:t xml:space="preserve">      "notes": ""</w:t>
      </w:r>
    </w:p>
    <w:p w14:paraId="1094652C" w14:textId="77777777" w:rsidR="00E322A5" w:rsidRDefault="00E322A5" w:rsidP="00E322A5">
      <w:r>
        <w:t xml:space="preserve">    }</w:t>
      </w:r>
    </w:p>
    <w:p w14:paraId="27F9F0B3" w14:textId="77777777" w:rsidR="00E322A5" w:rsidRDefault="00E322A5" w:rsidP="00E322A5">
      <w:r>
        <w:t xml:space="preserve">  ]</w:t>
      </w:r>
    </w:p>
    <w:p w14:paraId="1CD1B4A9" w14:textId="3A93C0D8" w:rsidR="00E322A5" w:rsidRDefault="00E322A5" w:rsidP="00E322A5">
      <w:r>
        <w:t>}</w:t>
      </w:r>
    </w:p>
    <w:p w14:paraId="052136A6" w14:textId="77777777" w:rsidR="00E322A5" w:rsidRDefault="00E322A5" w:rsidP="00E322A5">
      <w:r>
        <w:t>{</w:t>
      </w:r>
    </w:p>
    <w:p w14:paraId="663A2C3C" w14:textId="77777777" w:rsidR="00E322A5" w:rsidRDefault="00E322A5" w:rsidP="00E322A5">
      <w:r>
        <w:t xml:space="preserve">  "meta": {</w:t>
      </w:r>
    </w:p>
    <w:p w14:paraId="60BFE0E6" w14:textId="77777777" w:rsidR="00E322A5" w:rsidRDefault="00E322A5" w:rsidP="00E322A5">
      <w:r>
        <w:t xml:space="preserve">    "project": "EU galaxy – Research.EU.md Version 0.1",</w:t>
      </w:r>
    </w:p>
    <w:p w14:paraId="3C23AEFF" w14:textId="77777777" w:rsidR="00E322A5" w:rsidRDefault="00E322A5" w:rsidP="00E322A5">
      <w:r>
        <w:t xml:space="preserve">    "governing_brief": "Research.2.md Version 2.1 (fixed)",</w:t>
      </w:r>
    </w:p>
    <w:p w14:paraId="3FFD4581" w14:textId="77777777" w:rsidR="00E322A5" w:rsidRDefault="00E322A5" w:rsidP="00E322A5">
      <w:r>
        <w:lastRenderedPageBreak/>
        <w:t xml:space="preserve">    "session_window": "2026-08-03",</w:t>
      </w:r>
    </w:p>
    <w:p w14:paraId="726029AC" w14:textId="77777777" w:rsidR="00E322A5" w:rsidRDefault="00E322A5" w:rsidP="00E322A5">
      <w:r>
        <w:t xml:space="preserve">    "stop_condition_observed": true,</w:t>
      </w:r>
    </w:p>
    <w:p w14:paraId="6E2B9415" w14:textId="77777777" w:rsidR="00E322A5" w:rsidRDefault="00E322A5" w:rsidP="00E322A5">
      <w:r>
        <w:t xml:space="preserve">    "scope_completed_this_batch": [</w:t>
      </w:r>
    </w:p>
    <w:p w14:paraId="18DCD95A" w14:textId="77777777" w:rsidR="00E322A5" w:rsidRDefault="00E322A5" w:rsidP="00E322A5">
      <w:r>
        <w:t xml:space="preserve">      "2026 Work Programme under Single Market Programme – Annex IV to C(2025) 8895: legal basis, budget breakdown, objectives, and listed statistical capacity-building domains"</w:t>
      </w:r>
    </w:p>
    <w:p w14:paraId="6B8AFE93" w14:textId="77777777" w:rsidR="00E322A5" w:rsidRDefault="00E322A5" w:rsidP="00E322A5">
      <w:r>
        <w:t xml:space="preserve">    ],</w:t>
      </w:r>
    </w:p>
    <w:p w14:paraId="4E554609" w14:textId="77777777" w:rsidR="00E322A5" w:rsidRDefault="00E322A5" w:rsidP="00E322A5">
      <w:r>
        <w:t xml:space="preserve">    "source_urls": [</w:t>
      </w:r>
    </w:p>
    <w:p w14:paraId="386CB231" w14:textId="77777777" w:rsidR="00E322A5" w:rsidRDefault="00E322A5" w:rsidP="00E322A5">
      <w:r>
        <w:t xml:space="preserve">      "https://ec.europa.eu/eurostat/documents/3948917/22849758/PN1-2026.pdf/a0d67cce-bee9-95d9-cdcf-08a5c781628b?version=1.0&amp;t=1767970396570&amp;download=true"</w:t>
      </w:r>
    </w:p>
    <w:p w14:paraId="3CFCE35C" w14:textId="77777777" w:rsidR="00E322A5" w:rsidRDefault="00E322A5" w:rsidP="00E322A5">
      <w:r>
        <w:t xml:space="preserve">    ],</w:t>
      </w:r>
    </w:p>
    <w:p w14:paraId="4CAB06EE" w14:textId="77777777" w:rsidR="00E322A5" w:rsidRDefault="00E322A5" w:rsidP="00E322A5">
      <w:r>
        <w:t xml:space="preserve">    "notes": "Document is the official 2026 annual work programme for the European-statistics objective of the Single Market Programme."</w:t>
      </w:r>
    </w:p>
    <w:p w14:paraId="5835AF60" w14:textId="77777777" w:rsidR="00E322A5" w:rsidRDefault="00E322A5" w:rsidP="00E322A5">
      <w:r>
        <w:t xml:space="preserve">  },</w:t>
      </w:r>
    </w:p>
    <w:p w14:paraId="1E95EAB1" w14:textId="77777777" w:rsidR="00E322A5" w:rsidRDefault="00E322A5" w:rsidP="00E322A5">
      <w:r>
        <w:t xml:space="preserve">  "part_a_records": [</w:t>
      </w:r>
    </w:p>
    <w:p w14:paraId="78594298" w14:textId="77777777" w:rsidR="00E322A5" w:rsidRDefault="00E322A5" w:rsidP="00E322A5">
      <w:r>
        <w:t xml:space="preserve">    {</w:t>
      </w:r>
    </w:p>
    <w:p w14:paraId="135CA733" w14:textId="77777777" w:rsidR="00E322A5" w:rsidRDefault="00E322A5" w:rsidP="00E322A5">
      <w:r>
        <w:t xml:space="preserve">      "id": "smp-wp-2026-intro-legal",</w:t>
      </w:r>
    </w:p>
    <w:p w14:paraId="64870B3E" w14:textId="77777777" w:rsidR="00E322A5" w:rsidRDefault="00E322A5" w:rsidP="00E322A5">
      <w:r>
        <w:t xml:space="preserve">      "url": "https://ec.europa.eu/eurostat/documents/3948917/22849758/PN1-2026.pdf/a0d67cce-bee9-95d9-cdcf-08a5c781628b?version=1.0&amp;t=1767970396570&amp;download=true",</w:t>
      </w:r>
    </w:p>
    <w:p w14:paraId="2BC740D0" w14:textId="77777777" w:rsidR="00E322A5" w:rsidRDefault="00E322A5" w:rsidP="00E322A5">
      <w:r>
        <w:t xml:space="preserve">      "location": "1. INTRODUCTION",</w:t>
      </w:r>
    </w:p>
    <w:p w14:paraId="160E25A3" w14:textId="77777777" w:rsidR="00E322A5" w:rsidRDefault="00E322A5" w:rsidP="00E322A5">
      <w:r>
        <w:t xml:space="preserve">      "quote": "This programme is based on the eligible actions set out in Annex II to Regulation (EU) 2021/690 of the European Parliament and of the Council of 28 April 2021 establishing a programme for the internal market, competitiveness of enterprises (including small and medium-sized enterprises), the area of plants, animals, food and feed, and European statistics (Single Market Programme), for the specific objective related to European statistics. It implements the specific objective of the Single Market Programme to develop, produce, disseminate and communicate European statistics in a timely, impartial and cost-efficient manner. This is done through a strengthened European Statistical System, referred to in Article 4 of Regulation (EC) No 223/2009, and enhanced partnerships within that system and with all relevant external parties... In accordance with Article 17 of Regulation (EC) 223/2009, the European Commission submitted this work programme to the Statistical System Committee and has taken utmost account of the comments received.",</w:t>
      </w:r>
    </w:p>
    <w:p w14:paraId="37C688ED" w14:textId="77777777" w:rsidR="00E322A5" w:rsidRDefault="00E322A5" w:rsidP="00E322A5">
      <w:r>
        <w:t xml:space="preserve">      "names": [</w:t>
      </w:r>
    </w:p>
    <w:p w14:paraId="567FB41A" w14:textId="77777777" w:rsidR="00E322A5" w:rsidRDefault="00E322A5" w:rsidP="00E322A5">
      <w:r>
        <w:t xml:space="preserve">        "Regulation (EU) 2021/690 (Single Market Programme)",</w:t>
      </w:r>
    </w:p>
    <w:p w14:paraId="7C2D38A3" w14:textId="77777777" w:rsidR="00E322A5" w:rsidRDefault="00E322A5" w:rsidP="00E322A5">
      <w:r>
        <w:t xml:space="preserve">        "Regulation (EC) No 223/2009",</w:t>
      </w:r>
    </w:p>
    <w:p w14:paraId="6DE2B455" w14:textId="77777777" w:rsidR="00E322A5" w:rsidRDefault="00E322A5" w:rsidP="00E322A5">
      <w:r>
        <w:lastRenderedPageBreak/>
        <w:t xml:space="preserve">        "European Statistical System Committee"</w:t>
      </w:r>
    </w:p>
    <w:p w14:paraId="2D2D091B" w14:textId="77777777" w:rsidR="00E322A5" w:rsidRDefault="00E322A5" w:rsidP="00E322A5">
      <w:r>
        <w:t xml:space="preserve">      ],</w:t>
      </w:r>
    </w:p>
    <w:p w14:paraId="33C31DC3" w14:textId="77777777" w:rsidR="00E322A5" w:rsidRDefault="00E322A5" w:rsidP="00E322A5">
      <w:r>
        <w:t xml:space="preserve">      "tense": "PRESENT",</w:t>
      </w:r>
    </w:p>
    <w:p w14:paraId="5F598A38" w14:textId="77777777" w:rsidR="00E322A5" w:rsidRDefault="00E322A5" w:rsidP="00E322A5">
      <w:r>
        <w:t xml:space="preserve">      "notes": ""</w:t>
      </w:r>
    </w:p>
    <w:p w14:paraId="09187205" w14:textId="77777777" w:rsidR="00E322A5" w:rsidRDefault="00E322A5" w:rsidP="00E322A5">
      <w:r>
        <w:t xml:space="preserve">    },</w:t>
      </w:r>
    </w:p>
    <w:p w14:paraId="09DADDF8" w14:textId="77777777" w:rsidR="00E322A5" w:rsidRDefault="00E322A5" w:rsidP="00E322A5">
      <w:r>
        <w:t xml:space="preserve">    {</w:t>
      </w:r>
    </w:p>
    <w:p w14:paraId="2C8236C1" w14:textId="77777777" w:rsidR="00E322A5" w:rsidRDefault="00E322A5" w:rsidP="00E322A5">
      <w:r>
        <w:t xml:space="preserve">      "id": "smp-wp-2026-budget",</w:t>
      </w:r>
    </w:p>
    <w:p w14:paraId="1A7B64C7" w14:textId="77777777" w:rsidR="00E322A5" w:rsidRDefault="00E322A5" w:rsidP="00E322A5">
      <w:r>
        <w:t xml:space="preserve">      "url": "https://ec.europa.eu/eurostat/documents/3948917/22849758/PN1-2026.pdf/a0d67cce-bee9-95d9-cdcf-08a5c781628b?version=1.0&amp;t=1767970396570&amp;download=true",</w:t>
      </w:r>
    </w:p>
    <w:p w14:paraId="0AD5F7E5" w14:textId="77777777" w:rsidR="00E322A5" w:rsidRDefault="00E322A5" w:rsidP="00E322A5">
      <w:r>
        <w:t xml:space="preserve">      "location": "1. INTRODUCTION – budget breakdown",</w:t>
      </w:r>
    </w:p>
    <w:p w14:paraId="4D93B840" w14:textId="77777777" w:rsidR="00E322A5" w:rsidRDefault="00E322A5" w:rsidP="00E322A5">
      <w:r>
        <w:t xml:space="preserve">      "quote": "The 2026 Work programme (WP) describes the actions to be financed and the budget breakdown for the year 2026, as follows: (a) for grants (implemented under direct management, see point 2) total amount of EUR 27 350 000; (b) for procurements (implemented under direct management, see point 3) total amount of EUR 57 305 910; (c) for actions implemented in indirect management (see point 4) total amount of EUR 500 000; (d) for other actions (see point 5) total amount of EUR 1 990 000. The indicative total budget amounts to EUR 87 145 910.",</w:t>
      </w:r>
    </w:p>
    <w:p w14:paraId="37104199" w14:textId="77777777" w:rsidR="00E322A5" w:rsidRDefault="00E322A5" w:rsidP="00E322A5">
      <w:r>
        <w:t xml:space="preserve">      "names": [],</w:t>
      </w:r>
    </w:p>
    <w:p w14:paraId="05B155F7" w14:textId="77777777" w:rsidR="00E322A5" w:rsidRDefault="00E322A5" w:rsidP="00E322A5">
      <w:r>
        <w:t xml:space="preserve">      "tense": "PRESENT",</w:t>
      </w:r>
    </w:p>
    <w:p w14:paraId="7F3B8DDD" w14:textId="77777777" w:rsidR="00E322A5" w:rsidRDefault="00E322A5" w:rsidP="00E322A5">
      <w:r>
        <w:t xml:space="preserve">      "notes": "AGENCY ONLY / budget figures only; no named publications beyond the WP itself."</w:t>
      </w:r>
    </w:p>
    <w:p w14:paraId="2ABE4CC6" w14:textId="77777777" w:rsidR="00E322A5" w:rsidRDefault="00E322A5" w:rsidP="00E322A5">
      <w:r>
        <w:t xml:space="preserve">    },</w:t>
      </w:r>
    </w:p>
    <w:p w14:paraId="61941A93" w14:textId="77777777" w:rsidR="00E322A5" w:rsidRDefault="00E322A5" w:rsidP="00E322A5">
      <w:r>
        <w:t xml:space="preserve">    {</w:t>
      </w:r>
    </w:p>
    <w:p w14:paraId="09CC60A8" w14:textId="77777777" w:rsidR="00E322A5" w:rsidRDefault="00E322A5" w:rsidP="00E322A5">
      <w:r>
        <w:t xml:space="preserve">      "id": "smp-wp-2026-capacity-domains",</w:t>
      </w:r>
    </w:p>
    <w:p w14:paraId="00A4CC0D" w14:textId="77777777" w:rsidR="00E322A5" w:rsidRDefault="00E322A5" w:rsidP="00E322A5">
      <w:r>
        <w:t xml:space="preserve">      "url": "https://ec.europa.eu/eurostat/documents/3948917/22849758/PN1-2026.pdf/a0d67cce-bee9-95d9-cdcf-08a5c781628b?version=1.0&amp;t=1767970396570&amp;download=true",</w:t>
      </w:r>
    </w:p>
    <w:p w14:paraId="4D34B8FB" w14:textId="77777777" w:rsidR="00E322A5" w:rsidRDefault="00E322A5" w:rsidP="00E322A5">
      <w:r>
        <w:t xml:space="preserve">      "location": "Objectives / capacity-building areas",</w:t>
      </w:r>
    </w:p>
    <w:p w14:paraId="7AA9601B" w14:textId="77777777" w:rsidR="00E322A5" w:rsidRDefault="00E322A5" w:rsidP="00E322A5">
      <w:r>
        <w:t xml:space="preserve">      "quote": "The actions foreseen under the 2026 WP will focus on implementing Regulation (EU) 2024/3018 amending Regulation (EC) No 223/2009 on European statistics... strengthen the capacities of the national statistical authorities in the following areas: national accounts, including for the preparation of the implementation of new international standards; harmonised indices of consumer prices and real estate statistics; European business statistics and digitalisation; environmental accounts, ecosystem and environmental impacts accounting, waste statistics, and other statistics for the green transition and sustainable development; statistics on agricultural input and output regulation; social statistics, including feasibility and pilot studies; the implementation of Regulation (EU) 2025/941; the improvement and re-development of statistics on </w:t>
      </w:r>
      <w:r>
        <w:lastRenderedPageBreak/>
        <w:t>migration, population and housing; the implementation of Regulation (EU) 2019/1700; data collection for the second EU gender based violence survey (EU-GBV); statistics on the transport of goods, passengers and infrastructure; city and subnational statistics; energy statistics.",</w:t>
      </w:r>
    </w:p>
    <w:p w14:paraId="4ED8D8D4" w14:textId="77777777" w:rsidR="00E322A5" w:rsidRDefault="00E322A5" w:rsidP="00E322A5">
      <w:r>
        <w:t xml:space="preserve">      "names": [</w:t>
      </w:r>
    </w:p>
    <w:p w14:paraId="700321F1" w14:textId="77777777" w:rsidR="00E322A5" w:rsidRDefault="00E322A5" w:rsidP="00E322A5">
      <w:r>
        <w:t xml:space="preserve">        "Regulation (EU) 2024/3018",</w:t>
      </w:r>
    </w:p>
    <w:p w14:paraId="433A0E17" w14:textId="77777777" w:rsidR="00E322A5" w:rsidRDefault="00E322A5" w:rsidP="00E322A5">
      <w:r>
        <w:t xml:space="preserve">        "Regulation (EC) No 223/2009",</w:t>
      </w:r>
    </w:p>
    <w:p w14:paraId="253B65CB" w14:textId="77777777" w:rsidR="00E322A5" w:rsidRDefault="00E322A5" w:rsidP="00E322A5">
      <w:r>
        <w:t xml:space="preserve">        "Regulation (EU) 2025/941",</w:t>
      </w:r>
    </w:p>
    <w:p w14:paraId="72BCE3A0" w14:textId="77777777" w:rsidR="00E322A5" w:rsidRDefault="00E322A5" w:rsidP="00E322A5">
      <w:r>
        <w:t xml:space="preserve">        "Regulation (EU) 2019/1700",</w:t>
      </w:r>
    </w:p>
    <w:p w14:paraId="53756AE2" w14:textId="77777777" w:rsidR="00E322A5" w:rsidRDefault="00E322A5" w:rsidP="00E322A5">
      <w:r>
        <w:t xml:space="preserve">        "EU gender based violence survey (EU-GBV)"</w:t>
      </w:r>
    </w:p>
    <w:p w14:paraId="5A924062" w14:textId="77777777" w:rsidR="00E322A5" w:rsidRDefault="00E322A5" w:rsidP="00E322A5">
      <w:r>
        <w:t xml:space="preserve">      ],</w:t>
      </w:r>
    </w:p>
    <w:p w14:paraId="37BCD91A" w14:textId="77777777" w:rsidR="00E322A5" w:rsidRDefault="00E322A5" w:rsidP="00E322A5">
      <w:r>
        <w:t xml:space="preserve">      "tense": "PRESENT",</w:t>
      </w:r>
    </w:p>
    <w:p w14:paraId="62E18AB1" w14:textId="77777777" w:rsidR="00E322A5" w:rsidRDefault="00E322A5" w:rsidP="00E322A5">
      <w:r>
        <w:t xml:space="preserve">      "notes": "Lists concrete statistical domains and named regulations that the grants and actions support."</w:t>
      </w:r>
    </w:p>
    <w:p w14:paraId="019296C0" w14:textId="77777777" w:rsidR="00E322A5" w:rsidRDefault="00E322A5" w:rsidP="00E322A5">
      <w:r>
        <w:t xml:space="preserve">    }</w:t>
      </w:r>
    </w:p>
    <w:p w14:paraId="6FADED2F" w14:textId="77777777" w:rsidR="00E322A5" w:rsidRDefault="00E322A5" w:rsidP="00E322A5">
      <w:r>
        <w:t xml:space="preserve">  ]</w:t>
      </w:r>
    </w:p>
    <w:p w14:paraId="1CAE4DF1" w14:textId="7E710F12" w:rsidR="00E322A5" w:rsidRDefault="00E322A5" w:rsidP="00E322A5">
      <w:r>
        <w:t>}</w:t>
      </w:r>
    </w:p>
    <w:p w14:paraId="5F3C1429" w14:textId="77777777" w:rsidR="00E322A5" w:rsidRDefault="00E322A5" w:rsidP="00E322A5">
      <w:r>
        <w:t>{</w:t>
      </w:r>
    </w:p>
    <w:p w14:paraId="1EDE4223" w14:textId="77777777" w:rsidR="00E322A5" w:rsidRDefault="00E322A5" w:rsidP="00E322A5">
      <w:r>
        <w:t xml:space="preserve">  "meta": {</w:t>
      </w:r>
    </w:p>
    <w:p w14:paraId="4F9BF901" w14:textId="77777777" w:rsidR="00E322A5" w:rsidRDefault="00E322A5" w:rsidP="00E322A5">
      <w:r>
        <w:t xml:space="preserve">    "project": "EU galaxy – Research.EU.md Version 0.1",</w:t>
      </w:r>
    </w:p>
    <w:p w14:paraId="2DAC6F5C" w14:textId="77777777" w:rsidR="00E322A5" w:rsidRDefault="00E322A5" w:rsidP="00E322A5">
      <w:r>
        <w:t xml:space="preserve">    "governing_brief": "Research.2.md Version 2.1 (fixed)",</w:t>
      </w:r>
    </w:p>
    <w:p w14:paraId="4B38E7A6" w14:textId="77777777" w:rsidR="00E322A5" w:rsidRDefault="00E322A5" w:rsidP="00E322A5">
      <w:r>
        <w:t xml:space="preserve">    "session_window": "2026-08-03",</w:t>
      </w:r>
    </w:p>
    <w:p w14:paraId="611BB33B" w14:textId="77777777" w:rsidR="00E322A5" w:rsidRDefault="00E322A5" w:rsidP="00E322A5">
      <w:r>
        <w:t xml:space="preserve">    "stop_condition_observed": true,</w:t>
      </w:r>
    </w:p>
    <w:p w14:paraId="7EB7B5CC" w14:textId="77777777" w:rsidR="00E322A5" w:rsidRDefault="00E322A5" w:rsidP="00E322A5">
      <w:r>
        <w:t xml:space="preserve">    "scope_completed_this_batch": [</w:t>
      </w:r>
    </w:p>
    <w:p w14:paraId="68C64B5E" w14:textId="77777777" w:rsidR="00E322A5" w:rsidRDefault="00E322A5" w:rsidP="00E322A5">
      <w:r>
        <w:t xml:space="preserve">      "Single Integrated Metadata Structure (SIMS) – definition, high-level concepts, and explicit relationship to ESMS and ESQRS"</w:t>
      </w:r>
    </w:p>
    <w:p w14:paraId="1A464385" w14:textId="77777777" w:rsidR="00E322A5" w:rsidRDefault="00E322A5" w:rsidP="00E322A5">
      <w:r>
        <w:t xml:space="preserve">    ],</w:t>
      </w:r>
    </w:p>
    <w:p w14:paraId="14990E26" w14:textId="77777777" w:rsidR="00E322A5" w:rsidRDefault="00E322A5" w:rsidP="00E322A5">
      <w:r>
        <w:t xml:space="preserve">    "source_urls": [</w:t>
      </w:r>
    </w:p>
    <w:p w14:paraId="4EC0908F" w14:textId="77777777" w:rsidR="00E322A5" w:rsidRDefault="00E322A5" w:rsidP="00E322A5">
      <w:r>
        <w:t xml:space="preserve">      "https://ec.europa.eu/eurostat/web/metadata/reference-metadata-reporting-standards"</w:t>
      </w:r>
    </w:p>
    <w:p w14:paraId="4C76A619" w14:textId="77777777" w:rsidR="00E322A5" w:rsidRDefault="00E322A5" w:rsidP="00E322A5">
      <w:r>
        <w:t xml:space="preserve">    ],</w:t>
      </w:r>
    </w:p>
    <w:p w14:paraId="7ECEF95A" w14:textId="77777777" w:rsidR="00E322A5" w:rsidRDefault="00E322A5" w:rsidP="00E322A5">
      <w:r>
        <w:lastRenderedPageBreak/>
        <w:t xml:space="preserve">    "notes": "Official Eurostat reference-metadata page. Builds directly on the soft connection already flagged from Commission Recommendation 2023/397."</w:t>
      </w:r>
    </w:p>
    <w:p w14:paraId="6540DD97" w14:textId="77777777" w:rsidR="00E322A5" w:rsidRDefault="00E322A5" w:rsidP="00E322A5">
      <w:r>
        <w:t xml:space="preserve">  },</w:t>
      </w:r>
    </w:p>
    <w:p w14:paraId="0481D947" w14:textId="77777777" w:rsidR="00E322A5" w:rsidRDefault="00E322A5" w:rsidP="00E322A5">
      <w:r>
        <w:t xml:space="preserve">  "part_a_records": [</w:t>
      </w:r>
    </w:p>
    <w:p w14:paraId="04793018" w14:textId="77777777" w:rsidR="00E322A5" w:rsidRDefault="00E322A5" w:rsidP="00E322A5">
      <w:r>
        <w:t xml:space="preserve">    {</w:t>
      </w:r>
    </w:p>
    <w:p w14:paraId="3836BE25" w14:textId="77777777" w:rsidR="00E322A5" w:rsidRDefault="00E322A5" w:rsidP="00E322A5">
      <w:r>
        <w:t xml:space="preserve">      "id": "sims-definition",</w:t>
      </w:r>
    </w:p>
    <w:p w14:paraId="2729587A" w14:textId="77777777" w:rsidR="00E322A5" w:rsidRDefault="00E322A5" w:rsidP="00E322A5">
      <w:r>
        <w:t xml:space="preserve">      "url": "https://ec.europa.eu/eurostat/web/metadata/reference-metadata-reporting-standards",</w:t>
      </w:r>
    </w:p>
    <w:p w14:paraId="7833FB49" w14:textId="77777777" w:rsidR="00E322A5" w:rsidRDefault="00E322A5" w:rsidP="00E322A5">
      <w:r>
        <w:t xml:space="preserve">      "location": "Single integrated metadata structure",</w:t>
      </w:r>
    </w:p>
    <w:p w14:paraId="7D3C1DD8" w14:textId="77777777" w:rsidR="00E322A5" w:rsidRDefault="00E322A5" w:rsidP="00E322A5">
      <w:r>
        <w:t xml:space="preserve">      "quote": "SIMS is the inventory and conceptual framework for all ESS quality and reference metadata concepts. The concepts defined in the SIMS standard are compatible with the common terminology established by the SDMX standard. The 19 high-level concepts are derived from the statistical data and metadata exchange (SDMX) cross-domain concepts published in the SDMX glossary.",</w:t>
      </w:r>
    </w:p>
    <w:p w14:paraId="0651F144" w14:textId="77777777" w:rsidR="00E322A5" w:rsidRDefault="00E322A5" w:rsidP="00E322A5">
      <w:r>
        <w:t xml:space="preserve">      "names": [</w:t>
      </w:r>
    </w:p>
    <w:p w14:paraId="10A172AE" w14:textId="77777777" w:rsidR="00E322A5" w:rsidRDefault="00E322A5" w:rsidP="00E322A5">
      <w:r>
        <w:t xml:space="preserve">        "Single Integrated Metadata Structure (SIMS)",</w:t>
      </w:r>
    </w:p>
    <w:p w14:paraId="1CB940CC" w14:textId="77777777" w:rsidR="00E322A5" w:rsidRDefault="00E322A5" w:rsidP="00E322A5">
      <w:r>
        <w:t xml:space="preserve">        "SDMX glossary"</w:t>
      </w:r>
    </w:p>
    <w:p w14:paraId="09F7A5CF" w14:textId="77777777" w:rsidR="00E322A5" w:rsidRDefault="00E322A5" w:rsidP="00E322A5">
      <w:r>
        <w:t xml:space="preserve">      ],</w:t>
      </w:r>
    </w:p>
    <w:p w14:paraId="7CA0A58D" w14:textId="77777777" w:rsidR="00E322A5" w:rsidRDefault="00E322A5" w:rsidP="00E322A5">
      <w:r>
        <w:t xml:space="preserve">      "tense": "PRESENT",</w:t>
      </w:r>
    </w:p>
    <w:p w14:paraId="39FC0AA2" w14:textId="77777777" w:rsidR="00E322A5" w:rsidRDefault="00E322A5" w:rsidP="00E322A5">
      <w:r>
        <w:t xml:space="preserve">      "notes": ""</w:t>
      </w:r>
    </w:p>
    <w:p w14:paraId="1530BECC" w14:textId="77777777" w:rsidR="00E322A5" w:rsidRDefault="00E322A5" w:rsidP="00E322A5">
      <w:r>
        <w:t xml:space="preserve">    },</w:t>
      </w:r>
    </w:p>
    <w:p w14:paraId="0A1458B4" w14:textId="77777777" w:rsidR="00E322A5" w:rsidRDefault="00E322A5" w:rsidP="00E322A5">
      <w:r>
        <w:t xml:space="preserve">    {</w:t>
      </w:r>
    </w:p>
    <w:p w14:paraId="499B9488" w14:textId="77777777" w:rsidR="00E322A5" w:rsidRDefault="00E322A5" w:rsidP="00E322A5">
      <w:r>
        <w:t xml:space="preserve">      "id": "sims-esms-relationship",</w:t>
      </w:r>
    </w:p>
    <w:p w14:paraId="709E0683" w14:textId="77777777" w:rsidR="00E322A5" w:rsidRDefault="00E322A5" w:rsidP="00E322A5">
      <w:r>
        <w:t xml:space="preserve">      "url": "https://ec.europa.eu/eurostat/web/metadata/reference-metadata-reporting-standards",</w:t>
      </w:r>
    </w:p>
    <w:p w14:paraId="796CB903" w14:textId="77777777" w:rsidR="00E322A5" w:rsidRDefault="00E322A5" w:rsidP="00E322A5">
      <w:r>
        <w:t xml:space="preserve">      "location": "Derived structures – ESMS",</w:t>
      </w:r>
    </w:p>
    <w:p w14:paraId="5B0297CE" w14:textId="77777777" w:rsidR="00E322A5" w:rsidRDefault="00E322A5" w:rsidP="00E322A5">
      <w:r>
        <w:t xml:space="preserve">      "quote": "Depending on the context, Eurostat may only collect and disseminate a subset of the reference metadata concepts defined in SIMS. In particular, the following derived structures exist: the Euro-SDMX metadata structure (ESMS): the ESMS is a subset of SIMS that focusses on general methodological and quality aspects of the statistical production process. ESMS files provide non-specialist users with the information needed to correctly interpret the data.",</w:t>
      </w:r>
    </w:p>
    <w:p w14:paraId="0D86B373" w14:textId="77777777" w:rsidR="00E322A5" w:rsidRDefault="00E322A5" w:rsidP="00E322A5">
      <w:r>
        <w:t xml:space="preserve">      "names": [</w:t>
      </w:r>
    </w:p>
    <w:p w14:paraId="039EEEB0" w14:textId="77777777" w:rsidR="00E322A5" w:rsidRDefault="00E322A5" w:rsidP="00E322A5">
      <w:r>
        <w:t xml:space="preserve">        "Euro-SDMX metadata structure (ESMS)",</w:t>
      </w:r>
    </w:p>
    <w:p w14:paraId="03379A5A" w14:textId="77777777" w:rsidR="00E322A5" w:rsidRDefault="00E322A5" w:rsidP="00E322A5">
      <w:r>
        <w:t xml:space="preserve">        "Single Integrated Metadata Structure (SIMS)"</w:t>
      </w:r>
    </w:p>
    <w:p w14:paraId="07291BF5" w14:textId="77777777" w:rsidR="00E322A5" w:rsidRDefault="00E322A5" w:rsidP="00E322A5">
      <w:r>
        <w:lastRenderedPageBreak/>
        <w:t xml:space="preserve">      ],</w:t>
      </w:r>
    </w:p>
    <w:p w14:paraId="4F222E64" w14:textId="77777777" w:rsidR="00E322A5" w:rsidRDefault="00E322A5" w:rsidP="00E322A5">
      <w:r>
        <w:t xml:space="preserve">      "tense": "PRESENT",</w:t>
      </w:r>
    </w:p>
    <w:p w14:paraId="6D5A9F7D" w14:textId="77777777" w:rsidR="00E322A5" w:rsidRDefault="00E322A5" w:rsidP="00E322A5">
      <w:r>
        <w:t xml:space="preserve">      "notes": "Explicit subset relationship."</w:t>
      </w:r>
    </w:p>
    <w:p w14:paraId="48A561EA" w14:textId="77777777" w:rsidR="00E322A5" w:rsidRDefault="00E322A5" w:rsidP="00E322A5">
      <w:r>
        <w:t xml:space="preserve">    },</w:t>
      </w:r>
    </w:p>
    <w:p w14:paraId="0BAA303E" w14:textId="77777777" w:rsidR="00E322A5" w:rsidRDefault="00E322A5" w:rsidP="00E322A5">
      <w:r>
        <w:t xml:space="preserve">    {</w:t>
      </w:r>
    </w:p>
    <w:p w14:paraId="1B097306" w14:textId="77777777" w:rsidR="00E322A5" w:rsidRDefault="00E322A5" w:rsidP="00E322A5">
      <w:r>
        <w:t xml:space="preserve">      "id": "sims-esqrs-relationship",</w:t>
      </w:r>
    </w:p>
    <w:p w14:paraId="548E5F02" w14:textId="77777777" w:rsidR="00E322A5" w:rsidRDefault="00E322A5" w:rsidP="00E322A5">
      <w:r>
        <w:t xml:space="preserve">      "url": "https://ec.europa.eu/eurostat/web/metadata/reference-metadata-reporting-standards",</w:t>
      </w:r>
    </w:p>
    <w:p w14:paraId="74DFA18C" w14:textId="77777777" w:rsidR="00E322A5" w:rsidRDefault="00E322A5" w:rsidP="00E322A5">
      <w:r>
        <w:t xml:space="preserve">      "location": "Derived structures – ESQRS",</w:t>
      </w:r>
    </w:p>
    <w:p w14:paraId="42455F30" w14:textId="77777777" w:rsidR="00E322A5" w:rsidRDefault="00E322A5" w:rsidP="00E322A5">
      <w:r>
        <w:t xml:space="preserve">      "quote": "the ESS standard quality report structure (ESQRS): the ESQRS is a subset of SIMS focusing on detailed quality concepts. ESQRS files provide producers and advanced users with detailed information for assessing the quality of the datasets that are released by Eurostat.",</w:t>
      </w:r>
    </w:p>
    <w:p w14:paraId="7A617A7E" w14:textId="77777777" w:rsidR="00E322A5" w:rsidRDefault="00E322A5" w:rsidP="00E322A5">
      <w:r>
        <w:t xml:space="preserve">      "names": [</w:t>
      </w:r>
    </w:p>
    <w:p w14:paraId="08A52D9C" w14:textId="77777777" w:rsidR="00E322A5" w:rsidRDefault="00E322A5" w:rsidP="00E322A5">
      <w:r>
        <w:t xml:space="preserve">        "ESS standard quality report structure (ESQRS)",</w:t>
      </w:r>
    </w:p>
    <w:p w14:paraId="43D37AA3" w14:textId="77777777" w:rsidR="00E322A5" w:rsidRDefault="00E322A5" w:rsidP="00E322A5">
      <w:r>
        <w:t xml:space="preserve">        "Single Integrated Metadata Structure (SIMS)"</w:t>
      </w:r>
    </w:p>
    <w:p w14:paraId="23148533" w14:textId="77777777" w:rsidR="00E322A5" w:rsidRDefault="00E322A5" w:rsidP="00E322A5">
      <w:r>
        <w:t xml:space="preserve">      ],</w:t>
      </w:r>
    </w:p>
    <w:p w14:paraId="6546C207" w14:textId="77777777" w:rsidR="00E322A5" w:rsidRDefault="00E322A5" w:rsidP="00E322A5">
      <w:r>
        <w:t xml:space="preserve">      "tense": "PRESENT",</w:t>
      </w:r>
    </w:p>
    <w:p w14:paraId="668E71D7" w14:textId="77777777" w:rsidR="00E322A5" w:rsidRDefault="00E322A5" w:rsidP="00E322A5">
      <w:r>
        <w:t xml:space="preserve">      "notes": "Explicit subset relationship."</w:t>
      </w:r>
    </w:p>
    <w:p w14:paraId="01B22325" w14:textId="77777777" w:rsidR="00E322A5" w:rsidRDefault="00E322A5" w:rsidP="00E322A5">
      <w:r>
        <w:t xml:space="preserve">    },</w:t>
      </w:r>
    </w:p>
    <w:p w14:paraId="29FAF458" w14:textId="77777777" w:rsidR="00E322A5" w:rsidRDefault="00E322A5" w:rsidP="00E322A5">
      <w:r>
        <w:t xml:space="preserve">    {</w:t>
      </w:r>
    </w:p>
    <w:p w14:paraId="1B7CACC4" w14:textId="77777777" w:rsidR="00E322A5" w:rsidRDefault="00E322A5" w:rsidP="00E322A5">
      <w:r>
        <w:t xml:space="preserve">      "id": "sims-purpose",</w:t>
      </w:r>
    </w:p>
    <w:p w14:paraId="18FC88B0" w14:textId="77777777" w:rsidR="00E322A5" w:rsidRDefault="00E322A5" w:rsidP="00E322A5">
      <w:r>
        <w:t xml:space="preserve">      "url": "https://ec.europa.eu/eurostat/web/metadata/reference-metadata-reporting-standards",</w:t>
      </w:r>
    </w:p>
    <w:p w14:paraId="2B14853B" w14:textId="77777777" w:rsidR="00E322A5" w:rsidRDefault="00E322A5" w:rsidP="00E322A5">
      <w:r>
        <w:t xml:space="preserve">      "location": "Introduction to reference metadata reporting standards",</w:t>
      </w:r>
    </w:p>
    <w:p w14:paraId="4D47F23D" w14:textId="77777777" w:rsidR="00E322A5" w:rsidRDefault="00E322A5" w:rsidP="00E322A5">
      <w:r>
        <w:t xml:space="preserve">      "quote": "In order to respond to this need for harmonised reference metadata, Eurostat and the European Statistical System (ESS) developed the single integrated metadata structure (SIMS) to standardise their exchange and dissemination.",</w:t>
      </w:r>
    </w:p>
    <w:p w14:paraId="5C24E4C7" w14:textId="77777777" w:rsidR="00E322A5" w:rsidRDefault="00E322A5" w:rsidP="00E322A5">
      <w:r>
        <w:t xml:space="preserve">      "names": [</w:t>
      </w:r>
    </w:p>
    <w:p w14:paraId="0E697F3C" w14:textId="77777777" w:rsidR="00E322A5" w:rsidRDefault="00E322A5" w:rsidP="00E322A5">
      <w:r>
        <w:t xml:space="preserve">        "Single Integrated Metadata Structure (SIMS)",</w:t>
      </w:r>
    </w:p>
    <w:p w14:paraId="0042EB94" w14:textId="77777777" w:rsidR="00E322A5" w:rsidRDefault="00E322A5" w:rsidP="00E322A5">
      <w:r>
        <w:t xml:space="preserve">        "European Statistical System (ESS)"</w:t>
      </w:r>
    </w:p>
    <w:p w14:paraId="22544AE2" w14:textId="77777777" w:rsidR="00E322A5" w:rsidRDefault="00E322A5" w:rsidP="00E322A5">
      <w:r>
        <w:t xml:space="preserve">      ],</w:t>
      </w:r>
    </w:p>
    <w:p w14:paraId="16C989D6" w14:textId="77777777" w:rsidR="00E322A5" w:rsidRDefault="00E322A5" w:rsidP="00E322A5">
      <w:r>
        <w:t xml:space="preserve">      "tense": "PRESENT",</w:t>
      </w:r>
    </w:p>
    <w:p w14:paraId="4CB98E6A" w14:textId="77777777" w:rsidR="00E322A5" w:rsidRDefault="00E322A5" w:rsidP="00E322A5">
      <w:r>
        <w:lastRenderedPageBreak/>
        <w:t xml:space="preserve">      "notes": ""</w:t>
      </w:r>
    </w:p>
    <w:p w14:paraId="059950C7" w14:textId="77777777" w:rsidR="00E322A5" w:rsidRDefault="00E322A5" w:rsidP="00E322A5">
      <w:r>
        <w:t xml:space="preserve">    }</w:t>
      </w:r>
    </w:p>
    <w:p w14:paraId="65BC94B8" w14:textId="77777777" w:rsidR="00E322A5" w:rsidRDefault="00E322A5" w:rsidP="00E322A5">
      <w:r>
        <w:t xml:space="preserve">  ]</w:t>
      </w:r>
    </w:p>
    <w:p w14:paraId="324F10B9" w14:textId="0EA23A0D" w:rsidR="00E322A5" w:rsidRDefault="00E322A5" w:rsidP="00E322A5">
      <w:r>
        <w:t>}</w:t>
      </w:r>
    </w:p>
    <w:p w14:paraId="39D5A3D4" w14:textId="77777777" w:rsidR="001E6643" w:rsidRDefault="001E6643" w:rsidP="001E6643">
      <w:r>
        <w:t>{</w:t>
      </w:r>
    </w:p>
    <w:p w14:paraId="53FABEB3" w14:textId="77777777" w:rsidR="001E6643" w:rsidRDefault="001E6643" w:rsidP="001E6643">
      <w:r>
        <w:t xml:space="preserve">  "meta": {</w:t>
      </w:r>
    </w:p>
    <w:p w14:paraId="5572CC31" w14:textId="77777777" w:rsidR="001E6643" w:rsidRDefault="001E6643" w:rsidP="001E6643">
      <w:r>
        <w:t xml:space="preserve">    "project": "EU galaxy – Research.EU.md Version 0.1",</w:t>
      </w:r>
    </w:p>
    <w:p w14:paraId="3010549C" w14:textId="77777777" w:rsidR="001E6643" w:rsidRDefault="001E6643" w:rsidP="001E6643">
      <w:r>
        <w:t xml:space="preserve">    "governing_brief": "Research.2.md Version 2.1 (fixed)",</w:t>
      </w:r>
    </w:p>
    <w:p w14:paraId="7D8AB238" w14:textId="77777777" w:rsidR="001E6643" w:rsidRDefault="001E6643" w:rsidP="001E6643">
      <w:r>
        <w:t xml:space="preserve">    "session_window": "2026-08-03",</w:t>
      </w:r>
    </w:p>
    <w:p w14:paraId="4CE40E78" w14:textId="77777777" w:rsidR="001E6643" w:rsidRDefault="001E6643" w:rsidP="001E6643">
      <w:r>
        <w:t xml:space="preserve">    "stop_condition_observed": true,</w:t>
      </w:r>
    </w:p>
    <w:p w14:paraId="640C02CF" w14:textId="77777777" w:rsidR="001E6643" w:rsidRDefault="001E6643" w:rsidP="001E6643">
      <w:r>
        <w:t xml:space="preserve">    "scope_completed_this_batch": [</w:t>
      </w:r>
    </w:p>
    <w:p w14:paraId="3BD4AAA6" w14:textId="77777777" w:rsidR="001E6643" w:rsidRDefault="001E6643" w:rsidP="001E6643">
      <w:r>
        <w:t xml:space="preserve">      "Commission Implementing Regulation (EU) 2016/2304 – full operative rules for modalities, structure, periodicity and assessment indicators of ESA 2010 quality reports"</w:t>
      </w:r>
    </w:p>
    <w:p w14:paraId="68A367E9" w14:textId="77777777" w:rsidR="001E6643" w:rsidRDefault="001E6643" w:rsidP="001E6643">
      <w:r>
        <w:t xml:space="preserve">    ],</w:t>
      </w:r>
    </w:p>
    <w:p w14:paraId="5FD64C08" w14:textId="77777777" w:rsidR="001E6643" w:rsidRDefault="001E6643" w:rsidP="001E6643">
      <w:r>
        <w:t xml:space="preserve">    "source_urls": [</w:t>
      </w:r>
    </w:p>
    <w:p w14:paraId="3B2FA872" w14:textId="77777777" w:rsidR="001E6643" w:rsidRDefault="001E6643" w:rsidP="001E6643">
      <w:r>
        <w:t xml:space="preserve">      "https://eur-lex.europa.eu/eli/reg_impl/2016/2304/oj/eng"</w:t>
      </w:r>
    </w:p>
    <w:p w14:paraId="2E5DF994" w14:textId="77777777" w:rsidR="001E6643" w:rsidRDefault="001E6643" w:rsidP="001E6643">
      <w:r>
        <w:t xml:space="preserve">    ],</w:t>
      </w:r>
    </w:p>
    <w:p w14:paraId="663C6646" w14:textId="77777777" w:rsidR="001E6643" w:rsidRDefault="001E6643" w:rsidP="001E6643">
      <w:r>
        <w:t xml:space="preserve">    "notes": "Closes the legal-basis gap noted in the rolling edge-case list for quality reports under Art. 12 of Regulation 223/2009 and Art. 4 of the ESA 2010 Regulation."</w:t>
      </w:r>
    </w:p>
    <w:p w14:paraId="362C7E85" w14:textId="77777777" w:rsidR="001E6643" w:rsidRDefault="001E6643" w:rsidP="001E6643">
      <w:r>
        <w:t xml:space="preserve">  },</w:t>
      </w:r>
    </w:p>
    <w:p w14:paraId="63FE8E27" w14:textId="77777777" w:rsidR="001E6643" w:rsidRDefault="001E6643" w:rsidP="001E6643">
      <w:r>
        <w:t xml:space="preserve">  "part_a_records": [</w:t>
      </w:r>
    </w:p>
    <w:p w14:paraId="37A06634" w14:textId="77777777" w:rsidR="001E6643" w:rsidRDefault="001E6643" w:rsidP="001E6643">
      <w:r>
        <w:t xml:space="preserve">    {</w:t>
      </w:r>
    </w:p>
    <w:p w14:paraId="1F7DB248" w14:textId="77777777" w:rsidR="001E6643" w:rsidRDefault="001E6643" w:rsidP="001E6643">
      <w:r>
        <w:t xml:space="preserve">      "id": "impl-reg-2016-2304-art1",</w:t>
      </w:r>
    </w:p>
    <w:p w14:paraId="342D4262" w14:textId="77777777" w:rsidR="001E6643" w:rsidRDefault="001E6643" w:rsidP="001E6643">
      <w:r>
        <w:t xml:space="preserve">      "url": "https://eur-lex.europa.eu/eli/reg_impl/2016/2304/oj/eng",</w:t>
      </w:r>
    </w:p>
    <w:p w14:paraId="4758755B" w14:textId="77777777" w:rsidR="001E6643" w:rsidRDefault="001E6643" w:rsidP="001E6643">
      <w:r>
        <w:t xml:space="preserve">      "location": "Article 1",</w:t>
      </w:r>
    </w:p>
    <w:p w14:paraId="279AF00A" w14:textId="77777777" w:rsidR="001E6643" w:rsidRDefault="001E6643" w:rsidP="001E6643">
      <w:r>
        <w:t xml:space="preserve">      "quote": "The quality report on national and regional accounts referred to in Article 4(2) of Regulation (EU) No 549/2013 shall cover the data sent by Member States in accordance with the ESA 2010 transmission programme as laid down in Annex B to Regulation (EU) No 549/2013 in the year preceding the report. Member States shall provide the quality report on an annual basis.",</w:t>
      </w:r>
    </w:p>
    <w:p w14:paraId="7DF76A26" w14:textId="77777777" w:rsidR="001E6643" w:rsidRDefault="001E6643" w:rsidP="001E6643">
      <w:r>
        <w:t xml:space="preserve">      "names": [</w:t>
      </w:r>
    </w:p>
    <w:p w14:paraId="17B02EB1" w14:textId="77777777" w:rsidR="001E6643" w:rsidRDefault="001E6643" w:rsidP="001E6643">
      <w:r>
        <w:lastRenderedPageBreak/>
        <w:t xml:space="preserve">        "Regulation (EU) No 549/2013 (ESA 2010)",</w:t>
      </w:r>
    </w:p>
    <w:p w14:paraId="5CFBEB94" w14:textId="77777777" w:rsidR="001E6643" w:rsidRDefault="001E6643" w:rsidP="001E6643">
      <w:r>
        <w:t xml:space="preserve">        "ESA 2010 transmission programme (Annex B)"</w:t>
      </w:r>
    </w:p>
    <w:p w14:paraId="47897E35" w14:textId="77777777" w:rsidR="001E6643" w:rsidRDefault="001E6643" w:rsidP="001E6643">
      <w:r>
        <w:t xml:space="preserve">      ],</w:t>
      </w:r>
    </w:p>
    <w:p w14:paraId="00BB913F" w14:textId="77777777" w:rsidR="001E6643" w:rsidRDefault="001E6643" w:rsidP="001E6643">
      <w:r>
        <w:t xml:space="preserve">      "tense": "PRESENT",</w:t>
      </w:r>
    </w:p>
    <w:p w14:paraId="36BFD722" w14:textId="77777777" w:rsidR="001E6643" w:rsidRDefault="001E6643" w:rsidP="001E6643">
      <w:r>
        <w:t xml:space="preserve">      "notes": ""</w:t>
      </w:r>
    </w:p>
    <w:p w14:paraId="78AD047F" w14:textId="77777777" w:rsidR="001E6643" w:rsidRDefault="001E6643" w:rsidP="001E6643">
      <w:r>
        <w:t xml:space="preserve">    },</w:t>
      </w:r>
    </w:p>
    <w:p w14:paraId="20927CF1" w14:textId="77777777" w:rsidR="001E6643" w:rsidRDefault="001E6643" w:rsidP="001E6643">
      <w:r>
        <w:t xml:space="preserve">    {</w:t>
      </w:r>
    </w:p>
    <w:p w14:paraId="2ECFE652" w14:textId="77777777" w:rsidR="001E6643" w:rsidRDefault="001E6643" w:rsidP="001E6643">
      <w:r>
        <w:t xml:space="preserve">      "id": "impl-reg-2016-2304-art2",</w:t>
      </w:r>
    </w:p>
    <w:p w14:paraId="78C3972D" w14:textId="77777777" w:rsidR="001E6643" w:rsidRDefault="001E6643" w:rsidP="001E6643">
      <w:r>
        <w:t xml:space="preserve">      "url": "https://eur-lex.europa.eu/eli/reg_impl/2016/2304/oj/eng",</w:t>
      </w:r>
    </w:p>
    <w:p w14:paraId="028B8CD1" w14:textId="77777777" w:rsidR="001E6643" w:rsidRDefault="001E6643" w:rsidP="001E6643">
      <w:r>
        <w:t xml:space="preserve">      "location": "Article 2",</w:t>
      </w:r>
    </w:p>
    <w:p w14:paraId="3EA5DDF5" w14:textId="77777777" w:rsidR="001E6643" w:rsidRDefault="001E6643" w:rsidP="001E6643">
      <w:r>
        <w:t xml:space="preserve">      "quote": "The modalities, structure and assessment indicators of the quality reports on national and regional accounts referred to in Article 1 shall be those set out in the Annex.",</w:t>
      </w:r>
    </w:p>
    <w:p w14:paraId="7C40C40A" w14:textId="77777777" w:rsidR="001E6643" w:rsidRDefault="001E6643" w:rsidP="001E6643">
      <w:r>
        <w:t xml:space="preserve">      "names": [],</w:t>
      </w:r>
    </w:p>
    <w:p w14:paraId="5BADA1C7" w14:textId="77777777" w:rsidR="001E6643" w:rsidRDefault="001E6643" w:rsidP="001E6643">
      <w:r>
        <w:t xml:space="preserve">      "tense": "PRESENT",</w:t>
      </w:r>
    </w:p>
    <w:p w14:paraId="2F2429BC" w14:textId="77777777" w:rsidR="001E6643" w:rsidRDefault="001E6643" w:rsidP="001E6643">
      <w:r>
        <w:t xml:space="preserve">      "notes": ""</w:t>
      </w:r>
    </w:p>
    <w:p w14:paraId="1961CDFE" w14:textId="77777777" w:rsidR="001E6643" w:rsidRDefault="001E6643" w:rsidP="001E6643">
      <w:r>
        <w:t xml:space="preserve">    },</w:t>
      </w:r>
    </w:p>
    <w:p w14:paraId="582841B1" w14:textId="77777777" w:rsidR="001E6643" w:rsidRDefault="001E6643" w:rsidP="001E6643">
      <w:r>
        <w:t xml:space="preserve">    {</w:t>
      </w:r>
    </w:p>
    <w:p w14:paraId="1B6D1AE4" w14:textId="77777777" w:rsidR="001E6643" w:rsidRDefault="001E6643" w:rsidP="001E6643">
      <w:r>
        <w:t xml:space="preserve">      "id": "impl-reg-2016-2304-annex-modalities",</w:t>
      </w:r>
    </w:p>
    <w:p w14:paraId="43AD4C68" w14:textId="77777777" w:rsidR="001E6643" w:rsidRDefault="001E6643" w:rsidP="001E6643">
      <w:r>
        <w:t xml:space="preserve">      "url": "https://eur-lex.europa.eu/eli/reg_impl/2016/2304/oj/eng",</w:t>
      </w:r>
    </w:p>
    <w:p w14:paraId="6A5918BB" w14:textId="77777777" w:rsidR="001E6643" w:rsidRDefault="001E6643" w:rsidP="001E6643">
      <w:r>
        <w:t xml:space="preserve">      "location": "Annex – 2. Modalities",</w:t>
      </w:r>
    </w:p>
    <w:p w14:paraId="7716ADCC" w14:textId="77777777" w:rsidR="001E6643" w:rsidRDefault="001E6643" w:rsidP="001E6643">
      <w:r>
        <w:t xml:space="preserve">      "quote": "Before 15 February 2017 and every year thereafter, the Commission (Eurostat) shall supply the Member States with draft documents for quality reports partially pre-filled with all the quantitative assessment indicators specified in Section 4. Every year, not later than 31 May, Member States shall provide the Commission (Eurostat) with the completed quality report.",</w:t>
      </w:r>
    </w:p>
    <w:p w14:paraId="3C167295" w14:textId="77777777" w:rsidR="001E6643" w:rsidRDefault="001E6643" w:rsidP="001E6643">
      <w:r>
        <w:t xml:space="preserve">      "names": [],</w:t>
      </w:r>
    </w:p>
    <w:p w14:paraId="44368131" w14:textId="77777777" w:rsidR="001E6643" w:rsidRDefault="001E6643" w:rsidP="001E6643">
      <w:r>
        <w:t xml:space="preserve">      "tense": "PRESENT",</w:t>
      </w:r>
    </w:p>
    <w:p w14:paraId="7A06FE14" w14:textId="77777777" w:rsidR="001E6643" w:rsidRDefault="001E6643" w:rsidP="001E6643">
      <w:r>
        <w:t xml:space="preserve">      "notes": "Explicit annual deadlines."</w:t>
      </w:r>
    </w:p>
    <w:p w14:paraId="794E37D4" w14:textId="77777777" w:rsidR="001E6643" w:rsidRDefault="001E6643" w:rsidP="001E6643">
      <w:r>
        <w:t xml:space="preserve">    },</w:t>
      </w:r>
    </w:p>
    <w:p w14:paraId="48C0B5E1" w14:textId="77777777" w:rsidR="001E6643" w:rsidRDefault="001E6643" w:rsidP="001E6643">
      <w:r>
        <w:t xml:space="preserve">    {</w:t>
      </w:r>
    </w:p>
    <w:p w14:paraId="240E47F1" w14:textId="77777777" w:rsidR="001E6643" w:rsidRDefault="001E6643" w:rsidP="001E6643">
      <w:r>
        <w:t xml:space="preserve">      "id": "impl-reg-2016-2304-annex-structure",</w:t>
      </w:r>
    </w:p>
    <w:p w14:paraId="52EA9BCD" w14:textId="77777777" w:rsidR="001E6643" w:rsidRDefault="001E6643" w:rsidP="001E6643">
      <w:r>
        <w:lastRenderedPageBreak/>
        <w:t xml:space="preserve">      "url": "https://eur-lex.europa.eu/eli/reg_impl/2016/2304/oj/eng",</w:t>
      </w:r>
    </w:p>
    <w:p w14:paraId="0D67EA9B" w14:textId="77777777" w:rsidR="001E6643" w:rsidRDefault="001E6643" w:rsidP="001E6643">
      <w:r>
        <w:t xml:space="preserve">      "location": "Annex – 3. Structure",</w:t>
      </w:r>
    </w:p>
    <w:p w14:paraId="669FFBB2" w14:textId="77777777" w:rsidR="001E6643" w:rsidRDefault="001E6643" w:rsidP="001E6643">
      <w:r>
        <w:t xml:space="preserve">      "quote": "Each Member State shall submit a single quality report covering all the tables of the ESA 2010 transmission programme as set out in Annex B to Regulation (EU) No 549/2013. The quality reports shall include information on all the quality criteria laid down in Article 12(1) of Regulation (EC) No 223/2009. The information shall be presented according to the following structure: Relevance; Accuracy and reliability; Timeliness and punctuality; Accessibility and clarity; Coherence and comparability. Information about the ESA 2010 implementation already provided by Member States shall be reused by the Commission and shall not be requested in the quality reports.",</w:t>
      </w:r>
    </w:p>
    <w:p w14:paraId="2287CF21" w14:textId="77777777" w:rsidR="001E6643" w:rsidRDefault="001E6643" w:rsidP="001E6643">
      <w:r>
        <w:t xml:space="preserve">      "names": [</w:t>
      </w:r>
    </w:p>
    <w:p w14:paraId="4F21FB4E" w14:textId="77777777" w:rsidR="001E6643" w:rsidRDefault="001E6643" w:rsidP="001E6643">
      <w:r>
        <w:t xml:space="preserve">        "Regulation (EC) No 223/2009 Article 12(1)",</w:t>
      </w:r>
    </w:p>
    <w:p w14:paraId="65B2C2C4" w14:textId="77777777" w:rsidR="001E6643" w:rsidRDefault="001E6643" w:rsidP="001E6643">
      <w:r>
        <w:t xml:space="preserve">        "ESA 2010 transmission programme (Annex B)"</w:t>
      </w:r>
    </w:p>
    <w:p w14:paraId="15E6B478" w14:textId="77777777" w:rsidR="001E6643" w:rsidRDefault="001E6643" w:rsidP="001E6643">
      <w:r>
        <w:t xml:space="preserve">      ],</w:t>
      </w:r>
    </w:p>
    <w:p w14:paraId="4EA61C36" w14:textId="77777777" w:rsidR="001E6643" w:rsidRDefault="001E6643" w:rsidP="001E6643">
      <w:r>
        <w:t xml:space="preserve">      "tense": "PRESENT",</w:t>
      </w:r>
    </w:p>
    <w:p w14:paraId="55951B6F" w14:textId="77777777" w:rsidR="001E6643" w:rsidRDefault="001E6643" w:rsidP="001E6643">
      <w:r>
        <w:t xml:space="preserve">      "notes": "Direct cross-reference to the quality criteria of the European statistics regulation."</w:t>
      </w:r>
    </w:p>
    <w:p w14:paraId="544A46AB" w14:textId="77777777" w:rsidR="001E6643" w:rsidRDefault="001E6643" w:rsidP="001E6643">
      <w:r>
        <w:t xml:space="preserve">    },</w:t>
      </w:r>
    </w:p>
    <w:p w14:paraId="4085E3B1" w14:textId="77777777" w:rsidR="001E6643" w:rsidRDefault="001E6643" w:rsidP="001E6643">
      <w:r>
        <w:t xml:space="preserve">    {</w:t>
      </w:r>
    </w:p>
    <w:p w14:paraId="6B7CC169" w14:textId="77777777" w:rsidR="001E6643" w:rsidRDefault="001E6643" w:rsidP="001E6643">
      <w:r>
        <w:t xml:space="preserve">      "id": "impl-reg-2016-2304-annex-intro",</w:t>
      </w:r>
    </w:p>
    <w:p w14:paraId="2C14B742" w14:textId="77777777" w:rsidR="001E6643" w:rsidRDefault="001E6643" w:rsidP="001E6643">
      <w:r>
        <w:t xml:space="preserve">      "url": "https://eur-lex.europa.eu/eli/reg_impl/2016/2304/oj/eng",</w:t>
      </w:r>
    </w:p>
    <w:p w14:paraId="31C717D9" w14:textId="77777777" w:rsidR="001E6643" w:rsidRDefault="001E6643" w:rsidP="001E6643">
      <w:r>
        <w:t xml:space="preserve">      "location": "Annex – 1. Introduction",</w:t>
      </w:r>
    </w:p>
    <w:p w14:paraId="3DEAB480" w14:textId="77777777" w:rsidR="001E6643" w:rsidRDefault="001E6643" w:rsidP="001E6643">
      <w:r>
        <w:t xml:space="preserve">      "quote": "The quality report on national and regional accounts shall contain both quantitative indicators and qualitative descriptions of the quality of the data sent the previous year. The Commission (Eurostat) shall provide to Member States the results of the quantitative indicators, calculated on the basis of the data provided. Member States shall interpret and comment on them, in accordance with their compilation methodology and statistical production process.",</w:t>
      </w:r>
    </w:p>
    <w:p w14:paraId="701B7614" w14:textId="77777777" w:rsidR="001E6643" w:rsidRDefault="001E6643" w:rsidP="001E6643">
      <w:r>
        <w:t xml:space="preserve">      "names": [],</w:t>
      </w:r>
    </w:p>
    <w:p w14:paraId="688DC676" w14:textId="77777777" w:rsidR="001E6643" w:rsidRDefault="001E6643" w:rsidP="001E6643">
      <w:r>
        <w:t xml:space="preserve">      "tense": "PRESENT",</w:t>
      </w:r>
    </w:p>
    <w:p w14:paraId="22039DF9" w14:textId="77777777" w:rsidR="001E6643" w:rsidRDefault="001E6643" w:rsidP="001E6643">
      <w:r>
        <w:t xml:space="preserve">      "notes": ""</w:t>
      </w:r>
    </w:p>
    <w:p w14:paraId="7FD00BA8" w14:textId="77777777" w:rsidR="001E6643" w:rsidRDefault="001E6643" w:rsidP="001E6643">
      <w:r>
        <w:t xml:space="preserve">    }</w:t>
      </w:r>
    </w:p>
    <w:p w14:paraId="6B5C20B1" w14:textId="77777777" w:rsidR="001E6643" w:rsidRDefault="001E6643" w:rsidP="001E6643">
      <w:r>
        <w:t xml:space="preserve">  ]</w:t>
      </w:r>
    </w:p>
    <w:p w14:paraId="2710AD9C" w14:textId="485F1F76" w:rsidR="00E322A5" w:rsidRDefault="001E6643" w:rsidP="001E6643">
      <w:r>
        <w:t>}</w:t>
      </w:r>
    </w:p>
    <w:p w14:paraId="59D17A8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54570F2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"meta": {</w:t>
      </w:r>
    </w:p>
    <w:p w14:paraId="2AEDDB4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"project": "EU galaxy – Research.EU.md Version 0.1",</w:t>
      </w:r>
    </w:p>
    <w:p w14:paraId="020334C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"governing_brief": "Research.2.md Version 2.1 (fixed)",</w:t>
      </w:r>
    </w:p>
    <w:p w14:paraId="500B756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"session_window": "2026-08-03",</w:t>
      </w:r>
    </w:p>
    <w:p w14:paraId="62A4C1F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"stop_condition_observed": true,</w:t>
      </w:r>
    </w:p>
    <w:p w14:paraId="65B2431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"scope_completed_this_batch": [</w:t>
      </w:r>
    </w:p>
    <w:p w14:paraId="02C5078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"Derivation of M1 / M2 / M3 from the consolidated MFI balance sheet – exact passages from the February 2024 Manual on MFI balance sheet statistics (Chapter 7 compilation sections) + supporting ECB Data Portal methodology statements"</w:t>
      </w:r>
    </w:p>
    <w:p w14:paraId="5BBE79A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54E74B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"source_urls": [</w:t>
      </w:r>
    </w:p>
    <w:p w14:paraId="1DE1121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"https://www.ecb.europa.eu/pub/pdf/other/ecb.manualmfibalancesheetstatistics202402~8e4fc2ccca.en.pdf",</w:t>
      </w:r>
    </w:p>
    <w:p w14:paraId="5E7F9BE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"https://data.ecb.europa.eu/methodology/monetary-aggregates",</w:t>
      </w:r>
    </w:p>
    <w:p w14:paraId="608CB27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"https://www.ecb.europa.eu/stats/money_credit_banking/monetary_aggregates/html/index.en.html"</w:t>
      </w:r>
    </w:p>
    <w:p w14:paraId="10A6D53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B4DBCD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"Priority item 6 from G.08 remaining list. Strengthens the MFI BSI → monetary aggregates soft connection already flagged. National contributions enter via item-by-item aggregation of NCB and other-MFI national balance sheets before consolidation. Central-government / POGI short-term deposit liabilities of a monetary character are added. No second NSI or municipal material opened."</w:t>
      </w:r>
    </w:p>
    <w:p w14:paraId="2051C67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C36A42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"part_a_records": [</w:t>
      </w:r>
    </w:p>
    <w:p w14:paraId="57447AD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929113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"mfi-manual-2024-aim-aggregates",</w:t>
      </w:r>
    </w:p>
    <w:p w14:paraId="37869B5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420308B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"1 Aim of this Manual",</w:t>
      </w:r>
    </w:p>
    <w:p w14:paraId="09731F3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"Statistics on the balance sheets of monetary financial institutions (MFIs) were first published by the ECB in December 1998. These statistics cover euro area credit institutions, other financial institutions carrying out “bank-like” business and money market funds. They form the main input for compilation of euro area monetary aggregates.",</w:t>
      </w:r>
    </w:p>
    <w:p w14:paraId="208151A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C274BB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"Manual on MFI balance sheet statistics (February 2024)",</w:t>
      </w:r>
    </w:p>
    <w:p w14:paraId="2A916F1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 area monetary aggregates"</w:t>
      </w:r>
    </w:p>
    <w:p w14:paraId="285FD8F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0134F2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7FCF5ED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5175F3E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51B13B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AD0977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"mfi-manual-2024-ch7-intro",</w:t>
      </w:r>
    </w:p>
    <w:p w14:paraId="5F509D3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32ABCB6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 Compilation of euro area statistics / introductory paragraph",</w:t>
      </w:r>
    </w:p>
    <w:p w14:paraId="03A6FD6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main source of information for euro area monetary statistics (monetary aggregates and counterparts of M3) is the MFI balance sheet, aggregated across the euro area and then consolidated (inter-MFI positions cancelled out).",</w:t>
      </w:r>
    </w:p>
    <w:p w14:paraId="3853D06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"names": [</w:t>
      </w:r>
    </w:p>
    <w:p w14:paraId="026EC88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 area monetary statistics (monetary aggregates and counterparts of M3)",</w:t>
      </w:r>
    </w:p>
    <w:p w14:paraId="6F10877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"MFI balance sheet"</w:t>
      </w:r>
    </w:p>
    <w:p w14:paraId="682A9E1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5FF43C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6CD6F87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0E06AD4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132FBC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BF1B97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"mfi-manual-2024-7.1.1-aggregated",</w:t>
      </w:r>
    </w:p>
    <w:p w14:paraId="5365D31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045FFBA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"7.1.1 The euro area aggregated MFI balance sheet",</w:t>
      </w:r>
    </w:p>
    <w:p w14:paraId="7146683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euro area aggregated MFI balance sheet consists of the aggregated balance sheets of the Eurosystem and of the MFI sector excluding the Eurosystem (“other MFIs”). The aggregated balance sheet of the Eurosystem is obtained by aggregating the national balance sheets of all NCBs in the euro area and the ECB, item by item. Similarly, the national balance sheets of all MFIs excluding the NCBs, for all countries participating in the euro area, are aggregated by summing them up. \ldots The aggregated balance sheets of the Eurosystem and of other MFIs are then aggregated by adding them together, item by item, to form the aggregated balance sheet of the euro area MFI sector as a whole, which provides the basis for derivation of the consolidated balance sheet, as described in the next section. The same procedure is adopted for amounts outstanding and for transactions.",</w:t>
      </w:r>
    </w:p>
    <w:p w14:paraId="351926C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20F172A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 area aggregated MFI balance sheet",</w:t>
      </w:r>
    </w:p>
    <w:p w14:paraId="69C7C8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"Eurosystem",</w:t>
      </w:r>
    </w:p>
    <w:p w14:paraId="30752E8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"national balance sheets of all NCBs",</w:t>
      </w:r>
    </w:p>
    <w:p w14:paraId="1A85D9F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"national balance sheets of all MFIs excluding the NCBs"</w:t>
      </w:r>
    </w:p>
    <w:p w14:paraId="1C08918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FC4DBD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0E32862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"Explicit description of national contributions feeding euro-area aggregates via item-by-item summation."</w:t>
      </w:r>
    </w:p>
    <w:p w14:paraId="435023E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47D800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DA547B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"mfi-manual-2024-7.1.2-consolidated",</w:t>
      </w:r>
    </w:p>
    <w:p w14:paraId="18BDE45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47ECDC4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"7.1.2 The euro area consolidated MFI balance sheet",</w:t>
      </w:r>
    </w:p>
    <w:p w14:paraId="64CB7C5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starting point for derivation of the consolidated balance sheet is the aggregated balance sheet of the MFI sector as a whole. The consolidated balance sheet of the euro area MFI sector provides statistical information on the sector’s assets and liabilities vis-à-vis residents of the euro area outside the MFI sector (i.e. general government and all other euro area residents) and vis-à-vis non-residents of the euro area; it is obtained by netting the inter-MFI positions within the euro area.",</w:t>
      </w:r>
    </w:p>
    <w:p w14:paraId="6D6EDD3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51287FB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 area consolidated MFI balance sheet",</w:t>
      </w:r>
    </w:p>
    <w:p w14:paraId="19B92E8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"aggregated balance sheet of the MFI sector"</w:t>
      </w:r>
    </w:p>
    <w:p w14:paraId="703AEC1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F7F787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783DEF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7B2B6BB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BCFF99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4A5D81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"id": "mfi-manual-2024-7.1.3-money-holding",</w:t>
      </w:r>
    </w:p>
    <w:p w14:paraId="695EB3F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712B79A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"7.1.3 From the euro area consolidated balance sheet to monetary aggregates and counterparts",</w:t>
      </w:r>
    </w:p>
    <w:p w14:paraId="2BE7C55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"For euro area monetary statistics, the money-holding sector comprises all non-MFIs resident in the euro area except central government, i.e. households, non-financial corporations, financial corporations that are not MFIs, state government, local government and social security funds. Central government is considered to be a money-neutral sector; consequently, central government holdings of monetary assets issued by MFIs \ldots are not counted as holdings of the money-holding sector. However, central government liabilities with a monetary character are included in monetary aggregates. The liabilities side of the consolidated balance sheet therefore provides the basis for the calculation of monetary aggregates. \ldots monetary aggregates are derived by adding to these monetary liabilities certain short-term deposit liabilities of central government (national savings accounts and Treasury accounts) and of POGIs held by the money-holding sector that have similar characteristics to short-term bank deposits.",</w:t>
      </w:r>
    </w:p>
    <w:p w14:paraId="758AEFE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6E2335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"money-holding sector",</w:t>
      </w:r>
    </w:p>
    <w:p w14:paraId="57D9D05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"central government liabilities with a monetary character",</w:t>
      </w:r>
    </w:p>
    <w:p w14:paraId="5A1A9FC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"short-term deposit liabilities of central government (national savings accounts and Treasury accounts)",</w:t>
      </w:r>
    </w:p>
    <w:p w14:paraId="4A71618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"POGIs"</w:t>
      </w:r>
    </w:p>
    <w:p w14:paraId="7AB73AA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25204D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7F91773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0A97462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86B49F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70175F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"mfi-manual-2024-7.1.3.1-definition",</w:t>
      </w:r>
    </w:p>
    <w:p w14:paraId="0E17CB3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41DBDD4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"7.1.3.1 Monetary aggregates",</w:t>
      </w:r>
    </w:p>
    <w:p w14:paraId="2AC43CD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"A monetary aggregate can be defined as the sum of currency in circulation plus the outstanding amounts of certain financial instruments that have a high degree of moneyness, or liquidity in a broad sense. The Eurosystem has defined a narrow (M1), an intermediate (M2) and a broad aggregate (M3). These aggregates differ with respect to the degree of moneyness of the financial instruments included. The table below shows the definitions of the euro area monetary aggregates comprising liabilities issued by the MFI sector and by entities in the central government sector and certain POGIs in the euro area. These aggregates include only positions of the euro area money-holding sector held with MFIs resident in the euro area.",</w:t>
      </w:r>
    </w:p>
    <w:p w14:paraId="455ED45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62056F2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"M1",</w:t>
      </w:r>
    </w:p>
    <w:p w14:paraId="058587E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"M2",</w:t>
      </w:r>
    </w:p>
    <w:p w14:paraId="6EBA875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"M3",</w:t>
      </w:r>
    </w:p>
    <w:p w14:paraId="04E8300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 area monetary aggregates"</w:t>
      </w:r>
    </w:p>
    <w:p w14:paraId="5A87B21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2C820F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72A603F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65F3F3B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AD8FE5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1A2CB3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"id": "mfi-manual-2024-table6-m1-m2-m3",</w:t>
      </w:r>
    </w:p>
    <w:p w14:paraId="6D5AD4D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50A54B5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"Table 6 Definition of euro area monetary aggregates",</w:t>
      </w:r>
    </w:p>
    <w:p w14:paraId="7047809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"Liabilities | M1 | M2 | M3\nCurrency in circulation | x | x | x\nOvernight deposits | x | x | x\nDeposits with an agreed maturity of up to 2 years |  | x | x\nDeposits redeemable at notice of up to 3 months |  | x | x\nRepurchase agreements |  |  | x\nMMF shares/units |  |  | x\nDebt securities issued by MFIs with a maturity of up to 2 years |  |  | x",</w:t>
      </w:r>
    </w:p>
    <w:p w14:paraId="021D586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3AD64EB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"Currency in circulation",</w:t>
      </w:r>
    </w:p>
    <w:p w14:paraId="4A96019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"Overnight deposits",</w:t>
      </w:r>
    </w:p>
    <w:p w14:paraId="77C8098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"Deposits with an agreed maturity of up to 2 years",</w:t>
      </w:r>
    </w:p>
    <w:p w14:paraId="5022235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"Deposits redeemable at notice of up to 3 months",</w:t>
      </w:r>
    </w:p>
    <w:p w14:paraId="48B262F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"Repurchase agreements",</w:t>
      </w:r>
    </w:p>
    <w:p w14:paraId="7E8CB8C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"MMF shares/units",</w:t>
      </w:r>
    </w:p>
    <w:p w14:paraId="7799E34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"Debt securities issued by MFIs with a maturity of up to 2 years"</w:t>
      </w:r>
    </w:p>
    <w:p w14:paraId="65B179D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49C96A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664C8B8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"Table defines the exact instrument composition of each aggregate."</w:t>
      </w:r>
    </w:p>
    <w:p w14:paraId="2192052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9DD533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ACEEE0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"mfi-manual-2024-m1-definition",</w:t>
      </w:r>
    </w:p>
    <w:p w14:paraId="2F8D61A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5DE8DDF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"7.1.3.1 Monetary aggregates (M1 paragraph)",</w:t>
      </w:r>
    </w:p>
    <w:p w14:paraId="499969A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"M1 (narrow money) comprises currency in circulation (banknotes and coins) and balances that can immediately be converted into currency or used for cashless payments (overnight deposits).",</w:t>
      </w:r>
    </w:p>
    <w:p w14:paraId="1D77530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5BA380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"M1 (narrow money)",</w:t>
      </w:r>
    </w:p>
    <w:p w14:paraId="5404F6C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"currency in circulation",</w:t>
      </w:r>
    </w:p>
    <w:p w14:paraId="5D7C290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"overnight deposits"</w:t>
      </w:r>
    </w:p>
    <w:p w14:paraId="7F3DD6B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264068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525B11E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0AC9BE5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8987CD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CF9ADB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"mfi-manual-2024-m2-definition",</w:t>
      </w:r>
    </w:p>
    <w:p w14:paraId="6189A06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77DAF98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"7.1.3.1 Monetary aggregates (M2 paragraph)",</w:t>
      </w:r>
    </w:p>
    <w:p w14:paraId="26A3FB7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"M2 (intermediate money) comprises M1 plus deposits with original maturities of up to two years and deposits redeemable at notice of up to three months. Depending on their degree of moneyness, such deposits can be converted into components of narrow money; in some cases, however, there may be restrictions, such as the need for advance notification, delays, penalties or fees. The definition of M2 reflects the particular interest in analysing and monitoring a monetary aggregate that includes a wide range of other deposits in addition to currency and overnight deposits.",</w:t>
      </w:r>
    </w:p>
    <w:p w14:paraId="7BF330C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3BA39B7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"M2 (intermediate money)",</w:t>
      </w:r>
    </w:p>
    <w:p w14:paraId="0E8EDA7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"deposits with original maturities of up to two years",</w:t>
      </w:r>
    </w:p>
    <w:p w14:paraId="195F418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"deposits redeemable at notice of up to three months"</w:t>
      </w:r>
    </w:p>
    <w:p w14:paraId="7662748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A1DECC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2911B14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26CA33C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6321ED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BD69A2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"mfi-manual-2024-m3-definition",</w:t>
      </w:r>
    </w:p>
    <w:p w14:paraId="32E5189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"https://www.ecb.europa.eu/pub/pdf/other/ecb.manualmfibalancesheetstatistics202402~8e4fc2ccca.en.pdf",</w:t>
      </w:r>
    </w:p>
    <w:p w14:paraId="19ED692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"7.1.3.1 Monetary aggregates (M3 paragraph)",</w:t>
      </w:r>
    </w:p>
    <w:p w14:paraId="43E86A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"M3 (broad money) comprises M2 plus marketable instruments issued by the MFI sector. Certain money market instruments, in particular MMF shares/units and repurchase agreements, are included in this aggregate. M3 also includes bonds issued by MFIs with an original maturity of up to two years. A high degree of liquidity and price certainty make these instruments close substitutes for deposits. Their inclusion means that M3 is less affected by substitution between various liquid asset categories than narrower definitions of money and is therefore more stable.",</w:t>
      </w:r>
    </w:p>
    <w:p w14:paraId="46437B2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25D80C7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"M3 (broad money)",</w:t>
      </w:r>
    </w:p>
    <w:p w14:paraId="6C63ED4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"MMF shares/units",</w:t>
      </w:r>
    </w:p>
    <w:p w14:paraId="50929CC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"repurchase agreements",</w:t>
      </w:r>
    </w:p>
    <w:p w14:paraId="23954BF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"bonds issued by MFIs with an original maturity of up to two years"</w:t>
      </w:r>
    </w:p>
    <w:p w14:paraId="319136F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AF6D74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5AADC36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572EA6A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3BD2DA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B8CAA8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"ecb-portal-monetary-aggregates-derivation",</w:t>
      </w:r>
    </w:p>
    <w:p w14:paraId="5E7778A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"https://data.ecb.europa.eu/methodology/monetary-aggregates",</w:t>
      </w:r>
    </w:p>
    <w:p w14:paraId="285C76B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"Methodology / Summary description",</w:t>
      </w:r>
    </w:p>
    <w:p w14:paraId="7E42E80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"This section presents the euro area monetary aggregates (M1, M2 and M3). These are derived from the consolidated balance sheet of monetary financial institutions (MFIs) and take into account certain central government monetary assets/liabilities. \ldots These statistics are obtained from the consolidated balance sheet of the euro area monetary financial institution (MFI) sector, which is derived from the aggregated balance sheet of the euro area MFI sector by netting out positions within the sector. \ldots The consolidated balance sheet provides the basis for the regular analysis of euro area monetary aggregates and counterparts.",</w:t>
      </w:r>
    </w:p>
    <w:p w14:paraId="67CB379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7A1FA15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 area monetary aggregates (M1, M2 and M3)",</w:t>
      </w:r>
    </w:p>
    <w:p w14:paraId="2A7DADD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"consolidated balance sheet of monetary financial institutions (MFIs)",</w:t>
      </w:r>
    </w:p>
    <w:p w14:paraId="3283217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"aggregated balance sheet of the euro area MFI sector"</w:t>
      </w:r>
    </w:p>
    <w:p w14:paraId="6BA8B96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2DECF4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78C2F60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6A64D0C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8A9DCD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7895A8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"ecb-stats-page-monetary-aggregates",</w:t>
      </w:r>
    </w:p>
    <w:p w14:paraId="1B62B8A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"https://www.ecb.europa.eu/stats/money_credit_banking/monetary_aggregates/html/index.en.html",</w:t>
      </w:r>
    </w:p>
    <w:p w14:paraId="3552765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"Definition / derivation paragraph",</w:t>
      </w:r>
    </w:p>
    <w:p w14:paraId="3792F71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"quote": "Monetary aggregates and their counterparts are derived from the consolidated balance sheet of the MFI sector and short-term deposit liabilities of post offices and specific central government entities. They consist of short-term liabilities to the money-holding sector (i.e. non-MFI euro area residents, excluding central government). \ldots M1 (narrow money) is the most liquid measure of money, comprising currency (banknotes and coins) in circulation and overnight deposits. M2 (intermediate money) includes M1 plus deposits with an agreed maturity of up to two years and deposits redeemable at notice of up to three months. M3 (broad money) includes M2 plus repurchase agreements, money market fund shares/units, and debt securities with a maturity of up to two years issued by MFIs.",</w:t>
      </w:r>
    </w:p>
    <w:p w14:paraId="1C1E277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4BDDC31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"consolidated balance sheet of the MFI sector",</w:t>
      </w:r>
    </w:p>
    <w:p w14:paraId="1592640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"short-term deposit liabilities of post offices and specific central government entities",</w:t>
      </w:r>
    </w:p>
    <w:p w14:paraId="2C1376F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"M1",</w:t>
      </w:r>
    </w:p>
    <w:p w14:paraId="01C7E48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"M2",</w:t>
      </w:r>
    </w:p>
    <w:p w14:paraId="6C97FAF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"M3"</w:t>
      </w:r>
    </w:p>
    <w:p w14:paraId="1D83DEB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7036B7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093DB5E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1F782F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0BC0C7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93638F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53ADC40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4C46BF1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"meta": {</w:t>
      </w:r>
    </w:p>
    <w:p w14:paraId="511D170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"project": "EU galaxy – Research.EU.md Version 0.1",</w:t>
      </w:r>
    </w:p>
    <w:p w14:paraId="6408C97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"governing_brief": "Research.2.md Version 2.1 (fixed)",</w:t>
      </w:r>
    </w:p>
    <w:p w14:paraId="4026ED3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"session_window": "2026-08-03",</w:t>
      </w:r>
    </w:p>
    <w:p w14:paraId="30666BC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"stop_condition_observed": true,</w:t>
      </w:r>
    </w:p>
    <w:p w14:paraId="6440CE1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"scope_completed_this_batch": [</w:t>
      </w:r>
    </w:p>
    <w:p w14:paraId="252F0F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"Guideline (EU) 2021/830 (ECB/2021/11) – full operative rules on NCB reporting of MFI balance-sheet items and interest-rate statistics to the ECB: subject matter, transmission deadlines, aggregation / grossing-up rules, treatment for monetary aggregates, and explicit cross-references to Regulation (EU) 2021/379 (ECB/2021/2)"</w:t>
      </w:r>
    </w:p>
    <w:p w14:paraId="196B4A6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41313A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"source_urls": [</w:t>
      </w:r>
    </w:p>
    <w:p w14:paraId="2AE7037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"https://eur-lex.europa.eu/legal-content/EN/TXT/HTML/?uri=CELEX:32021O0830",</w:t>
      </w:r>
    </w:p>
    <w:p w14:paraId="7B7D568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"https://eur-lex.europa.eu/eli/guideline/2021/830/oj",</w:t>
      </w:r>
    </w:p>
    <w:p w14:paraId="126D78E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"https://eur-lex.europa.eu/legal-content/EN/TXT/?uri=oj:JOL_2021_208_R"</w:t>
      </w:r>
    </w:p>
    <w:p w14:paraId="0CC2D85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9F2F0A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"Priority item 7 from G.08 remaining list. Completes the micro-items on transmission deadlines, aggregation rules and national contributions left open in the Finances strand. Complements the February 2024 Manual extraction (which cites this Guideline). No second NSI or municipal material opened. Older Guideline ECB/2014/15 is repealed by related acts and is not re-extracted."</w:t>
      </w:r>
    </w:p>
    <w:p w14:paraId="6806149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C510FB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"part_a_records": [</w:t>
      </w:r>
    </w:p>
    <w:p w14:paraId="5CD3D88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626D47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"guid-2021-830-title",</w:t>
      </w:r>
    </w:p>
    <w:p w14:paraId="5AB0B04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476709E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"Title",</w:t>
      </w:r>
    </w:p>
    <w:p w14:paraId="56F3BDA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"quote": "GUIDELINE (EU) 2021/830 OF THE EUROPEAN CENTRAL BANK of 26 March 2021 on balance sheet item statistics and interest rate statistics of monetary financial institutions (ECB/2021/11)",</w:t>
      </w:r>
    </w:p>
    <w:p w14:paraId="5FBFAE9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5799F1E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"Guideline (EU) 2021/830 (ECB/2021/11)"</w:t>
      </w:r>
    </w:p>
    <w:p w14:paraId="47E13DD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70D8F8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4E474F7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20C1190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AEAA26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664F00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"guid-2021-830-art1-subject",</w:t>
      </w:r>
    </w:p>
    <w:p w14:paraId="6958451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7A60087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1 Subject matter",</w:t>
      </w:r>
    </w:p>
    <w:p w14:paraId="5132313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"This Guideline establishes the reporting requirements for NCBs on statistical information to be reported on balance sheet items and interest rates of monetary financial institutions (MFIs), balance sheet items of non-MFI credit institutions, the minimum reserves and structural financial indicators of credit institutions, and statistical information on post office giro institutions (POGIs) and central government required for the compilation of monetary aggregates and counterparts. In particular, this Guideline specifies the information to be reported by the NCBs to the ECB, the treatment of that information, the frequency and timing of that reporting and the standards applied to that reporting.",</w:t>
      </w:r>
    </w:p>
    <w:p w14:paraId="0D96353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56834D1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"balance sheet items and interest rates of monetary financial institutions (MFIs)",</w:t>
      </w:r>
    </w:p>
    <w:p w14:paraId="0631B00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"post office giro institutions (POGIs)",</w:t>
      </w:r>
    </w:p>
    <w:p w14:paraId="3B3B686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"central government",</w:t>
      </w:r>
    </w:p>
    <w:p w14:paraId="7121A33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"monetary aggregates and counterparts"</w:t>
      </w:r>
    </w:p>
    <w:p w14:paraId="327F66B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C9496D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4B6C2C9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"Explicit purpose of the Guideline includes data required for monetary aggregates."</w:t>
      </w:r>
    </w:p>
    <w:p w14:paraId="0FF89A2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F3F254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485335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"guid-2021-830-art2-defs",</w:t>
      </w:r>
    </w:p>
    <w:p w14:paraId="450E51D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51666D6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2 Definitions",</w:t>
      </w:r>
    </w:p>
    <w:p w14:paraId="618039D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"For the purposes of this Guideline, the definitions in Article 2 of Regulation (EU) 2021/379 (ECB/2021/2), Article 1 of Regulation (EU) No 1072/2013 of the European Central Bank (ECB/2013/34) and Article 1 of Regulation (EU) No 1074/2013 of the European Central Bank (ECB/2013/39) apply.",</w:t>
      </w:r>
    </w:p>
    <w:p w14:paraId="0F38187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760F76E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2021/379 (ECB/2021/2)",</w:t>
      </w:r>
    </w:p>
    <w:p w14:paraId="4A5073E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No 1072/2013 (ECB/2013/34)",</w:t>
      </w:r>
    </w:p>
    <w:p w14:paraId="0B7C0B0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No 1074/2013 (ECB/2013/39)"</w:t>
      </w:r>
    </w:p>
    <w:p w14:paraId="30BF499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5779F2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49210E2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"Direct cross-reference to the primary collection Regulation."</w:t>
      </w:r>
    </w:p>
    <w:p w14:paraId="1427F0F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B53F99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F99EE3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"guid-2021-830-art9-timeliness-monthly",</w:t>
      </w:r>
    </w:p>
    <w:p w14:paraId="0F558DB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6029E95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"location": "Article 9 Timeliness (monthly)",</w:t>
      </w:r>
    </w:p>
    <w:p w14:paraId="42E8815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"NCBs shall report to the ECB the monthly statistical information referred to in this Section by close of business on the 15th working day following the end of the month to which the information relates \ldots",</w:t>
      </w:r>
    </w:p>
    <w:p w14:paraId="6CB7F52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6844924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29ABFE1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"Core transmission deadline for monthly MFI balance-sheet data."</w:t>
      </w:r>
    </w:p>
    <w:p w14:paraId="463E90F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94C35C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BB93D7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"guid-2021-830-art9-timeliness-quarterly",</w:t>
      </w:r>
    </w:p>
    <w:p w14:paraId="7C789E7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3A64A5C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9 Timeliness (quarterly)",</w:t>
      </w:r>
    </w:p>
    <w:p w14:paraId="4237CBA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"NCBs shall report to the ECB the quarterly statistical information referred to in this Section by close of business on the 28th working day following the end of the quarter to which the information relates.",</w:t>
      </w:r>
    </w:p>
    <w:p w14:paraId="718BDC9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D9B804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7194E66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7857E99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FAA10F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A59A0F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"guid-2021-830-art8-grossing-up",</w:t>
      </w:r>
    </w:p>
    <w:p w14:paraId="7B81A16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371B20E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8 Grossing-up",</w:t>
      </w:r>
    </w:p>
    <w:p w14:paraId="26C90D7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"Where NCBs grant derogations to MFIs pursuant to Article 9(1) of Regulation (EU) 2021/379 (ECB/2021/2) \ldots NCBs shall gross up the statistical information collected pursuant to that Regulation to represent the entire reporting population for the purposes of compiling the monthly and quarterly statistical information to be reported to the ECB in accordance with this Section.",</w:t>
      </w:r>
    </w:p>
    <w:p w14:paraId="0A164AC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43F5EC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2021/379 (ECB/2021/2)"</w:t>
      </w:r>
    </w:p>
    <w:p w14:paraId="5E23D1C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F32D4A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7C15921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"Aggregation / grossing-up rule linking national collection under the Regulation to euro-area reporting under the Guideline."</w:t>
      </w:r>
    </w:p>
    <w:p w14:paraId="6293554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93A55A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DF607D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"guid-2021-830-recital-monetary-aggregates",</w:t>
      </w:r>
    </w:p>
    <w:p w14:paraId="4296D6A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2FB6D7C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"Recital (relevant to monetary aggregates)",</w:t>
      </w:r>
    </w:p>
    <w:p w14:paraId="1480F63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"\ldots the euro area monetary aggregates and their counterparts are derived mainly from the MFI balance sheet data collected pursuant to Regulation (EU) 2021/379 (ECB/2021/2) \ldots",</w:t>
      </w:r>
    </w:p>
    <w:p w14:paraId="327163C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430EC3E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 area monetary aggregates and their counterparts",</w:t>
      </w:r>
    </w:p>
    <w:p w14:paraId="287E6E9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"MFI balance sheet data",</w:t>
      </w:r>
    </w:p>
    <w:p w14:paraId="1565E33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2021/379 (ECB/2021/2)"</w:t>
      </w:r>
    </w:p>
    <w:p w14:paraId="00C968B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9C37B9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6B6834E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"Explicit derivation statement."</w:t>
      </w:r>
    </w:p>
    <w:p w14:paraId="17C2754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A1B270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w:t>
      </w:r>
    </w:p>
    <w:p w14:paraId="1EB5DEE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"guid-2021-830-art22-pogis-cg",</w:t>
      </w:r>
    </w:p>
    <w:p w14:paraId="42356B8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166B26E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22 Statistical information on POGIs and central government",</w:t>
      </w:r>
    </w:p>
    <w:p w14:paraId="27C07EB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"NCBs shall report to the ECB statistical information on post office giro institutions (POGIs) and central government required for the compilation of monetary aggregates and counterparts \ldots",</w:t>
      </w:r>
    </w:p>
    <w:p w14:paraId="1EC992D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3613E91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"post office giro institutions (POGIs)",</w:t>
      </w:r>
    </w:p>
    <w:p w14:paraId="34E2427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"central government",</w:t>
      </w:r>
    </w:p>
    <w:p w14:paraId="671DB08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"monetary aggregates and counterparts"</w:t>
      </w:r>
    </w:p>
    <w:p w14:paraId="7909A27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1ABED9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3BC621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"National contributions of non-MFI monetary liabilities/holdings."</w:t>
      </w:r>
    </w:p>
    <w:p w14:paraId="3B1169A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60F1E9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D16129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"guid-2021-830-art23-timeliness-pogis",</w:t>
      </w:r>
    </w:p>
    <w:p w14:paraId="42D36B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43C8DB1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23 Timeliness (POGIs and central government)",</w:t>
      </w:r>
    </w:p>
    <w:p w14:paraId="0B88F07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"NCBs shall report to the ECB the monthly statistical information referred to in Article 22 by close of business on the 15th working day following the end of the month to which the information relates.",</w:t>
      </w:r>
    </w:p>
    <w:p w14:paraId="1F7D140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C75A5B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6862084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13E5A17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B6FC86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A686C3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"guid-2021-830-art32-calendar",</w:t>
      </w:r>
    </w:p>
    <w:p w14:paraId="530C4E6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1A297A4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32 Reporting calendar",</w:t>
      </w:r>
    </w:p>
    <w:p w14:paraId="44449EA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"By the end of September each year, the ECB shall communicate the exact transmission dates to the NCBs in the form of a reporting calendar. NCBs shall report the statistical information pursuant to this Guideline in accordance with that reporting calendar.",</w:t>
      </w:r>
    </w:p>
    <w:p w14:paraId="1786601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921A89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3B4CF52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1265CCA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668392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7660A0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"guid-2021-830-art33-transmission",</w:t>
      </w:r>
    </w:p>
    <w:p w14:paraId="309C6FF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7C80F98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33 Transmission",</w:t>
      </w:r>
    </w:p>
    <w:p w14:paraId="7AF187D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"NCBs shall transmit the statistical information to be reported pursuant to this Guideline electronically, using the means specified by the ECB. The statistical message format developed for this electronic exchange of statistical information shall be the format agreed by the ESCB.",</w:t>
      </w:r>
    </w:p>
    <w:p w14:paraId="1EF5D84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58767E5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"ESCB"</w:t>
      </w:r>
    </w:p>
    <w:p w14:paraId="54D9E76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68F812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0A59D4F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"notes": ""</w:t>
      </w:r>
    </w:p>
    <w:p w14:paraId="334BB28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A0C40E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323AF2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"guid-2021-830-art3-central-banks",</w:t>
      </w:r>
    </w:p>
    <w:p w14:paraId="4B03F43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71BBC10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3 Statistical information to be reported on balance sheet items of central banks",</w:t>
      </w:r>
    </w:p>
    <w:p w14:paraId="4AE949D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"NCBs shall report to the ECB the following balance sheet items of the central bank sector: (a) the end-month outstanding amounts specified in Table 1 in Part 2 of Annex I to Regulation (EU) 2021/379 (ECB/2021/2) \ldots",</w:t>
      </w:r>
    </w:p>
    <w:p w14:paraId="72C19EC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8F53FE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2021/379 (ECB/2021/2)",</w:t>
      </w:r>
    </w:p>
    <w:p w14:paraId="43A1C52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"Table 1 in Part 2 of Annex I"</w:t>
      </w:r>
    </w:p>
    <w:p w14:paraId="30155E8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ED765F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686E71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"National central-bank contributions feed directly into the aggregated Eurosystem balance sheet."</w:t>
      </w:r>
    </w:p>
    <w:p w14:paraId="6FFE150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17A91C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63660A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"guid-2021-830-art4-other-mfis",</w:t>
      </w:r>
    </w:p>
    <w:p w14:paraId="7F276BD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2662109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4 Statistical information to be reported on balance sheet items of other MFIs",</w:t>
      </w:r>
    </w:p>
    <w:p w14:paraId="1B23754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"NCBs shall report to the ECB the following balance sheet items of other MFIs \ldots on an aggregated basis \ldots Where relevant, the statistical information to be reported pursuant to this Article shall be grossed up in accordance with Article 8.",</w:t>
      </w:r>
    </w:p>
    <w:p w14:paraId="3A5616E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3B88E8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"other MFIs"</w:t>
      </w:r>
    </w:p>
    <w:p w14:paraId="2A40B44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F4FC19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01C346A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"Aggregation rule for national other-MFI data."</w:t>
      </w:r>
    </w:p>
    <w:p w14:paraId="3B7A4B5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DA9E85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A42E28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"guid-2021-830-art36-first-reporting",</w:t>
      </w:r>
    </w:p>
    <w:p w14:paraId="52F9A3E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"https://eur-lex.europa.eu/legal-content/EN/TXT/HTML/?uri=CELEX:32021O0830",</w:t>
      </w:r>
    </w:p>
    <w:p w14:paraId="4E125BC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36 First reporting",</w:t>
      </w:r>
    </w:p>
    <w:p w14:paraId="31574F8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"First reporting for monthly statistical information to be reported pursuant to this Guideline shall begin with statistical information for January 2022. First reporting for quarterly statistical information to be reported pursuant to this Guideline shall begin with statistical information for the first quarter of 2022. \ldots",</w:t>
      </w:r>
    </w:p>
    <w:p w14:paraId="7D9312B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E42999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 (application from 2022)",</w:t>
      </w:r>
    </w:p>
    <w:p w14:paraId="2C0A902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"Historical first-transmission rule; ongoing obligation remains present-tense."</w:t>
      </w:r>
    </w:p>
    <w:p w14:paraId="2C498D7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CC447B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10060F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43F3BE5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78DA5D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"meta": {</w:t>
      </w:r>
    </w:p>
    <w:p w14:paraId="6C5362F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"project": "EU galaxy – Research.EU.md Version 0.1",</w:t>
      </w:r>
    </w:p>
    <w:p w14:paraId="5609357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"governing_brief": "Research.2.md Version 2.1 (fixed)",</w:t>
      </w:r>
    </w:p>
    <w:p w14:paraId="3A53E61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"session_window": "2026-08-03",</w:t>
      </w:r>
    </w:p>
    <w:p w14:paraId="3FAE3F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"stop_condition_observed": true,</w:t>
      </w:r>
    </w:p>
    <w:p w14:paraId="1ABFED2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"scope_completed_this_batch": [</w:t>
      </w:r>
    </w:p>
    <w:p w14:paraId="4FF9CC2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"Eurosystem consolidated balance sheet – governing legal framework (Guideline (EU) 2024/2941 / ECB/2024/31), composition, consolidation rules (netting of intra-Eurosystem positions), reporting formats (weekly financial statement + annual consolidated balance sheet), and official ECB publication descriptions"</w:t>
      </w:r>
    </w:p>
    <w:p w14:paraId="3D18FB7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2739FC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"source_urls": [</w:t>
      </w:r>
    </w:p>
    <w:p w14:paraId="28C675A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"https://eur-lex.europa.eu/legal-content/EN/TXT/HTML/?uri=CELEX:32024O2941",</w:t>
      </w:r>
    </w:p>
    <w:p w14:paraId="609D77D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"https://eur-lex.europa.eu/eli/guideline/2024/2941/oj",</w:t>
      </w:r>
    </w:p>
    <w:p w14:paraId="140C607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"https://www.ecb.europa.eu/press/annual-reports-financial-statements/annual/balance/html/ecb.eurosystembalancesheet202606_commentary~9518cf1369.en.html",</w:t>
      </w:r>
    </w:p>
    <w:p w14:paraId="39DD360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"https://www.ecb.europa.eu/press/annual-reports-financial-statements/annual/balance/html/all_balance_sheets.en.html"</w:t>
      </w:r>
    </w:p>
    <w:p w14:paraId="766F90D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114C5E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"Investigation requested by user. Strengthens the Finances / Monetary strand (Eurosystem as the central-bank component of the MFI sector). Links already extracted MFI BSI / Guideline ECB/2021/11 material: the Eurosystem balance sheet is the accounting counterpart to the central-bank portion of MFI statistics. No second NSI or municipal material opened. Weekly consolidated financial statements are also published but the annual form is the primary recurrent node."</w:t>
      </w:r>
    </w:p>
    <w:p w14:paraId="04F8E62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BA1C7E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"part_a_records": [</w:t>
      </w:r>
    </w:p>
    <w:p w14:paraId="687E8DB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A0F39B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"guid-2024-2941-title",</w:t>
      </w:r>
    </w:p>
    <w:p w14:paraId="1525D69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67A6C9D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"Title",</w:t>
      </w:r>
    </w:p>
    <w:p w14:paraId="0499BBD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"GUIDELINE (EU) 2024/2941 OF THE EUROPEAN CENTRAL BANK of 14 November 2024 on the legal framework for accounting and financial reporting in the European System of Central Banks (ECB/2024/31) (recast)",</w:t>
      </w:r>
    </w:p>
    <w:p w14:paraId="18C7B0D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3FD83FD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"Guideline (EU) 2024/2941 (ECB/2024/31)"</w:t>
      </w:r>
    </w:p>
    <w:p w14:paraId="6615C7C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C9D679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6D9B1CC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72AD2A3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8391A9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1BD8C3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"guid-2024-2941-recital-2",</w:t>
      </w:r>
    </w:p>
    <w:p w14:paraId="1FB7E0F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6C3EEB5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"Recital (2)",</w:t>
      </w:r>
    </w:p>
    <w:p w14:paraId="44D6CFC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"Pursuant to Article 26.3 of the Statute of the European System of Central Banks and of the European Central Bank (hereinafter the ‘Statute of the ESCB’), the Executive Board draws up a consolidated balance sheet of the European System of Central Banks (ESCB) for analytical and operational purposes and to that end, this Guideline establishes the principles and rules applicable to national central banks (NCBs) in relation to the Eurosystem accounting and financial reporting regime.",</w:t>
      </w:r>
    </w:p>
    <w:p w14:paraId="7FEEE70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B21E58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"consolidated balance sheet of the European System of Central Banks (ESCB)",</w:t>
      </w:r>
    </w:p>
    <w:p w14:paraId="2E6FAB7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"Statute of the ESCB Article 26.3"</w:t>
      </w:r>
    </w:p>
    <w:p w14:paraId="0D12916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C61291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5670FBF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477F129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0F8045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5CC4CC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"guid-2024-2941-art2-scope",</w:t>
      </w:r>
    </w:p>
    <w:p w14:paraId="39A99AC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3AA27D5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2 Scope of application",</w:t>
      </w:r>
    </w:p>
    <w:p w14:paraId="06B0027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"1. This Guideline shall apply to the ECB and to the NCBs for Eurosystem accounting and financial reporting purposes. 2. This Guideline’s scope of application shall be limited to the Eurosystem accounting and financial reporting regime laid down by the Statute of the ESCB. As a consequence, it shall not apply to NCBs’ national reports and financial accounts.",</w:t>
      </w:r>
    </w:p>
    <w:p w14:paraId="295AA8F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61074C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"ECB",</w:t>
      </w:r>
    </w:p>
    <w:p w14:paraId="105DC65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"NCBs",</w:t>
      </w:r>
    </w:p>
    <w:p w14:paraId="788F110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"Eurosystem accounting and financial reporting regime"</w:t>
      </w:r>
    </w:p>
    <w:p w14:paraId="238E464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42B56A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2DA73ED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0422D4F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74FC7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A9E36E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"guid-2024-2941-art7-composition",</w:t>
      </w:r>
    </w:p>
    <w:p w14:paraId="02AC486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266187A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7 Composition of the balance sheet",</w:t>
      </w:r>
    </w:p>
    <w:p w14:paraId="069D15E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composition of the balance sheet of the ECB and NCBs for Eurosystem financial reporting purposes shall be based on the structure set out in Annex IV.",</w:t>
      </w:r>
    </w:p>
    <w:p w14:paraId="535D939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47F4A1F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"Annex IV"</w:t>
      </w:r>
    </w:p>
    <w:p w14:paraId="0EF62F7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5888F1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32E59C6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2DACEBD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DE140B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57CBEF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"guid-2024-2941-art28-consolidation",</w:t>
      </w:r>
    </w:p>
    <w:p w14:paraId="3DB6E7B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2CE3429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28 General consolidation rules",</w:t>
      </w:r>
    </w:p>
    <w:p w14:paraId="257EC47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"1. Eurosystem consolidated balance sheets shall comprise all the items in the ECB’s and the NCBs’ balance sheets. 2. There shall be consistency across reports in the consolidation process. All Eurosystem financial statements shall be prepared on a similar basis by applying the same consolidation techniques and processes. 3. The ECB shall prepare the Eurosystem’s consolidated balance sheets. These balance sheets shall respect the need for uniform accounting principles and techniques, coterminous financial periods in the Eurosystem and consolidation adjustments arising from intra-Eurosystem transactions and positions, and shall take account of any changes in the Eurosystem’s composition. 4. Any individual balance sheet items, other than NCBs’ and the ECB’s intra-Eurosystem balances, shall be aggregated for consolidation purposes. 5. The NCBs’ and the ECB’s balances with third parties shall be recorded gross in the consolidation process. 6. </w:t>
      </w:r>
      <w:r w:rsidRPr="00B84B1B">
        <w:rPr>
          <w:rFonts w:ascii="Courier New" w:eastAsia="Times New Roman" w:hAnsi="Courier New" w:cs="Courier New"/>
          <w:color w:val="000000"/>
          <w:kern w:val="0"/>
          <w:sz w:val="20"/>
          <w:szCs w:val="20"/>
          <w:lang w:eastAsia="en-CA"/>
          <w14:ligatures w14:val="none"/>
        </w:rPr>
        <w:lastRenderedPageBreak/>
        <w:t>Intra-Eurosystem balances shall be presented in the ECB’s and NCBs’ balance sheets in accordance with Annex IV.",</w:t>
      </w:r>
    </w:p>
    <w:p w14:paraId="0B44F89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70021C2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"Eurosystem consolidated balance sheets",</w:t>
      </w:r>
    </w:p>
    <w:p w14:paraId="1C003B0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"intra-Eurosystem balances"</w:t>
      </w:r>
    </w:p>
    <w:p w14:paraId="4FE52A1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58BED0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0410DC0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"Core consolidation and netting rules."</w:t>
      </w:r>
    </w:p>
    <w:p w14:paraId="15D561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6032E6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318E8C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"guid-2024-2941-art26-reporting-formats",</w:t>
      </w:r>
    </w:p>
    <w:p w14:paraId="5DA8258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16B4FEE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26 Reporting formats",</w:t>
      </w:r>
    </w:p>
    <w:p w14:paraId="38A34FE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"1. The NCBs shall report data for Eurosystem financial reporting purposes to the ECB in accordance with this Guideline. 2. The Eurosystem’s reporting formats shall comprise all items specified in Annex IV. The contents of the items to be included in the different balance sheet formats are also described in Annex IV. 3. The formats of the different published financial statements shall comply with all of the following Annexes: (a) Annex V: the published consolidated weekly financial statement of the Eurosystem after quarter end; (b) Annex VI: the published consolidated weekly financial statement of the Eurosystem during the quarter; (c) Annex VII: the consolidated annual balance sheet of the Eurosystem.",</w:t>
      </w:r>
    </w:p>
    <w:p w14:paraId="6C3D8AB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1000607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"Annex V (published consolidated weekly financial statement of the Eurosystem after quarter end)",</w:t>
      </w:r>
    </w:p>
    <w:p w14:paraId="7982373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"Annex VI (published consolidated weekly financial statement of the Eurosystem during the quarter)",</w:t>
      </w:r>
    </w:p>
    <w:p w14:paraId="138CD50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"Annex VII (consolidated annual balance sheet of the Eurosystem)"</w:t>
      </w:r>
    </w:p>
    <w:p w14:paraId="1CD45EC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A45DDB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0557063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7695BB2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938AA5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DEBC53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"guid-2024-2941-art9-valuation",</w:t>
      </w:r>
    </w:p>
    <w:p w14:paraId="18F9A14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3BABFF0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9 Balance sheet valuation rules",</w:t>
      </w:r>
    </w:p>
    <w:p w14:paraId="50635CC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"1. Current market rates and prices shall be used for balance sheet valuation purposes unless specified otherwise in Annex IV. 2. The revaluation of gold, foreign currency instruments, securities (other than securities classified as held-to-maturity, non-marketable securities, and securities held for monetary policy purposes that are accounted for at amortised costs), as well as financial instruments, both on-balance-sheet and off-balance-sheet, shall be performed as at the quarterly revaluation date at mid-market rates and prices.",</w:t>
      </w:r>
    </w:p>
    <w:p w14:paraId="0EEBF33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CDEA7E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54DB11D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7349552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F549B6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BDA76F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"ecb-commentary-2025-definition",</w:t>
      </w:r>
    </w:p>
    <w:p w14:paraId="1713A71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"https://www.ecb.europa.eu/press/annual-reports-financial-statements/annual/balance/html/ecb.eurosystembalancesheet202606_commentary~9518cf1369.en.html",</w:t>
      </w:r>
    </w:p>
    <w:p w14:paraId="67FD2B3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"Eurosystem balance sheet (opening paragraphs)",</w:t>
      </w:r>
    </w:p>
    <w:p w14:paraId="7670AAD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"quote": "The annual consolidated balance sheet of the Eurosystem comprises the assets and liabilities of euro area national central banks (NCBs) and the ECB held at the year-end vis-à-vis third parties. Claims and liabilities between Eurosystem central banks (intra-Eurosystem claims and liabilities) are netted and are therefore not presented separately. The content and format of the Eurosystem’s annual consolidated balance sheet are set out in Annexes IV and VII to Guideline (EU) 2024/2941 of the European Central Bank of 14 November 2024 on the legal framework for accounting and financial reporting in the European System of Central Banks (ECB/2024/31).",</w:t>
      </w:r>
    </w:p>
    <w:p w14:paraId="5B57A2B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4C0B57B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"annual consolidated balance sheet of the Eurosystem",</w:t>
      </w:r>
    </w:p>
    <w:p w14:paraId="6A3121F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"Guideline (EU) 2024/2941 (ECB/2024/31)",</w:t>
      </w:r>
    </w:p>
    <w:p w14:paraId="79F188D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"Annexes IV and VII"</w:t>
      </w:r>
    </w:p>
    <w:p w14:paraId="421BF7E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602113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585A481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1A8C522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4396E8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A52E7C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"guid-2024-2941-annex-note-mfi-link",</w:t>
      </w:r>
    </w:p>
    <w:p w14:paraId="5992548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"https://eur-lex.europa.eu/legal-content/EN/TXT/HTML/?uri=CELEX:32024O2941",</w:t>
      </w:r>
    </w:p>
    <w:p w14:paraId="5DC1582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"Annex I (or related notes on monthly/quarterly financial information)",</w:t>
      </w:r>
    </w:p>
    <w:p w14:paraId="5D5F578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monthly data feed into the published aggregated statistical data required from monetary financial institutions (MFIs) in the Union. Moreover, as MFIs, the central banks also have to provide, on a quarterly basis, more detailed information than is provided in the monthly data.",</w:t>
      </w:r>
    </w:p>
    <w:p w14:paraId="2DAD0EC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631D18D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"monetary financial institutions (MFIs)",</w:t>
      </w:r>
    </w:p>
    <w:p w14:paraId="6E4E2E6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"published aggregated statistical data required from monetary financial institutions (MFIs)"</w:t>
      </w:r>
    </w:p>
    <w:p w14:paraId="4856A71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F54110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171D982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"Explicit soft link from Eurosystem accounting data into the MFI statistical framework already extracted."</w:t>
      </w:r>
    </w:p>
    <w:p w14:paraId="6561DD0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668B0A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94ECEF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33F7148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28DAFA8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"meta": {</w:t>
      </w:r>
    </w:p>
    <w:p w14:paraId="73CAAA9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"project": "EU galaxy – Research.EU.md Version 0.1",</w:t>
      </w:r>
    </w:p>
    <w:p w14:paraId="40FF6BF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"governing_brief": "Research.2.md Version 2.1 (fixed)",</w:t>
      </w:r>
    </w:p>
    <w:p w14:paraId="21DE18E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"session_window": "2026-08-03",</w:t>
      </w:r>
    </w:p>
    <w:p w14:paraId="606D5F6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"stop_condition_observed": true,</w:t>
      </w:r>
    </w:p>
    <w:p w14:paraId="5EF0FEC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"scope_completed_this_batch": [</w:t>
      </w:r>
    </w:p>
    <w:p w14:paraId="5E6BF44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"ECB / Eurosystem monetary policy operations – tools (open market operations, standing facilities, minimum reserve requirements) under Guideline (EU) 2015/510 (ECB/2014/60) as consolidated, official ECB descriptions of OMOs/MROs/LTROs, and cross-reference to Regulation (EU) 2021/378 (ECB/2021/1) on minimum reserves"</w:t>
      </w:r>
    </w:p>
    <w:p w14:paraId="6E86767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77CBCE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"source_urls": [</w:t>
      </w:r>
    </w:p>
    <w:p w14:paraId="4767D0F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"https://eur-lex.europa.eu/eli/guideline/2015/510/2026-03-30/eng",</w:t>
      </w:r>
    </w:p>
    <w:p w14:paraId="74C7A46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"https://www.ecb.europa.eu/mopo/implement/omo/html/index.en.html",</w:t>
      </w:r>
    </w:p>
    <w:p w14:paraId="29FA46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"https://eur-lex.europa.eu/legal-content/EN/TXT/?uri=CELEX:02021R0378-20230920"</w:t>
      </w:r>
    </w:p>
    <w:p w14:paraId="0180C22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w:t>
      </w:r>
    </w:p>
    <w:p w14:paraId="43A51EE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"User-requested exploration. Directly links to previously extracted Eurosystem balance-sheet items (lending related to monetary policy operations, deposit facility, current accounts covering minimum reserves) and MFI BSI statistics. Collateral rules now sit in a separate Guideline (EU) 2024/3129 and are not opened here. No second NSI or municipal material."</w:t>
      </w:r>
    </w:p>
    <w:p w14:paraId="309F110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15D3D0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"part_a_records": [</w:t>
      </w:r>
    </w:p>
    <w:p w14:paraId="50FBA05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0441A0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"guid-2015-510-title",</w:t>
      </w:r>
    </w:p>
    <w:p w14:paraId="2FA75D4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42B150D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"Title",</w:t>
      </w:r>
    </w:p>
    <w:p w14:paraId="27782EB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"Guideline (EU) 2015/510 of the European Central Bank of 19 December 2014 on the implementation of the Eurosystem monetary policy framework (General Documentation Guideline) (ECB/2014/60) (recast)",</w:t>
      </w:r>
    </w:p>
    <w:p w14:paraId="48A4E2B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789993B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"Guideline (EU) 2015/510 (ECB/2014/60)"</w:t>
      </w:r>
    </w:p>
    <w:p w14:paraId="36C3BCA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E2913E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58EE73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"Consolidated version incorporating amendments up to March 2026."</w:t>
      </w:r>
    </w:p>
    <w:p w14:paraId="4ECACCC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51FE7A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40601C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"guid-2015-510-art1-subject",</w:t>
      </w:r>
    </w:p>
    <w:p w14:paraId="357FE80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6F5CE4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1 Subject matter and scope",</w:t>
      </w:r>
    </w:p>
    <w:p w14:paraId="1EF7634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"1. This Guideline sets out uniform rules for the implementation of the single monetary policy by the Eurosystem throughout the Member States whose currency is the euro. Rules on the mobilisation and management of collateral are laid down in Guideline (EU) 2024/3129 of the European Central Bank (ECB/2024/22). 2. The Eurosystem shall take all the appropriate measures to implement Eurosystem monetary policy operations in accordance with the principles, tools, instruments, requirements, criteria and procedures laid down in this Guideline.",</w:t>
      </w:r>
    </w:p>
    <w:p w14:paraId="13A9047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561E443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"Guideline (EU) 2024/3129 (ECB/2024/22)"</w:t>
      </w:r>
    </w:p>
    <w:p w14:paraId="622BE82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975981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3F57F96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2D08B35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1D534A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B50A90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"guid-2015-510-art3-tools",</w:t>
      </w:r>
    </w:p>
    <w:p w14:paraId="50724A2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4B93089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3 Eurosystem monetary policy implementation framework",</w:t>
      </w:r>
    </w:p>
    <w:p w14:paraId="62BC731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"1. The tools used by the Eurosystem in the implementation of monetary policy shall consist of: (a) open market operations; (b) standing facilities; (c) minimum reserve requirements. 2. The minimum reserve requirements are specified in Regulation (EC) No 2531/98 and Regulation (EU) 2021/378 (ECB/2021/1). Certain features of the minimum reserve requirements are illustrated in Annex I for information purposes.",</w:t>
      </w:r>
    </w:p>
    <w:p w14:paraId="729775E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3793A64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"open market operations",</w:t>
      </w:r>
    </w:p>
    <w:p w14:paraId="365F50B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"standing facilities",</w:t>
      </w:r>
    </w:p>
    <w:p w14:paraId="01A7F1D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"minimum reserve requirements",</w:t>
      </w:r>
    </w:p>
    <w:p w14:paraId="22F5A6E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(EC) No 2531/98",</w:t>
      </w:r>
    </w:p>
    <w:p w14:paraId="45102DE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2021/378 (ECB/2021/1)"</w:t>
      </w:r>
    </w:p>
    <w:p w14:paraId="18BCE6C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1EED80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62E18B8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01B2D33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45D097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04208E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"guid-2015-510-omo-overview",</w:t>
      </w:r>
    </w:p>
    <w:p w14:paraId="405D815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E38534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"Overview of open market operations / Article on categories",</w:t>
      </w:r>
    </w:p>
    <w:p w14:paraId="31E0A99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Eurosystem may conduct open market operations to steer interest rates, manage the liquidity situation in the financial market and signal the stance of monetary policy. Depending on their specific purpose, open market operations can be grouped under the following categories: (a) main refinancing operations; (b) longer-term refinancing operations; (c) fine-tuning operations; (d) structural operations. Open market operations shall be conducted by means of the following instruments: (a) reverse transactions; (b) foreign exchange swaps for monetary policy purposes; (c) the collection of fixed-term deposits; (d) the issuance of ECB debt certificates; (e) outright transactions.",</w:t>
      </w:r>
    </w:p>
    <w:p w14:paraId="12D78A1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71D91B3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"main refinancing operations",</w:t>
      </w:r>
    </w:p>
    <w:p w14:paraId="30F7350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"longer-term refinancing operations",</w:t>
      </w:r>
    </w:p>
    <w:p w14:paraId="16B9173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"fine-tuning operations",</w:t>
      </w:r>
    </w:p>
    <w:p w14:paraId="55BD81F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"structural operations",</w:t>
      </w:r>
    </w:p>
    <w:p w14:paraId="62307FE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"reverse transactions",</w:t>
      </w:r>
    </w:p>
    <w:p w14:paraId="79A8B01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"foreign exchange swaps for monetary policy purposes",</w:t>
      </w:r>
    </w:p>
    <w:p w14:paraId="5777578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"collection of fixed-term deposits",</w:t>
      </w:r>
    </w:p>
    <w:p w14:paraId="1865269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"issuance of ECB debt certificates",</w:t>
      </w:r>
    </w:p>
    <w:p w14:paraId="7B872FB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"outright transactions"</w:t>
      </w:r>
    </w:p>
    <w:p w14:paraId="0C3DB7A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6BA479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235A781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60BD5E8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BE00A8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D01B53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"guid-2015-510-mro",</w:t>
      </w:r>
    </w:p>
    <w:p w14:paraId="0590D6D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208EDF3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"Main refinancing operations",</w:t>
      </w:r>
    </w:p>
    <w:p w14:paraId="2416AE3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Eurosystem shall conduct MROs by means of reverse transactions. As regards their operational features, MROs: (a) are liquidity-providing operations; (b) are normally conducted each week in accordance with the indicative calendar for the Eurosystem’s regular tender operations; (c) normally have a maturity of one week \ldots; (d) are executed in a decentralised manner by the NCBs; (e) are executed by means of standard tender procedures; \ldots (g) are based on eligible assets as collateral.",</w:t>
      </w:r>
    </w:p>
    <w:p w14:paraId="1525DD9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68B244B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"main refinancing operations (MROs)"</w:t>
      </w:r>
    </w:p>
    <w:p w14:paraId="1A02108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C4180F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57FD166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2350B69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A78DA6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95E7ED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"guid-2015-510-ltro",</w:t>
      </w:r>
    </w:p>
    <w:p w14:paraId="7934385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"url": "https://eur-lex.europa.eu/eli/guideline/2015/510/2026-03-30/eng",</w:t>
      </w:r>
    </w:p>
    <w:p w14:paraId="6362840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"Longer-term refinancing operations",</w:t>
      </w:r>
    </w:p>
    <w:p w14:paraId="5570B8C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"The Eurosystem shall conduct LTROs by means of reverse transactions to provide counterparties with liquidity with a maturity longer than that of the MROs. As regards their operational features, LTROs: (a) are liquidity-providing reverse operations; (b) are conducted regularly each month in accordance with the indicative calendar for the Eurosystem’s regular tender operations \ldots; (c) normally have a maturity of three months \ldots; (d) are executed in a decentralised manner by the NCBs; (e) are executed by means of standard tender procedures; \ldots (g) are based on eligible assets as collateral.",</w:t>
      </w:r>
    </w:p>
    <w:p w14:paraId="606D336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585B094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"longer-term refinancing operations (LTROs)"</w:t>
      </w:r>
    </w:p>
    <w:p w14:paraId="3780E95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783F5E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4C7CCC0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6AACC63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13E293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8C0040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"ecb-omo-page-purpose",</w:t>
      </w:r>
    </w:p>
    <w:p w14:paraId="0966C98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"https://www.ecb.europa.eu/mopo/implement/omo/html/index.en.html",</w:t>
      </w:r>
    </w:p>
    <w:p w14:paraId="474ED8B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"Open market operations / What open market operations do",</w:t>
      </w:r>
    </w:p>
    <w:p w14:paraId="36DD1B6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"Open market operations (OMO) are our main tools for steering interest rates and managing liquidity in the euro area banking system. They also ensure that our monetary policy stance is transmitted smoothly to the economy. Open market operations allow the Eurosystem to influence the conditions at which banks borrow and lend money. They support three main aims: Signal the monetary policy stance through our key interest rates; Manage liquidity, ensuring that the banking system has enough funds to operate in an orderly way; Steer short term interest rates so that they remain aligned with the policy stance set by the Governing Council.",</w:t>
      </w:r>
    </w:p>
    <w:p w14:paraId="5B7040D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7C74417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"Open market operations (OMO)"</w:t>
      </w:r>
    </w:p>
    <w:p w14:paraId="13001F0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6B38E1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315EB87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19D751E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46CAB0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7EA35A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"ecb-omo-page-mro",</w:t>
      </w:r>
    </w:p>
    <w:p w14:paraId="3F187F1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"https://www.ecb.europa.eu/mopo/implement/omo/html/index.en.html",</w:t>
      </w:r>
    </w:p>
    <w:p w14:paraId="29CF624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"Main refinancing operations (MROs)",</w:t>
      </w:r>
    </w:p>
    <w:p w14:paraId="13FA12F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"Main refinancing operations (MROs) Our regular reverse transactions that provide liquidity, usually with a frequency and duration of one week. They are executed in a decentralised manner by the national central banks on the basis of standard tender procedures and according to an indicative calendar.",</w:t>
      </w:r>
    </w:p>
    <w:p w14:paraId="7BB73B8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3F740FD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"Main refinancing operations (MROs)"</w:t>
      </w:r>
    </w:p>
    <w:p w14:paraId="6290D54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9527EF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1CDD03A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65E2BDB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69411D5"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97CECC0"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"ecb-omo-page-ltro",</w:t>
      </w:r>
    </w:p>
    <w:p w14:paraId="0893497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"url": "https://www.ecb.europa.eu/mopo/implement/omo/html/index.en.html",</w:t>
      </w:r>
    </w:p>
    <w:p w14:paraId="1575E0D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"Three-month longer term refinancing operations (LTROs)",</w:t>
      </w:r>
    </w:p>
    <w:p w14:paraId="663ED7E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"Three-month longer term refinancing operations (LTROs) Reverse transactions that provide liquidity for a longer duration than MROs. Regular LTROs have a maturity of three months and are conducted monthly by the Eurosystem on the basis of standard tender procedures in accordance with the indicative calendar.",</w:t>
      </w:r>
    </w:p>
    <w:p w14:paraId="13ED2C7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CD03EA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"Three-month longer term refinancing operations (LTROs)"</w:t>
      </w:r>
    </w:p>
    <w:p w14:paraId="2C01647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C77049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0CF8D26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40AC8B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6696A5C"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05220D4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"reg-2021-378-title",</w:t>
      </w:r>
    </w:p>
    <w:p w14:paraId="0664766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"https://eur-lex.europa.eu/legal-content/EN/TXT/?uri=CELEX:02021R0378-20230920",</w:t>
      </w:r>
    </w:p>
    <w:p w14:paraId="571EE87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"Title",</w:t>
      </w:r>
    </w:p>
    <w:p w14:paraId="57C90D0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"Regulation (EU) 2021/378 of the European Central Bank of 22 January 2021 on the application of minimum reserve requirements (recast) (ECB/2021/1)",</w:t>
      </w:r>
    </w:p>
    <w:p w14:paraId="5705795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80C05F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"Regulation (EU) 2021/378 (ECB/2021/1)"</w:t>
      </w:r>
    </w:p>
    <w:p w14:paraId="504DEA5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824C18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15207C4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w:t>
      </w:r>
    </w:p>
    <w:p w14:paraId="1A4BB64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659BEA5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297A598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"reg-2021-378-art1-subject",</w:t>
      </w:r>
    </w:p>
    <w:p w14:paraId="55C8AFC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"https://eur-lex.europa.eu/legal-content/EN/TXT/?uri=CELEX:02021R0378-20230920",</w:t>
      </w:r>
    </w:p>
    <w:p w14:paraId="0F0B960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1 Subject matter and scope",</w:t>
      </w:r>
    </w:p>
    <w:p w14:paraId="4A8710E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"This Regulation establishes the minimum reserve requirements for the following institutions: (a) credit institutions which are either: \ldots",</w:t>
      </w:r>
    </w:p>
    <w:p w14:paraId="3AA0A558"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3FF3ED9F"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"minimum reserve requirements",</w:t>
      </w:r>
    </w:p>
    <w:p w14:paraId="0BEFBFA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"credit institutions"</w:t>
      </w:r>
    </w:p>
    <w:p w14:paraId="07977FA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A08B5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"tense": "PRESENT",</w:t>
      </w:r>
    </w:p>
    <w:p w14:paraId="1B3949C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"Cross-referenced from Guideline 2015/510 Article 3(2)."</w:t>
      </w:r>
    </w:p>
    <w:p w14:paraId="7FCF2B1B"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49B59B47"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5712BEFE"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"id": "reg-2021-378-art3-holdings",</w:t>
      </w:r>
    </w:p>
    <w:p w14:paraId="05360C1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"url": "https://eur-lex.europa.eu/legal-content/EN/TXT/?uri=CELEX:02021R0378-20230920",</w:t>
      </w:r>
    </w:p>
    <w:p w14:paraId="057989F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"location": "Article 3 Reserve holdings",</w:t>
      </w:r>
    </w:p>
    <w:p w14:paraId="22AEC5D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"quote": "1. Institutions referred to in Article 1 shall hold minimum reserves, calculated in accordance with Article 6, as follows: (a) the average end-of-day balance on one or more reserve accounts over the maintenance period shall be equal to or shall exceed the amount calculated for that period in accordance with Article 6;",</w:t>
      </w:r>
    </w:p>
    <w:p w14:paraId="25E96FCD"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"names": [</w:t>
      </w:r>
    </w:p>
    <w:p w14:paraId="0772CE03"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"reserve accounts",</w:t>
      </w:r>
    </w:p>
    <w:p w14:paraId="5A5607F4"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"maintenance period"</w:t>
      </w:r>
    </w:p>
    <w:p w14:paraId="317C04B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7DCCC719"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lastRenderedPageBreak/>
        <w:t xml:space="preserve">      "tense": "PRESENT",</w:t>
      </w:r>
    </w:p>
    <w:p w14:paraId="33FF1141"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"notes": "These reserve accounts appear as balance-sheet items (current accounts covering the minimum reserve system) on the Eurosystem consolidated balance sheet."</w:t>
      </w:r>
    </w:p>
    <w:p w14:paraId="5B45B82A"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1CB6FD06"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 xml:space="preserve">  ]</w:t>
      </w:r>
    </w:p>
    <w:p w14:paraId="331599E2" w14:textId="77777777" w:rsidR="00B84B1B" w:rsidRPr="00B84B1B" w:rsidRDefault="00B84B1B" w:rsidP="00B84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B84B1B">
        <w:rPr>
          <w:rFonts w:ascii="Courier New" w:eastAsia="Times New Roman" w:hAnsi="Courier New" w:cs="Courier New"/>
          <w:color w:val="000000"/>
          <w:kern w:val="0"/>
          <w:sz w:val="20"/>
          <w:szCs w:val="20"/>
          <w:lang w:eastAsia="en-CA"/>
          <w14:ligatures w14:val="none"/>
        </w:rPr>
        <w:t>}</w:t>
      </w:r>
    </w:p>
    <w:p w14:paraId="33C58A3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3C532FF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"meta": {</w:t>
      </w:r>
    </w:p>
    <w:p w14:paraId="5E6449C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"project": "EU galaxy – Research.EU.md Version 0.1",</w:t>
      </w:r>
    </w:p>
    <w:p w14:paraId="487068A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"governing_brief": "Research.2.md Version 2.1 (fixed)",</w:t>
      </w:r>
    </w:p>
    <w:p w14:paraId="1B6CDD4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"session_window": "2026-08-03",</w:t>
      </w:r>
    </w:p>
    <w:p w14:paraId="3A721FF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"stop_condition_observed": true,</w:t>
      </w:r>
    </w:p>
    <w:p w14:paraId="47406C5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"scope_completed_this_batch": [</w:t>
      </w:r>
    </w:p>
    <w:p w14:paraId="0D8A29B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 Eurosystem collateral rules – mobilisation and management under Guideline (EU) 2024/3129 (ECB/2024/22), including the Eurosystem Collateral Management System (ECMS), domestic/cross-border channels, and explicit cross-references to eligibility criteria remaining in Guideline (EU) 2015/510 (ECB/2014/60)"</w:t>
      </w:r>
    </w:p>
    <w:p w14:paraId="08701E7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04D76C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"source_urls": [</w:t>
      </w:r>
    </w:p>
    <w:p w14:paraId="46D3597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"https://eur-lex.europa.eu/legal-content/EN/TXT/HTML/?uri=CELEX:32024O3129",</w:t>
      </w:r>
    </w:p>
    <w:p w14:paraId="351BC62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"https://eur-lex.europa.eu/legal-content/EN/TXT/PDF/?uri=CELEX:32024O3129",</w:t>
      </w:r>
    </w:p>
    <w:p w14:paraId="058EA30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"https://eur-lex.europa.eu/eli/guideline/2024/3129/oj"</w:t>
      </w:r>
    </w:p>
    <w:p w14:paraId="4C115F5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182987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"User-requested exploration. Completes the operational side of monetary-policy implementation (tools extracted previously). Eligibility criteria and risk-control measures (haircuts, valuation) remain primarily in Guideline 2015/510 and related acts (e.g. haircut Guideline 2016/65); this Guideline governs mobilisation/management via the single ECMS platform. Later 2026 amending acts exist but the core 2024 text is the standing framework. No second NSI or municipal material opened."</w:t>
      </w:r>
    </w:p>
    <w:p w14:paraId="1A1FF89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79110F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"part_a_records": [</w:t>
      </w:r>
    </w:p>
    <w:p w14:paraId="73440E6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4EA1E6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"guid-2024-3129-title",</w:t>
      </w:r>
    </w:p>
    <w:p w14:paraId="749D0EE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4851008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"Title",</w:t>
      </w:r>
    </w:p>
    <w:p w14:paraId="668DB11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"GUIDELINE (EU) 2024/3129 OF THE EUROPEAN CENTRAL BANK of 13 August 2024 on the management of collateral in Eurosystem credit operations (ECB/2024/22)",</w:t>
      </w:r>
    </w:p>
    <w:p w14:paraId="64CF200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90CD5F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2024/3129 (ECB/2024/22)"</w:t>
      </w:r>
    </w:p>
    <w:p w14:paraId="7C78E5E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519B1B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5C322E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2A1FC47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FC04E4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F873C0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"guid-2024-3129-recital-purpose",</w:t>
      </w:r>
    </w:p>
    <w:p w14:paraId="7217A52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1027884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"Recital (18)",</w:t>
      </w:r>
    </w:p>
    <w:p w14:paraId="57A323B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"This Guideline therefore establishes harmonised rules and arrangements for NCBs to manage collateral mobilised by counterparties on a </w:t>
      </w:r>
      <w:r w:rsidRPr="00AE20A8">
        <w:rPr>
          <w:rFonts w:ascii="Courier New" w:eastAsia="Times New Roman" w:hAnsi="Courier New" w:cs="Courier New"/>
          <w:color w:val="000000"/>
          <w:kern w:val="0"/>
          <w:sz w:val="20"/>
          <w:szCs w:val="20"/>
          <w:lang w:eastAsia="en-CA"/>
          <w14:ligatures w14:val="none"/>
        </w:rPr>
        <w:lastRenderedPageBreak/>
        <w:t>domestic and cross-border basis for the purpose of collateralising Eurosystem credit operations and the other purposes listed in Annex V to this Guideline, and replaces collateral management provisions contained in Guideline (EU) 2015/510 (ECB/2014/60) as described in Guideline (EU) 2024/3130 of the European Central Bank (ECB/2024/23).",</w:t>
      </w:r>
    </w:p>
    <w:p w14:paraId="289E183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413F60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1CD27B0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2024/3130 (ECB/2024/23)",</w:t>
      </w:r>
    </w:p>
    <w:p w14:paraId="51C5B6F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"Annex V"</w:t>
      </w:r>
    </w:p>
    <w:p w14:paraId="290A221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4CB855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EC6DCB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7E0DC28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0EC866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CED748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"guid-2024-3129-art1-subject",</w:t>
      </w:r>
    </w:p>
    <w:p w14:paraId="7C9C987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1E92E2C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 Subject matter and scope",</w:t>
      </w:r>
    </w:p>
    <w:p w14:paraId="0411DCF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This Guideline establishes harmonised rules and arrangements for the mobilisation and management of collateral eligible under Guideline (EU) 2015/510 of the European Central Bank (ECB/2014/60) and/or Guideline ECB/2014/31 of the European Central Bank on a domestic or a cross-border basis for the purpose of collateralising Eurosystem credit operations. In the event of any discrepancy between this Guideline and Guideline (EU) 2015/510 (ECB/2014/60), this Guideline shall prevail in relation to matters that fall within its scope of application. 2. National central banks (NCBs) shall use the Eurosystem Collateral Management System (ECMS) as a single Eurosystem platform for mobilising and managing the collateral referred to in paragraph 1.",</w:t>
      </w:r>
    </w:p>
    <w:p w14:paraId="3C566A7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A3FFBD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63ACB34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ECB/2014/31",</w:t>
      </w:r>
    </w:p>
    <w:p w14:paraId="7365AA2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"Eurosystem Collateral Management System (ECMS)"</w:t>
      </w:r>
    </w:p>
    <w:p w14:paraId="1E3D05A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60E210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716933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"Core statement that eligibility is defined elsewhere; this act governs mobilisation and management."</w:t>
      </w:r>
    </w:p>
    <w:p w14:paraId="081B68C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E8E3C3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1A8886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"guid-2024-3129-art1-exceptions",</w:t>
      </w:r>
    </w:p>
    <w:p w14:paraId="4985DEB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2FBED42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1(3)–(5)",</w:t>
      </w:r>
    </w:p>
    <w:p w14:paraId="46DD875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"3. Notwithstanding paragraphs 1 and 2: (a) NCBs may opt to manage the domestic mobilisation of credit claims and additional credit claims (ACCs) outside the ECMS, in which case Article 6(1), (2) and (3) shall not apply; (b) NCBs shall mobilise retail mortgage-backed debt instruments (RMBDs) outside the ECMS. 4. In any case where assets are mobilised outside the ECMS, NCBs shall record information on the collateral value of these assets in the ECMS. 5. NCBs may also use the ECMS to manage collateral mobilised for any of the other purposes listed in Annex V.",</w:t>
      </w:r>
    </w:p>
    <w:p w14:paraId="3B9D6CF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216A3C9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"credit claims",</w:t>
      </w:r>
    </w:p>
    <w:p w14:paraId="03A22B5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"additional credit claims (ACCs)",</w:t>
      </w:r>
    </w:p>
    <w:p w14:paraId="7F64957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"retail mortgage-backed debt instruments (RMBDs)",</w:t>
      </w:r>
    </w:p>
    <w:p w14:paraId="50C61A2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"Annex V"</w:t>
      </w:r>
    </w:p>
    <w:p w14:paraId="5AE5CE4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D27C65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"tense": "PRESENT",</w:t>
      </w:r>
    </w:p>
    <w:p w14:paraId="39F119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716D17A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132143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93DC5F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"guid-2024-3129-def-collateral",</w:t>
      </w:r>
    </w:p>
    <w:p w14:paraId="51E05B9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272774F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Definitions – ‘collateral’",</w:t>
      </w:r>
    </w:p>
    <w:p w14:paraId="2FBF2D4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"‘collateral’ means all marketable and non-marketable assets and cash eligible under Guideline (EU) 2015/510 (ECB/2014/60) and/or Guideline ECB/2014/31 to collateralise Eurosystem credit operations or mobilised for any of the other purposes listed in Annex V to this Guideline;",</w:t>
      </w:r>
    </w:p>
    <w:p w14:paraId="5437E45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F3EB8C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"marketable and non-marketable assets",</w:t>
      </w:r>
    </w:p>
    <w:p w14:paraId="2442F9A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3870CD1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ECB/2014/31"</w:t>
      </w:r>
    </w:p>
    <w:p w14:paraId="5A78DF7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A22D37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55167AC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5A701CB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A0BB50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E2CF87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"guid-2024-3129-def-ecms",</w:t>
      </w:r>
    </w:p>
    <w:p w14:paraId="2E44605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1030E08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 Recital on ECMS",</w:t>
      </w:r>
    </w:p>
    <w:p w14:paraId="3E220BE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"National central banks (NCBs) shall use the Eurosystem Collateral Management System (ECMS) as a single Eurosystem platform for mobilising and managing the collateral referred to in paragraph 1. \ldots the Eurosystem has \ldots developed the Eurosystem Collateral Management System (ECMS) as a single Eurosystem platform that allows NCBs to manage eligible assets and cash mobilised as collateral by their counterparties.",</w:t>
      </w:r>
    </w:p>
    <w:p w14:paraId="3B2FA8F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2E71AB8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"Eurosystem Collateral Management System (ECMS)"</w:t>
      </w:r>
    </w:p>
    <w:p w14:paraId="59CD27F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E82053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4D0FFA4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790279E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F0C28A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0815BE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"guid-2024-3129-def-eligible-assets",</w:t>
      </w:r>
    </w:p>
    <w:p w14:paraId="3DAE70E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682EF1B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Definitions – ‘eligible assets’",</w:t>
      </w:r>
    </w:p>
    <w:p w14:paraId="6BFAD29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"‘eligible assets’ means marketable and non-marketable assets eligible under Guideline (EU) 2015/510 (ECB/2014/60) and Guideline ECB/2014/31;",</w:t>
      </w:r>
    </w:p>
    <w:p w14:paraId="106EBD8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0369E4D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"eligible assets",</w:t>
      </w:r>
    </w:p>
    <w:p w14:paraId="107D15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29AF947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ECB/2014/31"</w:t>
      </w:r>
    </w:p>
    <w:p w14:paraId="4FDF6A7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903BA1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2F069E9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"Explicit dependency language on the eligibility framework."</w:t>
      </w:r>
    </w:p>
    <w:p w14:paraId="2BFE83A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E0CBEF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A06A66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"guid-2024-3129-def-marketable",</w:t>
      </w:r>
    </w:p>
    <w:p w14:paraId="5C2B933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"url": "https://eur-lex.europa.eu/legal-content/EN/TXT/HTML/?uri=CELEX:32024O3129",</w:t>
      </w:r>
    </w:p>
    <w:p w14:paraId="0EBC7DB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Definitions – ‘marketable assets’",</w:t>
      </w:r>
    </w:p>
    <w:p w14:paraId="703017F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"‘marketable assets’ means any of the following: (a) marketable assets as defined in Article 2, point (59), of Guideline (EU) 2015/510 (ECB/2014/60); (b) marketable assets eligible as collateral under Articles 3, 5 and/or 7 of Guideline ECB/2014/31;",</w:t>
      </w:r>
    </w:p>
    <w:p w14:paraId="001559C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4E22979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"marketable assets",</w:t>
      </w:r>
    </w:p>
    <w:p w14:paraId="201E435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440A2CA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ECB/2014/31"</w:t>
      </w:r>
    </w:p>
    <w:p w14:paraId="556010E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1747E7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4D25CA8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3DD717E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FBBB1C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E9F40F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"guid-2024-3129-def-non-marketable",</w:t>
      </w:r>
    </w:p>
    <w:p w14:paraId="1E8BDCF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76A96B3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Definitions – ‘non-marketable asset’",</w:t>
      </w:r>
    </w:p>
    <w:p w14:paraId="5C8200C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"‘non-marketable asset’ means: (a) a non-marketable asset as defined in Article 2, point (70), of Guideline (EU) 2015/510 (ECB/2014/60); (b) an additional credit claim eligible under Article 4 of Guideline ECB/2014/31;",</w:t>
      </w:r>
    </w:p>
    <w:p w14:paraId="0263D0B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4A4BE0B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"non-marketable asset",</w:t>
      </w:r>
    </w:p>
    <w:p w14:paraId="5BF7ADB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"additional credit claim",</w:t>
      </w:r>
    </w:p>
    <w:p w14:paraId="47CFED9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0ED9B45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ECB/2014/31"</w:t>
      </w:r>
    </w:p>
    <w:p w14:paraId="50E806D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05BE19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FE941A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0287A21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863309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04AF21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"guid-2024-3129-mobilisation-channels",</w:t>
      </w:r>
    </w:p>
    <w:p w14:paraId="5636047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715543B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Definitions – ‘mobilisation channels’",</w:t>
      </w:r>
    </w:p>
    <w:p w14:paraId="6F136B1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"‘mobilisation channels’ means the series of procedures and arrangements established to allow the mobilisation of eligible assets by counterparties, and comprises the domestic mobilisation channel, the links mobilisation channel, the CCBM channel and the direct access mobilisation channel;",</w:t>
      </w:r>
    </w:p>
    <w:p w14:paraId="57013B2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6548597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"domestic mobilisation channel",</w:t>
      </w:r>
    </w:p>
    <w:p w14:paraId="239CC01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"links mobilisation channel",</w:t>
      </w:r>
    </w:p>
    <w:p w14:paraId="4F82CD8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"CCBM channel",</w:t>
      </w:r>
    </w:p>
    <w:p w14:paraId="6812DE2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"direct access mobilisation channel"</w:t>
      </w:r>
    </w:p>
    <w:p w14:paraId="36E2380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F8CD3B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78A2E58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1C4C41E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48967C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65F18D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"guid-2015-510-cross-ref-collateral",</w:t>
      </w:r>
    </w:p>
    <w:p w14:paraId="5949620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6F43540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1(1) (as amended)",</w:t>
      </w:r>
    </w:p>
    <w:p w14:paraId="04FC73E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"quote": "This Guideline sets out uniform rules for the implementation of the single monetary policy by the Eurosystem throughout the Member States whose currency is the euro. Rules on the mobilisation and management of collateral are laid down in Guideline (EU) 2024/3129 of the European Central Bank (ECB/2024/22).",</w:t>
      </w:r>
    </w:p>
    <w:p w14:paraId="63F8390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44B03A3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2024/3129 (ECB/2024/22)"</w:t>
      </w:r>
    </w:p>
    <w:p w14:paraId="37B5980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C956AA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1B287D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"Reciprocal cross-reference confirming the division of labour between the two Guidelines."</w:t>
      </w:r>
    </w:p>
    <w:p w14:paraId="7B64721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77ACD1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D1A4C9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"guid-2015-510-cross-border-mobilisation",</w:t>
      </w:r>
    </w:p>
    <w:p w14:paraId="14F7F10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6E7572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148 Cross-border mobilisation of eligible assets",</w:t>
      </w:r>
    </w:p>
    <w:p w14:paraId="7407BF1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"Counterparties may use eligible assets on a cross-border basis throughout the euro area for all types of Eurosystem credit operations in accordance with the procedures applicable to the mobilisation of eligible assets as collateral specified in Guideline (EU) 2024/3129 (ECB/2024/22).",</w:t>
      </w:r>
    </w:p>
    <w:p w14:paraId="683BF26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ED074F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2024/3129 (ECB/2024/22)"</w:t>
      </w:r>
    </w:p>
    <w:p w14:paraId="7E25515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8ADAC3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39B412A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4C3C0FF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73E6B2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0A07B0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1FC7135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333D73C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"meta": {</w:t>
      </w:r>
    </w:p>
    <w:p w14:paraId="578E7EB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"project": "EU galaxy – Research.EU.md Version 0.1",</w:t>
      </w:r>
    </w:p>
    <w:p w14:paraId="10A016E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"governing_brief": "Research.2.md Version 2.1 (fixed)",</w:t>
      </w:r>
    </w:p>
    <w:p w14:paraId="689AC53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"session_window": "2026-08-03",</w:t>
      </w:r>
    </w:p>
    <w:p w14:paraId="148D15D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"stop_condition_observed": true,</w:t>
      </w:r>
    </w:p>
    <w:p w14:paraId="038BB5C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"scope_completed_this_batch": [</w:t>
      </w:r>
    </w:p>
    <w:p w14:paraId="21C9FAA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 Eurosystem valuation haircut framework – Guideline (EU) 2016/65 (ECB/2015/35) on the valuation haircuts applied in the implementation of the Eurosystem monetary policy framework (consolidated), including haircut categories, levels for marketable and non-marketable assets, additional markdowns, and cross-references to Guideline (EU) 2015/510"</w:t>
      </w:r>
    </w:p>
    <w:p w14:paraId="5CA26EB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E7EB20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"source_urls": [</w:t>
      </w:r>
    </w:p>
    <w:p w14:paraId="3D80BC4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"https://eur-lex.europa.eu/eli/guideline/2016/65/oj/eng",</w:t>
      </w:r>
    </w:p>
    <w:p w14:paraId="0EC4457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"https://eur-lex.europa.eu/eli/guideline/2016/65/2026-03-30/eng",</w:t>
      </w:r>
    </w:p>
    <w:p w14:paraId="1AAAA7C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"https://eur-lex.europa.eu/legal-content/EN/TXT/?uri=CELEX:32015O0035"</w:t>
      </w:r>
    </w:p>
    <w:p w14:paraId="1FF2345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9CE9AF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"User-requested investigation. Completes the risk-control layer of the collateral framework (mobilisation/management already extracted under Guideline 2024/3129; eligibility under Guideline 2015/510). Haircut levels are set in the Annex tables and are frequently amended; the operative structure (categories, factors determining the haircut, additional markdowns) is stable. Climate factors appear in later amendments to the monetary-policy Guideline but are not opened here. No second NSI or municipal material."</w:t>
      </w:r>
    </w:p>
    <w:p w14:paraId="761ABEE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B1A9C5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"part_a_records": [</w:t>
      </w:r>
    </w:p>
    <w:p w14:paraId="46EC187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A7327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"id": "guid-2016-65-title",</w:t>
      </w:r>
    </w:p>
    <w:p w14:paraId="5EC05CE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14B800B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"Title",</w:t>
      </w:r>
    </w:p>
    <w:p w14:paraId="7200A30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"Guideline (EU) 2016/65 of the European Central Bank of 18 November 2015 on the valuation haircuts applied in the implementation of the Eurosystem monetary policy framework (ECB/2015/35)",</w:t>
      </w:r>
    </w:p>
    <w:p w14:paraId="1D7A497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761F81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2016/65 (ECB/2015/35)"</w:t>
      </w:r>
    </w:p>
    <w:p w14:paraId="047715E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78FCB2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1270A22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"Consolidated version current as of 30 March 2026."</w:t>
      </w:r>
    </w:p>
    <w:p w14:paraId="0608B07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666B55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D4700C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"guid-2016-65-art1-marketable",</w:t>
      </w:r>
    </w:p>
    <w:p w14:paraId="27F6958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39D3735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 Valuation haircuts applied to eligible marketable assets",</w:t>
      </w:r>
    </w:p>
    <w:p w14:paraId="7FFC06B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In accordance with Title VI of Part Four of Guideline (EU) 2015/510 (ECB/2014/60), marketable assets shall be subject to valuation haircuts, as defined in Article 2(97) of Guideline (EU) 2015/510 (ECB/2014/60), at the levels set forth in Table 2 in the Annex to this Guideline. 2. The valuation haircut for a specific asset depends on the following factors: (a) the haircut category to which the asset is allocated, as defined in Article 2; (b) the residual maturity of the asset; (c) the coupon structure of the asset; (d) the credit quality step to which the asset is allocated.",</w:t>
      </w:r>
    </w:p>
    <w:p w14:paraId="029AE3A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0B1CBF5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68E5F4A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 2 in the Annex"</w:t>
      </w:r>
    </w:p>
    <w:p w14:paraId="58E79F6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8DAD67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E622E8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679EE93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665174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F3BD3A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"guid-2016-65-art2-categories",</w:t>
      </w:r>
    </w:p>
    <w:p w14:paraId="35331F4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0543EBC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Determination of haircut categories for marketable assets",</w:t>
      </w:r>
    </w:p>
    <w:p w14:paraId="19B98E0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"Eligible marketable assets shall be allocated to one of the five haircut categories, based on the type of issuer and/or the type of asset, as reflected in Table 1 in the Annex to this Guideline: (a) debt instruments issued by central governments, ECB debt certificates and debt certificates issued by NCBs prior to the date of adoption of the euro in their respective Member State whose currency is the euro are included in haircut category I; (b) debt instruments issued by local and regional government, entities classified as agencies by the Eurosystem, multilateral development banks and international organisations, as well as jumbo covered bonds, are included in haircut category II; (c) traditional covered bonds, other covered bonds and debt instruments issued by non-financial corporations are included in haircut category III; (d) unsecured debt instruments issued by credit institutions and by financial corporations other than credit institutions are included in haircut category IV; (e) asset-backed securities are included in haircut category V, regardless of the classification of the issuer.",</w:t>
      </w:r>
    </w:p>
    <w:p w14:paraId="7E8AA71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2839038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"haircut category I",</w:t>
      </w:r>
    </w:p>
    <w:p w14:paraId="2E4A558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"haircut category II",</w:t>
      </w:r>
    </w:p>
    <w:p w14:paraId="74BECD1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"haircut category III",</w:t>
      </w:r>
    </w:p>
    <w:p w14:paraId="56CED10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"haircut category IV",</w:t>
      </w:r>
    </w:p>
    <w:p w14:paraId="57360C7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"haircut category V",</w:t>
      </w:r>
    </w:p>
    <w:p w14:paraId="4F8985B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 1 in the Annex"</w:t>
      </w:r>
    </w:p>
    <w:p w14:paraId="69DC0F8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A4BA70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3535EE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"Later consolidations refine the lists (e.g. European Union debt instruments in Category I) but the five-category structure remains."</w:t>
      </w:r>
    </w:p>
    <w:p w14:paraId="306BC57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182428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D3E90D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"guid-2016-65-art4-additional",</w:t>
      </w:r>
    </w:p>
    <w:p w14:paraId="1447DF4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244E5A3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4 Additional valuation haircuts applied to specific types of marketable assets",</w:t>
      </w:r>
    </w:p>
    <w:p w14:paraId="6CE820F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"In addition to the valuation haircuts laid down in Article 3 of this Guideline, the following additional valuation haircuts shall apply for specific types of marketable assets: (a) asset-backed securities, covered bonds and unsecured debt instruments issued by credit institutions that are theoretically valued in accordance with the rules contained in Article 134 of Guideline (EU) 2015/510 (ECB/2014/60) shall be subject to an additional valuation haircut in the form of a valuation markdown of 5 %; (b) own-use covered bonds shall be subject to an additional valuation haircut of (i) 8 % applied to the value of the debt instruments allocated to credit quality steps 1 and 2, and (ii) 12 % applied to the value of the debt instruments allocated to credit quality step 3;",</w:t>
      </w:r>
    </w:p>
    <w:p w14:paraId="2045588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1F631BA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3829786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"own-use covered bonds"</w:t>
      </w:r>
    </w:p>
    <w:p w14:paraId="29FC652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2C248D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27028C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"Percentages have been amended over time; the structure of additional markdowns is the operative point."</w:t>
      </w:r>
    </w:p>
    <w:p w14:paraId="23D8621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F3898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940410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"guid-2016-65-art5-non-marketable",</w:t>
      </w:r>
    </w:p>
    <w:p w14:paraId="310C203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393C699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5 Valuation haircuts applied to eligible non-marketable assets",</w:t>
      </w:r>
    </w:p>
    <w:p w14:paraId="5DABCBF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Individual credit claims with a fixed rate of interest payment and credit claims with a rate of interest payments linked to the inflation rate shall be subject to specific valuation haircuts determined according to the residual maturity, the credit quality step and the valuation methodology applied by the NCB, as laid down in Table 3 in the Annex to this Guideline. \ldots 5. Non-marketable retail mortgage-backed debt instruments shall be subject to a valuation haircut of 39,5 %. 6. Fixed-term deposits shall not be subject to valuation haircuts.",</w:t>
      </w:r>
    </w:p>
    <w:p w14:paraId="22BD14E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4AD7CF0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"individual credit claims",</w:t>
      </w:r>
    </w:p>
    <w:p w14:paraId="542D91E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"non-marketable retail mortgage-backed debt instruments",</w:t>
      </w:r>
    </w:p>
    <w:p w14:paraId="7343801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"fixed-term deposits",</w:t>
      </w:r>
    </w:p>
    <w:p w14:paraId="7F95FA7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 3 in the Annex"</w:t>
      </w:r>
    </w:p>
    <w:p w14:paraId="37B7DBF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37F4A8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655A2FA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"The specific percentage for RMBDs has been amended in later acts; the existence of a dedicated haircut is the documented rule."</w:t>
      </w:r>
    </w:p>
    <w:p w14:paraId="4FE2C5A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9C5630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47592D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"id": "guid-2016-65-consolidated-art1",</w:t>
      </w:r>
    </w:p>
    <w:p w14:paraId="1D8FD10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"https://eur-lex.europa.eu/eli/guideline/2016/65/2026-03-30/eng",</w:t>
      </w:r>
    </w:p>
    <w:p w14:paraId="31538C0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 (consolidated)",</w:t>
      </w:r>
    </w:p>
    <w:p w14:paraId="6D2EE99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Marketable assets shall be subject to valuation haircuts at the levels set forth in Tables 2 and 2a in the Annex. 2. The valuation haircut depends on: (a) the haircut category (Article 2); (b) residual maturity or weighted average life (Article 3); (c) coupon structure; (d) credit quality step. 3. No valuation haircut shall be applied to ECB debt certificates and debt certificates issued by NCBs prior to the date of adoption of the euro in their respective Member State whose currency is the euro.",</w:t>
      </w:r>
    </w:p>
    <w:p w14:paraId="3BC5116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1239E03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"Tables 2 and 2a in the Annex",</w:t>
      </w:r>
    </w:p>
    <w:p w14:paraId="515B1CC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debt certificates"</w:t>
      </w:r>
    </w:p>
    <w:p w14:paraId="2F6C021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D99199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5577FC5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"Current consolidated wording."</w:t>
      </w:r>
    </w:p>
    <w:p w14:paraId="771875C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06C8F1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FBA602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"guid-2016-65-consolidated-art2",</w:t>
      </w:r>
    </w:p>
    <w:p w14:paraId="0C07F9F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"https://eur-lex.europa.eu/eli/guideline/2016/65/2026-03-30/eng",</w:t>
      </w:r>
    </w:p>
    <w:p w14:paraId="290C207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(consolidated)",</w:t>
      </w:r>
    </w:p>
    <w:p w14:paraId="51472D0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"Eligible marketable assets shall be allocated to one of five haircut categories based on issuer and/or asset type (Table 1 in Annex): (a) Debt instruments issued by central governments, the European Union, and debt certificates issued by NCBs of Member States whose currency is not the euro: Category I. (b) Debt instruments issued by local/regional governments, entities classified as agencies meeting quantitative criteria, multilateral development banks, international organisations (other than EU), legislative covered bonds, multi cédulas: Category II. (c) Debt instruments issued by non-financial corporations \ldots : Category III. (d) Unsecured debt instruments issued by credit institutions \ldots : Category IV. (e) Asset-backed securities: Category V, regardless of issuer.",</w:t>
      </w:r>
    </w:p>
    <w:p w14:paraId="3296782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18C1C2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"Category I",</w:t>
      </w:r>
    </w:p>
    <w:p w14:paraId="0720CF8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"Category II",</w:t>
      </w:r>
    </w:p>
    <w:p w14:paraId="10C6FD5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"Category III",</w:t>
      </w:r>
    </w:p>
    <w:p w14:paraId="3CF2818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"Category IV",</w:t>
      </w:r>
    </w:p>
    <w:p w14:paraId="3E60AA8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"Category V",</w:t>
      </w:r>
    </w:p>
    <w:p w14:paraId="1D79FE1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 1 in Annex"</w:t>
      </w:r>
    </w:p>
    <w:p w14:paraId="6C1683E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6CF78A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5053A36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33B0D4B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1DCC3E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D54257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"guid-2015-510-haircut-ref",</w:t>
      </w:r>
    </w:p>
    <w:p w14:paraId="102E616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E5BB37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128 (or Title VI risk-control measures)",</w:t>
      </w:r>
    </w:p>
    <w:p w14:paraId="7EFFB5A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"The Eurosystem shall apply the following risk control measures for eligible assets: (a) valuation haircuts as laid down in Guideline (EU) 2016/65 (ECB/2015/35); (b) variation margins (marking-to-market): the Eurosystem requires the market value of the eligible assets used in its liquidity-providing reverse transactions, adjusted by haircuts and, as applicable, climate factors, to be maintained over time.",</w:t>
      </w:r>
    </w:p>
    <w:p w14:paraId="32E91CC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"names": [</w:t>
      </w:r>
    </w:p>
    <w:p w14:paraId="3401552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2016/65 (ECB/2015/35)"</w:t>
      </w:r>
    </w:p>
    <w:p w14:paraId="322CC41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A6B50B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20361D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"Reciprocal cross-reference confirming that the haircut levels are supplied by this dedicated Guideline."</w:t>
      </w:r>
    </w:p>
    <w:p w14:paraId="56CCDF7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CA52C0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796CC9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0805E1A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64AD8FD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"meta": {</w:t>
      </w:r>
    </w:p>
    <w:p w14:paraId="7174075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"project": "EU galaxy – Research.EU.md Version 0.1",</w:t>
      </w:r>
    </w:p>
    <w:p w14:paraId="0B4A857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"governing_brief": "Research.2.md Version 2.1 (fixed)",</w:t>
      </w:r>
    </w:p>
    <w:p w14:paraId="44EE558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"session_window": "2026-08-03",</w:t>
      </w:r>
    </w:p>
    <w:p w14:paraId="06542A8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"stop_condition_observed": true,</w:t>
      </w:r>
    </w:p>
    <w:p w14:paraId="65F175D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"scope_completed_this_batch": [</w:t>
      </w:r>
    </w:p>
    <w:p w14:paraId="7B433E7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 Eurosystem variation margin (marking-to-market) rules – definition and risk-control measures in Guideline (EU) 2015/510 (ECB/2014/60), daily valuation and margin-call procedures in Guideline (EU) 2024/3129 (ECB/2024/22) Article 11"</w:t>
      </w:r>
    </w:p>
    <w:p w14:paraId="5DBFD78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3BD66B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"source_urls": [</w:t>
      </w:r>
    </w:p>
    <w:p w14:paraId="34192A5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"https://eur-lex.europa.eu/eli/guideline/2015/510/2026-03-30/eng",</w:t>
      </w:r>
    </w:p>
    <w:p w14:paraId="4479C1C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"https://eur-lex.europa.eu/legal-content/EN/TXT/HTML/?uri=CELEX:32024O3129"</w:t>
      </w:r>
    </w:p>
    <w:p w14:paraId="0E0C441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79CFAC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"User-requested investigation. Completes the operational risk-control chain (haircuts already extracted under Guideline 2016/65; mobilisation under Guideline 2024/3129). Variation margins require daily maintenance of the haircut-adjusted (and, as applicable, climate-factor-adjusted) market value; margin calls are the enforcement mechanism. No second NSI or municipal material opened."</w:t>
      </w:r>
    </w:p>
    <w:p w14:paraId="2C4E592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4BED60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"part_a_records": [</w:t>
      </w:r>
    </w:p>
    <w:p w14:paraId="3824BDF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49902F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"guid-2015-510-def-margin-call",</w:t>
      </w:r>
    </w:p>
    <w:p w14:paraId="2D130A0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4E74A22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Definitions – ‘margin call’",</w:t>
      </w:r>
    </w:p>
    <w:p w14:paraId="6B7DBCC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"‘margin call’ means a procedure relating to the application of variation margins, implying that if the value of the assets mobilised as collateral by a counterparty, as regularly measured, falls below a certain level (under-collateralisation), the Eurosystem requires the counterparty to supply additional eligible assets or cash;",</w:t>
      </w:r>
    </w:p>
    <w:p w14:paraId="51C0463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8523B5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"margin call",</w:t>
      </w:r>
    </w:p>
    <w:p w14:paraId="65BB5B8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"variation margins"</w:t>
      </w:r>
    </w:p>
    <w:p w14:paraId="5FB2817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E1C7F2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646D05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65B4476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024A03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823881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"guid-2015-510-art128-variation-margins",</w:t>
      </w:r>
    </w:p>
    <w:p w14:paraId="7627DA7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71F46BA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128(1)(b) Risk control measures",</w:t>
      </w:r>
    </w:p>
    <w:p w14:paraId="48D2EBD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"quote": "variation margins (marking-to-market): the Eurosystem requires the market value of the eligible assets used in its liquidity-providing reverse transactions, adjusted by haircuts and, as applicable, climate factors, to be maintained over time. If the value of the eligible assets, which are measured on a daily basis, falls below a certain level (under-collateralisation), the home NCB shall require the counterparty to supply additional assets or cash by way of a margin call in accordance with Article 136. Similarly, if the value of the eligible assets exceeds a certain level following their revaluation, the NCB shall return the excess cash;",</w:t>
      </w:r>
    </w:p>
    <w:p w14:paraId="5EAF636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0985A31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"variation margins (marking-to-market)",</w:t>
      </w:r>
    </w:p>
    <w:p w14:paraId="66CE6B1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"haircuts",</w:t>
      </w:r>
    </w:p>
    <w:p w14:paraId="17EE507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"climate factors"</w:t>
      </w:r>
    </w:p>
    <w:p w14:paraId="2C92485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2EDFA4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7EA7A3B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"Core definition of the variation-margin requirement."</w:t>
      </w:r>
    </w:p>
    <w:p w14:paraId="003FFA6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176DD7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81B357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"guid-2015-510-art136-daily-valuation",</w:t>
      </w:r>
    </w:p>
    <w:p w14:paraId="06DDE0A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90148A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136 Margin calls",</w:t>
      </w:r>
    </w:p>
    <w:p w14:paraId="114C250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Assets mobilised as collateral for Eurosystem credit operations shall be subject to daily valuation by NCBs, in accordance with the valuation rules laid down in Articles 134 and 135. 2. If, after valuation, haircuts and, as applicable, climate factors, the mobilised assets do not match the requirements as calculated on that day, margin calls shall be performed in accordance with the procedures laid down in Article 11 of Guideline (EU) 2024/3129 (ECB/2024/22). If the value of the eligible assets mobilised as collateral by a counterparty, following their revaluation, exceeds the amount owed by the counterparty plus, where relevant, the variation margin, the NCB shall return any excess cash that the counterparty has provided for a margin call.",</w:t>
      </w:r>
    </w:p>
    <w:p w14:paraId="31353D8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628668E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2024/3129 (ECB/2024/22)",</w:t>
      </w:r>
    </w:p>
    <w:p w14:paraId="5972CE8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"Article 11"</w:t>
      </w:r>
    </w:p>
    <w:p w14:paraId="246A6A9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186D56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4CB5A80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"Explicit cross-reference for the operational procedure."</w:t>
      </w:r>
    </w:p>
    <w:p w14:paraId="6FFB3B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4278BF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C31B8E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"guid-2024-3129-art11-daily-management",</w:t>
      </w:r>
    </w:p>
    <w:p w14:paraId="2A8E7F6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"https://eur-lex.europa.eu/legal-content/EN/TXT/HTML/?uri=CELEX:32024O3129",</w:t>
      </w:r>
    </w:p>
    <w:p w14:paraId="37B99EC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11 Daily management of collateral",</w:t>
      </w:r>
    </w:p>
    <w:p w14:paraId="670E144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NCBs shall perform a daily revaluation of mobilised collateral in accordance with the valuation and risk control rules laid down in Guideline (EU) 2015/510 (ECB/2014/60), Guideline ECB/2014/31 and Guideline (EU) 2016/65 of the European Central Bank (ECB/2015/35). 2. NCBs shall update credit positions and collateral positions daily to take into account accrued interest. 3. NCBs shall issue an end of day margin call between 19:00 CET and 19:30 CET on each business day if, following the revaluation of mobilised collateral and update of the credit positions and collateral positions referred to in paragraphs 1 and 2 respectively, there is no longer sufficient collateral in a given collateral pool. 4. NCBs may issue margin calls at any time, if a collateral insufficiency is detected during the day. 5. Where a margin call has not been resolved by 16:55 CET on a given business day, in </w:t>
      </w:r>
      <w:r w:rsidRPr="00AE20A8">
        <w:rPr>
          <w:rFonts w:ascii="Courier New" w:eastAsia="Times New Roman" w:hAnsi="Courier New" w:cs="Courier New"/>
          <w:color w:val="000000"/>
          <w:kern w:val="0"/>
          <w:sz w:val="20"/>
          <w:szCs w:val="20"/>
          <w:lang w:eastAsia="en-CA"/>
          <w14:ligatures w14:val="none"/>
        </w:rPr>
        <w:lastRenderedPageBreak/>
        <w:t>order to collateralise the remaining deficit the HCB shall automatically mobilise the cash proceeds of a corporate event (if any) as collateral in accordance with Article 10(5). If the cash proceeds of the corporate event are not sufficient to fully resolve the margin call or in the absence of cash proceeds of the corporate event, the HCB shall automatically mobilise cash as collateral by debiting the primary MCA designated by the counterparty for an amount equal to the margin call. Following the daily revaluation of the collateral pool and the calculation of accrued interest on the cash mobilised as collateral, any cash mobilised in excess of the amount required to cover the margin call shall be automatically demobilised by the HCB. 6. NCBs shall perform, on a daily basis, a reconciliation of the holdings held on each asset account.",</w:t>
      </w:r>
    </w:p>
    <w:p w14:paraId="222C167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1067DCE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7B9270C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2016/65 (ECB/2015/35)",</w:t>
      </w:r>
    </w:p>
    <w:p w14:paraId="3BFE04A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"end of day margin call",</w:t>
      </w:r>
    </w:p>
    <w:p w14:paraId="1B05132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"primary MCA"</w:t>
      </w:r>
    </w:p>
    <w:p w14:paraId="2CBD41A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38D304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0A82415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"Detailed timing and automatic cash-mobilisation rules for unresolved margin calls."</w:t>
      </w:r>
    </w:p>
    <w:p w14:paraId="4211011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162C2F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4DD624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2245657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5B529A1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"meta": {</w:t>
      </w:r>
    </w:p>
    <w:p w14:paraId="0AED401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"project": "EU galaxy – Research.EU.md Version 0.1",</w:t>
      </w:r>
    </w:p>
    <w:p w14:paraId="4AC16C6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"governing_brief": "Research.2.md Version 2.1 (fixed)",</w:t>
      </w:r>
    </w:p>
    <w:p w14:paraId="7967A8E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"session_window": "2026-08-03",</w:t>
      </w:r>
    </w:p>
    <w:p w14:paraId="18C7230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"stop_condition_observed": true,</w:t>
      </w:r>
    </w:p>
    <w:p w14:paraId="2A96675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"scope_completed_this_batch": [</w:t>
      </w:r>
    </w:p>
    <w:p w14:paraId="6706E16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 Eurosystem valuation haircut rules – latest amending act Guideline (EU) 2026/690 (ECB/2026/2) of 22 January 2026 amending Guideline (EU) 2016/65, including additional foreign-currency valuation markdowns and updated Table 2a for Category V; cross-references to the standing haircut framework already extracted"</w:t>
      </w:r>
    </w:p>
    <w:p w14:paraId="0E02D94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E55777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"source_urls": [</w:t>
      </w:r>
    </w:p>
    <w:p w14:paraId="4FD4FCC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"https://www.ecb.europa.eu/pub/pdf/annex/ecb.leg_gui_2026_2.en.pdf",</w:t>
      </w:r>
    </w:p>
    <w:p w14:paraId="38F325E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"https://op.europa.eu/en/publication-detail/-/publication/fcce0be2-265a-11f1-a7dd-01aa75ed71a1/language-en",</w:t>
      </w:r>
    </w:p>
    <w:p w14:paraId="630107A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"https://eur-lex.europa.eu/eli/guideline/2016/65/2026-03-30/eng"</w:t>
      </w:r>
    </w:p>
    <w:p w14:paraId="399030A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BA6F7A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"User query ‘Investigate ECB haircut rules’ follows the earlier haircut-framework extraction. The core structure remains Guideline (EU) 2016/65; this batch captures the most recent operative amendments (applicable from 30 March 2026). No re-extraction of the already-mined Articles 1–5 base text. No second NSI or municipal material."</w:t>
      </w:r>
    </w:p>
    <w:p w14:paraId="7F77364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B6A2A9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"part_a_records": [</w:t>
      </w:r>
    </w:p>
    <w:p w14:paraId="52F1CDB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16E731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"guid-2026-690-title",</w:t>
      </w:r>
    </w:p>
    <w:p w14:paraId="2541683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"https://www.ecb.europa.eu/pub/pdf/annex/ecb.leg_gui_2026_2.en.pdf",</w:t>
      </w:r>
    </w:p>
    <w:p w14:paraId="59479DF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"Title",</w:t>
      </w:r>
    </w:p>
    <w:p w14:paraId="2B839EA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"GUIDELINE (EU) 2026/[XX] OF THE EUROPEAN CENTRAL BANK of 22 January 2026 amending Guideline (EU) 2016/65 on the valuation haircuts </w:t>
      </w:r>
      <w:r w:rsidRPr="00AE20A8">
        <w:rPr>
          <w:rFonts w:ascii="Courier New" w:eastAsia="Times New Roman" w:hAnsi="Courier New" w:cs="Courier New"/>
          <w:color w:val="000000"/>
          <w:kern w:val="0"/>
          <w:sz w:val="20"/>
          <w:szCs w:val="20"/>
          <w:lang w:eastAsia="en-CA"/>
          <w14:ligatures w14:val="none"/>
        </w:rPr>
        <w:lastRenderedPageBreak/>
        <w:t>applied in the implementation of the Eurosystem monetary policy framework (ECB/2015/35) (ECB/2026/2)",</w:t>
      </w:r>
    </w:p>
    <w:p w14:paraId="7369BCD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3A7F487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2026/690 (ECB/2026/2)",</w:t>
      </w:r>
    </w:p>
    <w:p w14:paraId="400C09D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2016/65 (ECB/2015/35)"</w:t>
      </w:r>
    </w:p>
    <w:p w14:paraId="28E3878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BD325E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2E60E86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"Official amending act; takes effect on notification and applies from 30 March 2026."</w:t>
      </w:r>
    </w:p>
    <w:p w14:paraId="56C1869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9547B3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90891B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"guid-2026-690-art1-aa-fx-markdown",</w:t>
      </w:r>
    </w:p>
    <w:p w14:paraId="78CB59B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"https://www.ecb.europa.eu/pub/pdf/annex/ecb.leg_gui_2026_2.en.pdf",</w:t>
      </w:r>
    </w:p>
    <w:p w14:paraId="2C3ED1A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1(1) – insertion of point (aa) in Article 4 of Guideline 2016/65",</w:t>
      </w:r>
    </w:p>
    <w:p w14:paraId="00FE92D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"in Article 4, the following point (aa) is inserted: ‘(aa) marketable assets denominated in pounds sterling, yen or US dollars shall be subject to an additional valuation markdown of: (a) 16 % on assets denominated in pounds sterling or US dollars; and (b) 26 % on assets denominated in yen;’;",</w:t>
      </w:r>
    </w:p>
    <w:p w14:paraId="4155314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C4F65F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"marketable assets denominated in pounds sterling, yen or US dollars",</w:t>
      </w:r>
    </w:p>
    <w:p w14:paraId="0D0710B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"additional valuation markdown"</w:t>
      </w:r>
    </w:p>
    <w:p w14:paraId="6318220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FDF3F1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228329B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"New additional markdown rule for non-euro denominated marketable assets."</w:t>
      </w:r>
    </w:p>
    <w:p w14:paraId="1CE3663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AD3EEB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F79D3E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"guid-2026-690-art1-credit-claim-interest",</w:t>
      </w:r>
    </w:p>
    <w:p w14:paraId="4FC3DEB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"https://www.ecb.europa.eu/pub/pdf/annex/ecb.leg_gui_2026_2.en.pdf",</w:t>
      </w:r>
    </w:p>
    <w:p w14:paraId="28443ED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1(2) – amendment to Article 5(2)(e) of Guideline 2016/65",</w:t>
      </w:r>
    </w:p>
    <w:p w14:paraId="5D2AA91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"in paragraph 2, point (e) is replaced by the following: ‘(e) the valuation haircut applied to a credit claim with more than one type of interest payment shall depend only on the interest payments during the remaining life of the credit claim.’",</w:t>
      </w:r>
    </w:p>
    <w:p w14:paraId="48A50CE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EEBD87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"credit claim with more than one type of interest payment"</w:t>
      </w:r>
    </w:p>
    <w:p w14:paraId="38DB7CE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753B4E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4150265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3ADA927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E31E36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AEDD02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"guid-2026-690-table-2a",</w:t>
      </w:r>
    </w:p>
    <w:p w14:paraId="6056DA4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"https://www.ecb.europa.eu/pub/pdf/annex/ecb.leg_gui_2026_2.en.pdf",</w:t>
      </w:r>
    </w:p>
    <w:p w14:paraId="7F01CB6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"Annex – replacement of Table 2a",</w:t>
      </w:r>
    </w:p>
    <w:p w14:paraId="02E461C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"‘Table 2a Valuation haircut levels applied to eligible marketable assets in haircut category V’ (in %) Category V Credit quality Weighted Average Life (*) Valuation haircut Steps 1 and 2 [0 ,1 ) 4,0 [1 ,3 ) 5,0 [3 ,5 ) 7,0 [5 ,7 ) 9,0 [7 ,10 ) 12,0 [10 ,15 ) 18,0 [15 ,30 ) 20,0 [30 , ∞) 22,0 Step 3 [0 ,1 ) 7,0 [1 ,3 ) 10,0 [3 ,5 ) 13,0 [5 ,7 ) 15,0 [7 ,10 ) 18,0 [10 ,15 ) 27,0 [15 ,30 ) 31,0 [30 , ∞) 33,0 (*) i.e. [0,1) WAL less than </w:t>
      </w:r>
      <w:r w:rsidRPr="00AE20A8">
        <w:rPr>
          <w:rFonts w:ascii="Courier New" w:eastAsia="Times New Roman" w:hAnsi="Courier New" w:cs="Courier New"/>
          <w:color w:val="000000"/>
          <w:kern w:val="0"/>
          <w:sz w:val="20"/>
          <w:szCs w:val="20"/>
          <w:lang w:eastAsia="en-CA"/>
          <w14:ligatures w14:val="none"/>
        </w:rPr>
        <w:lastRenderedPageBreak/>
        <w:t>one year, [1,3) WAL equal to or greater than one year and less than three years, etc.",</w:t>
      </w:r>
    </w:p>
    <w:p w14:paraId="0E877D1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ED6898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 2a",</w:t>
      </w:r>
    </w:p>
    <w:p w14:paraId="0766533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"haircut category V",</w:t>
      </w:r>
    </w:p>
    <w:p w14:paraId="7B940D5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"Weighted Average Life (WAL)"</w:t>
      </w:r>
    </w:p>
    <w:p w14:paraId="79CFEB8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88BE49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69CCB45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"Updated numerical haircut schedule for Category V (ABS) assets."</w:t>
      </w:r>
    </w:p>
    <w:p w14:paraId="6D2F5EB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D52A9D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74B737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"guid-2026-690-art2-application",</w:t>
      </w:r>
    </w:p>
    <w:p w14:paraId="2498FFC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"https://www.ecb.europa.eu/pub/pdf/annex/ecb.leg_gui_2026_2.en.pdf",</w:t>
      </w:r>
    </w:p>
    <w:p w14:paraId="1C988E6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Taking effect and implementation",</w:t>
      </w:r>
    </w:p>
    <w:p w14:paraId="239C69A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This Guideline shall take effect on the day of its notification to the NCBs. 2. The NCBs shall take the necessary measures to comply with this Guideline and apply them from 30 March 2026. They shall notify the ECB of the texts and means relating to those measures by 4 March 2026 at the latest.",</w:t>
      </w:r>
    </w:p>
    <w:p w14:paraId="428DE9C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94E8DB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35A0CE6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751AFC1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746D54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371D30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"guid-2016-65-standing-ref",</w:t>
      </w:r>
    </w:p>
    <w:p w14:paraId="20BA58A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"https://eur-lex.europa.eu/eli/guideline/2016/65/2026-03-30/eng",</w:t>
      </w:r>
    </w:p>
    <w:p w14:paraId="27E83B6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"Consolidated Article 1 (post-amendment reference)",</w:t>
      </w:r>
    </w:p>
    <w:p w14:paraId="133C1A3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"Marketable assets shall be subject to valuation haircuts at the levels set forth in Tables 2 and 2a in the Annex. The valuation haircut depends on: (a) the haircut category (Article 2); (b) residual maturity or weighted average life (Article 3); (c) coupon structure; (d) credit quality step.",</w:t>
      </w:r>
    </w:p>
    <w:p w14:paraId="03C584A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4B7D91C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"Tables 2 and 2a in the Annex"</w:t>
      </w:r>
    </w:p>
    <w:p w14:paraId="2B4EDDE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BA3D9D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27E998D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"Confirms that the amended Table 2a is now part of the standing framework."</w:t>
      </w:r>
    </w:p>
    <w:p w14:paraId="4798B09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7BA835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94C8FB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5EF61F9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2326429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"meta": {</w:t>
      </w:r>
    </w:p>
    <w:p w14:paraId="0DD55BD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"project": "EU galaxy – Research.EU.md Version 0.1",</w:t>
      </w:r>
    </w:p>
    <w:p w14:paraId="4D304D4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"governing_brief": "Research.2.md Version 2.1 (fixed)",</w:t>
      </w:r>
    </w:p>
    <w:p w14:paraId="511142E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"session_window": "2026-08-03",</w:t>
      </w:r>
    </w:p>
    <w:p w14:paraId="1E418FC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"stop_condition_observed": true,</w:t>
      </w:r>
    </w:p>
    <w:p w14:paraId="5434E38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"scope_completed_this_batch": [</w:t>
      </w:r>
    </w:p>
    <w:p w14:paraId="0C08F0D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"National central bank (NCB) role in valuation haircuts – implementation obligation under Guideline (EU) 2016/65 (ECB/2015/35) and its amendments; confirmation that haircut levels and categories are set at Eurosystem level and applied by NCBs with no independent national schedules documented for Eurosystem credit operations"</w:t>
      </w:r>
    </w:p>
    <w:p w14:paraId="4E0CDA5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E216B8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"source_urls": [</w:t>
      </w:r>
    </w:p>
    <w:p w14:paraId="4327537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"https://eur-lex.europa.eu/eli/guideline/2016/65/oj/eng",</w:t>
      </w:r>
    </w:p>
    <w:p w14:paraId="56BAD1C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"https://www.ecb.europa.eu/pub/pdf/annex/ecb.leg_gui_2026_2.en.pdf",</w:t>
      </w:r>
    </w:p>
    <w:p w14:paraId="580DAFC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"https://eur-lex.europa.eu/eli/guideline/2015/510/2026-03-30/eng"</w:t>
      </w:r>
    </w:p>
    <w:p w14:paraId="201E51B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632D30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"User request to explore ‘national central bank haircuts’. Searches of NCB sites and legal texts yield no evidence of separate national haircut schedules for Eurosystem operations; NCBs are required to implement the common Eurosystem tables. National documentation (where it exists) transposes the ECB Guideline. Stop conditions observed – no second Member-State NSI methodology opened beyond the already-mined Destatis strand."</w:t>
      </w:r>
    </w:p>
    <w:p w14:paraId="26D731D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8A03E6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"part_a_records": [</w:t>
      </w:r>
    </w:p>
    <w:p w14:paraId="2686D6D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DEC3B9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"guid-2016-65-art6-ncb-implementation",</w:t>
      </w:r>
    </w:p>
    <w:p w14:paraId="0AB6C8A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213C7C5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6 Taking effect and implementation",</w:t>
      </w:r>
    </w:p>
    <w:p w14:paraId="287C09D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This Guideline shall take effect on the day of its notification to the national central banks of the Member States whose currency is the euro. 2. The national central banks of the Member States whose currency is the euro shall take the necessary measures to comply with this Guideline and apply them from 25 January 2016.",</w:t>
      </w:r>
    </w:p>
    <w:p w14:paraId="3992B2A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4BDCB54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"national central banks of the Member States whose currency is the euro"</w:t>
      </w:r>
    </w:p>
    <w:p w14:paraId="6D23C50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04B768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3A0E63E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"Standing implementation obligation; later amending Guidelines contain identical wording with updated application dates."</w:t>
      </w:r>
    </w:p>
    <w:p w14:paraId="551C10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0B2E2E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9B8C72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"guid-2026-690-art2-ncb-implementation",</w:t>
      </w:r>
    </w:p>
    <w:p w14:paraId="20BC5B2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"https://www.ecb.europa.eu/pub/pdf/annex/ecb.leg_gui_2026_2.en.pdf",</w:t>
      </w:r>
    </w:p>
    <w:p w14:paraId="75021EB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Taking effect and implementation",</w:t>
      </w:r>
    </w:p>
    <w:p w14:paraId="6D62399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This Guideline shall take effect on the day of its notification to the NCBs. 2. The NCBs shall take the necessary measures to comply with this Guideline and apply them from 30 March 2026. They shall notify the ECB of the texts and means relating to those measures by 4 March 2026 at the latest.",</w:t>
      </w:r>
    </w:p>
    <w:p w14:paraId="6C4906B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48945E3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"NCBs"</w:t>
      </w:r>
    </w:p>
    <w:p w14:paraId="7EF06BC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863A9C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5275142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"Most recent amending act confirms the same NCB implementation duty."</w:t>
      </w:r>
    </w:p>
    <w:p w14:paraId="709211D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EC3A63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2CBA97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"guid-2016-65-art1-haircut-levels",</w:t>
      </w:r>
    </w:p>
    <w:p w14:paraId="7A30801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31AEA7A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 Valuation haircuts applied to eligible marketable assets",</w:t>
      </w:r>
    </w:p>
    <w:p w14:paraId="1461AB0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In accordance with Title VI of Part Four of Guideline (EU) 2015/510 (ECB/2014/60), marketable assets shall be subject to valuation haircuts, as defined in Article 2(97) of Guideline (EU) 2015/510 (ECB/2014/60), at the levels set forth in Table 2 in the Annex to this Guideline.",</w:t>
      </w:r>
    </w:p>
    <w:p w14:paraId="01EACF5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"names": [</w:t>
      </w:r>
    </w:p>
    <w:p w14:paraId="2821CF8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"Table 2 in the Annex",</w:t>
      </w:r>
    </w:p>
    <w:p w14:paraId="3422E5A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2015/510 (ECB/2014/60)"</w:t>
      </w:r>
    </w:p>
    <w:p w14:paraId="39D11B5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61208F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1CEE75A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"Haircut levels are set centrally in the Annex; NCBs apply those levels."</w:t>
      </w:r>
    </w:p>
    <w:p w14:paraId="03232DB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79D1D2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174DF1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"guid-2015-510-art128-haircuts",</w:t>
      </w:r>
    </w:p>
    <w:p w14:paraId="5B9FC92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1BF5B04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128(1)(a) Risk control measures",</w:t>
      </w:r>
    </w:p>
    <w:p w14:paraId="3B790B2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"The Eurosystem shall apply the following risk control measures for eligible assets: (a) valuation haircuts as laid down in Guideline (EU) 2016/65 (ECB/2015/35);",</w:t>
      </w:r>
    </w:p>
    <w:p w14:paraId="2DACE1A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C5AB13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"Guideline (EU) 2016/65 (ECB/2015/35)"</w:t>
      </w:r>
    </w:p>
    <w:p w14:paraId="1E4E79F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3AA5F9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7A21C95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"Confirms that the haircut schedule is the one laid down in the dedicated Guideline, not left to national discretion."</w:t>
      </w:r>
    </w:p>
    <w:p w14:paraId="7D3521B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A5C062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764224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"guid-2016-65-addressees",</w:t>
      </w:r>
    </w:p>
    <w:p w14:paraId="178445E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"https://eur-lex.europa.eu/eli/guideline/2016/65/oj/eng",</w:t>
      </w:r>
    </w:p>
    <w:p w14:paraId="487B752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"Final provisions / Addressees (standard form)",</w:t>
      </w:r>
    </w:p>
    <w:p w14:paraId="434A542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"This Guideline is addressed to the national central banks of the Member States whose currency is the euro.",</w:t>
      </w:r>
    </w:p>
    <w:p w14:paraId="158A2C3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0CFE71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"national central banks of the Member States whose currency is the euro"</w:t>
      </w:r>
    </w:p>
    <w:p w14:paraId="72E2444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D619A9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5473EA5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"Standard addressee clause appearing in the original and all amending Guidelines."</w:t>
      </w:r>
    </w:p>
    <w:p w14:paraId="7DF11B6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5B674C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3A9B44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72CBCD0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0F84883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"meta": {</w:t>
      </w:r>
    </w:p>
    <w:p w14:paraId="6A6977C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"project": "EU galaxy – Research.EU.md Version 0.1",</w:t>
      </w:r>
    </w:p>
    <w:p w14:paraId="6B24B4B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"governing_brief": "Research.2.md Version 2.1 (fixed)",</w:t>
      </w:r>
    </w:p>
    <w:p w14:paraId="7A354C0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"session_window": "2026-08-03",</w:t>
      </w:r>
    </w:p>
    <w:p w14:paraId="69B3C03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"stop_condition_observed": true,</w:t>
      </w:r>
    </w:p>
    <w:p w14:paraId="2FE256C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"scope_completed_this_batch": [</w:t>
      </w:r>
    </w:p>
    <w:p w14:paraId="1926C9E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 Eurosystem open market operations overview – categories (MROs, LTROs, fine-tuning, structural), instruments, purpose and high-level characteristics under Guideline (EU) 2015/510 (ECB/2014/60) Title I, supplemented by the ECB official description"</w:t>
      </w:r>
    </w:p>
    <w:p w14:paraId="001BBD8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3433A3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"source_urls": [</w:t>
      </w:r>
    </w:p>
    <w:p w14:paraId="051C223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"https://eur-lex.europa.eu/eli/guideline/2015/510/2026-03-30/eng",</w:t>
      </w:r>
    </w:p>
    <w:p w14:paraId="2359C45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"https://www.ecb.europa.eu/mopo/implement/omo/html/index.en.html"</w:t>
      </w:r>
    </w:p>
    <w:p w14:paraId="45CD289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A9A5E6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"User-requested investigation of the market-operations overview. Completes the high-level architecture of the monetary-policy tools strand </w:t>
      </w:r>
      <w:r w:rsidRPr="00AE20A8">
        <w:rPr>
          <w:rFonts w:ascii="Courier New" w:eastAsia="Times New Roman" w:hAnsi="Courier New" w:cs="Courier New"/>
          <w:color w:val="000000"/>
          <w:kern w:val="0"/>
          <w:sz w:val="20"/>
          <w:szCs w:val="20"/>
          <w:lang w:eastAsia="en-CA"/>
          <w14:ligatures w14:val="none"/>
        </w:rPr>
        <w:lastRenderedPageBreak/>
        <w:t>(detailed operational rules for collateral, haircuts and variation margins already extracted). No second NSI or municipal material opened."</w:t>
      </w:r>
    </w:p>
    <w:p w14:paraId="3F2373F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E23FA6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"part_a_records": [</w:t>
      </w:r>
    </w:p>
    <w:p w14:paraId="554A4C6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E622FD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"guid-2015-510-art5-overview",</w:t>
      </w:r>
    </w:p>
    <w:p w14:paraId="37D105F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68DED8E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5 Overview of categories and instruments in respect of open market operations",</w:t>
      </w:r>
    </w:p>
    <w:p w14:paraId="4833FFA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The Eurosystem may conduct open market operations to steer interest rates, manage the liquidity situation in the financial market and signal the stance of monetary policy. 2. Depending on their specific purpose, open market operations can be grouped under the following categories: (a) main refinancing operations; (b) longer-term refinancing operations; (c) fine-tuning operations; (d) structural operations. 3. Open market operations shall be conducted by means of the following instruments: (a) reverse transactions; (b) foreign exchange swaps for monetary policy purposes; (c) the collection of fixed-term deposits; (d) the issuance of ECB debt certificates; (e) outright transactions.",</w:t>
      </w:r>
    </w:p>
    <w:p w14:paraId="0DE31BB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5CABB70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"main refinancing operations",</w:t>
      </w:r>
    </w:p>
    <w:p w14:paraId="4298E56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"longer-term refinancing operations",</w:t>
      </w:r>
    </w:p>
    <w:p w14:paraId="7EA4744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"fine-tuning operations",</w:t>
      </w:r>
    </w:p>
    <w:p w14:paraId="060ECBC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"structural operations",</w:t>
      </w:r>
    </w:p>
    <w:p w14:paraId="00AC331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"reverse transactions"</w:t>
      </w:r>
    </w:p>
    <w:p w14:paraId="6930A9C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AED5E5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4F49970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"Core overview article."</w:t>
      </w:r>
    </w:p>
    <w:p w14:paraId="5534F7A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C0DE6B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C599A0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"guid-2015-510-table1-characteristics",</w:t>
      </w:r>
    </w:p>
    <w:p w14:paraId="4477EA5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4765208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"Table 1 Overview of characteristics of the Eurosystem monetary policy operations",</w:t>
      </w:r>
    </w:p>
    <w:p w14:paraId="0D9DEBF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"Categories of the monetary policy operations | Types of instruments | Maturity | Frequency | Procedure | Provision of liquidity | Main refinancing operations | Reverse transactions | — | One week | Weekly | Standard tender procedures | Longer-term refinancing operations | Reverse transactions | — | Three months (*1) | Monthly (*1) | Standard tender procedures | Fine-tuning operations | Reverse transactions | \ldots | Non-standardised | Non-standardised | Tender procedures | Structural operations | Reverse transactions | \ldots | Non-standardised | Non-standardised | \ldots",</w:t>
      </w:r>
    </w:p>
    <w:p w14:paraId="7E71D4B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6FFA71F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"Main refinancing operations",</w:t>
      </w:r>
    </w:p>
    <w:p w14:paraId="75F2990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"Longer-term refinancing operations",</w:t>
      </w:r>
    </w:p>
    <w:p w14:paraId="76E6417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"Fine-tuning operations",</w:t>
      </w:r>
    </w:p>
    <w:p w14:paraId="7A6B5A6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"Structural operations"</w:t>
      </w:r>
    </w:p>
    <w:p w14:paraId="03784DA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948D67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3A586D4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"Summarised table structure; full numerical footnotes retained in source."</w:t>
      </w:r>
    </w:p>
    <w:p w14:paraId="6D65BCD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309B7A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6D85D8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"guid-2015-510-art6-mro",</w:t>
      </w:r>
    </w:p>
    <w:p w14:paraId="458A1E9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"url": "https://eur-lex.europa.eu/eli/guideline/2015/510/2026-03-30/eng",</w:t>
      </w:r>
    </w:p>
    <w:p w14:paraId="5EC3CF4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6 Main refinancing operations",</w:t>
      </w:r>
    </w:p>
    <w:p w14:paraId="18F2F95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"The Eurosystem shall conduct MROs by means of reverse transactions. \ldots (a) are liquidity-providing operations; (b) are normally conducted each week in accordance with the indicative calendar for the Eurosystem's regular tender operations;",</w:t>
      </w:r>
    </w:p>
    <w:p w14:paraId="3C5504D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24A8158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"MROs",</w:t>
      </w:r>
    </w:p>
    <w:p w14:paraId="5F4DEEC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"reverse transactions"</w:t>
      </w:r>
    </w:p>
    <w:p w14:paraId="4BCEE86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BB62DD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7708EE4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2CA96EC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B0BE4F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25BD0A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"guid-2015-510-art7-ltro",</w:t>
      </w:r>
    </w:p>
    <w:p w14:paraId="6760EA3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C052AE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7 Longer-term refinancing operations",</w:t>
      </w:r>
    </w:p>
    <w:p w14:paraId="3D4A9B6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"The Eurosystem shall conduct LTROs by means of reverse transactions to provide counterparties with liquidity with a maturity longer than that of the MROs. \ldots (a) are liquidity-providing reverse operations;",</w:t>
      </w:r>
    </w:p>
    <w:p w14:paraId="7237C76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60EAB61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"LTROs"</w:t>
      </w:r>
    </w:p>
    <w:p w14:paraId="2758057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6D77FA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4448EB1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3C6F4E2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5154F7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D9624E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"guid-2015-510-art8-fine-tuning",</w:t>
      </w:r>
    </w:p>
    <w:p w14:paraId="341387B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6C4B505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8 Fine-tuning operations",</w:t>
      </w:r>
    </w:p>
    <w:p w14:paraId="2057503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"The Eurosystem may conduct fine-tuning operations by means of reverse transactions, foreign exchange swaps for monetary policy purposes or the collection of fixed-term deposits, in particular to deal with liquidity fluctuations in the market.",</w:t>
      </w:r>
    </w:p>
    <w:p w14:paraId="50ADF43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3C7F142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"fine-tuning operations"</w:t>
      </w:r>
    </w:p>
    <w:p w14:paraId="7235407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FF7BBD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5DEE55C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1B5D034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A5310F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FBF5FC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"guid-2015-510-art9-structural",</w:t>
      </w:r>
    </w:p>
    <w:p w14:paraId="2BC9182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CB13E8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9 Structural operations",</w:t>
      </w:r>
    </w:p>
    <w:p w14:paraId="16B7B1A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"The Eurosystem may conduct structural operations by means of reverse transactions, the issuance of ECB debt certificates or outright transactions to adjust the structural position of the Eurosystem vis-à-vis the financial system, or pursue other monetary policy implementation purposes.",</w:t>
      </w:r>
    </w:p>
    <w:p w14:paraId="2026545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97F5CA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"structural operations",</w:t>
      </w:r>
    </w:p>
    <w:p w14:paraId="26138AC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debt certificates",</w:t>
      </w:r>
    </w:p>
    <w:p w14:paraId="56C0C39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"outright transactions"</w:t>
      </w:r>
    </w:p>
    <w:p w14:paraId="3C1C985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00D916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138F2A8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765F534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20AF3F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93EC3B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"ecb-omo-page-purpose",</w:t>
      </w:r>
    </w:p>
    <w:p w14:paraId="37E7340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"https://www.ecb.europa.eu/mopo/implement/omo/html/index.en.html",</w:t>
      </w:r>
    </w:p>
    <w:p w14:paraId="3BC39D4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"Open market operations – What open market operations do",</w:t>
      </w:r>
    </w:p>
    <w:p w14:paraId="5A75712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"Open market operations (OMO) are our main tools for steering interest rates and managing liquidity in the euro area banking system. They also ensure that our monetary policy stance is transmitted smoothly to the economy. Open market operations allow the Eurosystem to influence the conditions at which banks borrow and lend money. They support three main aims: Signal the monetary policy stance through our key interest rates; Manage liquidity, ensuring that the banking system has enough funds to operate in an orderly way; Steer short term interest rates so that they remain aligned with the policy stance set by the Governing Council.",</w:t>
      </w:r>
    </w:p>
    <w:p w14:paraId="6681CBA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1C6E257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"Open market operations (OMO)"</w:t>
      </w:r>
    </w:p>
    <w:p w14:paraId="489F829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A60F40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647F8ED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"Official ECB explanatory page; consistent with the legal purpose statement in Article 5."</w:t>
      </w:r>
    </w:p>
    <w:p w14:paraId="0C9761B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268D59C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17B9805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"ecb-omo-page-standard",</w:t>
      </w:r>
    </w:p>
    <w:p w14:paraId="427D055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"https://www.ecb.europa.eu/mopo/implement/omo/html/index.en.html",</w:t>
      </w:r>
    </w:p>
    <w:p w14:paraId="5142808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"Standard open market operations",</w:t>
      </w:r>
    </w:p>
    <w:p w14:paraId="7F4944B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"Main refinancing operations (MROs) Our regular reverse transactions that provide liquidity, usually with a frequency and duration of one week. They are executed in a decentralised manner by the national central banks on the basis of standard tender procedures and according to an indicative calendar. Three-month longer term refinancing operations (LTROs) Reverse transactions that provide liquidity for a longer duration than MROs. Regular LTROs have a maturity of three months and are conducted monthly by the Eurosystem on the basis of standard tender procedures in accordance with the indicative calendar.",</w:t>
      </w:r>
    </w:p>
    <w:p w14:paraId="38DDBE2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2DD4B55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"Main refinancing operations (MROs)",</w:t>
      </w:r>
    </w:p>
    <w:p w14:paraId="543C7B0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"longer term refinancing operations (LTROs)"</w:t>
      </w:r>
    </w:p>
    <w:p w14:paraId="2F499C6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6011C5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63A90D0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67665E3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D399AE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5F7925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46D590C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0A20915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"meta": {</w:t>
      </w:r>
    </w:p>
    <w:p w14:paraId="1E73948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"project": "EU galaxy – Research.EU.md Version 0.1",</w:t>
      </w:r>
    </w:p>
    <w:p w14:paraId="531629E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"governing_brief": "Research.2.md Version 2.1 (fixed)",</w:t>
      </w:r>
    </w:p>
    <w:p w14:paraId="14517BF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"session_window": "2026-08-03",</w:t>
      </w:r>
    </w:p>
    <w:p w14:paraId="150DD42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"stop_condition_observed": true,</w:t>
      </w:r>
    </w:p>
    <w:p w14:paraId="4E8FB33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"scope_completed_this_batch": [</w:t>
      </w:r>
    </w:p>
    <w:p w14:paraId="79DABB1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"ECB debt certificates – definition, issuance rules, operational features and eligibility as collateral under Guideline (EU) 2015/510 (ECB/2014/60), including their role as a liquidity-absorbing instrument for structural open market operations"</w:t>
      </w:r>
    </w:p>
    <w:p w14:paraId="57483C1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9363D5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"source_urls": [</w:t>
      </w:r>
    </w:p>
    <w:p w14:paraId="00DCC7B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"https://eur-lex.europa.eu/eli/guideline/2015/510/2026-03-30/eng"</w:t>
      </w:r>
    </w:p>
    <w:p w14:paraId="30E59FE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7434292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"User-requested investigation. Completes one of the specific instruments listed under open market operations / structural operations (overview already extracted). No second NSI or municipal material opened."</w:t>
      </w:r>
    </w:p>
    <w:p w14:paraId="101B800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A0BF12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"part_a_records": [</w:t>
      </w:r>
    </w:p>
    <w:p w14:paraId="072F1FC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5E2575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"guid-2015-510-def-ecb-debt-certificates",</w:t>
      </w:r>
    </w:p>
    <w:p w14:paraId="473D030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AAA621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2 Definitions – ‘issuance of ECB debt certificates’",</w:t>
      </w:r>
    </w:p>
    <w:p w14:paraId="4581BC7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"‘issuance of ECB debt certificates’ means a monetary policy instrument used in conducting open market operations, whereby the ECB issues debt certificates which represent a debt obligation of the ECB in relation to the certificate holder;",</w:t>
      </w:r>
    </w:p>
    <w:p w14:paraId="1D27C5D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19DECF0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"issuance of ECB debt certificates",</w:t>
      </w:r>
    </w:p>
    <w:p w14:paraId="13B949A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debt certificates"</w:t>
      </w:r>
    </w:p>
    <w:p w14:paraId="464AC2F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D27366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245F0D1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6D863F5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238BC7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5A3866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"guid-2015-510-art13-issuance",</w:t>
      </w:r>
    </w:p>
    <w:p w14:paraId="4D6942AA"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A2F54A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13 Issuance of ECB debt certificates",</w:t>
      </w:r>
    </w:p>
    <w:p w14:paraId="64CEEC1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ECB debt certificates constitute a debt obligation of the ECB in relation to the certificate holder. 2. ECB debt certificates shall be issued in book-entry form in a securities depository in a Member State whose currency is the euro. They shall be held in book-entry form. 3. The ECB shall not impose any restrictions on the transferability of ECB debt certificates. 4. The ECB may issue ECB debt certificates at: (a) a discounted issue amount that is below the nominal amount; or (b) an amount above the nominal amount, which are to be redeemed at maturity at a nominal amount. The difference between the issue and the nominal (redemption) amount shall equal the interest accrued on the issue amount, at the agreed interest rate, over the maturity of the certificate. \ldots 5. As regards the operational features of ECB debt certificates: (a) they are issued as a liquidity-absorbing open market operation; (b) they may be issued on a regular or a non-regular basis; (c) they have a maturity that is less than 12 months; (d) they are issued by means of standard tender procedures; (e) they are tendered in a decentralised manner by the NCBs. 6. Counterparties participating in the standard tender procedure for the issuance of ECB debt certificates shall be subject to the eligibility criteria as laid down in Part Three.",</w:t>
      </w:r>
    </w:p>
    <w:p w14:paraId="714450B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64D9BAA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"ECB debt certificates",</w:t>
      </w:r>
    </w:p>
    <w:p w14:paraId="0FDA4C7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"liquidity-absorbing open market operation",</w:t>
      </w:r>
    </w:p>
    <w:p w14:paraId="44B3789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"standard tender procedures",</w:t>
      </w:r>
    </w:p>
    <w:p w14:paraId="34264E7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"NCBs"</w:t>
      </w:r>
    </w:p>
    <w:p w14:paraId="3C9DE12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FD2B96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221EAAE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"Full operative article on issuance."</w:t>
      </w:r>
    </w:p>
    <w:p w14:paraId="0D8E887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0168B2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BE476E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"guid-2015-510-art9-structural-instruments",</w:t>
      </w:r>
    </w:p>
    <w:p w14:paraId="36B1ACA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939092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9 Structural operations",</w:t>
      </w:r>
    </w:p>
    <w:p w14:paraId="7C2248B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"The Eurosystem may conduct structural operations by means of reverse transactions, the issuance of ECB debt certificates or outright transactions to adjust the structural position of the Eurosystem vis-à-vis the financial system, or pursue other monetary policy implementation purposes.",</w:t>
      </w:r>
    </w:p>
    <w:p w14:paraId="4A4C328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683B38B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"issuance of ECB debt certificates",</w:t>
      </w:r>
    </w:p>
    <w:p w14:paraId="42FC8061"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"structural operations"</w:t>
      </w:r>
    </w:p>
    <w:p w14:paraId="6BD5DB4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064A556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6CBA971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"Places ECB debt certificates among the instruments available for structural operations."</w:t>
      </w:r>
    </w:p>
    <w:p w14:paraId="4D4375A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005139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4DCD1066"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"guid-2015-510-art5-instruments",</w:t>
      </w:r>
    </w:p>
    <w:p w14:paraId="4EFAE7A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A95E04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5(3) Overview of categories and instruments",</w:t>
      </w:r>
    </w:p>
    <w:p w14:paraId="32C94814"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"Open market operations shall be conducted by means of the following instruments: (a) reverse transactions; (b) foreign exchange swaps for monetary policy purposes; (c) the collection of fixed-term deposits; (d) the issuance of ECB debt certificates; (e) outright transactions.",</w:t>
      </w:r>
    </w:p>
    <w:p w14:paraId="6EDEE3A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77D08D4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"issuance of ECB debt certificates"</w:t>
      </w:r>
    </w:p>
    <w:p w14:paraId="16C9CB1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6821963"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5814BC7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"notes": ""</w:t>
      </w:r>
    </w:p>
    <w:p w14:paraId="2E8FD2D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E993EC0"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38093D1E"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"id": "guid-2015-510-art81-eligibility",</w:t>
      </w:r>
    </w:p>
    <w:p w14:paraId="557A7AEB"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6CA6D1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"location": "Article 81 Eligibility criteria for debt certificates issued by the ECB or by NCBs prior to the date of adoption of the euro",</w:t>
      </w:r>
    </w:p>
    <w:p w14:paraId="2EC84F38"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"quote": "1. Debt certificates issued by the ECB and debt certificates issued by the NCBs prior to the date of adoption of the euro in their respective Member State whose currency is the euro shall be eligible as collateral for Eurosystem credit operations. 2. Debt certificates issued by the ECB and debt certificates issued by the NCBs prior to the date of adoption of the euro in their respective Member State whose currency is the euro shall not be subject to the criteria laid down in Title II of this Part Four.",</w:t>
      </w:r>
    </w:p>
    <w:p w14:paraId="5593E9D7"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"names": [</w:t>
      </w:r>
    </w:p>
    <w:p w14:paraId="267EB66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"Debt certificates issued by the ECB"</w:t>
      </w:r>
    </w:p>
    <w:p w14:paraId="6629147D"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103F5A5"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"tense": "PRESENT",</w:t>
      </w:r>
    </w:p>
    <w:p w14:paraId="1FF3ACE9"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lastRenderedPageBreak/>
        <w:t xml:space="preserve">      "notes": "Confirms eligibility as collateral and exemption from ordinary marketable-asset criteria."</w:t>
      </w:r>
    </w:p>
    <w:p w14:paraId="623D24AF"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5EB536B2"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 xml:space="preserve">  ]</w:t>
      </w:r>
    </w:p>
    <w:p w14:paraId="690044CC" w14:textId="77777777" w:rsidR="00AE20A8" w:rsidRPr="00AE20A8" w:rsidRDefault="00AE20A8" w:rsidP="00AE2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E20A8">
        <w:rPr>
          <w:rFonts w:ascii="Courier New" w:eastAsia="Times New Roman" w:hAnsi="Courier New" w:cs="Courier New"/>
          <w:color w:val="000000"/>
          <w:kern w:val="0"/>
          <w:sz w:val="20"/>
          <w:szCs w:val="20"/>
          <w:lang w:eastAsia="en-CA"/>
          <w14:ligatures w14:val="none"/>
        </w:rPr>
        <w:t>}</w:t>
      </w:r>
    </w:p>
    <w:p w14:paraId="5A5B14BD"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w:t>
      </w:r>
    </w:p>
    <w:p w14:paraId="73378C4B"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"meta": {</w:t>
      </w:r>
    </w:p>
    <w:p w14:paraId="350E2031"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"project": "EU galaxy – Research.EU.md Version 0.1",</w:t>
      </w:r>
    </w:p>
    <w:p w14:paraId="79F5D6E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"governing_brief": "Research.2.md Version 2.1 (fixed)",</w:t>
      </w:r>
    </w:p>
    <w:p w14:paraId="6741893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"session_window": "2026-08-03",</w:t>
      </w:r>
    </w:p>
    <w:p w14:paraId="58392EF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"stop_condition_observed": true,</w:t>
      </w:r>
    </w:p>
    <w:p w14:paraId="24CC620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"scope_completed_this_batch": [</w:t>
      </w:r>
    </w:p>
    <w:p w14:paraId="4FD8556B"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"Collection of fixed-term deposits – definition, operational features, interest-rate rules and role as a liquidity-absorbing open-market-operation instrument under Guideline (EU) 2015/510 (ECB/2014/60), including eligibility as collateral"</w:t>
      </w:r>
    </w:p>
    <w:p w14:paraId="3951C54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110A4C14"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"source_urls": [</w:t>
      </w:r>
    </w:p>
    <w:p w14:paraId="5315447A"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"https://eur-lex.europa.eu/eli/guideline/2015/510/2026-03-30/eng"</w:t>
      </w:r>
    </w:p>
    <w:p w14:paraId="71F0D26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3EC4FB0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"notes": "User-requested investigation. Completes another specific instrument listed under open market operations (fine-tuning and structural). Complements the already-extracted ECB debt certificates. No second NSI or municipal material opened."</w:t>
      </w:r>
    </w:p>
    <w:p w14:paraId="25DF498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0214C844"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"part_a_records": [</w:t>
      </w:r>
    </w:p>
    <w:p w14:paraId="725394B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0B7D43A5"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"id": "guid-2015-510-def-fixed-term-deposits",</w:t>
      </w:r>
    </w:p>
    <w:p w14:paraId="5F98D19A"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4ADF7C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"location": "Article 2 Definitions – ‘collection of fixed-term deposits’",</w:t>
      </w:r>
    </w:p>
    <w:p w14:paraId="210790A5"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"quote": "‘collection of fixed-term deposits’ means an instrument used in conducting open market operations, whereby the Eurosystem invites counterparties to place fixed-term deposits on accounts with their home NCBs in order to absorb liquidity from the market;",</w:t>
      </w:r>
    </w:p>
    <w:p w14:paraId="3A44CD61"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"names": [</w:t>
      </w:r>
    </w:p>
    <w:p w14:paraId="7C87C7FE"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"collection of fixed-term deposits",</w:t>
      </w:r>
    </w:p>
    <w:p w14:paraId="00105F9A"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"fixed-term deposits",</w:t>
      </w:r>
    </w:p>
    <w:p w14:paraId="0F30420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"home NCBs"</w:t>
      </w:r>
    </w:p>
    <w:p w14:paraId="4961F164"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4D76719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"tense": "PRESENT",</w:t>
      </w:r>
    </w:p>
    <w:p w14:paraId="53EFD96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"notes": ""</w:t>
      </w:r>
    </w:p>
    <w:p w14:paraId="33747626"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15E563F4"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1C383A7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"id": "guid-2015-510-art12-collection",</w:t>
      </w:r>
    </w:p>
    <w:p w14:paraId="3426E0B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288646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"location": "Article 12 Collection of fixed-term deposits",</w:t>
      </w:r>
    </w:p>
    <w:p w14:paraId="5581015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"quote": "1. The Eurosystem may invite counterparties to place fixed-term deposits with their home NCBs. 2. The deposits accepted from counterparties shall be for a fixed term and a fixed rate of interest shall be applied. 3. The interest rates applied to fixed-term deposits may be: (a) positive; (b) set at zero per cent; (c) negative. 4. The interest rate applied to the fixed-term deposit shall be a simple interest rate based on the actual/360 day-count convention. The interest shall be paid at maturity of the deposit. In cases of a negative interest rate, its application to </w:t>
      </w:r>
      <w:r w:rsidRPr="00D3637F">
        <w:rPr>
          <w:rFonts w:ascii="Courier New" w:eastAsia="Times New Roman" w:hAnsi="Courier New" w:cs="Courier New"/>
          <w:color w:val="000000"/>
          <w:kern w:val="0"/>
          <w:sz w:val="20"/>
          <w:szCs w:val="20"/>
          <w:lang w:eastAsia="en-CA"/>
          <w14:ligatures w14:val="none"/>
        </w:rPr>
        <w:lastRenderedPageBreak/>
        <w:t>fixed-term deposits shall entail a payment obligation of the deposit holder to the home NCB, including the right of that NCB to debit the account of the counterparty accordingly. The NCBs shall not provide any collateral in exchange for the fixed-term deposits. 5. Fixed-term deposits shall be held in accounts with the home NCB. 6. As regards their operational features, the collection of fixed-term deposits: (a) is conducted in order to absorb liquidity; (b) may be conducted on the basis of a pre-announced schedule of operations with pre-defined frequency and maturity or may be conducted ad hoc to react to liquidity condition developments, e.g. the collection of fixed-term deposits may be conducted on the last day of a reserve maintenance period to counter liquidity imbalances which may have accumulated since the allotment of the last main refinancing operation; (c) is executed by means of quick tender procedures, unless it is decided by the ECB to conduct the specific operation by means of a standard tender procedure, in the light of specific monetary policy considerations or in order to react to market conditions; (d) is executed in a decentralised manner by the NCBs. 7. Counterparties participating in the collection of fixed term deposits shall be subject to the eligibility criteria as laid down in Part Three, depending on the applicable procedure for the relevant operation.",</w:t>
      </w:r>
    </w:p>
    <w:p w14:paraId="511E11DE"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"names": [</w:t>
      </w:r>
    </w:p>
    <w:p w14:paraId="09A05DA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"fixed-term deposits",</w:t>
      </w:r>
    </w:p>
    <w:p w14:paraId="68346CC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"home NCBs",</w:t>
      </w:r>
    </w:p>
    <w:p w14:paraId="3E3E348F"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"quick tender procedures",</w:t>
      </w:r>
    </w:p>
    <w:p w14:paraId="73732E1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"standard tender procedure"</w:t>
      </w:r>
    </w:p>
    <w:p w14:paraId="24BCD20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7AD2E32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"tense": "PRESENT",</w:t>
      </w:r>
    </w:p>
    <w:p w14:paraId="07617CB5"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"notes": "Full operative article."</w:t>
      </w:r>
    </w:p>
    <w:p w14:paraId="41F9D2F1"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281E4151"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2BBC8B21"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"id": "guid-2015-510-art5-instruments",</w:t>
      </w:r>
    </w:p>
    <w:p w14:paraId="7B324E7F"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3FA525A"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"location": "Article 5(3) Overview of categories and instruments",</w:t>
      </w:r>
    </w:p>
    <w:p w14:paraId="4536160B"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"quote": "Open market operations shall be conducted by means of the following instruments: (a) reverse transactions; (b) foreign exchange swaps for monetary policy purposes; (c) the collection of fixed-term deposits; (d) the issuance of ECB debt certificates; (e) outright transactions.",</w:t>
      </w:r>
    </w:p>
    <w:p w14:paraId="46F88B8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"names": [</w:t>
      </w:r>
    </w:p>
    <w:p w14:paraId="480E54BF"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"collection of fixed-term deposits"</w:t>
      </w:r>
    </w:p>
    <w:p w14:paraId="68D609E3"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764635E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"tense": "PRESENT",</w:t>
      </w:r>
    </w:p>
    <w:p w14:paraId="7E8E18EE"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"notes": ""</w:t>
      </w:r>
    </w:p>
    <w:p w14:paraId="2C5F7027"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645E4E3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10EBDA8B"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"id": "guid-2015-510-art8-fine-tuning",</w:t>
      </w:r>
    </w:p>
    <w:p w14:paraId="432BC74F"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018A001D"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"location": "Article 8 Fine-tuning operations",</w:t>
      </w:r>
    </w:p>
    <w:p w14:paraId="263306EB"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"quote": "The Eurosystem may conduct fine-tuning operations by means of reverse transactions, foreign exchange swaps for monetary policy purposes or the collection of fixed-term deposits, in particular to deal with liquidity fluctuations in the market.",</w:t>
      </w:r>
    </w:p>
    <w:p w14:paraId="0E9D298F"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"names": [</w:t>
      </w:r>
    </w:p>
    <w:p w14:paraId="3E501D2B"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"collection of fixed-term deposits",</w:t>
      </w:r>
    </w:p>
    <w:p w14:paraId="227BBE05"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"fine-tuning operations"</w:t>
      </w:r>
    </w:p>
    <w:p w14:paraId="00359B3D"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23912956"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"tense": "PRESENT",</w:t>
      </w:r>
    </w:p>
    <w:p w14:paraId="12EB883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lastRenderedPageBreak/>
        <w:t xml:space="preserve">      "notes": ""</w:t>
      </w:r>
    </w:p>
    <w:p w14:paraId="70D62C4D"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636E834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21AE2311"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"id": "guid-2015-510-art106-eligibility",</w:t>
      </w:r>
    </w:p>
    <w:p w14:paraId="3083FD7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529FCA9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"location": "Article 106 Eligibility criteria for fixed-term deposits",</w:t>
      </w:r>
    </w:p>
    <w:p w14:paraId="572B250B"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"quote": "Fixed-term deposits, as described in Article 12, that are held by a counterparty shall be eligible assets as collateral for Eurosystem credit operations.",</w:t>
      </w:r>
    </w:p>
    <w:p w14:paraId="2D390751"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"names": [</w:t>
      </w:r>
    </w:p>
    <w:p w14:paraId="7FDA6C9D"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"Fixed-term deposits",</w:t>
      </w:r>
    </w:p>
    <w:p w14:paraId="7985BA1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"Article 12"</w:t>
      </w:r>
    </w:p>
    <w:p w14:paraId="1A411CB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4EF64A0D"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"tense": "PRESENT",</w:t>
      </w:r>
    </w:p>
    <w:p w14:paraId="5983C4D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"notes": "Confirms that the deposits themselves can serve as eligible collateral."</w:t>
      </w:r>
    </w:p>
    <w:p w14:paraId="2F225593"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5339C576"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6A5930A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"id": "guid-2015-510-def-non-marketable",</w:t>
      </w:r>
    </w:p>
    <w:p w14:paraId="7AAB9ED9"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"url": "https://eur-lex.europa.eu/eli/guideline/2015/510/2026-03-30/eng",</w:t>
      </w:r>
    </w:p>
    <w:p w14:paraId="24F9EF8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"location": "Article 2 Definitions – ‘non-marketable asset’",</w:t>
      </w:r>
    </w:p>
    <w:p w14:paraId="23670242"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"quote": "‘non-marketable asset’ means any of the following assets: fixed-term deposits and credit claims;",</w:t>
      </w:r>
    </w:p>
    <w:p w14:paraId="41CE6D4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"names": [</w:t>
      </w:r>
    </w:p>
    <w:p w14:paraId="274210D6"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"fixed-term deposits",</w:t>
      </w:r>
    </w:p>
    <w:p w14:paraId="2C8C9A64"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"non-marketable asset"</w:t>
      </w:r>
    </w:p>
    <w:p w14:paraId="290BAE18"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4022984C"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"tense": "PRESENT",</w:t>
      </w:r>
    </w:p>
    <w:p w14:paraId="0A3983B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"notes": ""</w:t>
      </w:r>
    </w:p>
    <w:p w14:paraId="5B7DB5E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00B74266"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 xml:space="preserve">  ]</w:t>
      </w:r>
    </w:p>
    <w:p w14:paraId="117AE560" w14:textId="77777777" w:rsidR="00D3637F" w:rsidRPr="00D3637F" w:rsidRDefault="00D3637F" w:rsidP="00D36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D3637F">
        <w:rPr>
          <w:rFonts w:ascii="Courier New" w:eastAsia="Times New Roman" w:hAnsi="Courier New" w:cs="Courier New"/>
          <w:color w:val="000000"/>
          <w:kern w:val="0"/>
          <w:sz w:val="20"/>
          <w:szCs w:val="20"/>
          <w:lang w:eastAsia="en-CA"/>
          <w14:ligatures w14:val="none"/>
        </w:rPr>
        <w:t>}</w:t>
      </w:r>
    </w:p>
    <w:p w14:paraId="144B45C1" w14:textId="77777777" w:rsidR="00700A30" w:rsidRPr="00700A30" w:rsidRDefault="00700A30" w:rsidP="00700A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700A30">
        <w:rPr>
          <w:rFonts w:ascii="Times New Roman" w:eastAsia="Times New Roman" w:hAnsi="Times New Roman" w:cs="Times New Roman"/>
          <w:b/>
          <w:bCs/>
          <w:kern w:val="36"/>
          <w:sz w:val="48"/>
          <w:szCs w:val="48"/>
          <w:lang w:eastAsia="en-CA"/>
          <w14:ligatures w14:val="none"/>
        </w:rPr>
        <w:t>Part A — Extraction Record</w:t>
      </w:r>
    </w:p>
    <w:p w14:paraId="26BFC6B2" w14:textId="77777777" w:rsidR="00700A30" w:rsidRPr="00700A30" w:rsidRDefault="00700A30" w:rsidP="00700A3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700A30">
        <w:rPr>
          <w:rFonts w:ascii="Times New Roman" w:eastAsia="Times New Roman" w:hAnsi="Times New Roman" w:cs="Times New Roman"/>
          <w:b/>
          <w:bCs/>
          <w:kern w:val="0"/>
          <w:sz w:val="24"/>
          <w:szCs w:val="24"/>
          <w:lang w:eastAsia="en-CA"/>
          <w14:ligatures w14:val="none"/>
        </w:rPr>
        <w:t>Batch date:</w:t>
      </w:r>
      <w:r w:rsidRPr="00700A30">
        <w:rPr>
          <w:rFonts w:ascii="Times New Roman" w:eastAsia="Times New Roman" w:hAnsi="Times New Roman" w:cs="Times New Roman"/>
          <w:kern w:val="0"/>
          <w:sz w:val="24"/>
          <w:szCs w:val="24"/>
          <w:lang w:eastAsia="en-CA"/>
          <w14:ligatures w14:val="none"/>
        </w:rPr>
        <w:t xml:space="preserve"> 2026-08-03 </w:t>
      </w:r>
      <w:r w:rsidRPr="00700A30">
        <w:rPr>
          <w:rFonts w:ascii="Times New Roman" w:eastAsia="Times New Roman" w:hAnsi="Times New Roman" w:cs="Times New Roman"/>
          <w:b/>
          <w:bCs/>
          <w:kern w:val="0"/>
          <w:sz w:val="24"/>
          <w:szCs w:val="24"/>
          <w:lang w:eastAsia="en-CA"/>
          <w14:ligatures w14:val="none"/>
        </w:rPr>
        <w:t>Source document opened:</w:t>
      </w:r>
      <w:r w:rsidRPr="00700A30">
        <w:rPr>
          <w:rFonts w:ascii="Times New Roman" w:eastAsia="Times New Roman" w:hAnsi="Times New Roman" w:cs="Times New Roman"/>
          <w:kern w:val="0"/>
          <w:sz w:val="24"/>
          <w:szCs w:val="24"/>
          <w:lang w:eastAsia="en-CA"/>
          <w14:ligatures w14:val="none"/>
        </w:rPr>
        <w:t xml:space="preserve"> Guideline (EU) 2015/510 of the European Central Bank of 19 December 2014 on the implementation of the Eurosystem monetary policy framework (General Documentation Guideline) (ECB/2014/60) (recast) — consolidated text, version in force 16.06.2025 (CELEX 02014O0060-20250616) </w:t>
      </w:r>
      <w:r w:rsidRPr="00700A30">
        <w:rPr>
          <w:rFonts w:ascii="Times New Roman" w:eastAsia="Times New Roman" w:hAnsi="Times New Roman" w:cs="Times New Roman"/>
          <w:b/>
          <w:bCs/>
          <w:kern w:val="0"/>
          <w:sz w:val="24"/>
          <w:szCs w:val="24"/>
          <w:lang w:eastAsia="en-CA"/>
          <w14:ligatures w14:val="none"/>
        </w:rPr>
        <w:t>Governing briefs:</w:t>
      </w:r>
      <w:r w:rsidRPr="00700A30">
        <w:rPr>
          <w:rFonts w:ascii="Times New Roman" w:eastAsia="Times New Roman" w:hAnsi="Times New Roman" w:cs="Times New Roman"/>
          <w:kern w:val="0"/>
          <w:sz w:val="24"/>
          <w:szCs w:val="24"/>
          <w:lang w:eastAsia="en-CA"/>
          <w14:ligatures w14:val="none"/>
        </w:rPr>
        <w:t xml:space="preserve"> Research.EU.md v0.1 · Research.2.md v2.1 (fixed) · G.09 hand-off </w:t>
      </w:r>
      <w:r w:rsidRPr="00700A30">
        <w:rPr>
          <w:rFonts w:ascii="Times New Roman" w:eastAsia="Times New Roman" w:hAnsi="Times New Roman" w:cs="Times New Roman"/>
          <w:b/>
          <w:bCs/>
          <w:kern w:val="0"/>
          <w:sz w:val="24"/>
          <w:szCs w:val="24"/>
          <w:lang w:eastAsia="en-CA"/>
          <w14:ligatures w14:val="none"/>
        </w:rPr>
        <w:t>Stop conditions observed:</w:t>
      </w:r>
      <w:r w:rsidRPr="00700A30">
        <w:rPr>
          <w:rFonts w:ascii="Times New Roman" w:eastAsia="Times New Roman" w:hAnsi="Times New Roman" w:cs="Times New Roman"/>
          <w:kern w:val="0"/>
          <w:sz w:val="24"/>
          <w:szCs w:val="24"/>
          <w:lang w:eastAsia="en-CA"/>
          <w14:ligatures w14:val="none"/>
        </w:rPr>
        <w:t xml:space="preserve"> no second Member-State NSI; no municipal layer; Destatis remains the only NSI opened.</w:t>
      </w:r>
    </w:p>
    <w:p w14:paraId="26365C61" w14:textId="77777777" w:rsidR="00700A30" w:rsidRPr="00700A30" w:rsidRDefault="00000000" w:rsidP="00700A3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7F6A9D7">
          <v:rect id="_x0000_i1025" style="width:0;height:1.5pt" o:hralign="center" o:hrstd="t" o:hr="t" fillcolor="#a0a0a0" stroked="f"/>
        </w:pict>
      </w:r>
    </w:p>
    <w:p w14:paraId="0E82B42E" w14:textId="77777777" w:rsidR="00700A30" w:rsidRPr="00700A30" w:rsidRDefault="00700A30" w:rsidP="00700A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700A30">
        <w:rPr>
          <w:rFonts w:ascii="Times New Roman" w:eastAsia="Times New Roman" w:hAnsi="Times New Roman" w:cs="Times New Roman"/>
          <w:b/>
          <w:bCs/>
          <w:kern w:val="0"/>
          <w:sz w:val="36"/>
          <w:szCs w:val="36"/>
          <w:lang w:eastAsia="en-CA"/>
          <w14:ligatures w14:val="none"/>
        </w:rPr>
        <w:t>1. Standing facilities — overview</w:t>
      </w:r>
    </w:p>
    <w:p w14:paraId="4747125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0C9868D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3(1)(b)</w:t>
      </w:r>
    </w:p>
    <w:p w14:paraId="4DFA6E3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 tools used by the Eurosystem in the implementation of monetary policy shall consist of: ... (b) standing facilities;"</w:t>
      </w:r>
    </w:p>
    <w:p w14:paraId="1B62648F"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lastRenderedPageBreak/>
        <w:t>NAMES:     AGENCY ONLY (names the tool category, not a titled publication)</w:t>
      </w:r>
    </w:p>
    <w:p w14:paraId="28B8871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4A2409C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Standing facilities named as one of three monetary-policy tools alongside open market operations (a) and minimum reserve requirements (c) — see entry 9.</w:t>
      </w:r>
    </w:p>
    <w:p w14:paraId="6396D6A7"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2CB59E9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17(1)-(2)</w:t>
      </w:r>
    </w:p>
    <w:p w14:paraId="4E9192C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 NCBs shall grant access to the standing facilities offered by the Eurosystem at their counterparties' initiative." / "Standing facilities shall consist of the following categories: (a) the marginal lending facility; (b) the deposit facility."</w:t>
      </w:r>
    </w:p>
    <w:p w14:paraId="41B864D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AGENCY ONLY</w:t>
      </w:r>
    </w:p>
    <w:p w14:paraId="5A013457"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7B41DC3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Structural definition, not a dependency claim.</w:t>
      </w:r>
    </w:p>
    <w:p w14:paraId="28A96E4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06F7E32D"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17(6)</w:t>
      </w:r>
    </w:p>
    <w:p w14:paraId="6ED2D8D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 ECB's Governing Council shall decide on the interest rates for the standing facilities on a regular basis. The revised interest rates shall become effective from the beginning of the new reserve maintenance period, as defined in Article 8 of Regulation (EU) 2021/378 (ECB/2021/1)."</w:t>
      </w:r>
    </w:p>
    <w:p w14:paraId="29D673DF"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Regulation (EU) 2021/378 (ECB/2021/1) — cited for the "reserve maintenance period" definition</w:t>
      </w:r>
    </w:p>
    <w:p w14:paraId="232806E8"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519DC467"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A cross-reference to Regulation 2021/378 as a named source of a definition ("reserve maintenance period"). This is a methodology cross-reference, not a data-dependency; flagged for Part B as a candidate `cites` edge if Regulation 2021/378 is/becomes a node.</w:t>
      </w:r>
    </w:p>
    <w:p w14:paraId="2C848041" w14:textId="77777777" w:rsidR="00700A30" w:rsidRPr="00700A30" w:rsidRDefault="00700A30" w:rsidP="00700A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700A30">
        <w:rPr>
          <w:rFonts w:ascii="Times New Roman" w:eastAsia="Times New Roman" w:hAnsi="Times New Roman" w:cs="Times New Roman"/>
          <w:b/>
          <w:bCs/>
          <w:kern w:val="0"/>
          <w:sz w:val="36"/>
          <w:szCs w:val="36"/>
          <w:lang w:eastAsia="en-CA"/>
          <w14:ligatures w14:val="none"/>
        </w:rPr>
        <w:t>2. Marginal lending facility (Title II, Chapter 1)</w:t>
      </w:r>
    </w:p>
    <w:p w14:paraId="72391979"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13932B5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18(1)-(4)</w:t>
      </w:r>
    </w:p>
    <w:p w14:paraId="0FF1C61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"Counterparties may use the marginal lending facility to obtain overnight liquidity from the Eurosystem through a reverse transaction with their home NCB at a pre-specified interest rate using eligible assets as collateral." ... "There shall be no limit on the amount of liquidity that may be provided under the marginal lending facility, subject to the requirement to provide adequate collateral under paragraph 4."</w:t>
      </w:r>
    </w:p>
    <w:p w14:paraId="4948A63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AGENCY ONLY</w:t>
      </w:r>
    </w:p>
    <w:p w14:paraId="031D414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145D3A1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Core characteristics article.</w:t>
      </w:r>
    </w:p>
    <w:p w14:paraId="5789AE1D"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57E97CC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19(1)-(2)</w:t>
      </w:r>
    </w:p>
    <w:p w14:paraId="3363D95F"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"Institutions fulfilling the eligibility criteria under Article 55 and which have access to an account with the NCB where the transaction can be settled, notably in TARGET, may access the marginal lending facility." / "Access to the marginal lending facility shall be granted only on TARGET business days with the exclusion of the days on which TARGET is not available at the end of the day due to a 'prolonged TARGET disruption over several business days' as referred to in Article 187a."</w:t>
      </w:r>
    </w:p>
    <w:p w14:paraId="1896E28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TARGET (defined Art. 2(91), see entry 15); Article 187a (Part Seven A — special TARGET-disruption provisions)</w:t>
      </w:r>
    </w:p>
    <w:p w14:paraId="6F7C7CA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15C5F97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lastRenderedPageBreak/>
        <w:t>NOTES:     Direct dependency-style reference from Art. 19 to TARGET operability and to Art. 187a. Both are internal cross-references within the same instrument, not an inter-document edge.</w:t>
      </w:r>
    </w:p>
    <w:p w14:paraId="66FF2C8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665B438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19(5)</w:t>
      </w:r>
    </w:p>
    <w:p w14:paraId="5639824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"Counterparties may access the marginal lending facility after making a request to their home NCB at the latest by 18:15 Central European Time (CET), the cut-off time for the use of standing facilities, pursuant to Appendix V to Annex I to Guideline (EU) 2022/912 (ECB/2022/8)."</w:t>
      </w:r>
    </w:p>
    <w:p w14:paraId="7746E20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Guideline (EU) 2022/912 (ECB/2022/8) — Appendix V to Annex I (TARGET Guideline)</w:t>
      </w:r>
    </w:p>
    <w:p w14:paraId="7559643B"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01670ED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Named cross-reference to a different ECB Guideline (the TARGET Guideline, 2022/912) for the operative cut-off time. Candidate edge if 2022/912 is opened as a node: 2015/510 methodology `cites`/`methodology_depends_on` 2022/912 Appendix V — not adjudicated here.</w:t>
      </w:r>
    </w:p>
    <w:p w14:paraId="69B20F9F"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6F0E30B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19(6)</w:t>
      </w:r>
    </w:p>
    <w:p w14:paraId="0E6F9548"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"If at the end of a business day, the total balance on a counterparty's TARGET accounts with its home NCB after finalisation of the end-of-day control procedures is negative, this negative balance shall automatically be considered as a request for recourse ('automatic request') to the marginal lending facility."</w:t>
      </w:r>
    </w:p>
    <w:p w14:paraId="69BE92A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AGENCY ONLY</w:t>
      </w:r>
    </w:p>
    <w:p w14:paraId="4F0C9337"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3078859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1AA8C45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20(1)-(3)</w:t>
      </w:r>
    </w:p>
    <w:p w14:paraId="578063EA"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 maturity of credit extended under the marginal lending facility shall be overnight. The credit shall be repaid on the next day on which TARGET is open." / "The interest rate remunerating the marginal lending facility shall be announced in advance by the Eurosystem and shall be calculated as a simple interest rate based on the actual/360 day-count convention."</w:t>
      </w:r>
    </w:p>
    <w:p w14:paraId="7385F7F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TARGET</w:t>
      </w:r>
    </w:p>
    <w:p w14:paraId="75860D5A"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32BB1B13" w14:textId="77777777" w:rsidR="00700A30" w:rsidRPr="00700A30" w:rsidRDefault="00700A30" w:rsidP="00700A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700A30">
        <w:rPr>
          <w:rFonts w:ascii="Times New Roman" w:eastAsia="Times New Roman" w:hAnsi="Times New Roman" w:cs="Times New Roman"/>
          <w:b/>
          <w:bCs/>
          <w:kern w:val="0"/>
          <w:sz w:val="36"/>
          <w:szCs w:val="36"/>
          <w:lang w:eastAsia="en-CA"/>
          <w14:ligatures w14:val="none"/>
        </w:rPr>
        <w:t>3. Deposit facility (Title II, Chapter 2)</w:t>
      </w:r>
    </w:p>
    <w:p w14:paraId="4F0A7899"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5FC17779"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21(1)-(4)</w:t>
      </w:r>
    </w:p>
    <w:p w14:paraId="1C113A6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"Counterparties may use the deposit facility to make overnight deposits with the Eurosystem through the home NCB, to which a pre-specified interest rate shall be applied." ... "There shall be no limit on the amount a counterparty may deposit under the deposit facility."</w:t>
      </w:r>
    </w:p>
    <w:p w14:paraId="5BF9FB9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AGENCY ONLY</w:t>
      </w:r>
    </w:p>
    <w:p w14:paraId="203509CD"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2DC5B75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151680F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22(1)</w:t>
      </w:r>
    </w:p>
    <w:p w14:paraId="1B5E0B6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"Institutions fulfilling the eligibility criteria under Article 55 and which have access to an account with the NCB where the transaction can be settled, notably in TARGET, may access the deposit facility. Access to the deposit facility shall be granted only on TARGET business days with the exclusion of the days on which TARGET is not available at the end of the day due to a prolonged TARGET disruption over several business days as referred to in Article 187a."</w:t>
      </w:r>
    </w:p>
    <w:p w14:paraId="01E7299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lastRenderedPageBreak/>
        <w:t>NAMES:     TARGET; Article 187a</w:t>
      </w:r>
    </w:p>
    <w:p w14:paraId="1C330C7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6D71710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3409A41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22(2)</w:t>
      </w:r>
    </w:p>
    <w:p w14:paraId="70E9912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"Counterparties may access the deposit facility after making a request to their home NCB at the latest by 18:15 Central European Time (CET), the cut-off time for the use of standing facilities, pursuant to Appendix V to Annex I to Guideline (EU) 2022/912 (ECB/2022/8)."</w:t>
      </w:r>
    </w:p>
    <w:p w14:paraId="4B733E5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Guideline (EU) 2022/912 (ECB/2022/8) — Appendix V to Annex I</w:t>
      </w:r>
    </w:p>
    <w:p w14:paraId="1F2C7FE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0932AB8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Same cross-reference pattern as Art. 19(5); same candidate-edge treatment applies.</w:t>
      </w:r>
    </w:p>
    <w:p w14:paraId="77EA931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7D198C4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23(1)-(3)</w:t>
      </w:r>
    </w:p>
    <w:p w14:paraId="582879F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 maturity of deposits under the deposit facility shall be overnight. Deposits held under the deposit facility shall mature on the next day on which TARGET is operational, at the time at which this system opens."</w:t>
      </w:r>
    </w:p>
    <w:p w14:paraId="23DB7BF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TARGET</w:t>
      </w:r>
    </w:p>
    <w:p w14:paraId="362F123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46DA81E6" w14:textId="77777777" w:rsidR="00700A30" w:rsidRPr="00700A30" w:rsidRDefault="00700A30" w:rsidP="00700A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700A30">
        <w:rPr>
          <w:rFonts w:ascii="Times New Roman" w:eastAsia="Times New Roman" w:hAnsi="Times New Roman" w:cs="Times New Roman"/>
          <w:b/>
          <w:bCs/>
          <w:kern w:val="0"/>
          <w:sz w:val="36"/>
          <w:szCs w:val="36"/>
          <w:lang w:eastAsia="en-CA"/>
          <w14:ligatures w14:val="none"/>
        </w:rPr>
        <w:t>4. Minimum-reserve framework</w:t>
      </w:r>
    </w:p>
    <w:p w14:paraId="47B63E0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35776F5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3(2)</w:t>
      </w:r>
    </w:p>
    <w:p w14:paraId="41F6FE5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 minimum reserve requirements are specified in Regulation (EC) No 2531/98 and Regulation (EU) 2021/378 (ECB/2021/1). Certain features of the minimum reserve requirements are illustrated in Annex I for information purposes."</w:t>
      </w:r>
    </w:p>
    <w:p w14:paraId="3B8785F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Regulation (EC) No 2531/98; Regulation (EU) 2021/378 (ECB/2021/1); Annex I to this Guideline ("Minimum reserves")</w:t>
      </w:r>
    </w:p>
    <w:p w14:paraId="592AA64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5439B3F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This is the single clearest named-dependency statement for the minimum-reserve framework inside 2015/510: it explicitly points to two external Council/ECB legal instruments as the actual source of the requirement, and marks its own Annex I as "for information purposes" only (i.e., Annex I is not itself the authoritative source — a possible `redistributed`/documentary-only classification, not a fresh node). Annex I full text was NOT retrieved in this session (page content truncated before the Annexes) — see rolling edge-case list, item (a).</w:t>
      </w:r>
    </w:p>
    <w:p w14:paraId="44B9806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1B7F539F"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54(1)</w:t>
      </w:r>
    </w:p>
    <w:p w14:paraId="7EB7C5B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"Pursuant to Article 3(1)(b) and (c) of Regulation (EU) 2021/378 (ECB/2021/1), a counterparty's settlement accounts with an NCB may be used as reserve accounts." ... "For the purposes of this Article, 'reserve accounts' shall have the same meaning as that in Regulation (EU) 2021/378 (ECB/2021/1)."</w:t>
      </w:r>
    </w:p>
    <w:p w14:paraId="6B27E35A"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Regulation (EU) 2021/378 (ECB/2021/1)</w:t>
      </w:r>
    </w:p>
    <w:p w14:paraId="7449DB9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507B3A3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2274B5D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54(2)</w:t>
      </w:r>
    </w:p>
    <w:p w14:paraId="72707728"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"Reserve holdings that comply with minimum reserve requirements pursuant to Regulation (EC) No 2531/98 and Regulation (EU) 2021/378 (ECB/2021/1) shall be remunerated in accordance with Regulation (EU) 2021/378 (ECB/2021/1)."</w:t>
      </w:r>
    </w:p>
    <w:p w14:paraId="5F981E0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Regulation (EC) No 2531/98; Regulation (EU) 2021/378 (ECB/2021/1)</w:t>
      </w:r>
    </w:p>
    <w:p w14:paraId="69C422E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lastRenderedPageBreak/>
        <w:t>TENSE:     PRESENT</w:t>
      </w:r>
    </w:p>
    <w:p w14:paraId="247B81CF"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312FBB2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54(3)</w:t>
      </w:r>
    </w:p>
    <w:p w14:paraId="0F2B1ED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"Reserve holdings that exceed the minimum reserves referred to in paragraph 2 shall be remunerated in accordance with Decision (EU) 2019/1743 of the European Central Bank (ECB/2019/31)."</w:t>
      </w:r>
    </w:p>
    <w:p w14:paraId="044B9C0B"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Decision (EU) 2019/1743 (ECB/2019/31)</w:t>
      </w:r>
    </w:p>
    <w:p w14:paraId="63ADF55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23AAC07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Named instrument for excess-reserve remuneration, distinct from the minimum-reserve remuneration regime in paragraph 2. New name not previously carried in this batch's node list.</w:t>
      </w:r>
    </w:p>
    <w:p w14:paraId="68A53F6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267D835F"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55(a)</w:t>
      </w:r>
    </w:p>
    <w:p w14:paraId="3825952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"they shall be subject to the Eurosystem's minimum reserve system pursuant to Article 19.1 of the Statute of the ESCB and shall not have been granted an exemption from their obligations under the Eurosystem's minimum reserve system pursuant to Regulation (EC) No 2531/98 and Regulation (EU) 2021/378 (ECB/2021/1);"</w:t>
      </w:r>
    </w:p>
    <w:p w14:paraId="14D7B12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Statute of the ESCB (Art. 19.1); Regulation (EC) No 2531/98; Regulation (EU) 2021/378 (ECB/2021/1)</w:t>
      </w:r>
    </w:p>
    <w:p w14:paraId="31B37FDB"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4E3CBCDD"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Counterparty-eligibility criterion tying monetary-policy-operation access to minimum-reserve-system membership.</w:t>
      </w:r>
    </w:p>
    <w:p w14:paraId="0B264EFE" w14:textId="77777777" w:rsidR="00700A30" w:rsidRPr="00700A30" w:rsidRDefault="00700A30" w:rsidP="00700A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700A30">
        <w:rPr>
          <w:rFonts w:ascii="Times New Roman" w:eastAsia="Times New Roman" w:hAnsi="Times New Roman" w:cs="Times New Roman"/>
          <w:b/>
          <w:bCs/>
          <w:kern w:val="0"/>
          <w:sz w:val="36"/>
          <w:szCs w:val="36"/>
          <w:lang w:eastAsia="en-CA"/>
          <w14:ligatures w14:val="none"/>
        </w:rPr>
        <w:t>5. TARGET / settlement provisions already referenced in opened Guidelines</w:t>
      </w:r>
    </w:p>
    <w:p w14:paraId="57B11E8B"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40EDA42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2(91)</w:t>
      </w:r>
    </w:p>
    <w:p w14:paraId="77BEFDA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"'TARGET' means the new-generation Trans-European Automated Real-time Gross Settlement Express Transfer system, regulated under Guideline (EU) 2022/912 (ECB/2022/8);"</w:t>
      </w:r>
    </w:p>
    <w:p w14:paraId="7514C95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Guideline (EU) 2022/912 (ECB/2022/8)</w:t>
      </w:r>
    </w:p>
    <w:p w14:paraId="397C6C1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754A85D7"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This is the definitional anchor for every other TARGET cross-reference in this batch. Guideline 2022/912 is named repeatedly (Art. 2(91), 2(91a), 19(5), 22(2), 46) but has not itself been opened as a node under the current stop conditions — flagged in edge-case list.</w:t>
      </w:r>
    </w:p>
    <w:p w14:paraId="46FD75C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049B2F47"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6(6)(a)</w:t>
      </w:r>
    </w:p>
    <w:p w14:paraId="5071792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"'business day' means: (a) in relation to an obligation to make a payment, any day on which TARGET is operational to effect such a payment;"</w:t>
      </w:r>
    </w:p>
    <w:p w14:paraId="2C42B10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TARGET</w:t>
      </w:r>
    </w:p>
    <w:p w14:paraId="158D3E4B"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669B8F4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78D53E75"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49(1)-(2)</w:t>
      </w:r>
    </w:p>
    <w:p w14:paraId="27CA054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"Payment orders relating to the participation in open market operations or use of the standing facilities shall be settled on the counterparties' accounts with an NCB or on the accounts of another credit institution participating in TARGET." / "Payment orders relating to the participation in open market liquidity-providing operations or use of the marginal lending facility shall only be settled after the final transfer of the eligible assets as collateral to the operation."</w:t>
      </w:r>
    </w:p>
    <w:p w14:paraId="0C38D7CD"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TARGET</w:t>
      </w:r>
    </w:p>
    <w:p w14:paraId="7BBB7BA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6282DD7A"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lastRenderedPageBreak/>
        <w:t>URL:       https://eur-lex.europa.eu/eli/guideline/2015/510/2025-06-16/eng</w:t>
      </w:r>
    </w:p>
    <w:p w14:paraId="5177734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50(1)</w:t>
      </w:r>
    </w:p>
    <w:p w14:paraId="6E8D4799"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"The Eurosystem shall endeavour to settle transactions related to its open market operations at the same time in all Member States whose currency is the euro with all counterparties that have provided sufficient eligible assets as collateral in accordance with the settlement procedures specified in Article 9 of Guideline (EU) 2024/3129 (ECB/2024/22)."</w:t>
      </w:r>
    </w:p>
    <w:p w14:paraId="3D00A14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Guideline (EU) 2024/3129 (ECB/2024/22) — Art. 9</w:t>
      </w:r>
    </w:p>
    <w:p w14:paraId="5C37316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4C6E05E4"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2024/3129 is already an opened node per G.09 ("Full Part A extraction on ECB Guideline (EU) 2024/3129"). This is a direct, named methodology cross-reference from 2015/510 into 2024/3129 Art. 9 — candidate `methodology_depends_on` edge, source = 2015/510 settlement-procedure provisions, target = 2024/3129 Art. 9. Not adjudicated here per the one-rule/no-verdicts instruction.</w:t>
      </w:r>
    </w:p>
    <w:p w14:paraId="33E4E9C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6FE83022"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53(1)-(2)</w:t>
      </w:r>
    </w:p>
    <w:p w14:paraId="398B69D6"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"Without prejudice to the requirements laid down in this Chapter and in Guideline (EU) 2024/3129 (ECB/2024/22), additional provisions relating to settlement may be laid down in the contractual or regulatory arrangements applied by the NCBs, or the ECB, for the specific monetary policy instrument." / "The end-of-day procedures are specified in the documentation relating to the TARGET framework and in Guideline (EU) 2024/3129 (ECB/2024/22)."</w:t>
      </w:r>
    </w:p>
    <w:p w14:paraId="3467F65B"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Guideline (EU) 2024/3129 (ECB/2024/22); "documentation relating to the TARGET framework" (unnamed — no specific title given)</w:t>
      </w:r>
    </w:p>
    <w:p w14:paraId="1362E31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53ADCD21"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NOTES:     "documentation relating to the TARGET framework" names an institution/body of documents but no specific titled publication — treat as AGENCY ONLY / unidentified-slot pending a more specific title (candidate terminus kind: `unidentified`).</w:t>
      </w:r>
    </w:p>
    <w:p w14:paraId="4DA34F8B" w14:textId="77777777" w:rsidR="00700A30" w:rsidRPr="00700A30" w:rsidRDefault="00700A30" w:rsidP="00700A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700A30">
        <w:rPr>
          <w:rFonts w:ascii="Times New Roman" w:eastAsia="Times New Roman" w:hAnsi="Times New Roman" w:cs="Times New Roman"/>
          <w:b/>
          <w:bCs/>
          <w:kern w:val="0"/>
          <w:sz w:val="36"/>
          <w:szCs w:val="36"/>
          <w:lang w:eastAsia="en-CA"/>
          <w14:ligatures w14:val="none"/>
        </w:rPr>
        <w:t>6. Climate-factor provisions — candidate, flagged not confirmed</w:t>
      </w:r>
    </w:p>
    <w:p w14:paraId="0D2F583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URL:       https://eur-lex.europa.eu/eli/guideline/2015/510/2025-06-16/eng</w:t>
      </w:r>
    </w:p>
    <w:p w14:paraId="6C5741B0"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LOCATION:  Art. 63(1)(c)</w:t>
      </w:r>
    </w:p>
    <w:p w14:paraId="6A8000BC"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QUOTE:     "multi-step or floating coupons with steps linked to SPTs, provided that: (i) the compliance with SPTs by the issuer, or any undertaking belonging to the same sustainability-linked bond issuer group, is subject to verification by an independent third party in accordance with the terms and conditions of the debt instrument;"</w:t>
      </w:r>
    </w:p>
    <w:p w14:paraId="4BA9199E"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NAMES:     AGENCY ONLY (references "SPT" — sustainability performance target — defined at Art. 2(88a))</w:t>
      </w:r>
    </w:p>
    <w:p w14:paraId="31489CC3"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TENSE:     PRESENT</w:t>
      </w:r>
    </w:p>
    <w:p w14:paraId="49B2C0ED" w14:textId="77777777" w:rsidR="00700A30" w:rsidRPr="00700A30" w:rsidRDefault="00700A30" w:rsidP="0070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700A30">
        <w:rPr>
          <w:rFonts w:ascii="Courier New" w:eastAsia="Times New Roman" w:hAnsi="Courier New" w:cs="Courier New"/>
          <w:kern w:val="0"/>
          <w:sz w:val="20"/>
          <w:szCs w:val="20"/>
          <w:lang w:eastAsia="en-CA"/>
          <w14:ligatures w14:val="none"/>
        </w:rPr>
        <w:t xml:space="preserve">NOTES:     Art. 2(88a) defines SPT with reference to "Regulation (EU) 2020/852" (environmental objectives) and UN Sustainable Development Goals "relating to climate change or environmental degradation." This is an ELIGIBILITY provision for sustainability-linked bond coupon structures — NOT a haircut/risk-control climate-factor adjustment. The G.09 edge case "Climate-factor adjustments (referenced but not yet fully extracted)" most likely points to the haircut schedule in Guideline (EU) 2016/65 (already opened), not to 2015/510. Recommend the next agent verify against 2016/65's own text rather than treat this SPT provision as satisfying that edge case. NOT FOUND: no direct climate-related valuation-haircut adjustment provision </w:t>
      </w:r>
      <w:r w:rsidRPr="00700A30">
        <w:rPr>
          <w:rFonts w:ascii="Courier New" w:eastAsia="Times New Roman" w:hAnsi="Courier New" w:cs="Courier New"/>
          <w:kern w:val="0"/>
          <w:sz w:val="20"/>
          <w:szCs w:val="20"/>
          <w:lang w:eastAsia="en-CA"/>
          <w14:ligatures w14:val="none"/>
        </w:rPr>
        <w:lastRenderedPageBreak/>
        <w:t>within 2015/510 itself — searched strings "climate", "environmental", "sustainab*" within the fetched Parts One through Four (Title I) of the consolidated text.</w:t>
      </w:r>
    </w:p>
    <w:p w14:paraId="69A02700" w14:textId="77777777" w:rsidR="00700A30" w:rsidRPr="00700A30" w:rsidRDefault="00000000" w:rsidP="00700A3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CDEA420">
          <v:rect id="_x0000_i1026" style="width:0;height:1.5pt" o:hralign="center" o:hrstd="t" o:hr="t" fillcolor="#a0a0a0" stroked="f"/>
        </w:pict>
      </w:r>
    </w:p>
    <w:p w14:paraId="40052236" w14:textId="77777777" w:rsidR="00700A30" w:rsidRPr="00700A30" w:rsidRDefault="00700A30" w:rsidP="00700A3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700A30">
        <w:rPr>
          <w:rFonts w:ascii="Times New Roman" w:eastAsia="Times New Roman" w:hAnsi="Times New Roman" w:cs="Times New Roman"/>
          <w:b/>
          <w:bCs/>
          <w:kern w:val="0"/>
          <w:sz w:val="24"/>
          <w:szCs w:val="24"/>
          <w:lang w:eastAsia="en-CA"/>
          <w14:ligatures w14:val="none"/>
        </w:rPr>
        <w:t>Stop point reached.</w:t>
      </w:r>
      <w:r w:rsidRPr="00700A30">
        <w:rPr>
          <w:rFonts w:ascii="Times New Roman" w:eastAsia="Times New Roman" w:hAnsi="Times New Roman" w:cs="Times New Roman"/>
          <w:kern w:val="0"/>
          <w:sz w:val="24"/>
          <w:szCs w:val="24"/>
          <w:lang w:eastAsia="en-CA"/>
          <w14:ligatures w14:val="none"/>
        </w:rPr>
        <w:t xml:space="preserve"> No second Member-State NSI or municipal material was touched. Handing over per G.09 §5 (report and stop).</w:t>
      </w:r>
    </w:p>
    <w:p w14:paraId="0BA14D52" w14:textId="77777777" w:rsidR="00B523C0" w:rsidRPr="00B523C0" w:rsidRDefault="00B523C0" w:rsidP="00B523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B523C0">
        <w:rPr>
          <w:rFonts w:ascii="Times New Roman" w:eastAsia="Times New Roman" w:hAnsi="Times New Roman" w:cs="Times New Roman"/>
          <w:b/>
          <w:bCs/>
          <w:kern w:val="36"/>
          <w:sz w:val="48"/>
          <w:szCs w:val="48"/>
          <w:lang w:eastAsia="en-CA"/>
          <w14:ligatures w14:val="none"/>
        </w:rPr>
        <w:t>Part A — EU General Budget 2027 (SEC00–SEC03)</w:t>
      </w:r>
    </w:p>
    <w:p w14:paraId="461FE8C7" w14:textId="77777777" w:rsidR="00B523C0" w:rsidRPr="00B523C0" w:rsidRDefault="00B523C0" w:rsidP="00B523C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523C0">
        <w:rPr>
          <w:rFonts w:ascii="Times New Roman" w:eastAsia="Times New Roman" w:hAnsi="Times New Roman" w:cs="Times New Roman"/>
          <w:b/>
          <w:bCs/>
          <w:kern w:val="0"/>
          <w:sz w:val="24"/>
          <w:szCs w:val="24"/>
          <w:lang w:eastAsia="en-CA"/>
          <w14:ligatures w14:val="none"/>
        </w:rPr>
        <w:t>Batch date:</w:t>
      </w:r>
      <w:r w:rsidRPr="00B523C0">
        <w:rPr>
          <w:rFonts w:ascii="Times New Roman" w:eastAsia="Times New Roman" w:hAnsi="Times New Roman" w:cs="Times New Roman"/>
          <w:kern w:val="0"/>
          <w:sz w:val="24"/>
          <w:szCs w:val="24"/>
          <w:lang w:eastAsia="en-CA"/>
          <w14:ligatures w14:val="none"/>
        </w:rPr>
        <w:t xml:space="preserve"> 2026-08-03 </w:t>
      </w:r>
      <w:r w:rsidRPr="00B523C0">
        <w:rPr>
          <w:rFonts w:ascii="Times New Roman" w:eastAsia="Times New Roman" w:hAnsi="Times New Roman" w:cs="Times New Roman"/>
          <w:b/>
          <w:bCs/>
          <w:kern w:val="0"/>
          <w:sz w:val="24"/>
          <w:szCs w:val="24"/>
          <w:lang w:eastAsia="en-CA"/>
          <w14:ligatures w14:val="none"/>
        </w:rPr>
        <w:t>Governing briefs:</w:t>
      </w:r>
      <w:r w:rsidRPr="00B523C0">
        <w:rPr>
          <w:rFonts w:ascii="Times New Roman" w:eastAsia="Times New Roman" w:hAnsi="Times New Roman" w:cs="Times New Roman"/>
          <w:kern w:val="0"/>
          <w:sz w:val="24"/>
          <w:szCs w:val="24"/>
          <w:lang w:eastAsia="en-CA"/>
          <w14:ligatures w14:val="none"/>
        </w:rPr>
        <w:t xml:space="preserve"> Research.EU.md v0.1 · Research.2.md v2.1 (fixed) · Research.3.md (financial-model goal) </w:t>
      </w:r>
      <w:r w:rsidRPr="00B523C0">
        <w:rPr>
          <w:rFonts w:ascii="Times New Roman" w:eastAsia="Times New Roman" w:hAnsi="Times New Roman" w:cs="Times New Roman"/>
          <w:b/>
          <w:bCs/>
          <w:kern w:val="0"/>
          <w:sz w:val="24"/>
          <w:szCs w:val="24"/>
          <w:lang w:eastAsia="en-CA"/>
          <w14:ligatures w14:val="none"/>
        </w:rPr>
        <w:t>Source files:</w:t>
      </w:r>
      <w:r w:rsidRPr="00B523C0">
        <w:rPr>
          <w:rFonts w:ascii="Times New Roman" w:eastAsia="Times New Roman" w:hAnsi="Times New Roman" w:cs="Times New Roman"/>
          <w:kern w:val="0"/>
          <w:sz w:val="24"/>
          <w:szCs w:val="24"/>
          <w:lang w:eastAsia="en-CA"/>
          <w14:ligatures w14:val="none"/>
        </w:rPr>
        <w:t xml:space="preserve"> user-uploaded PDFs, not EUR-Lex fetches — SEC00.pdf (136pp, cross-institution "Statement of Estimates / Policy Highlights"), SEC01.pdf (136pp — Section I, European Parliament), SEC02.pdf (38pp — Section II, European Council and Council), SEC03.pdf (1,114pp — Section III, Commission) </w:t>
      </w:r>
      <w:r w:rsidRPr="00B523C0">
        <w:rPr>
          <w:rFonts w:ascii="Times New Roman" w:eastAsia="Times New Roman" w:hAnsi="Times New Roman" w:cs="Times New Roman"/>
          <w:b/>
          <w:bCs/>
          <w:kern w:val="0"/>
          <w:sz w:val="24"/>
          <w:szCs w:val="24"/>
          <w:lang w:eastAsia="en-CA"/>
          <w14:ligatures w14:val="none"/>
        </w:rPr>
        <w:t>Extraction depth:</w:t>
      </w:r>
      <w:r w:rsidRPr="00B523C0">
        <w:rPr>
          <w:rFonts w:ascii="Times New Roman" w:eastAsia="Times New Roman" w:hAnsi="Times New Roman" w:cs="Times New Roman"/>
          <w:kern w:val="0"/>
          <w:sz w:val="24"/>
          <w:szCs w:val="24"/>
          <w:lang w:eastAsia="en-CA"/>
          <w14:ligatures w14:val="none"/>
        </w:rPr>
        <w:t xml:space="preserve"> headline/total figures only for all four files; SEC01 and SEC02 additionally cover full title/chapter breakdown (source text was pasted in full by the user); SEC03's 1,114 pages were only partially read — Title 1 (Own Resources) in full, everything else NOT YET EXTRACTED (see handoff note).</w:t>
      </w:r>
    </w:p>
    <w:p w14:paraId="5131F7A7" w14:textId="77777777" w:rsidR="00B523C0" w:rsidRPr="00B523C0" w:rsidRDefault="00000000" w:rsidP="00B523C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FF050DD">
          <v:rect id="_x0000_i1027" style="width:0;height:1.5pt" o:hralign="center" o:hrstd="t" o:hr="t" fillcolor="#a0a0a0" stroked="f"/>
        </w:pict>
      </w:r>
    </w:p>
    <w:p w14:paraId="04F6A7F3" w14:textId="77777777" w:rsidR="00B523C0" w:rsidRPr="00B523C0" w:rsidRDefault="00B523C0" w:rsidP="00B523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523C0">
        <w:rPr>
          <w:rFonts w:ascii="Times New Roman" w:eastAsia="Times New Roman" w:hAnsi="Times New Roman" w:cs="Times New Roman"/>
          <w:b/>
          <w:bCs/>
          <w:kern w:val="0"/>
          <w:sz w:val="36"/>
          <w:szCs w:val="36"/>
          <w:lang w:eastAsia="en-CA"/>
          <w14:ligatures w14:val="none"/>
        </w:rPr>
        <w:t>1. SEC00 — Cross-institution overview ("Statement of Estimates: Policy Highlights")</w:t>
      </w:r>
    </w:p>
    <w:p w14:paraId="0595C66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SEC00.pdf</w:t>
      </w:r>
    </w:p>
    <w:p w14:paraId="5DEA49C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§1.5 "The draft budget 2027: key figures"</w:t>
      </w:r>
    </w:p>
    <w:p w14:paraId="001DD6CD"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"the draft budget 2027 sets appropriations of EUR 199,9 billion in commitments and EUR 212,0 billion in payments, including special instruments, leaving EUR 500,8 million of margin below the payment ceiling for 2027"</w:t>
      </w:r>
    </w:p>
    <w:p w14:paraId="13C63916"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draft budget 2027, commitment appropriations, payment appropriations</w:t>
      </w:r>
    </w:p>
    <w:p w14:paraId="3688C6D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38407FF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Top-line total across the whole EU general budget (all sections combined), not just the Commission.</w:t>
      </w:r>
    </w:p>
    <w:p w14:paraId="1D795D8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SEC00.pdf</w:t>
      </w:r>
    </w:p>
    <w:p w14:paraId="5405CC2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§2.1 "Ceilings of the multiannual financial framework for the 2027 budget"</w:t>
      </w:r>
    </w:p>
    <w:p w14:paraId="7D74B76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"For 2027, the overall ceiling for commitment appropriations is set at EUR 188 761,0 million and the ceiling for payment appropriations at EUR 199 711,0 million."</w:t>
      </w:r>
    </w:p>
    <w:p w14:paraId="01AD953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Multiannual Financial Framework (MFF), commitment ceiling, payment ceiling</w:t>
      </w:r>
    </w:p>
    <w:p w14:paraId="7B42E0F5"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4FBCFFC1"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 xml:space="preserve">NOTES:     MFF headings table (1–7, with 2a/2b subheadings) captured with full 2021–2027 commitment figures per heading; not reproduced verbatim here </w:t>
      </w:r>
      <w:r w:rsidRPr="00B523C0">
        <w:rPr>
          <w:rFonts w:ascii="Courier New" w:eastAsia="Times New Roman" w:hAnsi="Courier New" w:cs="Courier New"/>
          <w:kern w:val="0"/>
          <w:sz w:val="20"/>
          <w:szCs w:val="20"/>
          <w:lang w:eastAsia="en-CA"/>
          <w14:ligatures w14:val="none"/>
        </w:rPr>
        <w:lastRenderedPageBreak/>
        <w:t>per copyright/length limits — table exists at SEC00.pdf §2.1, seven-column (2021–2027) by seven headings.</w:t>
      </w:r>
    </w:p>
    <w:p w14:paraId="20AC7D7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SEC00.pdf</w:t>
      </w:r>
    </w:p>
    <w:p w14:paraId="1456C6E1"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§2.2 "Overview of the 2027 draft budget" — Total appropriations row</w:t>
      </w:r>
    </w:p>
    <w:p w14:paraId="60186E7E"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"Total appropriations 199 905,1 [CA] 211 974,7 [PA] ... 100,00 % 100,00 % 6 692,9 13 879,0 3,46 % 7,01 %"</w:t>
      </w:r>
    </w:p>
    <w:p w14:paraId="2453BFED"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Total appropriations (CA/PA), Thematic special instruments, Ukraine Facility</w:t>
      </w:r>
    </w:p>
    <w:p w14:paraId="3BF6AD02"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0157EB4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CA = commitment appropriations, PA = payment appropriations, in million EUR. Year-on-year change: +3.46% CA, +7.01% PA vs. 2026.</w:t>
      </w:r>
    </w:p>
    <w:p w14:paraId="24E93266"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SEC00.pdf</w:t>
      </w:r>
    </w:p>
    <w:p w14:paraId="213F2A5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§1.3 "Pressures on the European Public Administration"</w:t>
      </w:r>
    </w:p>
    <w:p w14:paraId="0F48A5FD"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"it remains necessary to use the Single Margin Instrument in 2027 for a total amount of EUR 700,3 million: EUR 407,3 million for administrative expenditure of the institutions and EUR 293,0 million for the pensions of all institutions and bodies"</w:t>
      </w:r>
    </w:p>
    <w:p w14:paraId="71148A3A"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Single Margin Instrument, heading 7 (European Public Administration)</w:t>
      </w:r>
    </w:p>
    <w:p w14:paraId="3C07B4D1"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0EB07ACA"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Cross-institution administrative-expenditure special-instrument mobilisation — relevant context for reading SEC01/SEC02's own totals, since both Parliament and Council are drawing on this shared instrument.</w:t>
      </w:r>
    </w:p>
    <w:p w14:paraId="23634817" w14:textId="77777777" w:rsidR="00B523C0" w:rsidRPr="00B523C0" w:rsidRDefault="00B523C0" w:rsidP="00B523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523C0">
        <w:rPr>
          <w:rFonts w:ascii="Times New Roman" w:eastAsia="Times New Roman" w:hAnsi="Times New Roman" w:cs="Times New Roman"/>
          <w:b/>
          <w:bCs/>
          <w:kern w:val="0"/>
          <w:sz w:val="36"/>
          <w:szCs w:val="36"/>
          <w:lang w:eastAsia="en-CA"/>
          <w14:ligatures w14:val="none"/>
        </w:rPr>
        <w:t>2. SEC01 — Section I, European Parliament</w:t>
      </w:r>
    </w:p>
    <w:p w14:paraId="32D15061"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SEC01.pdf</w:t>
      </w:r>
    </w:p>
    <w:p w14:paraId="230571A8"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§2 "Parliament's estimates"</w:t>
      </w:r>
    </w:p>
    <w:p w14:paraId="22E5FA66"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"Parliament's estimates for 2027 amount to EUR 2 656 435 753, which represents an increase of EUR 51 579 166 or +1.98 % over Parliament's 2026 budget."</w:t>
      </w:r>
    </w:p>
    <w:p w14:paraId="6BC3CFA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European Parliament</w:t>
      </w:r>
    </w:p>
    <w:p w14:paraId="5202272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37A4521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Total budget entry for the whole institution.</w:t>
      </w:r>
    </w:p>
    <w:p w14:paraId="35EE172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SEC01.pdf</w:t>
      </w:r>
    </w:p>
    <w:p w14:paraId="09FBAC29"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EXPENDITURE summary table (Titles 1–5, 10)</w:t>
      </w:r>
    </w:p>
    <w:p w14:paraId="170844B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"Total 2 656 435 753 [2027] 2 604 856 587 [2026] 2 517 767 307,32 [2025 out-turn]" — by Title: 1 PERSONS WORKING WITH THE INSTITUTION 1 541 660 010; 2 BUILDINGS, FURNITURE, EQUIPMENT AND MISCELLANEOUS OPERATING EXPENDITURE 499 876 000; 3 EXPENDITURE RESULTING FROM GENERAL FUNCTIONS 196 123 733; 4 EXPENDITURE RESULTING FROM SPECIAL FUNCTIONS 412 561 527; 5 AUTHORITY FOR EUROPEAN POLITICAL PARTIES AND FOUNDATIONS 444 483; 10 OTHER EXPENDITURE 5 770 000</w:t>
      </w:r>
    </w:p>
    <w:p w14:paraId="3340CD3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Title 1–5, 10 (Parliament budget structure)</w:t>
      </w:r>
    </w:p>
    <w:p w14:paraId="580D7B5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18409F15"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Full title-level breakdown, 2027/2026/2025-outturn comparison. Title 1 (staff) is 58% of the total.</w:t>
      </w:r>
    </w:p>
    <w:p w14:paraId="0223952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SEC01.pdf</w:t>
      </w:r>
    </w:p>
    <w:p w14:paraId="2A1D3582"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§3.4.2.2 "SPAAK building renovation and related projects"</w:t>
      </w:r>
    </w:p>
    <w:p w14:paraId="3D9A953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"The total budget for the renovation, covering the period 2027–2031 and an area of 84 000 m², is set at EUR 455 million, of which EUR 350 million is allocated to works and EUR 105 million to services."</w:t>
      </w:r>
    </w:p>
    <w:p w14:paraId="6E5C5445"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SPAAK building renovation</w:t>
      </w:r>
    </w:p>
    <w:p w14:paraId="6719D8B8"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659BFC35"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lastRenderedPageBreak/>
        <w:t>NOTES:     Multi-year capital project financed through loans per Article 272(6) of the Financial Regulation — a genuine multi-year liability distinct from the annual appropriations above.</w:t>
      </w:r>
    </w:p>
    <w:p w14:paraId="2C2776A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SEC01.pdf</w:t>
      </w:r>
    </w:p>
    <w:p w14:paraId="00FF2EF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STAFF table (S1)</w:t>
      </w:r>
    </w:p>
    <w:p w14:paraId="58B8CAB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"Grand Total 6 823 [2027] 6 823 [2026]" (permanent + temporary posts, all function groups and grades)</w:t>
      </w:r>
    </w:p>
    <w:p w14:paraId="4444946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European Parliament establishment plan</w:t>
      </w:r>
    </w:p>
    <w:p w14:paraId="15FF4B1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7DF10A0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Headcount held flat 2026→2027 at the grand-total level; individual grade columns show internal redistribution (e.g. AD5 permanent posts rise from 170 to 185).</w:t>
      </w:r>
    </w:p>
    <w:p w14:paraId="231B53E4" w14:textId="77777777" w:rsidR="00B523C0" w:rsidRPr="00B523C0" w:rsidRDefault="00B523C0" w:rsidP="00B523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523C0">
        <w:rPr>
          <w:rFonts w:ascii="Times New Roman" w:eastAsia="Times New Roman" w:hAnsi="Times New Roman" w:cs="Times New Roman"/>
          <w:b/>
          <w:bCs/>
          <w:kern w:val="0"/>
          <w:sz w:val="36"/>
          <w:szCs w:val="36"/>
          <w:lang w:eastAsia="en-CA"/>
          <w14:ligatures w14:val="none"/>
        </w:rPr>
        <w:t>3. SEC02 — Section II, European Council and Council</w:t>
      </w:r>
    </w:p>
    <w:p w14:paraId="6A6E0A19"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SEC02.pdf</w:t>
      </w:r>
    </w:p>
    <w:p w14:paraId="1A864AB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§1 "Explanatory memorandum"</w:t>
      </w:r>
    </w:p>
    <w:p w14:paraId="2CEDC61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"The GSC proposes DB 2027 estimates of EUR 755,0 million. This amount corresponds to an overall increase of EUR 15,4 million or 2,1% compared to the voted budget 2026."</w:t>
      </w:r>
    </w:p>
    <w:p w14:paraId="38D6531A"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General Secretariat of the Council (GSC), European Council, Council</w:t>
      </w:r>
    </w:p>
    <w:p w14:paraId="113EDCF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33B0E03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Note the EUR 755.0m figure in the memorandum vs. the EXPENDITURE table total of EUR 752 774 665 — a small internal discrepancy (~2.3m) between the narrative summary and the itemised total; not resolved in the source document, flagged as-is per no-adjudication rule.</w:t>
      </w:r>
    </w:p>
    <w:p w14:paraId="2396F6C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SEC02.pdf</w:t>
      </w:r>
    </w:p>
    <w:p w14:paraId="7184E9E1"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EXPENDITURE summary table (Titles 1, 2, 10)</w:t>
      </w:r>
    </w:p>
    <w:p w14:paraId="130D5D8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"Total 752 774 665 [2027] 739 578 687 [2026] 691 007 558,82 [2025 out-turn]" — Title 1 PERSONS WORKING WITH THE INSTITUTIONS 502 079 975; Title 2 BUILDINGS, EQUIPMENT AND OPERATING EXPENDITURE 250 694 690; Title 10 OTHER EXPENDITURE p.m.</w:t>
      </w:r>
    </w:p>
    <w:p w14:paraId="02CA5A4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Title 1, 2, 10 (Council budget structure)</w:t>
      </w:r>
    </w:p>
    <w:p w14:paraId="27F5A218"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15583FD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SEC02.pdf</w:t>
      </w:r>
    </w:p>
    <w:p w14:paraId="7595489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§1 "Explanatory memorandum" — staffing</w:t>
      </w:r>
    </w:p>
    <w:p w14:paraId="7B0F6308"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"the GSC maintains its limited request for five additional AD posts for qualified cybersecurity experts, to be recruited in the course of 2027"</w:t>
      </w:r>
    </w:p>
    <w:p w14:paraId="18572C82"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General Secretariat of the Council, cybersecurity posts</w:t>
      </w:r>
    </w:p>
    <w:p w14:paraId="635341C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0C0F653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Notes a net increase of only one post across 2025+2026 despite six+five requested — GSC contrasts itself unfavourably with Parliament and CJEU on this point.</w:t>
      </w:r>
    </w:p>
    <w:p w14:paraId="45AB5E8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SEC02.pdf</w:t>
      </w:r>
    </w:p>
    <w:p w14:paraId="5A562F91"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STAFF table (S1)</w:t>
      </w:r>
    </w:p>
    <w:p w14:paraId="376BB54D"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"Grand Total 3 030 [2027] 3 030 [2026]"</w:t>
      </w:r>
    </w:p>
    <w:p w14:paraId="3A172CD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European Council and Council establishment plan</w:t>
      </w:r>
    </w:p>
    <w:p w14:paraId="261FA366"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26CC467D"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Also flat headcount year-on-year, same pattern as Parliament.</w:t>
      </w:r>
    </w:p>
    <w:p w14:paraId="05B8F95D" w14:textId="77777777" w:rsidR="00B523C0" w:rsidRPr="00B523C0" w:rsidRDefault="00B523C0" w:rsidP="00B523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523C0">
        <w:rPr>
          <w:rFonts w:ascii="Times New Roman" w:eastAsia="Times New Roman" w:hAnsi="Times New Roman" w:cs="Times New Roman"/>
          <w:b/>
          <w:bCs/>
          <w:kern w:val="0"/>
          <w:sz w:val="36"/>
          <w:szCs w:val="36"/>
          <w:lang w:eastAsia="en-CA"/>
          <w14:ligatures w14:val="none"/>
        </w:rPr>
        <w:t>4. SEC03 — Section III, Commission (partial — Title 1 Own Resources only)</w:t>
      </w:r>
    </w:p>
    <w:p w14:paraId="244310F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lastRenderedPageBreak/>
        <w:t>FILE:      SEC03.pdf</w:t>
      </w:r>
    </w:p>
    <w:p w14:paraId="3BEFC08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REVENUE summary table</w:t>
      </w:r>
    </w:p>
    <w:p w14:paraId="77BAF115"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"1 OWN RESOURCES 208 891 503 636 [2027 estimate]" ... "Total 211 378 898 990 [2027] 197 515 184 677 [2026] 223 467 753 355,80 [2025 out-turn]"</w:t>
      </w:r>
    </w:p>
    <w:p w14:paraId="59BFA93D"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Own Resources, Section III (Commission)</w:t>
      </w:r>
    </w:p>
    <w:p w14:paraId="28CC77AE"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471824FA"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This is Commission-section revenue only — NOT the same figure as SEC00's EU-wide EUR 199.9bn/211.97bn total appropriations; Commission collects the EU's own resources and its revenue table is structured differently (own resources vs. appropriations). Do not conflate these two totals in any downstream model without checking which one a given line item needs.</w:t>
      </w:r>
    </w:p>
    <w:p w14:paraId="044F71B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SEC03.pdf</w:t>
      </w:r>
    </w:p>
    <w:p w14:paraId="76C9A29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Title 1 — Own Resources, Chapter breakdown</w:t>
      </w:r>
    </w:p>
    <w:p w14:paraId="306E538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"12 CUSTOMS DUTIES AND OTHER DUTIES 25 037 700 000" / "13 OWN RESOURCE BASED ON VALUE ADDED TAX 26 040 887 250" / "14 OWN RESOURCE BASED ON GROSS NATIONAL INCOME 151 352 972 066" / "17 OWN RESOURCE BASED ON NON-RECYCLED PLASTIC PACKAGING WASTE 6 459 944 320" (all 2027 estimates)</w:t>
      </w:r>
    </w:p>
    <w:p w14:paraId="1387BE4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Customs duties (TOR), VAT-based own resource, GNI-based own resource, plastic-packaging-waste own resource</w:t>
      </w:r>
    </w:p>
    <w:p w14:paraId="599ABDBF"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206E251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GNI-based resource (151.4bn) is by far the largest single revenue line — ~72% of Own Resources.</w:t>
      </w:r>
    </w:p>
    <w:p w14:paraId="3C9117D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SEC03.pdf</w:t>
      </w:r>
    </w:p>
    <w:p w14:paraId="254BF643"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Article 1 3 0 remarks — VAT own resource</w:t>
      </w:r>
    </w:p>
    <w:p w14:paraId="6E331E7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"The applied uniform rate valid for all Member States to the VAT bases determined in accordance with Union rules is fixed at 0,30 %. The assessment base to be taken into account for this purpose shall not exceed 50 % of GNI for each Member State."</w:t>
      </w:r>
    </w:p>
    <w:p w14:paraId="3A238E12"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VAT own resource, uniform call rate</w:t>
      </w:r>
    </w:p>
    <w:p w14:paraId="010E2B39"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179CE5A7"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Exact rate parameter — usable directly in a financial model. Capped-base rule (50% of GNI) is a second parameter, also directly usable.</w:t>
      </w:r>
    </w:p>
    <w:p w14:paraId="7922F721"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SEC03.pdf</w:t>
      </w:r>
    </w:p>
    <w:p w14:paraId="4D6FB2E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Article 1 4 0 remarks — GNI own resource</w:t>
      </w:r>
    </w:p>
    <w:p w14:paraId="512FE89E"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"The rate to be applied to the Member States' GNI for financial year 2027 is 0,7495 %."</w:t>
      </w:r>
    </w:p>
    <w:p w14:paraId="35FBC9EB"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GNI own resource, call rate</w:t>
      </w:r>
    </w:p>
    <w:p w14:paraId="177E120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5A85EE88"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GNI-based resource is explicitly the balancing item ("ensures that the budget is always balanced ex ante") — its rate is a residual, not an independently set parameter; a financial model treating it as an input rather than a derived output would misrepresent the mechanism.</w:t>
      </w:r>
    </w:p>
    <w:p w14:paraId="5F1CB165"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SEC03.pdf</w:t>
      </w:r>
    </w:p>
    <w:p w14:paraId="6ACE4F4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Article 1 7 0 remarks — plastic-packaging own resource</w:t>
      </w:r>
    </w:p>
    <w:p w14:paraId="07C50E2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"The uniform call rate shall be EUR 0,80 per kilogram. Certain Member States shall be entitled to annual lump-sum reductions."</w:t>
      </w:r>
    </w:p>
    <w:p w14:paraId="2DBB8A50"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Non-recycled plastic packaging waste own resource</w:t>
      </w:r>
    </w:p>
    <w:p w14:paraId="0EB5EABE"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TENSE:     PRESENT</w:t>
      </w:r>
    </w:p>
    <w:p w14:paraId="73FB4008"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Per-kilogram rate, not a percentage — different unit from VAT/GNI resources; keep units explicit if these all land in the same model table.</w:t>
      </w:r>
    </w:p>
    <w:p w14:paraId="08D457EA"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FILE:      SEC03.pdf</w:t>
      </w:r>
    </w:p>
    <w:p w14:paraId="553D59CA"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LOCATION:  Title 1 own-resources tables — per-Member-State breakdown</w:t>
      </w:r>
    </w:p>
    <w:p w14:paraId="2DAA738D"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QUOTE:     Full 27-Member-State breakdown given for each own-resource line (Customs duties, VAT, GNI, plastic, GNI lump-sum reductions) for 2027/2026/2025.</w:t>
      </w:r>
    </w:p>
    <w:p w14:paraId="7F1FA18A"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NAMES:     all 27 EU Member States</w:t>
      </w:r>
    </w:p>
    <w:p w14:paraId="7B85299C"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lastRenderedPageBreak/>
        <w:t>TENSE:     PRESENT</w:t>
      </w:r>
    </w:p>
    <w:p w14:paraId="3E9A36E4" w14:textId="77777777" w:rsidR="00B523C0" w:rsidRPr="00B523C0" w:rsidRDefault="00B523C0" w:rsidP="00B5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B523C0">
        <w:rPr>
          <w:rFonts w:ascii="Courier New" w:eastAsia="Times New Roman" w:hAnsi="Courier New" w:cs="Courier New"/>
          <w:kern w:val="0"/>
          <w:sz w:val="20"/>
          <w:szCs w:val="20"/>
          <w:lang w:eastAsia="en-CA"/>
          <w14:ligatures w14:val="none"/>
        </w:rPr>
        <w:t>NOTES:     Not reproduced line-by-line here (27 rows × 4 resource types = 108 data points) — figures are in the source PDF and were read; available on request if the financial model needs per-country granularity rather than EU-aggregate figures. GNI lump-sum reductions table shows several Member States (Germany, Netherlands, Sweden, Austria, Denmark) with negative figures — i.e. they pay MORE, not less, under this mechanism; the "reduction" nets against payers.</w:t>
      </w:r>
    </w:p>
    <w:p w14:paraId="3D388DFD" w14:textId="77777777" w:rsidR="00B523C0" w:rsidRPr="00B523C0" w:rsidRDefault="00000000" w:rsidP="00B523C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15B037B">
          <v:rect id="_x0000_i1028" style="width:0;height:1.5pt" o:hralign="center" o:hrstd="t" o:hr="t" fillcolor="#a0a0a0" stroked="f"/>
        </w:pict>
      </w:r>
    </w:p>
    <w:p w14:paraId="3DABEF7D" w14:textId="77777777" w:rsidR="00B523C0" w:rsidRPr="00B523C0" w:rsidRDefault="00B523C0" w:rsidP="00B523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523C0">
        <w:rPr>
          <w:rFonts w:ascii="Times New Roman" w:eastAsia="Times New Roman" w:hAnsi="Times New Roman" w:cs="Times New Roman"/>
          <w:b/>
          <w:bCs/>
          <w:kern w:val="0"/>
          <w:sz w:val="36"/>
          <w:szCs w:val="36"/>
          <w:lang w:eastAsia="en-CA"/>
          <w14:ligatures w14:val="none"/>
        </w:rPr>
        <w:t>NOT YET EXTRACTED (flagged, not fabricated)</w:t>
      </w:r>
    </w:p>
    <w:p w14:paraId="080F5A51" w14:textId="77777777" w:rsidR="00B523C0" w:rsidRPr="00B523C0" w:rsidRDefault="00B523C0" w:rsidP="00B523C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523C0">
        <w:rPr>
          <w:rFonts w:ascii="Times New Roman" w:eastAsia="Times New Roman" w:hAnsi="Times New Roman" w:cs="Times New Roman"/>
          <w:b/>
          <w:bCs/>
          <w:kern w:val="0"/>
          <w:sz w:val="24"/>
          <w:szCs w:val="24"/>
          <w:lang w:eastAsia="en-CA"/>
          <w14:ligatures w14:val="none"/>
        </w:rPr>
        <w:t>SEC03 pages ~16–1,114</w:t>
      </w:r>
      <w:r w:rsidRPr="00B523C0">
        <w:rPr>
          <w:rFonts w:ascii="Times New Roman" w:eastAsia="Times New Roman" w:hAnsi="Times New Roman" w:cs="Times New Roman"/>
          <w:kern w:val="0"/>
          <w:sz w:val="24"/>
          <w:szCs w:val="24"/>
          <w:lang w:eastAsia="en-CA"/>
          <w14:ligatures w14:val="none"/>
        </w:rPr>
        <w:t>: Titles 2–6 of Commission revenue (surpluses/balances, administrative revenue, financial revenue, budgetary guarantees, policy-related revenue), and the ENTIRE Commission expenditure side (this is where the bulk of the EU's ~€200bn in spending actually lives — Horizon Europe, cohesion funds, CAP, external action, etc.). SEC00 gave EU-wide MFF-heading totals and some programme-level detail (Horizon Europe clusters, InvestEU, CEF) in its narrative sections, which is a partial substitute but not the same as SEC03's own itemised Title/Chapter/Article structure.</w:t>
      </w:r>
    </w:p>
    <w:p w14:paraId="500888FA" w14:textId="77777777" w:rsidR="00B523C0" w:rsidRPr="00B523C0" w:rsidRDefault="00B523C0" w:rsidP="00B523C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523C0">
        <w:rPr>
          <w:rFonts w:ascii="Times New Roman" w:eastAsia="Times New Roman" w:hAnsi="Times New Roman" w:cs="Times New Roman"/>
          <w:b/>
          <w:bCs/>
          <w:kern w:val="0"/>
          <w:sz w:val="24"/>
          <w:szCs w:val="24"/>
          <w:lang w:eastAsia="en-CA"/>
          <w14:ligatures w14:val="none"/>
        </w:rPr>
        <w:t>SEC03 Title 2</w:t>
      </w:r>
      <w:r w:rsidRPr="00B523C0">
        <w:rPr>
          <w:rFonts w:ascii="Times New Roman" w:eastAsia="Times New Roman" w:hAnsi="Times New Roman" w:cs="Times New Roman"/>
          <w:kern w:val="0"/>
          <w:sz w:val="24"/>
          <w:szCs w:val="24"/>
          <w:lang w:eastAsia="en-CA"/>
          <w14:ligatures w14:val="none"/>
        </w:rPr>
        <w:t>: "SURPLUSES, BALANCES AND ADJUSTMENTS" — p.m. for 2027 estimate per the revenue summary table, so likely low future-extraction value, but not confirmed empty in detail.</w:t>
      </w:r>
    </w:p>
    <w:p w14:paraId="2B2CBAEC" w14:textId="77777777" w:rsidR="001C3F5E" w:rsidRPr="001C3F5E" w:rsidRDefault="001C3F5E" w:rsidP="001C3F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1C3F5E">
        <w:rPr>
          <w:rFonts w:ascii="Times New Roman" w:eastAsia="Times New Roman" w:hAnsi="Times New Roman" w:cs="Times New Roman"/>
          <w:b/>
          <w:bCs/>
          <w:kern w:val="36"/>
          <w:sz w:val="48"/>
          <w:szCs w:val="48"/>
          <w:lang w:eastAsia="en-CA"/>
          <w14:ligatures w14:val="none"/>
        </w:rPr>
        <w:t>Part A — SEC03 expenditure extraction (top-down, batch 1)</w:t>
      </w:r>
    </w:p>
    <w:p w14:paraId="6E0BC021"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Batch ID</w:t>
      </w:r>
      <w:r w:rsidRPr="001C3F5E">
        <w:rPr>
          <w:rFonts w:ascii="Times New Roman" w:eastAsia="Times New Roman" w:hAnsi="Times New Roman" w:cs="Times New Roman"/>
          <w:kern w:val="0"/>
          <w:sz w:val="24"/>
          <w:szCs w:val="24"/>
          <w:lang w:eastAsia="en-CA"/>
          <w14:ligatures w14:val="none"/>
        </w:rPr>
        <w:t xml:space="preserve">: SEC03-EXP-2026-08-03-A1 </w:t>
      </w:r>
      <w:r w:rsidRPr="001C3F5E">
        <w:rPr>
          <w:rFonts w:ascii="Times New Roman" w:eastAsia="Times New Roman" w:hAnsi="Times New Roman" w:cs="Times New Roman"/>
          <w:b/>
          <w:bCs/>
          <w:kern w:val="0"/>
          <w:sz w:val="24"/>
          <w:szCs w:val="24"/>
          <w:lang w:eastAsia="en-CA"/>
          <w14:ligatures w14:val="none"/>
        </w:rPr>
        <w:t>Strand</w:t>
      </w:r>
      <w:r w:rsidRPr="001C3F5E">
        <w:rPr>
          <w:rFonts w:ascii="Times New Roman" w:eastAsia="Times New Roman" w:hAnsi="Times New Roman" w:cs="Times New Roman"/>
          <w:kern w:val="0"/>
          <w:sz w:val="24"/>
          <w:szCs w:val="24"/>
          <w:lang w:eastAsia="en-CA"/>
          <w14:ligatures w14:val="none"/>
        </w:rPr>
        <w:t xml:space="preserve">: Finances / EU institutional budget — Section III (Commission) expenditure </w:t>
      </w:r>
      <w:r w:rsidRPr="001C3F5E">
        <w:rPr>
          <w:rFonts w:ascii="Times New Roman" w:eastAsia="Times New Roman" w:hAnsi="Times New Roman" w:cs="Times New Roman"/>
          <w:b/>
          <w:bCs/>
          <w:kern w:val="0"/>
          <w:sz w:val="24"/>
          <w:szCs w:val="24"/>
          <w:lang w:eastAsia="en-CA"/>
          <w14:ligatures w14:val="none"/>
        </w:rPr>
        <w:t>Governing briefs</w:t>
      </w:r>
      <w:r w:rsidRPr="001C3F5E">
        <w:rPr>
          <w:rFonts w:ascii="Times New Roman" w:eastAsia="Times New Roman" w:hAnsi="Times New Roman" w:cs="Times New Roman"/>
          <w:kern w:val="0"/>
          <w:sz w:val="24"/>
          <w:szCs w:val="24"/>
          <w:lang w:eastAsia="en-CA"/>
          <w14:ligatures w14:val="none"/>
        </w:rPr>
        <w:t xml:space="preserve">: Research.2 v2.1 (fixed) + Research.EU v0.1 (fixed) + Research.3 (amendment) </w:t>
      </w:r>
      <w:r w:rsidRPr="001C3F5E">
        <w:rPr>
          <w:rFonts w:ascii="Times New Roman" w:eastAsia="Times New Roman" w:hAnsi="Times New Roman" w:cs="Times New Roman"/>
          <w:b/>
          <w:bCs/>
          <w:kern w:val="0"/>
          <w:sz w:val="24"/>
          <w:szCs w:val="24"/>
          <w:lang w:eastAsia="en-CA"/>
          <w14:ligatures w14:val="none"/>
        </w:rPr>
        <w:t>Source document</w:t>
      </w:r>
      <w:r w:rsidRPr="001C3F5E">
        <w:rPr>
          <w:rFonts w:ascii="Times New Roman" w:eastAsia="Times New Roman" w:hAnsi="Times New Roman" w:cs="Times New Roman"/>
          <w:kern w:val="0"/>
          <w:sz w:val="24"/>
          <w:szCs w:val="24"/>
          <w:lang w:eastAsia="en-CA"/>
          <w14:ligatures w14:val="none"/>
        </w:rPr>
        <w:t xml:space="preserve">: SEC03.pdf — "SECTION III — COMMISSION", Draft General Budget of the European Union for the financial year 2027. 1,114 pages, A4, PDF creation date 2026-07-08. </w:t>
      </w:r>
      <w:r w:rsidRPr="001C3F5E">
        <w:rPr>
          <w:rFonts w:ascii="Times New Roman" w:eastAsia="Times New Roman" w:hAnsi="Times New Roman" w:cs="Times New Roman"/>
          <w:b/>
          <w:bCs/>
          <w:kern w:val="0"/>
          <w:sz w:val="24"/>
          <w:szCs w:val="24"/>
          <w:lang w:eastAsia="en-CA"/>
          <w14:ligatures w14:val="none"/>
        </w:rPr>
        <w:t>Scope of this batch</w:t>
      </w:r>
      <w:r w:rsidRPr="001C3F5E">
        <w:rPr>
          <w:rFonts w:ascii="Times New Roman" w:eastAsia="Times New Roman" w:hAnsi="Times New Roman" w:cs="Times New Roman"/>
          <w:kern w:val="0"/>
          <w:sz w:val="24"/>
          <w:szCs w:val="24"/>
          <w:lang w:eastAsia="en-CA"/>
          <w14:ligatures w14:val="none"/>
        </w:rPr>
        <w:t xml:space="preserve">: Expenditure master summary (all 20 Titles), TITLE 01 chapter summary, CHAPTER 01 01 structure, CHAPTER 01 02 remarks + legal basis. </w:t>
      </w:r>
      <w:r w:rsidRPr="001C3F5E">
        <w:rPr>
          <w:rFonts w:ascii="Times New Roman" w:eastAsia="Times New Roman" w:hAnsi="Times New Roman" w:cs="Times New Roman"/>
          <w:b/>
          <w:bCs/>
          <w:kern w:val="0"/>
          <w:sz w:val="24"/>
          <w:szCs w:val="24"/>
          <w:lang w:eastAsia="en-CA"/>
          <w14:ligatures w14:val="none"/>
        </w:rPr>
        <w:t>Presentation rule</w:t>
      </w:r>
      <w:r w:rsidRPr="001C3F5E">
        <w:rPr>
          <w:rFonts w:ascii="Times New Roman" w:eastAsia="Times New Roman" w:hAnsi="Times New Roman" w:cs="Times New Roman"/>
          <w:kern w:val="0"/>
          <w:sz w:val="24"/>
          <w:szCs w:val="24"/>
          <w:lang w:eastAsia="en-CA"/>
          <w14:ligatures w14:val="none"/>
        </w:rPr>
        <w:t>: field format, one entry per table row / per provision, full parameter values, no adjudication.</w:t>
      </w:r>
    </w:p>
    <w:p w14:paraId="53D6AE5E"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CEC87AE">
          <v:rect id="_x0000_i1029" style="width:0;height:1.5pt" o:hralign="center" o:hrstd="t" o:hr="t" fillcolor="#a0a0a0" stroked="f"/>
        </w:pict>
      </w:r>
    </w:p>
    <w:p w14:paraId="6DEC3A11" w14:textId="77777777" w:rsidR="001C3F5E" w:rsidRPr="001C3F5E" w:rsidRDefault="001C3F5E" w:rsidP="001C3F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1C3F5E">
        <w:rPr>
          <w:rFonts w:ascii="Times New Roman" w:eastAsia="Times New Roman" w:hAnsi="Times New Roman" w:cs="Times New Roman"/>
          <w:b/>
          <w:bCs/>
          <w:kern w:val="0"/>
          <w:sz w:val="36"/>
          <w:szCs w:val="36"/>
          <w:lang w:eastAsia="en-CA"/>
          <w14:ligatures w14:val="none"/>
        </w:rPr>
        <w:t>Layer 0 — Expenditure master summary, by Title</w:t>
      </w:r>
    </w:p>
    <w:p w14:paraId="1A7C89ED"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Printed pages 72–73. Table header reads: "EXPENDITURE / Figures / Title / Heading / 2027 appropriations (Commitments, Payments) / 2026 appropriations (Commitments, Payments) / 2025 out-turn (Commitments, Payments)".</w:t>
      </w:r>
    </w:p>
    <w:p w14:paraId="36C4045E"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Figures are in EUR. 2027 and 2026 columns are whole euro; 2025 out-turn carries decimal centimes.</w:t>
      </w:r>
    </w:p>
    <w:p w14:paraId="18E857A1"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691DDF52">
          <v:rect id="_x0000_i1030" style="width:0;height:1.5pt" o:hralign="center" o:hrstd="t" o:hr="t" fillcolor="#a0a0a0" stroked="f"/>
        </w:pict>
      </w:r>
    </w:p>
    <w:p w14:paraId="247667EC"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E-000 — table header / column definition</w:t>
      </w:r>
    </w:p>
    <w:p w14:paraId="6D7D978E"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column header row, printed p. 72 QUOTE: "2027 appropriations / 2026 appropriations / 2025 out-turn — Commitments / Payments" NAMES: NO PUBLICATION NAMED TENSE: N/A — column header, no relationship stated NOTES: Establishes the three-column-pair structure used throughout the expenditure section. The commitments/payments distinction is the structural basis for every entry below. 2025 figures are labelled "out-turn" (actuals), 2026 and 2027 as "appropriations" — a stated distinction in kind, not just in year.</w:t>
      </w:r>
    </w:p>
    <w:p w14:paraId="062C2617"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A0D4713">
          <v:rect id="_x0000_i1031" style="width:0;height:1.5pt" o:hralign="center" o:hrstd="t" o:hr="t" fillcolor="#a0a0a0" stroked="f"/>
        </w:pict>
      </w:r>
    </w:p>
    <w:p w14:paraId="66BDEB70"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E-001 — Title 01</w:t>
      </w:r>
    </w:p>
    <w:p w14:paraId="1EFE128A"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01 row, printed p. 72 QUOTE: "01 Research and Innovation 13 806 032 501 15 158 619 728 14 144 125 944 15 023 626 032 13 540 768 230,83 12 035 513 394,01" NAMES: NO PUBLICATION NAMED TENSE: N/A — figures row NOTES: 2027 CA 13 806 032 501 / PA 15 158 619 728. 2026 CA 14 144 125 944 / PA 15 023 626 032. 2025 out-turn CA 13 540 768 230,83 / PA 12 035 513 394,01. No reserves sub-row for this Title.</w:t>
      </w:r>
    </w:p>
    <w:p w14:paraId="1419EC5C"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A6C682A">
          <v:rect id="_x0000_i1032" style="width:0;height:1.5pt" o:hralign="center" o:hrstd="t" o:hr="t" fillcolor="#a0a0a0" stroked="f"/>
        </w:pict>
      </w:r>
    </w:p>
    <w:p w14:paraId="418D500D"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E-002 — Title 02</w:t>
      </w:r>
    </w:p>
    <w:p w14:paraId="6544D943"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02 row, printed p. 72 QUOTE: "02 European Strategic Investments 4 739 511 306 4 792 752 880 4 623 987 321 5 440 131 697 4 568 367 131,54 5 125 232 304,58" NAMES: NO PUBLICATION NAMED TENSE: N/A — figures row NOTES: 2027 CA 4 739 511 306 / PA 4 792 752 880. Carries a reserves sub-row — see E-002r.</w:t>
      </w:r>
    </w:p>
    <w:p w14:paraId="1D4FD7AD"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BE4D8F2">
          <v:rect id="_x0000_i1033" style="width:0;height:1.5pt" o:hralign="center" o:hrstd="t" o:hr="t" fillcolor="#a0a0a0" stroked="f"/>
        </w:pict>
      </w:r>
    </w:p>
    <w:p w14:paraId="1B11D6C0"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E-002r — Title 02 reserves sub-row</w:t>
      </w:r>
    </w:p>
    <w:p w14:paraId="1668417E"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02 block, "Reserves (30 02 02)" sub-row, printed p. 72 QUOTE: "Reserves (30 02 02) 2 889 000 2 889 000" NAMES: NO PUBLICATION NAMED TENSE: N/A — figures row NOTES: Reserve of 2 889 000 in both CA and PA for 2027; no 2026 or 2025 figure shown. Combined line printed immediately below reads "4 742 400 306 4 795 641 880". Cross-reference (30 02 02) points to Title 30 — Reserves, Chapter 30 02, which is a separate Title row in this same table (E-019). The same amount therefore appears in two places in the table; the printed grand total resolves this by a separate "Of which Reserves" line (E-021).</w:t>
      </w:r>
    </w:p>
    <w:p w14:paraId="38A54C06"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35636C8B">
          <v:rect id="_x0000_i1034" style="width:0;height:1.5pt" o:hralign="center" o:hrstd="t" o:hr="t" fillcolor="#a0a0a0" stroked="f"/>
        </w:pict>
      </w:r>
    </w:p>
    <w:p w14:paraId="3862666F"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E-003 — Title 03</w:t>
      </w:r>
    </w:p>
    <w:p w14:paraId="32008B83"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03 row, printed p. 72 QUOTE: "03 Single Market 1 042 960 364 1 017 065 592 1 022 845 917 951 984 382 1 051 305 958,26 1 072 504 905,15" NAMES: NO PUBLICATION NAMED TENSE: N/A — figures row NOTES: 2027 CA 1 042 960 364 / PA 1 017 065 592. Carries a reserves sub-row — see E-003r.</w:t>
      </w:r>
    </w:p>
    <w:p w14:paraId="59F4FC9A"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247E5EA">
          <v:rect id="_x0000_i1035" style="width:0;height:1.5pt" o:hralign="center" o:hrstd="t" o:hr="t" fillcolor="#a0a0a0" stroked="f"/>
        </w:pict>
      </w:r>
    </w:p>
    <w:p w14:paraId="268B7BE2"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E-003r — Title 03 reserves sub-row</w:t>
      </w:r>
    </w:p>
    <w:p w14:paraId="501C6212"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03 block, "Reserves (30 02 02)" sub-row, printed p. 72 QUOTE: "Reserves (30 02 02) 3 901 912 3 901 912 1 569 000 1 569 000" NAMES: NO PUBLICATION NAMED TENSE: N/A — figures row NOTES: 2027 CA/PA 3 901 912 each; 2026 CA/PA 1 569 000 each. Combined line reads "1 046 862 276 1 020 967 504 1 024 414 917 953 553 382". One of only two reserve sub-rows in this table carrying a 2026 comparator (the other is Title 12, E-012r; Titles 06, 08, 09, 10, 13 also carry 2026 comparators — see individual entries).</w:t>
      </w:r>
    </w:p>
    <w:p w14:paraId="6BEB25A0"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B4C1E8B">
          <v:rect id="_x0000_i1036" style="width:0;height:1.5pt" o:hralign="center" o:hrstd="t" o:hr="t" fillcolor="#a0a0a0" stroked="f"/>
        </w:pict>
      </w:r>
    </w:p>
    <w:p w14:paraId="370F6A34"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E-004 — Title 04</w:t>
      </w:r>
    </w:p>
    <w:p w14:paraId="656A2920"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04 row, printed p. 72 QUOTE: "04 Space 2 306 212 539 1 867 470 074 2 370 465 015 1 919 316 015 2 371 887 498,87 1 997 864 033,73" NAMES: NO PUBLICATION NAMED TENSE: N/A — figures row NOTES: 2027 CA 2 306 212 539 / PA 1 867 470 074. No reserves sub-row.</w:t>
      </w:r>
    </w:p>
    <w:p w14:paraId="34B8A178"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23CA0DA">
          <v:rect id="_x0000_i1037" style="width:0;height:1.5pt" o:hralign="center" o:hrstd="t" o:hr="t" fillcolor="#a0a0a0" stroked="f"/>
        </w:pict>
      </w:r>
    </w:p>
    <w:p w14:paraId="2A174133"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E-005 — Title 05</w:t>
      </w:r>
    </w:p>
    <w:p w14:paraId="592D1BBD"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05 row, printed p. 72 QUOTE: "05 Regional Development and Cohesion 44 007 643 447 48 303 081 811 42 122 831 012 46 827 681 069 48 157 793 424,45 27 750 812 443,88" NAMES: NO PUBLICATION NAMED TENSE: N/A — figures row NOTES: 2027 CA 44 007 643 447 / PA 48 303 081 811. Second largest Title by CA in this table. 2025 out-turn shows CA (48 157 793 424,45) far exceeding PA (27 750 812 443,88) — a gap of ~EUR 20,4bn. Recorded, not adjudicated. No reserves sub-row.</w:t>
      </w:r>
    </w:p>
    <w:p w14:paraId="328E162D"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AF38351">
          <v:rect id="_x0000_i1038" style="width:0;height:1.5pt" o:hralign="center" o:hrstd="t" o:hr="t" fillcolor="#a0a0a0" stroked="f"/>
        </w:pict>
      </w:r>
    </w:p>
    <w:p w14:paraId="0FF58123"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E-006 — Title 06</w:t>
      </w:r>
    </w:p>
    <w:p w14:paraId="5867C573"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lastRenderedPageBreak/>
        <w:t>FILE: SEC03.pdf LOCATION: Expenditure summary table, Title 06 row, printed p. 72 QUOTE: "06 Recovery and Resilience 11 153 096 195 11 126 080 322 9 205 085 266 9 184 230 761 6 184 145 635,51 6 039 364 962,67" NAMES: NO PUBLICATION NAMED TENSE: N/A — figures row NOTES: 2027 CA 11 153 096 195 / PA 11 126 080 322. Carries a reserves sub-row — see E-006r.</w:t>
      </w:r>
    </w:p>
    <w:p w14:paraId="200EAD4A"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B019624">
          <v:rect id="_x0000_i1039" style="width:0;height:1.5pt" o:hralign="center" o:hrstd="t" o:hr="t" fillcolor="#a0a0a0" stroked="f"/>
        </w:pict>
      </w:r>
    </w:p>
    <w:p w14:paraId="6E1AA18F"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E-006r — Title 06 reserves sub-row</w:t>
      </w:r>
    </w:p>
    <w:p w14:paraId="0EB4D533"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06 block, "Reserves (30 02 02)" sub-row, printed p. 72 QUOTE: "Reserves (30 02 02) 3 053 000 3 950 000 2 653 000 2 110 000" NAMES: NO PUBLICATION NAMED TENSE: N/A — figures row NOTES: 2027 CA 3 053 000 / PA 3 950 000; 2026 CA 2 653 000 / PA 2 110 000. Combined line reads "11 156 149 195 11 130 030 322 9 207 738 266 9 186 340 761". Note CA and PA differ within the reserve sub-row itself, unlike Titles 02, 03, 11, 12, 14.</w:t>
      </w:r>
    </w:p>
    <w:p w14:paraId="4A63CEE2"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6E9A324">
          <v:rect id="_x0000_i1040" style="width:0;height:1.5pt" o:hralign="center" o:hrstd="t" o:hr="t" fillcolor="#a0a0a0" stroked="f"/>
        </w:pict>
      </w:r>
    </w:p>
    <w:p w14:paraId="72048745"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E-007 — Title 07</w:t>
      </w:r>
    </w:p>
    <w:p w14:paraId="32C653BC"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07 row, printed p. 72 QUOTE: "07 Investing in People, Social Cohesion and Values 20 597 394 418 22 416 525 188 20 320 269 147 22 513 635 336 22 525 564 041,74 13 346 853 591,08" NAMES: NO PUBLICATION NAMED TENSE: N/A — figures row NOTES: 2027 CA 20 597 394 418 / PA 22 416 525 188. 2025 out-turn again shows CA well above PA (~EUR 9,2bn gap). No reserves sub-row.</w:t>
      </w:r>
    </w:p>
    <w:p w14:paraId="7D871BE6"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C248187">
          <v:rect id="_x0000_i1041" style="width:0;height:1.5pt" o:hralign="center" o:hrstd="t" o:hr="t" fillcolor="#a0a0a0" stroked="f"/>
        </w:pict>
      </w:r>
    </w:p>
    <w:p w14:paraId="43464722"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E-008 — Title 08</w:t>
      </w:r>
    </w:p>
    <w:p w14:paraId="7A23B180"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08 row, printed p. 72 QUOTE: "08 Agriculture and Maritime Policy 54 854 857 178 57 511 896 130 54 664 948 341 52 956 444 888 54 078 967 410,77 55 008 185 110,52" NAMES: NO PUBLICATION NAMED TENSE: N/A — figures row NOTES: 2027 CA 54 854 857 178 / PA 57 511 896 130. Largest Title by CA in this table. Carries the largest reserves sub-row — see E-008r.</w:t>
      </w:r>
    </w:p>
    <w:p w14:paraId="465D66A6"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F8A1626">
          <v:rect id="_x0000_i1042" style="width:0;height:1.5pt" o:hralign="center" o:hrstd="t" o:hr="t" fillcolor="#a0a0a0" stroked="f"/>
        </w:pict>
      </w:r>
    </w:p>
    <w:p w14:paraId="0837BE8E"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E-008r — Title 08 reserves sub-row</w:t>
      </w:r>
    </w:p>
    <w:p w14:paraId="5D9615AA"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Title 08 block, "Reserves (30 02 02)" sub-row, printed p. 72 QUOTE: "Reserves (30 02 02) 126 350 000 125 250 000 114 190 000 85 890 000" NAMES: NO PUBLICATION NAMED TENSE: N/A — figures row NOTES: 2027 CA 126 350 000 / PA 125 250 000; 2026 CA 114 190 000 / PA 85 890 000. Largest single </w:t>
      </w:r>
      <w:r w:rsidRPr="001C3F5E">
        <w:rPr>
          <w:rFonts w:ascii="Times New Roman" w:eastAsia="Times New Roman" w:hAnsi="Times New Roman" w:cs="Times New Roman"/>
          <w:kern w:val="0"/>
          <w:sz w:val="24"/>
          <w:szCs w:val="24"/>
          <w:lang w:eastAsia="en-CA"/>
          <w14:ligatures w14:val="none"/>
        </w:rPr>
        <w:lastRenderedPageBreak/>
        <w:t>reserve sub-row in the table — 43,5 % of the 290 321 227 total reserves in CA. Combined line reads "54 981 207 178 57 637 146 130 54 779 138 341 53 042 334 888".</w:t>
      </w:r>
    </w:p>
    <w:p w14:paraId="61CA10EB"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F807E42">
          <v:rect id="_x0000_i1043" style="width:0;height:1.5pt" o:hralign="center" o:hrstd="t" o:hr="t" fillcolor="#a0a0a0" stroked="f"/>
        </w:pict>
      </w:r>
    </w:p>
    <w:p w14:paraId="1FF7F25F"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E-009 — Title 09</w:t>
      </w:r>
    </w:p>
    <w:p w14:paraId="0619E8AD"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09 row, printed p. 72 QUOTE: "09 Environment and Climate Action 2 248 843 380 3 816 949 639 2 175 018 687 2 159 752 291 2 392 835 253,04 798 147 951,95" NAMES: NO PUBLICATION NAMED TENSE: N/A — figures row NOTES: 2027 CA 2 248 843 380 / PA 3 816 949 639 — PA exceeds CA by ~70 %, the largest such ratio in the table. Carries a reserves sub-row — see E-009r.</w:t>
      </w:r>
    </w:p>
    <w:p w14:paraId="2AFFF73C"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F786445">
          <v:rect id="_x0000_i1044" style="width:0;height:1.5pt" o:hralign="center" o:hrstd="t" o:hr="t" fillcolor="#a0a0a0" stroked="f"/>
        </w:pict>
      </w:r>
    </w:p>
    <w:p w14:paraId="38BC9017"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E-009r — Title 09 reserves sub-row</w:t>
      </w:r>
    </w:p>
    <w:p w14:paraId="34F08D49"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09 block, "Reserves (30 02 02)" sub-row, printed p. 72 QUOTE: "Reserves (30 02 02) 5 439 515 439 515 15 258 052 15 258 052" NAMES: NO PUBLICATION NAMED TENSE: N/A — figures row NOTES: 2027 CA 5 439 515 / PA 439 515 — a difference of exactly 5 000 000. 2026 CA/PA 15 258 052 each. Combined line reads "2 254 282 895 3 817 389 154 2 190 276 739 2 175 010 343".</w:t>
      </w:r>
    </w:p>
    <w:p w14:paraId="0B68F593"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8AB910B">
          <v:rect id="_x0000_i1045" style="width:0;height:1.5pt" o:hralign="center" o:hrstd="t" o:hr="t" fillcolor="#a0a0a0" stroked="f"/>
        </w:pict>
      </w:r>
    </w:p>
    <w:p w14:paraId="54A1C9E4"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E-010 — Title 10</w:t>
      </w:r>
    </w:p>
    <w:p w14:paraId="5DCB003A"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10 row, printed p. 72 QUOTE: "10 Migration 2 365 940 018 1 397 852 595 2 322 122 749 1 599 228 372 2 102 602 634,14 1 403 097 129,53" NAMES: NO PUBLICATION NAMED TENSE: N/A — figures row NOTES: 2027 CA 2 365 940 018 / PA 1 397 852 595. Carries a reserves sub-row — see E-010r.</w:t>
      </w:r>
    </w:p>
    <w:p w14:paraId="4FD48716"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8E83501">
          <v:rect id="_x0000_i1046" style="width:0;height:1.5pt" o:hralign="center" o:hrstd="t" o:hr="t" fillcolor="#a0a0a0" stroked="f"/>
        </w:pict>
      </w:r>
    </w:p>
    <w:p w14:paraId="274F44EA"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E-010r — Title 10 reserves sub-row</w:t>
      </w:r>
    </w:p>
    <w:p w14:paraId="27138A65"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Title 10 block, "Reserves (30 01 01)" sub-row, printed p. 72 QUOTE: "Reserves (30 01 01) 1 837 800 1 837 800 900 000 900 000" NAMES: NO PUBLICATION NAMED TENSE: N/A — figures row NOTES: Cross-reference is to </w:t>
      </w:r>
      <w:r w:rsidRPr="001C3F5E">
        <w:rPr>
          <w:rFonts w:ascii="Times New Roman" w:eastAsia="Times New Roman" w:hAnsi="Times New Roman" w:cs="Times New Roman"/>
          <w:b/>
          <w:bCs/>
          <w:kern w:val="0"/>
          <w:sz w:val="24"/>
          <w:szCs w:val="24"/>
          <w:lang w:eastAsia="en-CA"/>
          <w14:ligatures w14:val="none"/>
        </w:rPr>
        <w:t>30 01 01</w:t>
      </w:r>
      <w:r w:rsidRPr="001C3F5E">
        <w:rPr>
          <w:rFonts w:ascii="Times New Roman" w:eastAsia="Times New Roman" w:hAnsi="Times New Roman" w:cs="Times New Roman"/>
          <w:kern w:val="0"/>
          <w:sz w:val="24"/>
          <w:szCs w:val="24"/>
          <w:lang w:eastAsia="en-CA"/>
          <w14:ligatures w14:val="none"/>
        </w:rPr>
        <w:t xml:space="preserve"> (reserves for </w:t>
      </w:r>
      <w:r w:rsidRPr="001C3F5E">
        <w:rPr>
          <w:rFonts w:ascii="Times New Roman" w:eastAsia="Times New Roman" w:hAnsi="Times New Roman" w:cs="Times New Roman"/>
          <w:i/>
          <w:iCs/>
          <w:kern w:val="0"/>
          <w:sz w:val="24"/>
          <w:szCs w:val="24"/>
          <w:lang w:eastAsia="en-CA"/>
          <w14:ligatures w14:val="none"/>
        </w:rPr>
        <w:t>administrative</w:t>
      </w:r>
      <w:r w:rsidRPr="001C3F5E">
        <w:rPr>
          <w:rFonts w:ascii="Times New Roman" w:eastAsia="Times New Roman" w:hAnsi="Times New Roman" w:cs="Times New Roman"/>
          <w:kern w:val="0"/>
          <w:sz w:val="24"/>
          <w:szCs w:val="24"/>
          <w:lang w:eastAsia="en-CA"/>
          <w14:ligatures w14:val="none"/>
        </w:rPr>
        <w:t xml:space="preserve"> expenditure), not 30 02 02 as elsewhere. Only Titles 10 and 13 draw on 30 01 01 in this table. Combined line reads "2 367 777 818 1 399 690 395 2 323 022 749 1 600 128 372".</w:t>
      </w:r>
    </w:p>
    <w:p w14:paraId="33B0FFD0"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F463152">
          <v:rect id="_x0000_i1047" style="width:0;height:1.5pt" o:hralign="center" o:hrstd="t" o:hr="t" fillcolor="#a0a0a0" stroked="f"/>
        </w:pict>
      </w:r>
    </w:p>
    <w:p w14:paraId="28528E1A"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E-011 — Title 11</w:t>
      </w:r>
    </w:p>
    <w:p w14:paraId="0222567D"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lastRenderedPageBreak/>
        <w:t>FILE: SEC03.pdf LOCATION: Expenditure summary table, Title 11 row, printed p. 72 QUOTE: "11 Border Management 3 420 790 760 2 469 234 413 2 695 843 766 2 287 767 757 2 541 694 943,96 2 160 221 675,97" NAMES: NO PUBLICATION NAMED TENSE: N/A — figures row NOTES: 2027 CA 3 420 790 760 / PA 2 469 234 413. CA rises 26,9 % on 2026 — the second-largest proportional CA increase in the table after Title 13. Carries a reserves sub-row — see E-011r. The printed table breaks across pages 72/73 at this point; the combined line for Title 11 appears at the top of p. 73.</w:t>
      </w:r>
    </w:p>
    <w:p w14:paraId="7A5CA11E"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2DED4FC">
          <v:rect id="_x0000_i1048" style="width:0;height:1.5pt" o:hralign="center" o:hrstd="t" o:hr="t" fillcolor="#a0a0a0" stroked="f"/>
        </w:pict>
      </w:r>
    </w:p>
    <w:p w14:paraId="4E9E0671"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E-011r — Title 11 reserves sub-row</w:t>
      </w:r>
    </w:p>
    <w:p w14:paraId="1F6A0847"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11 block, "Reserves (30 02 02)" sub-row, printed pp. 72–73 QUOTE: "Reserves (30 02 02) 728 000 728 000" NAMES: NO PUBLICATION NAMED TENSE: N/A — figures row NOTES: 2027 CA/PA 728 000 each; no 2026 or 2025 figure. Combined line "3 421 518 760 2 469 962 413" is printed on p. 73, separated from its own sub-row by the page break and by a repeated column header.</w:t>
      </w:r>
    </w:p>
    <w:p w14:paraId="41CC3C7F"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99D71E3">
          <v:rect id="_x0000_i1049" style="width:0;height:1.5pt" o:hralign="center" o:hrstd="t" o:hr="t" fillcolor="#a0a0a0" stroked="f"/>
        </w:pict>
      </w:r>
    </w:p>
    <w:p w14:paraId="5339B086"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E-012 — Title 12</w:t>
      </w:r>
    </w:p>
    <w:p w14:paraId="6735DD18"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12 row, printed p. 73 QUOTE: "12 Security 783 276 176 734 821 106 790 728 335 819 070 769 781 226 581,01 691 256 517,54" NAMES: NO PUBLICATION NAMED TENSE: N/A — figures row NOTES: 2027 CA 783 276 176 / PA 734 821 106. One of four Titles whose 2027 CA falls below 2026 (with 01, 04, 14, 15). Carries a reserves sub-row — see E-012r.</w:t>
      </w:r>
    </w:p>
    <w:p w14:paraId="186FC873"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826B6A0">
          <v:rect id="_x0000_i1050" style="width:0;height:1.5pt" o:hralign="center" o:hrstd="t" o:hr="t" fillcolor="#a0a0a0" stroked="f"/>
        </w:pict>
      </w:r>
    </w:p>
    <w:p w14:paraId="13699861"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E-012r — Title 12 reserves sub-row</w:t>
      </w:r>
    </w:p>
    <w:p w14:paraId="55078858"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12 block, "Reserves (30 02 02)" sub-row, printed p. 73 QUOTE: "Reserves (30 02 02) 11 122 000 11 122 000 19 678 000 19 678 000" NAMES: NO PUBLICATION NAMED TENSE: N/A — figures row NOTES: 2027 CA/PA 11 122 000 each; 2026 CA/PA 19 678 000 each. Combined line reads "794 398 176 745 943 106 810 406 335 838 748 769".</w:t>
      </w:r>
    </w:p>
    <w:p w14:paraId="1D068045"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0391BEE">
          <v:rect id="_x0000_i1051" style="width:0;height:1.5pt" o:hralign="center" o:hrstd="t" o:hr="t" fillcolor="#a0a0a0" stroked="f"/>
        </w:pict>
      </w:r>
    </w:p>
    <w:p w14:paraId="1D73AAEA"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E-013 — Title 13</w:t>
      </w:r>
    </w:p>
    <w:p w14:paraId="7970904C"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Title 13 row, printed p. 73 QUOTE: "13 Defence 2 157 000 361 1 455 159 596 1 381 844 604 1 319 839 639 1 839 260 688,50 1 129 450 664,48" NAMES: NO PUBLICATION NAMED TENSE: N/A — figures row NOTES: </w:t>
      </w:r>
      <w:r w:rsidRPr="001C3F5E">
        <w:rPr>
          <w:rFonts w:ascii="Times New Roman" w:eastAsia="Times New Roman" w:hAnsi="Times New Roman" w:cs="Times New Roman"/>
          <w:kern w:val="0"/>
          <w:sz w:val="24"/>
          <w:szCs w:val="24"/>
          <w:lang w:eastAsia="en-CA"/>
          <w14:ligatures w14:val="none"/>
        </w:rPr>
        <w:lastRenderedPageBreak/>
        <w:t>2027 CA 2 157 000 361 / PA 1 455 159 596. CA rises 56,1 % on 2026 — the largest proportional CA increase of any Title in this table. Carries a reserves sub-row — see E-013r.</w:t>
      </w:r>
    </w:p>
    <w:p w14:paraId="6E5CA3C6"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9F11A0E">
          <v:rect id="_x0000_i1052" style="width:0;height:1.5pt" o:hralign="center" o:hrstd="t" o:hr="t" fillcolor="#a0a0a0" stroked="f"/>
        </w:pict>
      </w:r>
    </w:p>
    <w:p w14:paraId="7303DFFB"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E-013r — Title 13 reserves sub-row</w:t>
      </w:r>
    </w:p>
    <w:p w14:paraId="76B4A687"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Title 13 block, "Reserves (30 01 01, 30 02 02)" sub-row, printed p. 73 QUOTE: "Reserves (30 01 01, 30 02 02) 115 000 000 30 000 000 621 256 000 94 712 000" NAMES: NO PUBLICATION NAMED TENSE: N/A — figures row NOTES: The only sub-row in this table citing </w:t>
      </w:r>
      <w:r w:rsidRPr="001C3F5E">
        <w:rPr>
          <w:rFonts w:ascii="Times New Roman" w:eastAsia="Times New Roman" w:hAnsi="Times New Roman" w:cs="Times New Roman"/>
          <w:b/>
          <w:bCs/>
          <w:kern w:val="0"/>
          <w:sz w:val="24"/>
          <w:szCs w:val="24"/>
          <w:lang w:eastAsia="en-CA"/>
          <w14:ligatures w14:val="none"/>
        </w:rPr>
        <w:t>two</w:t>
      </w:r>
      <w:r w:rsidRPr="001C3F5E">
        <w:rPr>
          <w:rFonts w:ascii="Times New Roman" w:eastAsia="Times New Roman" w:hAnsi="Times New Roman" w:cs="Times New Roman"/>
          <w:kern w:val="0"/>
          <w:sz w:val="24"/>
          <w:szCs w:val="24"/>
          <w:lang w:eastAsia="en-CA"/>
          <w14:ligatures w14:val="none"/>
        </w:rPr>
        <w:t xml:space="preserve"> reserve chapters jointly (30 01 01 and 30 02 02) without splitting the amount between them — the split is not stated at this location. 2027 CA 115 000 000 / PA 30 000 000; 2026 CA 621 256 000 / PA 94 712 000, i.e. the 2026 CA reserve was over five times the 2027 figure. Combined line reads "2 272 000 361 1 485 159 596 2 003 100 604 1 414 551 639".</w:t>
      </w:r>
    </w:p>
    <w:p w14:paraId="0B657D1C"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1816574">
          <v:rect id="_x0000_i1053" style="width:0;height:1.5pt" o:hralign="center" o:hrstd="t" o:hr="t" fillcolor="#a0a0a0" stroked="f"/>
        </w:pict>
      </w:r>
    </w:p>
    <w:p w14:paraId="4F7D5C95"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E-014 — Title 14</w:t>
      </w:r>
    </w:p>
    <w:p w14:paraId="1755AFED"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14 row, printed p. 73 QUOTE: "14 External Action 12 813 235 397 14 353 122 073 12 898 366 618 14 367 254 149 13 660 626 340,13 12 574 363 010,05" NAMES: NO PUBLICATION NAMED TENSE: N/A — figures row NOTES: 2027 CA 12 813 235 397 / PA 14 353 122 073. Carries a reserves sub-row — see E-014r.</w:t>
      </w:r>
    </w:p>
    <w:p w14:paraId="4D4ACADF"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C1DD73F">
          <v:rect id="_x0000_i1054" style="width:0;height:1.5pt" o:hralign="center" o:hrstd="t" o:hr="t" fillcolor="#a0a0a0" stroked="f"/>
        </w:pict>
      </w:r>
    </w:p>
    <w:p w14:paraId="4955BA8E"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E-014r — Title 14 reserves sub-row</w:t>
      </w:r>
    </w:p>
    <w:p w14:paraId="78E2C8DA"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14 block, "Reserves (30 02 02)" sub-row, printed p. 73 QUOTE: "Reserves (30 02 02) 20 000 000 20 000 000" NAMES: NO PUBLICATION NAMED TENSE: N/A — figures row NOTES: 2027 CA/PA 20 000 000 each; no 2026 or 2025 figure. Combined line reads "12 833 235 397 14 373 122 073".</w:t>
      </w:r>
    </w:p>
    <w:p w14:paraId="2F404949"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FD7905D">
          <v:rect id="_x0000_i1055" style="width:0;height:1.5pt" o:hralign="center" o:hrstd="t" o:hr="t" fillcolor="#a0a0a0" stroked="f"/>
        </w:pict>
      </w:r>
    </w:p>
    <w:p w14:paraId="5048332F"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E-015 — Title 15</w:t>
      </w:r>
    </w:p>
    <w:p w14:paraId="7CE07EB8"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15 row, printed p. 73 QUOTE: "15 Pre-accession Assistance 2 634 626 474 2 287 513 648 2 701 653 474 2 202 415 923 2 556 393 650,27 1 903 845 190,21" NAMES: NO PUBLICATION NAMED TENSE: N/A — figures row NOTES: 2027 CA 2 634 626 474 / PA 2 287 513 648. No reserves sub-row.</w:t>
      </w:r>
    </w:p>
    <w:p w14:paraId="4B6A4138"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BC9F8A8">
          <v:rect id="_x0000_i1056" style="width:0;height:1.5pt" o:hralign="center" o:hrstd="t" o:hr="t" fillcolor="#a0a0a0" stroked="f"/>
        </w:pict>
      </w:r>
    </w:p>
    <w:p w14:paraId="4654DC3B"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lastRenderedPageBreak/>
        <w:t>E-016 — Title 16</w:t>
      </w:r>
    </w:p>
    <w:p w14:paraId="4091A9F0"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Title 16 row, printed p. 73 QUOTE: "16 Expenditure outside the annual ceilings set out in the Multiannual Financial Framework 5 216 906 986 7 635 833 691 3 945 162 341 3 286 940 351 5 023 536 031,02 2 433 453 595,66" NAMES: Multiannual Financial Framework TENSE: PRESENT NOTES: This is the only Title heading in the table that names an external instrument — the Multiannual Financial Framework — and it does so to define itself by </w:t>
      </w:r>
      <w:r w:rsidRPr="001C3F5E">
        <w:rPr>
          <w:rFonts w:ascii="Times New Roman" w:eastAsia="Times New Roman" w:hAnsi="Times New Roman" w:cs="Times New Roman"/>
          <w:i/>
          <w:iCs/>
          <w:kern w:val="0"/>
          <w:sz w:val="24"/>
          <w:szCs w:val="24"/>
          <w:lang w:eastAsia="en-CA"/>
          <w14:ligatures w14:val="none"/>
        </w:rPr>
        <w:t>exclusion</w:t>
      </w:r>
      <w:r w:rsidRPr="001C3F5E">
        <w:rPr>
          <w:rFonts w:ascii="Times New Roman" w:eastAsia="Times New Roman" w:hAnsi="Times New Roman" w:cs="Times New Roman"/>
          <w:kern w:val="0"/>
          <w:sz w:val="24"/>
          <w:szCs w:val="24"/>
          <w:lang w:eastAsia="en-CA"/>
          <w14:ligatures w14:val="none"/>
        </w:rPr>
        <w:t xml:space="preserve"> from it. 2027 CA 5 216 906 986 / PA 7 635 833 691; PA rises 132 % on 2026. No reserves sub-row. The MFF is named as a framework whose ceilings this Title sits outside, not as a data input; treat the naming as structural, not as a dependency claim, pending the Title 16 chapter-level remarks and legal basis (not yet extracted).</w:t>
      </w:r>
    </w:p>
    <w:p w14:paraId="2F31223F"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E5519B2">
          <v:rect id="_x0000_i1057" style="width:0;height:1.5pt" o:hralign="center" o:hrstd="t" o:hr="t" fillcolor="#a0a0a0" stroked="f"/>
        </w:pict>
      </w:r>
    </w:p>
    <w:p w14:paraId="0AFB9E5C"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E-017 — Title 20</w:t>
      </w:r>
    </w:p>
    <w:p w14:paraId="71F6F03B"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20 row, printed p. 73 QUOTE: "20 Administrative expenditure of the European Commission 4 691 408 813 4 691 408 813 4 594 914 035 4 594 914 035 4 407 805 411,44 4 407 805 411,44" NAMES: NO PUBLICATION NAMED TENSE: N/A — figures row NOTES: CA and PA are identical in all three years — the signature of non-differentiated appropriations. Same pattern in Title 21 (E-018). 2027 figure 4 691 408 813.</w:t>
      </w:r>
    </w:p>
    <w:p w14:paraId="296B0C35"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1C7CB9C">
          <v:rect id="_x0000_i1058" style="width:0;height:1.5pt" o:hralign="center" o:hrstd="t" o:hr="t" fillcolor="#a0a0a0" stroked="f"/>
        </w:pict>
      </w:r>
    </w:p>
    <w:p w14:paraId="0AC02200"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E-018 — Title 21</w:t>
      </w:r>
    </w:p>
    <w:p w14:paraId="07E51E30"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Expenditure summary table, Title 21 row, printed p. 73 QUOTE: "21 European Schools and Pensions 3 463 518 747 3 463 518 747 3 276 253 552 3 276 253 552 3 107 362 414,87 3 107 362 414,87" NAMES: NO PUBLICATION NAMED TENSE: N/A — figures row NOTES: CA = PA in all three years (non-differentiated). 2027 figure 3 463 518 747, up 5,7 % on 2026.</w:t>
      </w:r>
    </w:p>
    <w:p w14:paraId="7BC3D626"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8DAE296">
          <v:rect id="_x0000_i1059" style="width:0;height:1.5pt" o:hralign="center" o:hrstd="t" o:hr="t" fillcolor="#a0a0a0" stroked="f"/>
        </w:pict>
      </w:r>
    </w:p>
    <w:p w14:paraId="22FB7148"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E-019 — Title 30</w:t>
      </w:r>
    </w:p>
    <w:p w14:paraId="2335AC34"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Title 30 row, printed p. 73 QUOTE: "30 Reserves 2 097 495 080 1 971 439 302 2 546 262 731 1 955 725 949 0,— 0,—" NAMES: NO PUBLICATION NAMED TENSE: N/A — figures row NOTES: 2027 CA 2 097 495 080 / PA 1 971 439 302. 2025 out-turn is stated as 0,— for both CA and PA — reserves by construction do not execute under their own Title. </w:t>
      </w:r>
      <w:r w:rsidRPr="001C3F5E">
        <w:rPr>
          <w:rFonts w:ascii="Times New Roman" w:eastAsia="Times New Roman" w:hAnsi="Times New Roman" w:cs="Times New Roman"/>
          <w:b/>
          <w:bCs/>
          <w:kern w:val="0"/>
          <w:sz w:val="24"/>
          <w:szCs w:val="24"/>
          <w:lang w:eastAsia="en-CA"/>
          <w14:ligatures w14:val="none"/>
        </w:rPr>
        <w:t>Flagged, not resolved</w:t>
      </w:r>
      <w:r w:rsidRPr="001C3F5E">
        <w:rPr>
          <w:rFonts w:ascii="Times New Roman" w:eastAsia="Times New Roman" w:hAnsi="Times New Roman" w:cs="Times New Roman"/>
          <w:kern w:val="0"/>
          <w:sz w:val="24"/>
          <w:szCs w:val="24"/>
          <w:lang w:eastAsia="en-CA"/>
          <w14:ligatures w14:val="none"/>
        </w:rPr>
        <w:t>: this Title 30 figure (2 097 495 080 CA) is not the same as the "Of which Reserves" line at the foot of the table (290 321 227 CA, E-021), even though both concern reserves. The two figures differ by 1 807 173 853 in CA. The document does not, at this location, state how they relate. Recorded per the no-adjudication rule.</w:t>
      </w:r>
    </w:p>
    <w:p w14:paraId="5D1C0095"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50334FD6">
          <v:rect id="_x0000_i1060" style="width:0;height:1.5pt" o:hralign="center" o:hrstd="t" o:hr="t" fillcolor="#a0a0a0" stroked="f"/>
        </w:pict>
      </w:r>
    </w:p>
    <w:p w14:paraId="164F4F17"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E-020 — grand total row</w:t>
      </w:r>
    </w:p>
    <w:p w14:paraId="7B99DB9A"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"Total" row, printed p. 73 QUOTE: "Total 194 400 750 140 206 470 345 348 187 802 728 855 192 686 212 967 190 892 143 280,35 152 985 334 307,32" NAMES: NO PUBLICATION NAMED TENSE: N/A — figures row NOTES: 2027 CA 194 400 750 140 / PA 206 470 345 348. </w:t>
      </w:r>
      <w:r w:rsidRPr="001C3F5E">
        <w:rPr>
          <w:rFonts w:ascii="Times New Roman" w:eastAsia="Times New Roman" w:hAnsi="Times New Roman" w:cs="Times New Roman"/>
          <w:b/>
          <w:bCs/>
          <w:kern w:val="0"/>
          <w:sz w:val="24"/>
          <w:szCs w:val="24"/>
          <w:lang w:eastAsia="en-CA"/>
          <w14:ligatures w14:val="none"/>
        </w:rPr>
        <w:t>Arithmetic check performed and clean</w:t>
      </w:r>
      <w:r w:rsidRPr="001C3F5E">
        <w:rPr>
          <w:rFonts w:ascii="Times New Roman" w:eastAsia="Times New Roman" w:hAnsi="Times New Roman" w:cs="Times New Roman"/>
          <w:kern w:val="0"/>
          <w:sz w:val="24"/>
          <w:szCs w:val="24"/>
          <w:lang w:eastAsia="en-CA"/>
          <w14:ligatures w14:val="none"/>
        </w:rPr>
        <w:t xml:space="preserve">: the 19 Title rows sum to exactly 194 400 750 140 in CA and exactly 206 470 345 348 in PA, with zero residual. Note this means the </w:t>
      </w:r>
      <w:r w:rsidRPr="001C3F5E">
        <w:rPr>
          <w:rFonts w:ascii="Times New Roman" w:eastAsia="Times New Roman" w:hAnsi="Times New Roman" w:cs="Times New Roman"/>
          <w:i/>
          <w:iCs/>
          <w:kern w:val="0"/>
          <w:sz w:val="24"/>
          <w:szCs w:val="24"/>
          <w:lang w:eastAsia="en-CA"/>
          <w14:ligatures w14:val="none"/>
        </w:rPr>
        <w:t>headline</w:t>
      </w:r>
      <w:r w:rsidRPr="001C3F5E">
        <w:rPr>
          <w:rFonts w:ascii="Times New Roman" w:eastAsia="Times New Roman" w:hAnsi="Times New Roman" w:cs="Times New Roman"/>
          <w:kern w:val="0"/>
          <w:sz w:val="24"/>
          <w:szCs w:val="24"/>
          <w:lang w:eastAsia="en-CA"/>
          <w14:ligatures w14:val="none"/>
        </w:rPr>
        <w:t xml:space="preserve"> Title figures are summed, not the reserve-inclusive combined lines. Separately: this Commission-section total (194 400 750 140 CA) is smaller than the EUR 199 905,1 million all-sections total published in the Statement of Estimates policy highlights (SEC(2026) 250). The two documents cover different scopes — Section III only vs. all sections plus special instruments — but neither document states the reconciliation at these locations. Recorded, not resolved.</w:t>
      </w:r>
    </w:p>
    <w:p w14:paraId="588A9044"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B8A992F">
          <v:rect id="_x0000_i1061" style="width:0;height:1.5pt" o:hralign="center" o:hrstd="t" o:hr="t" fillcolor="#a0a0a0" stroked="f"/>
        </w:pict>
      </w:r>
    </w:p>
    <w:p w14:paraId="56CD5B24"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E-021 — "Of which Reserves" footer row</w:t>
      </w:r>
    </w:p>
    <w:p w14:paraId="1F2E5723"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Expenditure summary table, "Of which Reserves" row, printed p. 73 QUOTE: "Of which Reserves 290 321 227 200 118 227 775 504 052 220 117 052" NAMES: NO PUBLICATION NAMED TENSE: N/A — figures row NOTES: 2027 CA 290 321 227 / PA 200 118 227; 2026 CA 775 504 052 / PA 220 117 052. </w:t>
      </w:r>
      <w:r w:rsidRPr="001C3F5E">
        <w:rPr>
          <w:rFonts w:ascii="Times New Roman" w:eastAsia="Times New Roman" w:hAnsi="Times New Roman" w:cs="Times New Roman"/>
          <w:b/>
          <w:bCs/>
          <w:kern w:val="0"/>
          <w:sz w:val="24"/>
          <w:szCs w:val="24"/>
          <w:lang w:eastAsia="en-CA"/>
          <w14:ligatures w14:val="none"/>
        </w:rPr>
        <w:t>Arithmetic check performed and clean</w:t>
      </w:r>
      <w:r w:rsidRPr="001C3F5E">
        <w:rPr>
          <w:rFonts w:ascii="Times New Roman" w:eastAsia="Times New Roman" w:hAnsi="Times New Roman" w:cs="Times New Roman"/>
          <w:kern w:val="0"/>
          <w:sz w:val="24"/>
          <w:szCs w:val="24"/>
          <w:lang w:eastAsia="en-CA"/>
          <w14:ligatures w14:val="none"/>
        </w:rPr>
        <w:t>: the ten reserve sub-rows (Titles 02, 03, 06, 08, 09, 10, 11, 12, 13, 14) sum to exactly 290 321 227 in CA and exactly 200 118 227 in PA, zero residual. See E-019 for the unexplained relationship between this figure and the Title 30 row.</w:t>
      </w:r>
    </w:p>
    <w:p w14:paraId="4FD19223"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F23951C">
          <v:rect id="_x0000_i1062" style="width:0;height:1.5pt" o:hralign="center" o:hrstd="t" o:hr="t" fillcolor="#a0a0a0" stroked="f"/>
        </w:pict>
      </w:r>
    </w:p>
    <w:p w14:paraId="35E019F0" w14:textId="77777777" w:rsidR="001C3F5E" w:rsidRPr="001C3F5E" w:rsidRDefault="001C3F5E" w:rsidP="001C3F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1C3F5E">
        <w:rPr>
          <w:rFonts w:ascii="Times New Roman" w:eastAsia="Times New Roman" w:hAnsi="Times New Roman" w:cs="Times New Roman"/>
          <w:b/>
          <w:bCs/>
          <w:kern w:val="0"/>
          <w:sz w:val="36"/>
          <w:szCs w:val="36"/>
          <w:lang w:eastAsia="en-CA"/>
          <w14:ligatures w14:val="none"/>
        </w:rPr>
        <w:t>Layer 1 — TITLE 01 summary, by Chapter</w:t>
      </w:r>
    </w:p>
    <w:p w14:paraId="714FE221"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Printed p. 73. Header: "TITLE 01 — RESEARCH AND INNOVATION / Figures / Title, Chapter / Heading / 2027 appropriations / 2026 appropriations / 2025 out-turn".</w:t>
      </w:r>
    </w:p>
    <w:p w14:paraId="20A2F2F1"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31C48BC">
          <v:rect id="_x0000_i1063" style="width:0;height:1.5pt" o:hralign="center" o:hrstd="t" o:hr="t" fillcolor="#a0a0a0" stroked="f"/>
        </w:pict>
      </w:r>
    </w:p>
    <w:p w14:paraId="264ED135"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T01-001 — Chapter 01 01</w:t>
      </w:r>
    </w:p>
    <w:p w14:paraId="38BCA6EF"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Title 01 summary table, Chapter 01 01 row, printed p. 73 QUOTE: "01 01 Support administrative expenditure of the ‘Research and Innovation’ cluster 983 521 963 983 521 963 958 604 669 958 604 669 916 161 097,39 916 161 097,39" NAMES: NO PUBLICATION NAMED TENSE: N/A — figures row NOTES: CA = PA in all three years (non-differentiated). 2027 figure 983 521 963, up 2,6 % on 2026. The word "cluster" in the </w:t>
      </w:r>
      <w:r w:rsidRPr="001C3F5E">
        <w:rPr>
          <w:rFonts w:ascii="Times New Roman" w:eastAsia="Times New Roman" w:hAnsi="Times New Roman" w:cs="Times New Roman"/>
          <w:kern w:val="0"/>
          <w:sz w:val="24"/>
          <w:szCs w:val="24"/>
          <w:lang w:eastAsia="en-CA"/>
          <w14:ligatures w14:val="none"/>
        </w:rPr>
        <w:lastRenderedPageBreak/>
        <w:t>heading is the SEC03 counterpart of the cluster structure used in SEC(2026) 250's summary tables.</w:t>
      </w:r>
    </w:p>
    <w:p w14:paraId="385D0002"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F1F2DFD">
          <v:rect id="_x0000_i1064" style="width:0;height:1.5pt" o:hralign="center" o:hrstd="t" o:hr="t" fillcolor="#a0a0a0" stroked="f"/>
        </w:pict>
      </w:r>
    </w:p>
    <w:p w14:paraId="62D616C1"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T01-002 — Chapter 01 02</w:t>
      </w:r>
    </w:p>
    <w:p w14:paraId="4A33D5A3"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Title 01 summary table, Chapter 01 02 row, printed p. 73 QUOTE: "01 02 Horizon Europe 11 977 271 331 13 346 918 953 12 155 627 413 13 012 519 874 11 955 664 876,96 10 314 416 742,50" NAMES: Horizon Europe TENSE: N/A — figures row NOTES: 2027 CA 11 977 271 331 / PA 13 346 918 953 — 86,8 % of Title 01 CA. Named programme, not a publication in the Research.2 §4 sense; the named legal acts behind it are extracted at HZ-001 to HZ-005 below. </w:t>
      </w:r>
      <w:r w:rsidRPr="001C3F5E">
        <w:rPr>
          <w:rFonts w:ascii="Times New Roman" w:eastAsia="Times New Roman" w:hAnsi="Times New Roman" w:cs="Times New Roman"/>
          <w:b/>
          <w:bCs/>
          <w:kern w:val="0"/>
          <w:sz w:val="24"/>
          <w:szCs w:val="24"/>
          <w:lang w:eastAsia="en-CA"/>
          <w14:ligatures w14:val="none"/>
        </w:rPr>
        <w:t>Cross-document note</w:t>
      </w:r>
      <w:r w:rsidRPr="001C3F5E">
        <w:rPr>
          <w:rFonts w:ascii="Times New Roman" w:eastAsia="Times New Roman" w:hAnsi="Times New Roman" w:cs="Times New Roman"/>
          <w:kern w:val="0"/>
          <w:sz w:val="24"/>
          <w:szCs w:val="24"/>
          <w:lang w:eastAsia="en-CA"/>
          <w14:ligatures w14:val="none"/>
        </w:rPr>
        <w:t>: SEC(2026) 250 reports Horizon Europe 2027 CA as EUR 12 838,5 million, whereas this chapter row gives 11 977 271 331. The SEC(2026) 250 figure is stated there to include the MFFR Article 5 reinforcement (EUR 816,9m) and the FR Article 15(3) decommitment re-use (EUR 31,7m); this SEC03 chapter row does not state what it includes. The two do not reconcile on the face of either document. Recorded, not resolved.</w:t>
      </w:r>
    </w:p>
    <w:p w14:paraId="41979ACB"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A3406A5">
          <v:rect id="_x0000_i1065" style="width:0;height:1.5pt" o:hralign="center" o:hrstd="t" o:hr="t" fillcolor="#a0a0a0" stroked="f"/>
        </w:pict>
      </w:r>
    </w:p>
    <w:p w14:paraId="701A29A5"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T01-003 — Chapter 01 03</w:t>
      </w:r>
    </w:p>
    <w:p w14:paraId="36BC9F38"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Title 01 summary table, Chapter 01 03 row, printed p. 73 QUOTE: "01 03 Euratom Research and Training Programme 190 507 156 100 171 070 181 534 270 108 045 140 179 115 187,48 153 299 839,72" NAMES: Euratom Research and Training Programme TENSE: N/A — figures row NOTES: 2027 CA 190 507 156 / PA 100 171 070. PA is roughly half of CA.</w:t>
      </w:r>
    </w:p>
    <w:p w14:paraId="7D34FFFB"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8EFC993">
          <v:rect id="_x0000_i1066" style="width:0;height:1.5pt" o:hralign="center" o:hrstd="t" o:hr="t" fillcolor="#a0a0a0" stroked="f"/>
        </w:pict>
      </w:r>
    </w:p>
    <w:p w14:paraId="754D3BD0"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T01-004 — Chapter 01 04</w:t>
      </w:r>
    </w:p>
    <w:p w14:paraId="2EFC8FAD"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Title 01 summary table, Chapter 01 04 row, printed p. 73 QUOTE: "01 04 International Thermonuclear Experimental Reactor (ITER) 654 732 051 715 326 844 843 959 592 923 079 608 480 087 069,— 635 650 679,—" NAMES: International Thermonuclear Experimental Reactor (ITER) TENSE: N/A — figures row NOTES: 2027 CA 654 732 051 / PA 715 326 844. CA falls 22,4 % on 2026. 2025 out-turn figures carry the ",—" no-centimes marker, unlike the other chapters in this Title, which carry actual centime values.</w:t>
      </w:r>
    </w:p>
    <w:p w14:paraId="2A20B617"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214D9E1">
          <v:rect id="_x0000_i1067" style="width:0;height:1.5pt" o:hralign="center" o:hrstd="t" o:hr="t" fillcolor="#a0a0a0" stroked="f"/>
        </w:pict>
      </w:r>
    </w:p>
    <w:p w14:paraId="43F66CD1"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T01-005 — Chapter 01 20</w:t>
      </w:r>
    </w:p>
    <w:p w14:paraId="5FB96D4F"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Title 01 summary table, Chapter 01 20 row, printed p. 73 QUOTE: "01 20 Pilot projects, preparatory actions, prerogatives and other actions p.m. 12 680 </w:t>
      </w:r>
      <w:r w:rsidRPr="001C3F5E">
        <w:rPr>
          <w:rFonts w:ascii="Times New Roman" w:eastAsia="Times New Roman" w:hAnsi="Times New Roman" w:cs="Times New Roman"/>
          <w:kern w:val="0"/>
          <w:sz w:val="24"/>
          <w:szCs w:val="24"/>
          <w:lang w:eastAsia="en-CA"/>
          <w14:ligatures w14:val="none"/>
        </w:rPr>
        <w:lastRenderedPageBreak/>
        <w:t xml:space="preserve">898 4 400 000 21 376 741 9 740 000,— 15 985 035,40" NAMES: NO PUBLICATION NAMED TENSE: N/A — figures row NOTES: 2027 CA is </w:t>
      </w:r>
      <w:r w:rsidRPr="001C3F5E">
        <w:rPr>
          <w:rFonts w:ascii="Times New Roman" w:eastAsia="Times New Roman" w:hAnsi="Times New Roman" w:cs="Times New Roman"/>
          <w:b/>
          <w:bCs/>
          <w:kern w:val="0"/>
          <w:sz w:val="24"/>
          <w:szCs w:val="24"/>
          <w:lang w:eastAsia="en-CA"/>
          <w14:ligatures w14:val="none"/>
        </w:rPr>
        <w:t>p.m.</w:t>
      </w:r>
      <w:r w:rsidRPr="001C3F5E">
        <w:rPr>
          <w:rFonts w:ascii="Times New Roman" w:eastAsia="Times New Roman" w:hAnsi="Times New Roman" w:cs="Times New Roman"/>
          <w:kern w:val="0"/>
          <w:sz w:val="24"/>
          <w:szCs w:val="24"/>
          <w:lang w:eastAsia="en-CA"/>
          <w14:ligatures w14:val="none"/>
        </w:rPr>
        <w:t xml:space="preserve"> (pour mémoire — a token entry, no appropriation), against a 2026 CA of 4 400 000. PA of 12 680 898 remains for 2027 to settle prior commitments. The p.m. convention recurs throughout this document and is not a zero: it is a line kept open without appropriation.</w:t>
      </w:r>
    </w:p>
    <w:p w14:paraId="67A3524E"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4F75F89">
          <v:rect id="_x0000_i1068" style="width:0;height:1.5pt" o:hralign="center" o:hrstd="t" o:hr="t" fillcolor="#a0a0a0" stroked="f"/>
        </w:pict>
      </w:r>
    </w:p>
    <w:p w14:paraId="7F9955AC"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T01-006 — Title 01 total row</w:t>
      </w:r>
    </w:p>
    <w:p w14:paraId="3878916F"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Title 01 summary table, "Title 01 — Total" row, printed p. 73 QUOTE: "Title 01 — Total 13 806 032 501 15 158 619 728 14 144 125 944 15 023 626 032 13 540 768 230,83 12 035 513 394,01" NAMES: NO PUBLICATION NAMED TENSE: N/A — figures row NOTES: </w:t>
      </w:r>
      <w:r w:rsidRPr="001C3F5E">
        <w:rPr>
          <w:rFonts w:ascii="Times New Roman" w:eastAsia="Times New Roman" w:hAnsi="Times New Roman" w:cs="Times New Roman"/>
          <w:b/>
          <w:bCs/>
          <w:kern w:val="0"/>
          <w:sz w:val="24"/>
          <w:szCs w:val="24"/>
          <w:lang w:eastAsia="en-CA"/>
          <w14:ligatures w14:val="none"/>
        </w:rPr>
        <w:t>Arithmetic check performed and clean</w:t>
      </w:r>
      <w:r w:rsidRPr="001C3F5E">
        <w:rPr>
          <w:rFonts w:ascii="Times New Roman" w:eastAsia="Times New Roman" w:hAnsi="Times New Roman" w:cs="Times New Roman"/>
          <w:kern w:val="0"/>
          <w:sz w:val="24"/>
          <w:szCs w:val="24"/>
          <w:lang w:eastAsia="en-CA"/>
          <w14:ligatures w14:val="none"/>
        </w:rPr>
        <w:t>: the five chapter rows sum to exactly 13 806 032 501 CA and exactly 15 158 619 728 PA, zero residual (p.m. treated as nil for the CA sum). Figures are identical to the Title 01 row in the master summary (E-001) — the two tables agree.</w:t>
      </w:r>
    </w:p>
    <w:p w14:paraId="0470232C"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118D999">
          <v:rect id="_x0000_i1069" style="width:0;height:1.5pt" o:hralign="center" o:hrstd="t" o:hr="t" fillcolor="#a0a0a0" stroked="f"/>
        </w:pict>
      </w:r>
    </w:p>
    <w:p w14:paraId="5D020C46" w14:textId="77777777" w:rsidR="001C3F5E" w:rsidRPr="001C3F5E" w:rsidRDefault="001C3F5E" w:rsidP="001C3F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1C3F5E">
        <w:rPr>
          <w:rFonts w:ascii="Times New Roman" w:eastAsia="Times New Roman" w:hAnsi="Times New Roman" w:cs="Times New Roman"/>
          <w:b/>
          <w:bCs/>
          <w:kern w:val="0"/>
          <w:sz w:val="36"/>
          <w:szCs w:val="36"/>
          <w:lang w:eastAsia="en-CA"/>
          <w14:ligatures w14:val="none"/>
        </w:rPr>
        <w:t>Layer 2 — CHAPTER 01 01 structure and CHAPTER 01 02 legal basis</w:t>
      </w:r>
    </w:p>
    <w:p w14:paraId="329DC999"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160795C">
          <v:rect id="_x0000_i1070" style="width:0;height:1.5pt" o:hralign="center" o:hrstd="t" o:hr="t" fillcolor="#a0a0a0" stroked="f"/>
        </w:pict>
      </w:r>
    </w:p>
    <w:p w14:paraId="6A4BC932"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C0101-001 — Chapter 01 01 legal-basis pointer</w:t>
      </w:r>
    </w:p>
    <w:p w14:paraId="78728277"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Chapter 01 01, "Legal basis" block, printed p. 74 QUOTE: "Legal basis / See Chapter 01 02." NAMES: NO PUBLICATION NAMED — cross-reference only TENSE: PRESENT NOTES: The support-administrative chapter states no legal basis of its own and points to the operational chapter. This is a documented internal cross-reference, not a named instrument. Whether the same pattern holds for the other 19 Titles' 01-chapters is not yet checked.</w:t>
      </w:r>
    </w:p>
    <w:p w14:paraId="5C04005F"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D1C696E">
          <v:rect id="_x0000_i1071" style="width:0;height:1.5pt" o:hralign="center" o:hrstd="t" o:hr="t" fillcolor="#a0a0a0" stroked="f"/>
        </w:pict>
      </w:r>
    </w:p>
    <w:p w14:paraId="208F2125"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C0101-002 — Article 01 01 01 subtotal</w:t>
      </w:r>
    </w:p>
    <w:p w14:paraId="2DF739BF"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Chapter 01 01 table, "Article 01 01 01 — Subtotal" row, printed p. 74 QUOTE: "Article 01 01 01 — Subtotal 861 204 182 837 906 671 802 524 004,62 93,19 %" NAMES: NO PUBLICATION NAMED TENSE: N/A — figures row NOTES: Support expenditure for Horizon Europe. 2027 861 204 182; 2026 837 906 671; 2025 out-turn 802 524 004,62. This table carries an extra column absent from the summary tables — a </w:t>
      </w:r>
      <w:r w:rsidRPr="001C3F5E">
        <w:rPr>
          <w:rFonts w:ascii="Times New Roman" w:eastAsia="Times New Roman" w:hAnsi="Times New Roman" w:cs="Times New Roman"/>
          <w:b/>
          <w:bCs/>
          <w:kern w:val="0"/>
          <w:sz w:val="24"/>
          <w:szCs w:val="24"/>
          <w:lang w:eastAsia="en-CA"/>
          <w14:ligatures w14:val="none"/>
        </w:rPr>
        <w:t>2025/2027 execution ratio</w:t>
      </w:r>
      <w:r w:rsidRPr="001C3F5E">
        <w:rPr>
          <w:rFonts w:ascii="Times New Roman" w:eastAsia="Times New Roman" w:hAnsi="Times New Roman" w:cs="Times New Roman"/>
          <w:kern w:val="0"/>
          <w:sz w:val="24"/>
          <w:szCs w:val="24"/>
          <w:lang w:eastAsia="en-CA"/>
          <w14:ligatures w14:val="none"/>
        </w:rPr>
        <w:t xml:space="preserve">, here 93,19 %. That ratio column is a derived figure printed in the source; it is quoted as printed and not recomputed. The 861 204 182 figure matches the "Support expenditure </w:t>
      </w:r>
      <w:r w:rsidRPr="001C3F5E">
        <w:rPr>
          <w:rFonts w:ascii="Times New Roman" w:eastAsia="Times New Roman" w:hAnsi="Times New Roman" w:cs="Times New Roman"/>
          <w:kern w:val="0"/>
          <w:sz w:val="24"/>
          <w:szCs w:val="24"/>
          <w:lang w:eastAsia="en-CA"/>
          <w14:ligatures w14:val="none"/>
        </w:rPr>
        <w:lastRenderedPageBreak/>
        <w:t>for ‘Horizon Europe’ 01 01 01" line reported in SEC(2026) 250 as EUR 861,2 million — the two documents agree at this line.</w:t>
      </w:r>
    </w:p>
    <w:p w14:paraId="006F1BCC"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60584D7">
          <v:rect id="_x0000_i1072" style="width:0;height:1.5pt" o:hralign="center" o:hrstd="t" o:hr="t" fillcolor="#a0a0a0" stroked="f"/>
        </w:pict>
      </w:r>
    </w:p>
    <w:p w14:paraId="418A188E"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C0101-003 — Item 01 01 01 01</w:t>
      </w:r>
    </w:p>
    <w:p w14:paraId="69DCE94F"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Chapter 01 01 table, Item 01 01 01 01 row, printed p. 73 QUOTE: "01 01 01 01 Expenditure related to officials and temporary staff implementing Horizon Europe — Indirect research 1.0.11 188 512 961 187 011 774 167 019 148,93 88,60 %" NAMES: Horizon Europe TENSE: N/A — figures row NOTES: Carries an </w:t>
      </w:r>
      <w:r w:rsidRPr="001C3F5E">
        <w:rPr>
          <w:rFonts w:ascii="Times New Roman" w:eastAsia="Times New Roman" w:hAnsi="Times New Roman" w:cs="Times New Roman"/>
          <w:b/>
          <w:bCs/>
          <w:kern w:val="0"/>
          <w:sz w:val="24"/>
          <w:szCs w:val="24"/>
          <w:lang w:eastAsia="en-CA"/>
          <w14:ligatures w14:val="none"/>
        </w:rPr>
        <w:t>MFF sub-heading code, 1.0.11</w:t>
      </w:r>
      <w:r w:rsidRPr="001C3F5E">
        <w:rPr>
          <w:rFonts w:ascii="Times New Roman" w:eastAsia="Times New Roman" w:hAnsi="Times New Roman" w:cs="Times New Roman"/>
          <w:kern w:val="0"/>
          <w:sz w:val="24"/>
          <w:szCs w:val="24"/>
          <w:lang w:eastAsia="en-CA"/>
          <w14:ligatures w14:val="none"/>
        </w:rPr>
        <w:t xml:space="preserve"> — a column present in the article/item tables but not in the Title- or Chapter-level summaries. This code is the mechanical link from each budget line to an MFF heading, and is the strongest structural material found so far in this document for tying budget lines to the MFF framework. Every item row in Chapter 01 01 carries one.</w:t>
      </w:r>
    </w:p>
    <w:p w14:paraId="5AEF6C51"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CC6166E">
          <v:rect id="_x0000_i1073" style="width:0;height:1.5pt" o:hralign="center" o:hrstd="t" o:hr="t" fillcolor="#a0a0a0" stroked="f"/>
        </w:pict>
      </w:r>
    </w:p>
    <w:p w14:paraId="2E1B397E"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C0101-004 — Item 01 01 01 01 remarks</w:t>
      </w:r>
    </w:p>
    <w:p w14:paraId="657956FC"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Item 01 01 01 01, "Remarks" block, printed p. 75 QUOTE: "This appropriation is intended to cover expenditure relating to officials and temporary staff implementing the specific research and innovation programme — Horizon Europe and occupying posts on the authorised establishment plans engaged in indirect research actions, including officials and temporary staff posted in Union delegations." NAMES: Horizon Europe TENSE: PRESENT NOTES: "This appropriation is intended to..." is the standard opening formula for every Remarks block in this document. Names the establishment plan as the authorising instrument for the posts — the establishment plan is published within the budget itself, so it is an internal reference rather than an external terminus.</w:t>
      </w:r>
    </w:p>
    <w:p w14:paraId="7B0AF4EF"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6574A35">
          <v:rect id="_x0000_i1074" style="width:0;height:1.5pt" o:hralign="center" o:hrstd="t" o:hr="t" fillcolor="#a0a0a0" stroked="f"/>
        </w:pict>
      </w:r>
    </w:p>
    <w:p w14:paraId="6E636A89"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C0101-005 — Item 01 01 01 01 assigned revenue</w:t>
      </w:r>
    </w:p>
    <w:p w14:paraId="76FAF164"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Item 01 01 01 01, "Assigned revenue" block, printed pp. 75–76 QUOTE: "Assigned revenue (origin, estimated amounts and corresponding article or item of the statement of revenue). / EFTA-EEA 4 939 040 6 6 0 0 / Candidate countries and Western Balkan potential candidates 509 823 6 0 1 0" NAMES: NO PUBLICATION NAMED TENSE: PRESENT NOTES: </w:t>
      </w:r>
      <w:r w:rsidRPr="001C3F5E">
        <w:rPr>
          <w:rFonts w:ascii="Times New Roman" w:eastAsia="Times New Roman" w:hAnsi="Times New Roman" w:cs="Times New Roman"/>
          <w:b/>
          <w:bCs/>
          <w:kern w:val="0"/>
          <w:sz w:val="24"/>
          <w:szCs w:val="24"/>
          <w:lang w:eastAsia="en-CA"/>
          <w14:ligatures w14:val="none"/>
        </w:rPr>
        <w:t>This is a documented internal cross-reference structure worth noting for the graph</w:t>
      </w:r>
      <w:r w:rsidRPr="001C3F5E">
        <w:rPr>
          <w:rFonts w:ascii="Times New Roman" w:eastAsia="Times New Roman" w:hAnsi="Times New Roman" w:cs="Times New Roman"/>
          <w:kern w:val="0"/>
          <w:sz w:val="24"/>
          <w:szCs w:val="24"/>
          <w:lang w:eastAsia="en-CA"/>
          <w14:ligatures w14:val="none"/>
        </w:rPr>
        <w:t>: each assigned-revenue line names the revenue article or item that feeds it (6 6 0 0, 6 0 1 0) — i.e. expenditure lines in this document explicitly point back to revenue lines in Titles 6 and 6 0 of the same document. That is a stated input relationship between two parts of the same publication, running expenditure ← revenue. Whether the project treats intra-document line references as edges is a scoping question for the other end of the process; recorded here so the option exists.</w:t>
      </w:r>
    </w:p>
    <w:p w14:paraId="140B91A0"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3DC6C1B3">
          <v:rect id="_x0000_i1075" style="width:0;height:1.5pt" o:hralign="center" o:hrstd="t" o:hr="t" fillcolor="#a0a0a0" stroked="f"/>
        </w:pict>
      </w:r>
    </w:p>
    <w:p w14:paraId="1ADE6A30"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HZ-001 — Chapter 01 02 legal basis, act 1 of 5</w:t>
      </w:r>
    </w:p>
    <w:p w14:paraId="619C7CB7"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Chapter 01 02, "Legal basis" block, first cited act, printed p. 90 QUOTE: "Council Regulation (EU) 2020/2094 of 14 December 2020 establishing a European Union Recovery Instrument to support the recovery in the aftermath of the COVID-19 crisis (OJ L 433 I, 22.12.2020, p. 23, ELI: http://data.europa.eu/eli/reg/2020/2094/oj)." NAMES: Council Regulation (EU) 2020/2094 TENSE: PRESENT NOTES: Cited as legal basis for Chapter 01 02 (Horizon Europe). Full OJ reference and ELI given. Same instrument already appears in the Soft Connections corpus via NGEU material.</w:t>
      </w:r>
    </w:p>
    <w:p w14:paraId="4B696B0C"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D01BFD4">
          <v:rect id="_x0000_i1076" style="width:0;height:1.5pt" o:hralign="center" o:hrstd="t" o:hr="t" fillcolor="#a0a0a0" stroked="f"/>
        </w:pict>
      </w:r>
    </w:p>
    <w:p w14:paraId="263C7AC9"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HZ-002 — Chapter 01 02 legal basis, act 2 of 5</w:t>
      </w:r>
    </w:p>
    <w:p w14:paraId="793F392C"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Chapter 01 02, "Legal basis" block, second cited act, printed p. 90 QUOTE: "Regulation (EU) 2021/695 of the European Parliament and of the Council of 28 April 2021 establishing Horizon Europe – the Framework Programme for Research and Innovation, laying down its rules for participation and dissemination, and repealing Regulations (EU) No 1290/2013 and (EU) No 1291/2013 (OJ L 170, 12.5.2021, p. 1, ELI: http://data.europa.eu/eli/reg/2021/695/oj)." NAMES: Regulation (EU) 2021/695; Regulation (EU) No 1290/2013; Regulation (EU) No 1291/2013 TENSE: PRESENT NOTES: The basic act for Horizon Europe. Also names two repealed predecessor regulations — repeal is a documented relationship of a different kind from dependency; recorded as stated, not classified.</w:t>
      </w:r>
    </w:p>
    <w:p w14:paraId="09814A1E"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728ECA7">
          <v:rect id="_x0000_i1077" style="width:0;height:1.5pt" o:hralign="center" o:hrstd="t" o:hr="t" fillcolor="#a0a0a0" stroked="f"/>
        </w:pict>
      </w:r>
    </w:p>
    <w:p w14:paraId="40052190"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HZ-003 — Chapter 01 02 legal basis, act 3 of 5</w:t>
      </w:r>
    </w:p>
    <w:p w14:paraId="1FE561CA"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Chapter 01 02, "Legal basis" block, third cited act, printed p. 90 QUOTE: "Council Decision (EU) 2021/764 of 10 May 2021 establishing the Specific Programme implementing Horizon Europe – the Framework Programme for Research and Innovation, and repealing Decision 2013/743/EU (OJ L 167 I, 12.5.2021, p. 1, ELI: http://data.europa.eu/eli/dec/2021/764/oj)." NAMES: Council Decision (EU) 2021/764; Decision 2013/743/EU TENSE: PRESENT NOTES: Implementing decision for the framework programme named at HZ-002.</w:t>
      </w:r>
    </w:p>
    <w:p w14:paraId="3DE53902"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80B84D5">
          <v:rect id="_x0000_i1078" style="width:0;height:1.5pt" o:hralign="center" o:hrstd="t" o:hr="t" fillcolor="#a0a0a0" stroked="f"/>
        </w:pict>
      </w:r>
    </w:p>
    <w:p w14:paraId="1DC8C52A"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HZ-004 — Chapter 01 02 legal basis, act 4 of 5</w:t>
      </w:r>
    </w:p>
    <w:p w14:paraId="3A40A204"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Chapter 01 02, "Legal basis" block, fourth cited act, printed p. 91 QUOTE: "Regulation (EU) 2021/947 of the European Parliament and of the Council of 9 June 2021 establishing the Neighbourhood, Development and International Cooperation Instrument – Global Europe, amending and repealing Decision No 466/2014/EU and repealing </w:t>
      </w:r>
      <w:r w:rsidRPr="001C3F5E">
        <w:rPr>
          <w:rFonts w:ascii="Times New Roman" w:eastAsia="Times New Roman" w:hAnsi="Times New Roman" w:cs="Times New Roman"/>
          <w:kern w:val="0"/>
          <w:sz w:val="24"/>
          <w:szCs w:val="24"/>
          <w:lang w:eastAsia="en-CA"/>
          <w14:ligatures w14:val="none"/>
        </w:rPr>
        <w:lastRenderedPageBreak/>
        <w:t xml:space="preserve">Regulation (EU) 2017/1601 and Council Regulation (EC, Euratom) No 480/2009 (OJ L 209, 14.6.2021, p. 1, ELI: http://data.europa.eu/eli/reg/2021/947/oj)." NAMES: Regulation (EU) 2021/947; Decision No 466/2014/EU; Regulation (EU) 2017/1601; Council Regulation (EC, Euratom) No 480/2009 TENSE: PRESENT NOTES: </w:t>
      </w:r>
      <w:r w:rsidRPr="001C3F5E">
        <w:rPr>
          <w:rFonts w:ascii="Times New Roman" w:eastAsia="Times New Roman" w:hAnsi="Times New Roman" w:cs="Times New Roman"/>
          <w:b/>
          <w:bCs/>
          <w:kern w:val="0"/>
          <w:sz w:val="24"/>
          <w:szCs w:val="24"/>
          <w:lang w:eastAsia="en-CA"/>
          <w14:ligatures w14:val="none"/>
        </w:rPr>
        <w:t>Odd — flagged, not resolved.</w:t>
      </w:r>
      <w:r w:rsidRPr="001C3F5E">
        <w:rPr>
          <w:rFonts w:ascii="Times New Roman" w:eastAsia="Times New Roman" w:hAnsi="Times New Roman" w:cs="Times New Roman"/>
          <w:kern w:val="0"/>
          <w:sz w:val="24"/>
          <w:szCs w:val="24"/>
          <w:lang w:eastAsia="en-CA"/>
          <w14:ligatures w14:val="none"/>
        </w:rPr>
        <w:t xml:space="preserve"> The Global Europe / NDICI regulation is cited as a legal basis for the Horizon Europe chapter. The chapter Remarks do not explain the link, and the same instrument governs Title 14 (External Action). It is already present in the Soft Connections corpus at sc-04's neighbourhood (Reg. 2021/947 appears in the EFSD+ provisioning material). Whether this is a genuine cross-programme basis or an artefact of the third-country association provisions is not stated at this location.</w:t>
      </w:r>
    </w:p>
    <w:p w14:paraId="5C945169"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CF3A1C5">
          <v:rect id="_x0000_i1079" style="width:0;height:1.5pt" o:hralign="center" o:hrstd="t" o:hr="t" fillcolor="#a0a0a0" stroked="f"/>
        </w:pict>
      </w:r>
    </w:p>
    <w:p w14:paraId="410420CE"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HZ-005 — Chapter 01 02 legal basis, act 5 of 5</w:t>
      </w:r>
    </w:p>
    <w:p w14:paraId="566B5BBF"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Chapter 01 02, "Legal basis" block, fifth cited act, printed p. 91 QUOTE: "Regulation (EU) 2021/2115 of the European Parliament and of the Council of 2 December 2021 establishing rules on support for strategic plans to be drawn up by Member States under the common agricultural policy (CAP Strategic Plans) and financed by the European Agricultural Guarantee Fund (EAGF) and by the European Agricultural Fund for Rural Development (EAFRD) and repealing Regulations (EU) No 1305/2013 (EU) No 1307/2013 (OJ L 435, 6.12.2021, p. 1, ELI: http://data.europa.eu/eli/reg/2021/2115/oj)." NAMES: Regulation (EU) 2021/2115; European Agricultural Guarantee Fund (EAGF); European Agricultural Fund for Rural Development (EAFRD); Regulation (EU) No 1305/2013; Regulation (EU) No 1307/2013 TENSE: PRESENT NOTES: </w:t>
      </w:r>
      <w:r w:rsidRPr="001C3F5E">
        <w:rPr>
          <w:rFonts w:ascii="Times New Roman" w:eastAsia="Times New Roman" w:hAnsi="Times New Roman" w:cs="Times New Roman"/>
          <w:b/>
          <w:bCs/>
          <w:kern w:val="0"/>
          <w:sz w:val="24"/>
          <w:szCs w:val="24"/>
          <w:lang w:eastAsia="en-CA"/>
          <w14:ligatures w14:val="none"/>
        </w:rPr>
        <w:t>Same oddity as HZ-004, flagged not resolved.</w:t>
      </w:r>
      <w:r w:rsidRPr="001C3F5E">
        <w:rPr>
          <w:rFonts w:ascii="Times New Roman" w:eastAsia="Times New Roman" w:hAnsi="Times New Roman" w:cs="Times New Roman"/>
          <w:kern w:val="0"/>
          <w:sz w:val="24"/>
          <w:szCs w:val="24"/>
          <w:lang w:eastAsia="en-CA"/>
          <w14:ligatures w14:val="none"/>
        </w:rPr>
        <w:t xml:space="preserve"> The CAP Strategic Plans regulation is cited as a legal basis for the Horizon Europe chapter. Not explained in the chapter Remarks. Two of the five acts cited as legal basis for Horizon Europe are instruments whose primary subject is another Title entirely (14 External Action, 08 Agriculture). The pattern is worth checking against other chapters before anything is made of it.</w:t>
      </w:r>
    </w:p>
    <w:p w14:paraId="6FAB9137"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991B37E">
          <v:rect id="_x0000_i1080" style="width:0;height:1.5pt" o:hralign="center" o:hrstd="t" o:hr="t" fillcolor="#a0a0a0" stroked="f"/>
        </w:pict>
      </w:r>
    </w:p>
    <w:p w14:paraId="23EEDB3A"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HZ-006 — Chapter 01 02 remarks, NGEU assigned revenue</w:t>
      </w:r>
    </w:p>
    <w:p w14:paraId="1D5CF772"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FILE: SEC03.pdf LOCATION: Chapter 01 02, "Remarks" block, penultimate paragraph, printed p. 90 QUOTE: "In addition, and in accordance with Regulation (EU) 2020/2094, external assigned revenue resulting from proceeds of the European Union Recovery Instrument entered in the statement of revenue give rise to the provision of appropriations for this programme under this title for a total amount of EUR 5 412 000 000 in commitments." NAMES: Regulation (EU) 2020/2094; European Union Recovery Instrument TENSE: PRESENT NOTES: States a full parameter value — EUR 5 412 000 000 in commitments — and a direct input relationship: revenue entered in the statement of revenue gives rise to appropriations under this title. The sentence continues: "Such amounts had to be legally committed before the end of 2023 with the exception of administrative expenditure for which the amounts are indicated in the budget remarks of the relevant budget lines under this title." That continuation is </w:t>
      </w:r>
      <w:r w:rsidRPr="001C3F5E">
        <w:rPr>
          <w:rFonts w:ascii="Times New Roman" w:eastAsia="Times New Roman" w:hAnsi="Times New Roman" w:cs="Times New Roman"/>
          <w:b/>
          <w:bCs/>
          <w:kern w:val="0"/>
          <w:sz w:val="24"/>
          <w:szCs w:val="24"/>
          <w:lang w:eastAsia="en-CA"/>
          <w14:ligatures w14:val="none"/>
        </w:rPr>
        <w:t>PAST</w:t>
      </w:r>
      <w:r w:rsidRPr="001C3F5E">
        <w:rPr>
          <w:rFonts w:ascii="Times New Roman" w:eastAsia="Times New Roman" w:hAnsi="Times New Roman" w:cs="Times New Roman"/>
          <w:kern w:val="0"/>
          <w:sz w:val="24"/>
          <w:szCs w:val="24"/>
          <w:lang w:eastAsia="en-CA"/>
          <w14:ligatures w14:val="none"/>
        </w:rPr>
        <w:t xml:space="preserve"> tense as to the commitment deadline, while the first sentence is present tense as to the mechanism — the two tenses sit in adjacent sentences of the same block. Flagged per Research.2 §5b.</w:t>
      </w:r>
    </w:p>
    <w:p w14:paraId="128D8CCF"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659FDA10">
          <v:rect id="_x0000_i1081" style="width:0;height:1.5pt" o:hralign="center" o:hrstd="t" o:hr="t" fillcolor="#a0a0a0" stroked="f"/>
        </w:pict>
      </w:r>
    </w:p>
    <w:p w14:paraId="5B5FA41C" w14:textId="77777777" w:rsidR="001C3F5E" w:rsidRPr="001C3F5E" w:rsidRDefault="001C3F5E" w:rsidP="001C3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1C3F5E">
        <w:rPr>
          <w:rFonts w:ascii="Times New Roman" w:eastAsia="Times New Roman" w:hAnsi="Times New Roman" w:cs="Times New Roman"/>
          <w:b/>
          <w:bCs/>
          <w:kern w:val="0"/>
          <w:sz w:val="27"/>
          <w:szCs w:val="27"/>
          <w:lang w:eastAsia="en-CA"/>
          <w14:ligatures w14:val="none"/>
        </w:rPr>
        <w:t>HZ-007 — Chapter 01 02 remarks, third-country contributions</w:t>
      </w:r>
    </w:p>
    <w:p w14:paraId="7F27A7E0"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FILE: SEC03.pdf LOCATION: Chapter 01 02, "Remarks" block, printed p. 90 QUOTE: "In accordance with Articles 21, 22 and 24 of the Financial Regulation, contributions received from third countries (EFTA States pursuant to the Agreement on the European Economic Area, candidate countries and, if applicable, the Western Balkan potential candidates, or other third countries) for participating in Union programmes and any other assigned revenue entered in the statement of revenue give rise to the provision of corresponding appropriations and to implementation under this chapter." NAMES: Financial Regulation; Agreement on the European Economic Area TENSE: PRESENT NOTES: Named at "the Financial Regulation" with article numbers (21, 22, 24) but without its citation number at this location — Regulation (EU, Euratom) 2024/2509 is given elsewhere in the SEC(2026) 250 document but is not restated here. Records the mechanism behind the EFTA-EEA and candidate-country assigned-revenue lines extracted at C0101-005.</w:t>
      </w:r>
    </w:p>
    <w:p w14:paraId="2F60372F" w14:textId="77777777" w:rsidR="001C3F5E" w:rsidRPr="001C3F5E" w:rsidRDefault="00000000" w:rsidP="001C3F5E">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07D8A3A">
          <v:rect id="_x0000_i1082" style="width:0;height:1.5pt" o:hralign="center" o:hrstd="t" o:hr="t" fillcolor="#a0a0a0" stroked="f"/>
        </w:pict>
      </w:r>
    </w:p>
    <w:p w14:paraId="1931D4D4" w14:textId="77777777" w:rsidR="001C3F5E" w:rsidRPr="001C3F5E" w:rsidRDefault="001C3F5E" w:rsidP="001C3F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1C3F5E">
        <w:rPr>
          <w:rFonts w:ascii="Times New Roman" w:eastAsia="Times New Roman" w:hAnsi="Times New Roman" w:cs="Times New Roman"/>
          <w:b/>
          <w:bCs/>
          <w:kern w:val="0"/>
          <w:sz w:val="36"/>
          <w:szCs w:val="36"/>
          <w:lang w:eastAsia="en-CA"/>
          <w14:ligatures w14:val="none"/>
        </w:rPr>
        <w:t>Batch close</w:t>
      </w:r>
    </w:p>
    <w:p w14:paraId="27BE78D2"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Extracted this batch</w:t>
      </w:r>
      <w:r w:rsidRPr="001C3F5E">
        <w:rPr>
          <w:rFonts w:ascii="Times New Roman" w:eastAsia="Times New Roman" w:hAnsi="Times New Roman" w:cs="Times New Roman"/>
          <w:kern w:val="0"/>
          <w:sz w:val="24"/>
          <w:szCs w:val="24"/>
          <w:lang w:eastAsia="en-CA"/>
          <w14:ligatures w14:val="none"/>
        </w:rPr>
        <w:t>: 22 master-summary entries (E-000 to E-021), 6 Title 01 chapter entries (T01-001 to T01-006), 5 Chapter 01 01 entries (C0101-001 to C0101-005), 7 Chapter 01 02 entries (HZ-001 to HZ-007). 40 entries total.</w:t>
      </w:r>
    </w:p>
    <w:p w14:paraId="512DE5C8"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Arithmetic checks run and clean</w:t>
      </w:r>
      <w:r w:rsidRPr="001C3F5E">
        <w:rPr>
          <w:rFonts w:ascii="Times New Roman" w:eastAsia="Times New Roman" w:hAnsi="Times New Roman" w:cs="Times New Roman"/>
          <w:kern w:val="0"/>
          <w:sz w:val="24"/>
          <w:szCs w:val="24"/>
          <w:lang w:eastAsia="en-CA"/>
          <w14:ligatures w14:val="none"/>
        </w:rPr>
        <w:t>: master summary Title rows → grand total (CA and PA, zero residual); ten reserve sub-rows → "Of which Reserves" footer (CA and PA, zero residual); Title 01 chapter rows → Title 01 total (CA and PA, zero residual).</w:t>
      </w:r>
    </w:p>
    <w:p w14:paraId="68D50D29"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Open discrepancies recorded, not resolved</w:t>
      </w:r>
      <w:r w:rsidRPr="001C3F5E">
        <w:rPr>
          <w:rFonts w:ascii="Times New Roman" w:eastAsia="Times New Roman" w:hAnsi="Times New Roman" w:cs="Times New Roman"/>
          <w:kern w:val="0"/>
          <w:sz w:val="24"/>
          <w:szCs w:val="24"/>
          <w:lang w:eastAsia="en-CA"/>
          <w14:ligatures w14:val="none"/>
        </w:rPr>
        <w:t>:</w:t>
      </w:r>
    </w:p>
    <w:p w14:paraId="5066C020" w14:textId="77777777" w:rsidR="001C3F5E" w:rsidRPr="001C3F5E" w:rsidRDefault="001C3F5E" w:rsidP="001C3F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Title 30 row (2 097 495 080 CA) vs "Of which Reserves" footer (290 321 227 CA) — difference 1 807 173 853, relationship not stated at either location. (E-019, E-021)</w:t>
      </w:r>
    </w:p>
    <w:p w14:paraId="10E56A7D" w14:textId="77777777" w:rsidR="001C3F5E" w:rsidRPr="001C3F5E" w:rsidRDefault="001C3F5E" w:rsidP="001C3F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SEC03 Section III total (194 400 750 140 CA) vs SEC(2026) 250 headline all-sections total (EUR 199 905,1 million) — different scopes, no reconciliation stated in either document. (E-020)</w:t>
      </w:r>
    </w:p>
    <w:p w14:paraId="4C32EF3D" w14:textId="77777777" w:rsidR="001C3F5E" w:rsidRPr="001C3F5E" w:rsidRDefault="001C3F5E" w:rsidP="001C3F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Horizon Europe chapter CA in SEC03 (11 977 271 331) vs SEC(2026) 250 (EUR 12 838,5 million) — the latter states inclusions the former does not. (T01-002)</w:t>
      </w:r>
    </w:p>
    <w:p w14:paraId="5910C8FB" w14:textId="77777777" w:rsidR="001C3F5E" w:rsidRPr="001C3F5E" w:rsidRDefault="001C3F5E" w:rsidP="001C3F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Two of the five acts cited as legal basis for Horizon Europe (Reg. 2021/947 Global Europe; Reg. 2021/2115 CAP Strategic Plans) have their primary subject in other Titles; not explained in chapter remarks. (HZ-004, HZ-005)</w:t>
      </w:r>
    </w:p>
    <w:p w14:paraId="73FB2C82" w14:textId="77777777" w:rsidR="001C3F5E" w:rsidRPr="001C3F5E" w:rsidRDefault="001C3F5E" w:rsidP="001C3F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Carried forward from G.13, still open: the ~EUR 2,3m gap between SEC02's narrative summary figure (EUR 755,0m) and its own itemised expenditure total (EUR 752 774 665).</w:t>
      </w:r>
    </w:p>
    <w:p w14:paraId="05E76394"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Structural findings for the remaining extraction</w:t>
      </w:r>
      <w:r w:rsidRPr="001C3F5E">
        <w:rPr>
          <w:rFonts w:ascii="Times New Roman" w:eastAsia="Times New Roman" w:hAnsi="Times New Roman" w:cs="Times New Roman"/>
          <w:kern w:val="0"/>
          <w:sz w:val="24"/>
          <w:szCs w:val="24"/>
          <w:lang w:eastAsia="en-CA"/>
          <w14:ligatures w14:val="none"/>
        </w:rPr>
        <w:t>:</w:t>
      </w:r>
    </w:p>
    <w:p w14:paraId="18E3CB0F" w14:textId="77777777" w:rsidR="001C3F5E" w:rsidRPr="001C3F5E" w:rsidRDefault="001C3F5E" w:rsidP="001C3F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lastRenderedPageBreak/>
        <w:t xml:space="preserve">Article/item tables carry an </w:t>
      </w:r>
      <w:r w:rsidRPr="001C3F5E">
        <w:rPr>
          <w:rFonts w:ascii="Times New Roman" w:eastAsia="Times New Roman" w:hAnsi="Times New Roman" w:cs="Times New Roman"/>
          <w:b/>
          <w:bCs/>
          <w:kern w:val="0"/>
          <w:sz w:val="24"/>
          <w:szCs w:val="24"/>
          <w:lang w:eastAsia="en-CA"/>
          <w14:ligatures w14:val="none"/>
        </w:rPr>
        <w:t>MFF sub-heading code column</w:t>
      </w:r>
      <w:r w:rsidRPr="001C3F5E">
        <w:rPr>
          <w:rFonts w:ascii="Times New Roman" w:eastAsia="Times New Roman" w:hAnsi="Times New Roman" w:cs="Times New Roman"/>
          <w:kern w:val="0"/>
          <w:sz w:val="24"/>
          <w:szCs w:val="24"/>
          <w:lang w:eastAsia="en-CA"/>
          <w14:ligatures w14:val="none"/>
        </w:rPr>
        <w:t xml:space="preserve"> (e.g. 1.0.11) absent from Title/Chapter summaries. This is the mechanical budget-line → MFF-heading link.</w:t>
      </w:r>
    </w:p>
    <w:p w14:paraId="75F1AAF4" w14:textId="77777777" w:rsidR="001C3F5E" w:rsidRPr="001C3F5E" w:rsidRDefault="001C3F5E" w:rsidP="001C3F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 xml:space="preserve">Article/item tables carry a </w:t>
      </w:r>
      <w:r w:rsidRPr="001C3F5E">
        <w:rPr>
          <w:rFonts w:ascii="Times New Roman" w:eastAsia="Times New Roman" w:hAnsi="Times New Roman" w:cs="Times New Roman"/>
          <w:b/>
          <w:bCs/>
          <w:kern w:val="0"/>
          <w:sz w:val="24"/>
          <w:szCs w:val="24"/>
          <w:lang w:eastAsia="en-CA"/>
          <w14:ligatures w14:val="none"/>
        </w:rPr>
        <w:t>2025/2027 execution-ratio column</w:t>
      </w:r>
      <w:r w:rsidRPr="001C3F5E">
        <w:rPr>
          <w:rFonts w:ascii="Times New Roman" w:eastAsia="Times New Roman" w:hAnsi="Times New Roman" w:cs="Times New Roman"/>
          <w:kern w:val="0"/>
          <w:sz w:val="24"/>
          <w:szCs w:val="24"/>
          <w:lang w:eastAsia="en-CA"/>
          <w14:ligatures w14:val="none"/>
        </w:rPr>
        <w:t xml:space="preserve"> as a derived figure printed in the source.</w:t>
      </w:r>
    </w:p>
    <w:p w14:paraId="53384ECC" w14:textId="77777777" w:rsidR="001C3F5E" w:rsidRPr="001C3F5E" w:rsidRDefault="001C3F5E" w:rsidP="001C3F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"Legal basis"</w:t>
      </w:r>
      <w:r w:rsidRPr="001C3F5E">
        <w:rPr>
          <w:rFonts w:ascii="Times New Roman" w:eastAsia="Times New Roman" w:hAnsi="Times New Roman" w:cs="Times New Roman"/>
          <w:kern w:val="0"/>
          <w:sz w:val="24"/>
          <w:szCs w:val="24"/>
          <w:lang w:eastAsia="en-CA"/>
          <w14:ligatures w14:val="none"/>
        </w:rPr>
        <w:t xml:space="preserve"> blocks appear 671 times in the document. These are the highest-value edge material in SEC03 — each is a named legal act with OJ reference and ELI.</w:t>
      </w:r>
    </w:p>
    <w:p w14:paraId="3233C133" w14:textId="77777777" w:rsidR="001C3F5E" w:rsidRPr="001C3F5E" w:rsidRDefault="001C3F5E" w:rsidP="001C3F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Support-administrative chapters (X 01) may systematically defer their legal basis to the operational chapter ("See Chapter 01 02"). Confirmed for Title 01 only.</w:t>
      </w:r>
    </w:p>
    <w:p w14:paraId="06879A3F" w14:textId="77777777" w:rsidR="001C3F5E" w:rsidRPr="001C3F5E" w:rsidRDefault="001C3F5E" w:rsidP="001C3F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p.m.</w:t>
      </w:r>
      <w:r w:rsidRPr="001C3F5E">
        <w:rPr>
          <w:rFonts w:ascii="Times New Roman" w:eastAsia="Times New Roman" w:hAnsi="Times New Roman" w:cs="Times New Roman"/>
          <w:kern w:val="0"/>
          <w:sz w:val="24"/>
          <w:szCs w:val="24"/>
          <w:lang w:eastAsia="en-CA"/>
          <w14:ligatures w14:val="none"/>
        </w:rPr>
        <w:t xml:space="preserve"> entries are token lines, not zeros, and appear throughout.</w:t>
      </w:r>
    </w:p>
    <w:p w14:paraId="1B3518C3" w14:textId="77777777" w:rsidR="001C3F5E" w:rsidRPr="001C3F5E" w:rsidRDefault="001C3F5E" w:rsidP="001C3F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Assigned-revenue blocks under expenditure items name the revenue article/item that feeds them, creating stated intra-document expenditure ← revenue references.</w:t>
      </w:r>
    </w:p>
    <w:p w14:paraId="5F03BB51" w14:textId="77777777" w:rsidR="001C3F5E" w:rsidRPr="001C3F5E" w:rsidRDefault="001C3F5E" w:rsidP="001C3F5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b/>
          <w:bCs/>
          <w:kern w:val="0"/>
          <w:sz w:val="24"/>
          <w:szCs w:val="24"/>
          <w:lang w:eastAsia="en-CA"/>
          <w14:ligatures w14:val="none"/>
        </w:rPr>
        <w:t>Remaining in SEC03, top-down queue</w:t>
      </w:r>
      <w:r w:rsidRPr="001C3F5E">
        <w:rPr>
          <w:rFonts w:ascii="Times New Roman" w:eastAsia="Times New Roman" w:hAnsi="Times New Roman" w:cs="Times New Roman"/>
          <w:kern w:val="0"/>
          <w:sz w:val="24"/>
          <w:szCs w:val="24"/>
          <w:lang w:eastAsia="en-CA"/>
          <w14:ligatures w14:val="none"/>
        </w:rPr>
        <w:t>:</w:t>
      </w:r>
    </w:p>
    <w:p w14:paraId="2D360165" w14:textId="77777777" w:rsidR="001C3F5E" w:rsidRPr="001C3F5E" w:rsidRDefault="001C3F5E" w:rsidP="001C3F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Title 01: Chapter 01 01 remaining articles/items (01 01 02 onward); Chapter 01 02 articles 01 02 01 to 01 02 99 and their items; Chapters 01 03, 01 04, 01 20.</w:t>
      </w:r>
    </w:p>
    <w:p w14:paraId="0BE059E9" w14:textId="77777777" w:rsidR="001C3F5E" w:rsidRPr="001C3F5E" w:rsidRDefault="001C3F5E" w:rsidP="001C3F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Titles 02 through 16: full chapter/article/item extraction. Title 08 (Agriculture, 54,9bn CA) and Title 05 (Regional Development, 44,0bn CA) are the two largest and will be the two longest.</w:t>
      </w:r>
    </w:p>
    <w:p w14:paraId="38E5E76F" w14:textId="77777777" w:rsidR="001C3F5E" w:rsidRPr="001C3F5E" w:rsidRDefault="001C3F5E" w:rsidP="001C3F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Titles 20, 21, 30: administrative expenditure, European Schools and Pensions, Reserves.</w:t>
      </w:r>
    </w:p>
    <w:p w14:paraId="66EC521B" w14:textId="77777777" w:rsidR="001C3F5E" w:rsidRPr="001C3F5E" w:rsidRDefault="001C3F5E" w:rsidP="001C3F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Sections after p. 34720 of the text layer: annexed Offices (Publications Office, EPSO, PMO, OIB and others) each carrying their own revenue and administrative expenditure titles — a distinct sub-document not covered by the Title 01–30 structure and not yet scoped.</w:t>
      </w:r>
    </w:p>
    <w:p w14:paraId="1316CC46" w14:textId="77777777" w:rsidR="001C3F5E" w:rsidRPr="001C3F5E" w:rsidRDefault="001C3F5E" w:rsidP="001C3F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1C3F5E">
        <w:rPr>
          <w:rFonts w:ascii="Times New Roman" w:eastAsia="Times New Roman" w:hAnsi="Times New Roman" w:cs="Times New Roman"/>
          <w:kern w:val="0"/>
          <w:sz w:val="24"/>
          <w:szCs w:val="24"/>
          <w:lang w:eastAsia="en-CA"/>
          <w14:ligatures w14:val="none"/>
        </w:rPr>
        <w:t>Revenue Titles 3, 4, 6 (Titles 1 and the headline revenue table already done per G.13).</w:t>
      </w:r>
    </w:p>
    <w:p w14:paraId="295E034F" w14:textId="77777777" w:rsidR="001E6643" w:rsidRDefault="001E6643" w:rsidP="001E6643"/>
    <w:p w14:paraId="610B5462" w14:textId="77777777" w:rsidR="00B84B1B" w:rsidRDefault="00B84B1B" w:rsidP="001E6643"/>
    <w:p w14:paraId="6445EBD9" w14:textId="77777777" w:rsidR="00B84B1B" w:rsidRDefault="00B84B1B" w:rsidP="001E6643"/>
    <w:p w14:paraId="02C02A13" w14:textId="77777777" w:rsidR="00E322A5" w:rsidRDefault="00E322A5" w:rsidP="00E322A5"/>
    <w:p w14:paraId="47CFA520" w14:textId="77777777" w:rsidR="008A1033" w:rsidRPr="008A1033" w:rsidRDefault="008A1033" w:rsidP="008A10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8A1033">
        <w:rPr>
          <w:rFonts w:ascii="Times New Roman" w:eastAsia="Times New Roman" w:hAnsi="Times New Roman" w:cs="Times New Roman"/>
          <w:b/>
          <w:bCs/>
          <w:kern w:val="36"/>
          <w:sz w:val="48"/>
          <w:szCs w:val="48"/>
          <w:lang w:eastAsia="en-CA"/>
          <w14:ligatures w14:val="none"/>
        </w:rPr>
        <w:t>Part A — SEC03 expenditure extraction (top-down, batch 2)</w:t>
      </w:r>
    </w:p>
    <w:p w14:paraId="03FEAAD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Batch ID:</w:t>
      </w:r>
      <w:r w:rsidRPr="008A1033">
        <w:rPr>
          <w:rFonts w:ascii="Times New Roman" w:eastAsia="Times New Roman" w:hAnsi="Times New Roman" w:cs="Times New Roman"/>
          <w:kern w:val="0"/>
          <w:sz w:val="24"/>
          <w:szCs w:val="24"/>
          <w:lang w:eastAsia="en-CA"/>
          <w14:ligatures w14:val="none"/>
        </w:rPr>
        <w:t xml:space="preserve"> SEC03-EXP-2026-08-03-A2 </w:t>
      </w:r>
      <w:r w:rsidRPr="008A1033">
        <w:rPr>
          <w:rFonts w:ascii="Times New Roman" w:eastAsia="Times New Roman" w:hAnsi="Times New Roman" w:cs="Times New Roman"/>
          <w:b/>
          <w:bCs/>
          <w:kern w:val="0"/>
          <w:sz w:val="24"/>
          <w:szCs w:val="24"/>
          <w:lang w:eastAsia="en-CA"/>
          <w14:ligatures w14:val="none"/>
        </w:rPr>
        <w:t>Strand:</w:t>
      </w:r>
      <w:r w:rsidRPr="008A1033">
        <w:rPr>
          <w:rFonts w:ascii="Times New Roman" w:eastAsia="Times New Roman" w:hAnsi="Times New Roman" w:cs="Times New Roman"/>
          <w:kern w:val="0"/>
          <w:sz w:val="24"/>
          <w:szCs w:val="24"/>
          <w:lang w:eastAsia="en-CA"/>
          <w14:ligatures w14:val="none"/>
        </w:rPr>
        <w:t xml:space="preserve"> Finances / EU institutional budget — Section III (Commission) expenditure </w:t>
      </w:r>
      <w:r w:rsidRPr="008A1033">
        <w:rPr>
          <w:rFonts w:ascii="Times New Roman" w:eastAsia="Times New Roman" w:hAnsi="Times New Roman" w:cs="Times New Roman"/>
          <w:b/>
          <w:bCs/>
          <w:kern w:val="0"/>
          <w:sz w:val="24"/>
          <w:szCs w:val="24"/>
          <w:lang w:eastAsia="en-CA"/>
          <w14:ligatures w14:val="none"/>
        </w:rPr>
        <w:t>Governing briefs:</w:t>
      </w:r>
      <w:r w:rsidRPr="008A1033">
        <w:rPr>
          <w:rFonts w:ascii="Times New Roman" w:eastAsia="Times New Roman" w:hAnsi="Times New Roman" w:cs="Times New Roman"/>
          <w:kern w:val="0"/>
          <w:sz w:val="24"/>
          <w:szCs w:val="24"/>
          <w:lang w:eastAsia="en-CA"/>
          <w14:ligatures w14:val="none"/>
        </w:rPr>
        <w:t xml:space="preserve"> Research.2 v2.1 (fixed) + Research.EU v0.1 (fixed) + Research.3 (amendment) </w:t>
      </w:r>
      <w:r w:rsidRPr="008A1033">
        <w:rPr>
          <w:rFonts w:ascii="Times New Roman" w:eastAsia="Times New Roman" w:hAnsi="Times New Roman" w:cs="Times New Roman"/>
          <w:b/>
          <w:bCs/>
          <w:kern w:val="0"/>
          <w:sz w:val="24"/>
          <w:szCs w:val="24"/>
          <w:lang w:eastAsia="en-CA"/>
          <w14:ligatures w14:val="none"/>
        </w:rPr>
        <w:t>Source document:</w:t>
      </w:r>
      <w:r w:rsidRPr="008A1033">
        <w:rPr>
          <w:rFonts w:ascii="Times New Roman" w:eastAsia="Times New Roman" w:hAnsi="Times New Roman" w:cs="Times New Roman"/>
          <w:kern w:val="0"/>
          <w:sz w:val="24"/>
          <w:szCs w:val="24"/>
          <w:lang w:eastAsia="en-CA"/>
          <w14:ligatures w14:val="none"/>
        </w:rPr>
        <w:t xml:space="preserve"> SEC03.pdf — "SECTION III — COMMISSION", Draft General Budget of the European Union for the financial year 2027. 1,114 pages, A4, PDF creation date 2026-07-08. </w:t>
      </w:r>
      <w:r w:rsidRPr="008A1033">
        <w:rPr>
          <w:rFonts w:ascii="Times New Roman" w:eastAsia="Times New Roman" w:hAnsi="Times New Roman" w:cs="Times New Roman"/>
          <w:b/>
          <w:bCs/>
          <w:kern w:val="0"/>
          <w:sz w:val="24"/>
          <w:szCs w:val="24"/>
          <w:lang w:eastAsia="en-CA"/>
          <w14:ligatures w14:val="none"/>
        </w:rPr>
        <w:t>Scope of this batch:</w:t>
      </w:r>
      <w:r w:rsidRPr="008A1033">
        <w:rPr>
          <w:rFonts w:ascii="Times New Roman" w:eastAsia="Times New Roman" w:hAnsi="Times New Roman" w:cs="Times New Roman"/>
          <w:kern w:val="0"/>
          <w:sz w:val="24"/>
          <w:szCs w:val="24"/>
          <w:lang w:eastAsia="en-CA"/>
          <w14:ligatures w14:val="none"/>
        </w:rPr>
        <w:t xml:space="preserve"> Completion of CHAPTER 01 01 (all remaining figures-table rows; chapter, article and item Remarks; all Assigned revenue blocks; all Legal basis and Reference acts blocks) + the CHAPTER 01 02 figures table in full (all item rows, article subtotals, chapter total). </w:t>
      </w:r>
      <w:r w:rsidRPr="008A1033">
        <w:rPr>
          <w:rFonts w:ascii="Times New Roman" w:eastAsia="Times New Roman" w:hAnsi="Times New Roman" w:cs="Times New Roman"/>
          <w:b/>
          <w:bCs/>
          <w:kern w:val="0"/>
          <w:sz w:val="24"/>
          <w:szCs w:val="24"/>
          <w:lang w:eastAsia="en-CA"/>
          <w14:ligatures w14:val="none"/>
        </w:rPr>
        <w:t>Stop condition observed:</w:t>
      </w:r>
      <w:r w:rsidRPr="008A1033">
        <w:rPr>
          <w:rFonts w:ascii="Times New Roman" w:eastAsia="Times New Roman" w:hAnsi="Times New Roman" w:cs="Times New Roman"/>
          <w:kern w:val="0"/>
          <w:sz w:val="24"/>
          <w:szCs w:val="24"/>
          <w:lang w:eastAsia="en-CA"/>
          <w14:ligatures w14:val="none"/>
        </w:rPr>
        <w:t xml:space="preserve"> extraction stops at the end </w:t>
      </w:r>
      <w:r w:rsidRPr="008A1033">
        <w:rPr>
          <w:rFonts w:ascii="Times New Roman" w:eastAsia="Times New Roman" w:hAnsi="Times New Roman" w:cs="Times New Roman"/>
          <w:kern w:val="0"/>
          <w:sz w:val="24"/>
          <w:szCs w:val="24"/>
          <w:lang w:eastAsia="en-CA"/>
          <w14:ligatures w14:val="none"/>
        </w:rPr>
        <w:lastRenderedPageBreak/>
        <w:t xml:space="preserve">of the CHAPTER 01 02 figures table (printed p. 90). The Chapter 01 02 article- and item-level Remarks, Legal basis and Assigned revenue blocks from printed p. 91 onward are untouched, as are Chapters 01 03, 01 04, 01 20 and Titles 02–30. </w:t>
      </w:r>
      <w:r w:rsidRPr="008A1033">
        <w:rPr>
          <w:rFonts w:ascii="Times New Roman" w:eastAsia="Times New Roman" w:hAnsi="Times New Roman" w:cs="Times New Roman"/>
          <w:b/>
          <w:bCs/>
          <w:kern w:val="0"/>
          <w:sz w:val="24"/>
          <w:szCs w:val="24"/>
          <w:lang w:eastAsia="en-CA"/>
          <w14:ligatures w14:val="none"/>
        </w:rPr>
        <w:t>Presentation rule:</w:t>
      </w:r>
      <w:r w:rsidRPr="008A1033">
        <w:rPr>
          <w:rFonts w:ascii="Times New Roman" w:eastAsia="Times New Roman" w:hAnsi="Times New Roman" w:cs="Times New Roman"/>
          <w:kern w:val="0"/>
          <w:sz w:val="24"/>
          <w:szCs w:val="24"/>
          <w:lang w:eastAsia="en-CA"/>
          <w14:ligatures w14:val="none"/>
        </w:rPr>
        <w:t xml:space="preserve"> field format, one entry per table row / per provision / per cited act, full parameter values, no adjudication. </w:t>
      </w:r>
      <w:r w:rsidRPr="008A1033">
        <w:rPr>
          <w:rFonts w:ascii="Times New Roman" w:eastAsia="Times New Roman" w:hAnsi="Times New Roman" w:cs="Times New Roman"/>
          <w:b/>
          <w:bCs/>
          <w:kern w:val="0"/>
          <w:sz w:val="24"/>
          <w:szCs w:val="24"/>
          <w:lang w:eastAsia="en-CA"/>
          <w14:ligatures w14:val="none"/>
        </w:rPr>
        <w:t>Page numbering note:</w:t>
      </w:r>
      <w:r w:rsidRPr="008A1033">
        <w:rPr>
          <w:rFonts w:ascii="Times New Roman" w:eastAsia="Times New Roman" w:hAnsi="Times New Roman" w:cs="Times New Roman"/>
          <w:kern w:val="0"/>
          <w:sz w:val="24"/>
          <w:szCs w:val="24"/>
          <w:lang w:eastAsia="en-CA"/>
          <w14:ligatures w14:val="none"/>
        </w:rPr>
        <w:t xml:space="preserve"> printed page numbers and PDF page numbers coincide throughout this range (verified against the "EN … EN" footer). LOCATION fields cite printed pages.</w:t>
      </w:r>
    </w:p>
    <w:p w14:paraId="5BED01B9"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3B1273B">
          <v:rect id="_x0000_i1083" style="width:0;height:1.5pt" o:hralign="center" o:hrstd="t" o:hr="t" fillcolor="#a0a0a0" stroked="f"/>
        </w:pict>
      </w:r>
    </w:p>
    <w:p w14:paraId="2E680D92"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Correction to batch 1 (SEC03-EXP-2026-08-03-A1)</w:t>
      </w:r>
    </w:p>
    <w:p w14:paraId="68DD5B1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CORR-001 — entry C0101-001 is mislocated</w:t>
      </w:r>
    </w:p>
    <w:p w14:paraId="0EFBDB3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Article 01 01 01, "Legal basis" block, printed p. 75 QUOTE: "Legal basis / See Chapter 01 02." NAMES: NO PUBLICATION NAMED — cross-reference only TENSE: PRESENT NOTES: Batch 1 recorded this as "Chapter 01 01, 'Legal basis' block, printed p. 74". Both parts are wrong. In the source the block sits under the heading "Article 01 01 01 — Support expenditure for Horizon Europe", after that article's Remarks, and it is printed on p. 75, not p. 74. CHAPTER 01 01 itself carries a Remarks block but no Legal basis block of its own. The structural finding batch 1 drew from this entry — that support-administrative chapters defer their legal basis to the operational chapter — still holds, but it is an </w:t>
      </w:r>
      <w:r w:rsidRPr="008A1033">
        <w:rPr>
          <w:rFonts w:ascii="Times New Roman" w:eastAsia="Times New Roman" w:hAnsi="Times New Roman" w:cs="Times New Roman"/>
          <w:i/>
          <w:iCs/>
          <w:kern w:val="0"/>
          <w:sz w:val="24"/>
          <w:szCs w:val="24"/>
          <w:lang w:eastAsia="en-CA"/>
          <w14:ligatures w14:val="none"/>
        </w:rPr>
        <w:t>article</w:t>
      </w:r>
      <w:r w:rsidRPr="008A1033">
        <w:rPr>
          <w:rFonts w:ascii="Times New Roman" w:eastAsia="Times New Roman" w:hAnsi="Times New Roman" w:cs="Times New Roman"/>
          <w:kern w:val="0"/>
          <w:sz w:val="24"/>
          <w:szCs w:val="24"/>
          <w:lang w:eastAsia="en-CA"/>
          <w14:ligatures w14:val="none"/>
        </w:rPr>
        <w:t>-level deferral, and in this chapter it occurs three times, once per article, each pointing at a different operational chapter: Article 01 01 01 → Chapter 01 02; Article 01 01 02 → Chapter 01 03; Article 01 01 03 → Chapter 01 04. See this entry, C0101-056 and C0101-069.</w:t>
      </w:r>
    </w:p>
    <w:p w14:paraId="6F15BBB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CORR-002 — entry C0101-005 is incomplete</w:t>
      </w:r>
    </w:p>
    <w:p w14:paraId="2FCF93E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01, "Assigned revenue" block, third line, printed p. 76 QUOTE: "Other countries 53 434 322 6 0 1 0" NAMES: NO PUBLICATION NAMED TENSE: PRESENT NOTES: Batch 1 quoted the first two lines of this block (EFTA-EEA; Candidate countries and Western Balkan potential candidates) but not the third, which is the largest of the three by an order of magnitude. Recorded here to close the block.</w:t>
      </w:r>
    </w:p>
    <w:p w14:paraId="4968F954"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E3ADBFA">
          <v:rect id="_x0000_i1084" style="width:0;height:1.5pt" o:hralign="center" o:hrstd="t" o:hr="t" fillcolor="#a0a0a0" stroked="f"/>
        </w:pict>
      </w:r>
    </w:p>
    <w:p w14:paraId="5B31D625"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Layer 3a — CHAPTER 01 01 figures table, remaining rows</w:t>
      </w:r>
    </w:p>
    <w:p w14:paraId="21F11FF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Printed pp. 73–75. Header: "CHAPTER 01 01 — SUPPORT ADMINISTRATIVE EXPENDITURE OF THE 'RESEARCH AND INNOVATION' CLUSTER / Figures / Title, Chapter, Article, Item / Heading / MFF / 2027 appropriations / 2026 appropriations / 2025 out-turn / 2025/2027".</w:t>
      </w:r>
    </w:p>
    <w:p w14:paraId="3A64D88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This chapter is non-differentiated throughout: one figure per year, no commitments/payments split. The table carries the MFF sub-heading code column and the printed 2025/2027 execution-ratio column.</w:t>
      </w:r>
    </w:p>
    <w:p w14:paraId="49D33537"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lastRenderedPageBreak/>
        <w:t>Article 01 01 01 — Support expenditure for Horizon Europe (item rows)</w:t>
      </w:r>
    </w:p>
    <w:p w14:paraId="46AD631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C0101-006 — Item 01 01 01 02</w:t>
      </w:r>
    </w:p>
    <w:p w14:paraId="04BF103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02 row, printed p. 74 QUOTE: "01 01 01 02 External personnel implementing Horizon Europe — Indirect research 1.0.11 53 151 145 52 052 521 47 301 406,92 88,99 %" NAMES: Horizon Europe TENSE: N/A — figures row NOTES: MFF sub-heading 1.0.11. 2027 53 151 145; 2026 52 052 521; 2025 out-turn 47 301 406,92; printed ratio 88,99 %.</w:t>
      </w:r>
    </w:p>
    <w:p w14:paraId="30DEFEC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C0101-007 — Item 01 01 01 03</w:t>
      </w:r>
    </w:p>
    <w:p w14:paraId="75E0F37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03 row, printed p. 74 QUOTE: "01 01 01 03 Other management expenditure for Horizon Europe — Indirect research 1.0.11 89 708 205 77 387 182 79 818 715,68 88,98 %" NAMES: Horizon Europe TENSE: N/A — figures row NOTES: MFF sub-heading 1.0.11. 2027 89 708 205; 2026 77 387 182; 2025 out-turn 79 818 715,68; printed ratio 88,98 %. The 2025 out-turn exceeds the 2026 appropriation.</w:t>
      </w:r>
    </w:p>
    <w:p w14:paraId="51E991B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C0101-008 — Item 01 01 01 11</w:t>
      </w:r>
    </w:p>
    <w:p w14:paraId="0887359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11 row, printed p. 74 QUOTE: "01 01 01 11 Expenditure related to officials and temporary staff implementing Horizon Europe — Direct research 1.0.11 181 571 000 178 661 000 175 287 000,— 96,54 %" NAMES: Horizon Europe TENSE: N/A — figures row NOTES: MFF sub-heading 1.0.11. 2027 181 571 000. The 2025 out-turn carries the ",—" no-centimes marker, unlike the indirect-research items above it, which carry actual centime values. Direct-research lines in this chapter are consistently round-numbered.</w:t>
      </w:r>
    </w:p>
    <w:p w14:paraId="462029E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C0101-009 — Item 01 01 01 12</w:t>
      </w:r>
    </w:p>
    <w:p w14:paraId="5AF4CF1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12 row, printed p. 74 QUOTE: "01 01 01 12 External personnel implementing Horizon Europe — Direct research 1.0.11 38 666 000 38 094 000 37 514 829,74 97,02 %" NAMES: Horizon Europe TENSE: N/A — figures row NOTES: MFF sub-heading 1.0.11. 2027 38 666 000.</w:t>
      </w:r>
    </w:p>
    <w:p w14:paraId="7CB9CAC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C0101-010 — Item 01 01 01 13</w:t>
      </w:r>
    </w:p>
    <w:p w14:paraId="7EA5D05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13 row, printed p. 74 QUOTE: "01 01 01 13 Other management expenditure for Horizon Europe — Direct research 1.0.11 52 296 000 51 950 000 51 609 545,71 98,69 %" NAMES: Horizon Europe TENSE: N/A — figures row NOTES: MFF sub-heading 1.0.11. 2027 52 296 000. Highest printed execution ratio in the direct-research block.</w:t>
      </w:r>
    </w:p>
    <w:p w14:paraId="3A36B0E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C0101-011 — Item 01 01 01 71</w:t>
      </w:r>
    </w:p>
    <w:p w14:paraId="5F2CC41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Chapter 01 01 figures table, Item 01 01 01 71 row, printed p. 74 QUOTE: "01 01 01 71 European Research Council Executive Agency — Contribution from Horizon Europe 1.0.11 66 300 000 65 000 000 66 320 418,78 100,03 %" NAMES: European Research Council Executive Agency; Horizon Europe TENSE: N/A — figures row NOTES: MFF sub-heading 1.0.11. 2027 66 300 000. Printed ratio above 100 %.</w:t>
      </w:r>
    </w:p>
    <w:p w14:paraId="536C699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C0101-012 — Item 01 01 01 72</w:t>
      </w:r>
    </w:p>
    <w:p w14:paraId="011BDCF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72 row, printed p. 74 QUOTE: "01 01 01 72 European Research Executive Agency — Contribution from Horizon Europe 1.0.11 113 973 925 111 394 026 107 522 192,86 94,34 %" NAMES: European Research Executive Agency; Horizon Europe TENSE: N/A — figures row NOTES: MFF sub-heading 1.0.11. 2027 113 973 925 — the largest of the five executive-agency contribution lines in this article.</w:t>
      </w:r>
    </w:p>
    <w:p w14:paraId="24F9978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C0101-013 — Item 01 01 01 73</w:t>
      </w:r>
    </w:p>
    <w:p w14:paraId="1637B43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73 row, printed p. 74 QUOTE: "01 01 01 73 European Health and Digital Executive Agency — Contribution from Horizon Europe 1.0.11 27 456 888 26 248 694 23 478 508,— 85,51 %" NAMES: European Health and Digital Executive Agency; Horizon Europe TENSE: N/A — figures row NOTES: MFF sub-heading 1.0.11. 2027 27 456 888.</w:t>
      </w:r>
    </w:p>
    <w:p w14:paraId="7208BB7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C0101-014 — Item 01 01 01 74</w:t>
      </w:r>
    </w:p>
    <w:p w14:paraId="540BB50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74 row, printed p. 74 QUOTE: "01 01 01 74 European Climate, Infrastructure and Environment Executive Agency — Contribution from Horizon Europe 1.0.11 19 515 755 19 326 804 15 583 572,— 79,85 %" NAMES: European Climate, Infrastructure and Environment Executive Agency; Horizon Europe TENSE: N/A — figures row NOTES: MFF sub-heading 1.0.11. 2027 19 515 755. Lowest printed execution ratio of the five agency lines.</w:t>
      </w:r>
    </w:p>
    <w:p w14:paraId="602BCC9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C0101-015 — Item 01 01 01 76</w:t>
      </w:r>
    </w:p>
    <w:p w14:paraId="0B54A5E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01 76 row, printed p. 74 QUOTE: "01 01 01 76 European Innovation Council and SMEs Executive Agency — Contribution from Horizon Europe 1.0.11 30 052 303 30 780 670 31 068 666,— 103,38 %" NAMES: European Innovation Council and SMEs Executive Agency; Horizon Europe TENSE: N/A — figures row NOTES: MFF sub-heading 1.0.11. 2027 30 052 303 — falls on 2026. The item numbering in this article runs 71, 72, 73, 74, 76: there is no item 75 in the printed table. Recorded as printed; the document does not state at this location why 75 is absent.</w:t>
      </w:r>
    </w:p>
    <w:p w14:paraId="496D8215"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Article 01 01 02 — Support expenditure for the Euratom Research and Training Programme (item rows and subtotal)</w:t>
      </w:r>
    </w:p>
    <w:p w14:paraId="0924407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C0101-016 — Item 01 01 02 01</w:t>
      </w:r>
    </w:p>
    <w:p w14:paraId="4EC8D63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 xml:space="preserve">FILE: SEC03.pdf LOCATION: Chapter 01 01 figures table, Item 01 01 02 01 row, printed p. 74 QUOTE: "01 01 02 01 Expenditure related to officials and temporary staff implementing the Euratom Research and Training Programme — Indirect research 1.0.12 7 637 132 8 313 893 7 349 621,04 96,24 %" NAMES: Euratom Research and Training Programme TENSE: N/A — figures row NOTES: MFF sub-heading </w:t>
      </w:r>
      <w:r w:rsidRPr="008A1033">
        <w:rPr>
          <w:rFonts w:ascii="Times New Roman" w:eastAsia="Times New Roman" w:hAnsi="Times New Roman" w:cs="Times New Roman"/>
          <w:b/>
          <w:bCs/>
          <w:kern w:val="0"/>
          <w:sz w:val="24"/>
          <w:szCs w:val="24"/>
          <w:lang w:eastAsia="en-CA"/>
          <w14:ligatures w14:val="none"/>
        </w:rPr>
        <w:t>1.0.12</w:t>
      </w:r>
      <w:r w:rsidRPr="008A1033">
        <w:rPr>
          <w:rFonts w:ascii="Times New Roman" w:eastAsia="Times New Roman" w:hAnsi="Times New Roman" w:cs="Times New Roman"/>
          <w:kern w:val="0"/>
          <w:sz w:val="24"/>
          <w:szCs w:val="24"/>
          <w:lang w:eastAsia="en-CA"/>
          <w14:ligatures w14:val="none"/>
        </w:rPr>
        <w:t xml:space="preserve"> — a different MFF sub-heading from Article 01 01 01's 1.0.11, within the same chapter. This is the first point in the extraction where two MFF sub-heading codes appear inside one chapter. 2027 7 637 132, down on 2026.</w:t>
      </w:r>
    </w:p>
    <w:p w14:paraId="09CFBBE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C0101-017 — Item 01 01 02 02</w:t>
      </w:r>
    </w:p>
    <w:p w14:paraId="01693DC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02 02 row, printed p. 74 QUOTE: "01 01 02 02 External personnel implementing the Euratom Research and Training Programme — Indirect research 1.0.12 461 906 366 237 304 097,83 65,84 %" NAMES: Euratom Research and Training Programme TENSE: N/A — figures row NOTES: MFF sub-heading 1.0.12. 2027 461 906. Smallest item row in the chapter.</w:t>
      </w:r>
    </w:p>
    <w:p w14:paraId="3D74BEF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C0101-018 — Item 01 01 02 03</w:t>
      </w:r>
    </w:p>
    <w:p w14:paraId="42CF976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02 03 row, printed p. 74 QUOTE: "01 01 02 03 Other management expenditure for the Euratom Research and Training Programme — Indirect research 1.0.12 2 502 788 1 548 198 1 639 340,42 65,50 %" NAMES: Euratom Research and Training Programme TENSE: N/A — figures row NOTES: MFF sub-heading 1.0.12. 2027 2 502 788 — up 61,7 % on 2026, the largest proportional rise of any item row in this chapter.</w:t>
      </w:r>
    </w:p>
    <w:p w14:paraId="30EFFEC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C0101-019 — Item 01 01 02 11</w:t>
      </w:r>
    </w:p>
    <w:p w14:paraId="020E8A5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02 11 row, printed p. 74 QUOTE: "01 01 02 11 Expenditure related to officials and temporary staff implementing the Euratom Research and Training Programme — Direct research 1.0.12 57 277 000 56 277 000 55 977 000,— 97,73 %" NAMES: Euratom Research and Training Programme TENSE: N/A — figures row NOTES: MFF sub-heading 1.0.12. 2027 57 277 000 — the largest item row in Article 01 01 02, over half its subtotal.</w:t>
      </w:r>
    </w:p>
    <w:p w14:paraId="02DCED5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C0101-020 — Item 01 01 02 12</w:t>
      </w:r>
    </w:p>
    <w:p w14:paraId="708ADB8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02 12 row, printed p. 74 QUOTE: "01 01 02 12 External personnel implementing the Euratom Research and Training Programme — Direct research 1.0.12 10 455 000 10 455 000 10 455 000,— 100,00 %" NAMES: Euratom Research and Training Programme TENSE: N/A — figures row NOTES: MFF sub-heading 1.0.12. The only row in this chapter where all three years carry an identical figure (10 455 000) and the printed ratio is exactly 100,00 %.</w:t>
      </w:r>
    </w:p>
    <w:p w14:paraId="1A13E91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C0101-021 — Item 01 01 02 13</w:t>
      </w:r>
    </w:p>
    <w:p w14:paraId="08E19B5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Chapter 01 01 figures table, Item 01 01 02 13 row, printed p. 74 QUOTE: "01 01 02 13 Other management expenditure for the Euratom Research and Training Programme — Direct research 1.0.12 35 696 909 35 314 314 31 536 124,48 88,34 %" NAMES: Euratom Research and Training Programme TENSE: N/A — figures row NOTES: MFF sub-heading 1.0.12. 2027 35 696 909.</w:t>
      </w:r>
    </w:p>
    <w:p w14:paraId="5210B10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C0101-022 — Article 01 01 02 subtotal</w:t>
      </w:r>
    </w:p>
    <w:p w14:paraId="6564D06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"Article 01 01 02 — Subtotal" row, printed p. 75 QUOTE: "Article 01 01 02 — Subtotal 114 030 735 112 274 642 107 261 183,77 94,06 %" NAMES: NO PUBLICATION NAMED TENSE: N/A — figures row NOTES: 2027 114 030 735; 2026 112 274 642; 2025 out-turn 107 261 183,77. Arithmetic check performed and clean: the six item rows sum to exactly 114 030 735 (2027), 112 274 642 (2026) and 107 261 183,77 (2025), zero residual in all three years. The subtotal row itself carries no MFF code.</w:t>
      </w:r>
    </w:p>
    <w:p w14:paraId="679CF934"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Article 01 01 03 — Support expenditure for ITER (item rows and subtotal)</w:t>
      </w:r>
    </w:p>
    <w:p w14:paraId="0C1139A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C0101-023 — Item 01 01 03 01</w:t>
      </w:r>
    </w:p>
    <w:p w14:paraId="0BDD758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01 figures table, Item 01 01 03 01 row, printed p. 75 QUOTE: "01 01 03 01 Expenditure related to officials and temporary staff implementing ITER 1.0.13 6 190 110 6 338 583 4 745 760,— 76,67 %" NAMES: ITER TENSE: N/A — figures row NOTES: MFF sub-heading </w:t>
      </w:r>
      <w:r w:rsidRPr="008A1033">
        <w:rPr>
          <w:rFonts w:ascii="Times New Roman" w:eastAsia="Times New Roman" w:hAnsi="Times New Roman" w:cs="Times New Roman"/>
          <w:b/>
          <w:bCs/>
          <w:kern w:val="0"/>
          <w:sz w:val="24"/>
          <w:szCs w:val="24"/>
          <w:lang w:eastAsia="en-CA"/>
          <w14:ligatures w14:val="none"/>
        </w:rPr>
        <w:t>1.0.13</w:t>
      </w:r>
      <w:r w:rsidRPr="008A1033">
        <w:rPr>
          <w:rFonts w:ascii="Times New Roman" w:eastAsia="Times New Roman" w:hAnsi="Times New Roman" w:cs="Times New Roman"/>
          <w:kern w:val="0"/>
          <w:sz w:val="24"/>
          <w:szCs w:val="24"/>
          <w:lang w:eastAsia="en-CA"/>
          <w14:ligatures w14:val="none"/>
        </w:rPr>
        <w:t xml:space="preserve"> — a third MFF sub-heading inside the same chapter. 2027 6 190 110, down on 2026.</w:t>
      </w:r>
    </w:p>
    <w:p w14:paraId="49F2051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C0101-024 — Item 01 01 03 02</w:t>
      </w:r>
    </w:p>
    <w:p w14:paraId="64BB4AA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03 02 row, printed p. 75 QUOTE: "01 01 03 02 External personnel implementing ITER 1.0.13 315 000 289 579 222 750,— 70,71 %" NAMES: ITER TENSE: N/A — figures row NOTES: MFF sub-heading 1.0.13. 2027 315 000 — the smallest figure of any item row in Chapter 01 01.</w:t>
      </w:r>
    </w:p>
    <w:p w14:paraId="002AF09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C0101-025 — Item 01 01 03 03</w:t>
      </w:r>
    </w:p>
    <w:p w14:paraId="0A5B714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Item 01 01 03 03 row, printed p. 75 QUOTE: "01 01 03 03 Other management expenditure for ITER 1.0.13 1 781 936 1 795 194 1 407 399,— 78,98 %" NAMES: ITER TENSE: N/A — figures row NOTES: MFF sub-heading 1.0.13. 2027 1 781 936.</w:t>
      </w:r>
    </w:p>
    <w:p w14:paraId="71153D4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C0101-026 — Article 01 01 03 subtotal</w:t>
      </w:r>
    </w:p>
    <w:p w14:paraId="56DDCE5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01 figures table, "Article 01 01 03 — Subtotal" row, printed p. 75 QUOTE: "Article 01 01 03 — Subtotal 8 287 046 8 423 356 6 375 909,— 76,94 %" NAMES: NO PUBLICATION NAMED TENSE: N/A — figures row NOTES: 2027 8 287 046; 2026 8 423 356; 2025 out-turn 6 375 909,—. Arithmetic check performed and clean: the </w:t>
      </w:r>
      <w:r w:rsidRPr="008A1033">
        <w:rPr>
          <w:rFonts w:ascii="Times New Roman" w:eastAsia="Times New Roman" w:hAnsi="Times New Roman" w:cs="Times New Roman"/>
          <w:kern w:val="0"/>
          <w:sz w:val="24"/>
          <w:szCs w:val="24"/>
          <w:lang w:eastAsia="en-CA"/>
          <w14:ligatures w14:val="none"/>
        </w:rPr>
        <w:lastRenderedPageBreak/>
        <w:t>three item rows sum exactly in all three years, zero residual. This article's 2027 figure falls on 2026 (8 287 046 against 8 423 356); it is the only one of Chapter 01 01's three articles to do so.</w:t>
      </w:r>
    </w:p>
    <w:p w14:paraId="1642AC3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C0101-027 — Chapter 01 01 total</w:t>
      </w:r>
    </w:p>
    <w:p w14:paraId="16D5791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figures table, "Chapter 01 01 — Total" row, printed p. 75 QUOTE: "Chapter 01 01 — Total 983 521 963 958 604 669 916 161 097,39 93,15 %" NAMES: NO PUBLICATION NAMED TENSE: N/A — figures row NOTES: Arithmetic check performed and clean: the three article subtotals (861 204 182 + 114 030 735 + 8 287 046) sum to exactly 983 521 963 for 2027, and likewise exactly for 2026 (958 604 669) and 2025 (916 161 097,39), zero residual. Figures are identical to the Chapter 01 01 row in the Title 01 summary table (T01-001) — the two tables agree.</w:t>
      </w:r>
    </w:p>
    <w:p w14:paraId="16927F22"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315BB9E">
          <v:rect id="_x0000_i1085" style="width:0;height:1.5pt" o:hralign="center" o:hrstd="t" o:hr="t" fillcolor="#a0a0a0" stroked="f"/>
        </w:pict>
      </w:r>
    </w:p>
    <w:p w14:paraId="0D23FBCB"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Layer 3b — CHAPTER 01 01 chapter-level Remarks</w:t>
      </w:r>
    </w:p>
    <w:p w14:paraId="387F565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Printed p. 75. The chapter carries a Remarks block but no Legal basis block of its own (see CORR-001).</w:t>
      </w:r>
    </w:p>
    <w:p w14:paraId="081F246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C0101-028 — Chapter 01 01 Remarks, purpose paragraph</w:t>
      </w:r>
    </w:p>
    <w:p w14:paraId="2DC4B8D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"Remarks" block, first paragraph, printed p. 75 QUOTE: "Appropriations under this chapter are intended to cover expenditure of an administrative nature (salaries, studies, meetings of experts, information and publications, etc.) directly linked to the achievement of the objectives of the programmes or measures coming under this cluster, and any other expenditure on technical and administrative assistance not involving public authority tasks outsourced by the Commission under ad hoc service contracts." NAMES: NO PUBLICATION NAMED TENSE: PRESENT NOTES: Chapter-level scope statement. "this cluster" is the 'Research and Innovation' cluster named in the chapter heading.</w:t>
      </w:r>
    </w:p>
    <w:p w14:paraId="6EF3209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C0101-029 — Chapter 01 01 Remarks, third-country contributions</w:t>
      </w:r>
    </w:p>
    <w:p w14:paraId="0036F61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01, "Remarks" block, second paragraph, printed p. 75 QUOTE: "In accordance with Articles 21, 22 and 24 of the Financial Regulation, contributions received from third countries (EFTA States pursuant to the Agreement on the European Economic Area, candidate countries and, if applicable, the Western Balkan potential candidates, or other third countries) for participating in Union programmes and any other assigned revenue entered in the statement of revenue give rise to the provision of corresponding appropriations and to implementation under this chapter." NAMES: Financial Regulation (Articles 21, 22, 24); Agreement on the European Economic Area TENSE: PRESENT NOTES: Word-for-word identical to the corresponding paragraph in Chapter 01 02's Remarks (extracted at HZ-007 in batch 1), except for the closing words "under this chapter". As at HZ-007, the Financial Regulation is named by short title with article numbers but without its citation number at this location. This is the first confirmed instance of the formula recurring verbatim across </w:t>
      </w:r>
      <w:r w:rsidRPr="008A1033">
        <w:rPr>
          <w:rFonts w:ascii="Times New Roman" w:eastAsia="Times New Roman" w:hAnsi="Times New Roman" w:cs="Times New Roman"/>
          <w:kern w:val="0"/>
          <w:sz w:val="24"/>
          <w:szCs w:val="24"/>
          <w:lang w:eastAsia="en-CA"/>
          <w14:ligatures w14:val="none"/>
        </w:rPr>
        <w:lastRenderedPageBreak/>
        <w:t>chapters; it appears to be boilerplate, and the same sentence should be expected at chapter level throughout the document. Recorded, not adjudicated.</w:t>
      </w:r>
    </w:p>
    <w:p w14:paraId="578B75B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C0101-030 — Chapter 01 01 Remarks, location-of-amounts sentence</w:t>
      </w:r>
    </w:p>
    <w:p w14:paraId="1C30EC5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01, "Remarks" block, third paragraph, printed p. 75 QUOTE: "The related estimated amounts as well as the corresponding article or item of the statement of revenue are indicated, wherever possible, in the relevant budget lines." NAMES: NO PUBLICATION NAMED TENSE: PRESENT NOTES: This is the sentence that authorises the per-item "Assigned revenue" blocks quoted throughout Layer 3d below, and it states the intra-document expenditure ← revenue reference structure explicitly at chapter level. The qualifier "wherever possible" is stated; the document does not say at this location what happens where it is not possible.</w:t>
      </w:r>
    </w:p>
    <w:p w14:paraId="1BE89B0E"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3CB8647">
          <v:rect id="_x0000_i1086" style="width:0;height:1.5pt" o:hralign="center" o:hrstd="t" o:hr="t" fillcolor="#a0a0a0" stroked="f"/>
        </w:pict>
      </w:r>
    </w:p>
    <w:p w14:paraId="459137CF"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Layer 3c — Article 01 01 01, article-level blocks</w:t>
      </w:r>
    </w:p>
    <w:p w14:paraId="6F16E43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C0101-031 — Article 01 01 01 Remarks</w:t>
      </w:r>
    </w:p>
    <w:p w14:paraId="5C3E71B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Article 01 01 01, "Remarks" block, printed p. 75 QUOTE: "Besides the expenditure described in this chapter, this appropriation is also intended to cover expenditure relating to officials, temporary and external staff as well as other administrative expenditure for the management of the specific research and innovation programme — Horizon Europe, in the form of indirect and direct actions, including administrative expenditure incurred by staff posted in Union delegations." NAMES: Horizon Europe TENSE: PRESENT NOTES: The article-level Legal basis block immediately following this Remarks block is the "See Chapter 01 02." pointer — recorded at CORR-001 above with its corrected location.</w:t>
      </w:r>
    </w:p>
    <w:p w14:paraId="629D6201"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1EAF828">
          <v:rect id="_x0000_i1087" style="width:0;height:1.5pt" o:hralign="center" o:hrstd="t" o:hr="t" fillcolor="#a0a0a0" stroked="f"/>
        </w:pict>
      </w:r>
    </w:p>
    <w:p w14:paraId="4AC5A91D"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Layer 3d — Chapter 01 01 item-level blocks</w:t>
      </w:r>
    </w:p>
    <w:p w14:paraId="1BF594D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One entry per Remarks block, per Assigned revenue block, per cited legal act, per Reference act.</w:t>
      </w:r>
    </w:p>
    <w:p w14:paraId="375B53F2"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02 — External personnel implementing Horizon Europe — Indirect research</w:t>
      </w:r>
    </w:p>
    <w:p w14:paraId="45B036F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C0101-032 — Remarks</w:t>
      </w:r>
    </w:p>
    <w:p w14:paraId="1439899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02, "Remarks" block, printed p. 76 QUOTE: "This appropriation is intended to cover expenditure on external personnel implementing the specific research and innovation programme — Horizon Europe in the form of indirect actions, including external personnel posted in Union delegations and the salary and other associated costs of the President of the European Research Council." NAMES: Horizon Europe; European </w:t>
      </w:r>
      <w:r w:rsidRPr="008A1033">
        <w:rPr>
          <w:rFonts w:ascii="Times New Roman" w:eastAsia="Times New Roman" w:hAnsi="Times New Roman" w:cs="Times New Roman"/>
          <w:kern w:val="0"/>
          <w:sz w:val="24"/>
          <w:szCs w:val="24"/>
          <w:lang w:eastAsia="en-CA"/>
          <w14:ligatures w14:val="none"/>
        </w:rPr>
        <w:lastRenderedPageBreak/>
        <w:t>Research Council TENSE: PRESENT NOTES: Names a single office-holder's remuneration (the President of the European Research Council) as a component of a budget item. This is the only named individual office in Chapter 01 01.</w:t>
      </w:r>
    </w:p>
    <w:p w14:paraId="7E5FE98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C0101-033 — Assigned revenue</w:t>
      </w:r>
    </w:p>
    <w:p w14:paraId="408EB61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02, "Assigned revenue" block, printed p. 76 QUOTE: "Proceeds from EURI 2 645 319 5 0 4 0 / EFTA-EEA 1 461 867 6 6 0 0 / Candidate countries and Western Balkan potential candidates 153 232 6 0 1 0 / Other countries 16 060 054 6 0 1 0" NAMES: EURI (European Union Recovery Instrument) TENSE: PRESENT NOTES: First appearance in the extraction of revenue code </w:t>
      </w:r>
      <w:r w:rsidRPr="008A1033">
        <w:rPr>
          <w:rFonts w:ascii="Times New Roman" w:eastAsia="Times New Roman" w:hAnsi="Times New Roman" w:cs="Times New Roman"/>
          <w:b/>
          <w:bCs/>
          <w:kern w:val="0"/>
          <w:sz w:val="24"/>
          <w:szCs w:val="24"/>
          <w:lang w:eastAsia="en-CA"/>
          <w14:ligatures w14:val="none"/>
        </w:rPr>
        <w:t>5 0 4 0</w:t>
      </w:r>
      <w:r w:rsidRPr="008A1033">
        <w:rPr>
          <w:rFonts w:ascii="Times New Roman" w:eastAsia="Times New Roman" w:hAnsi="Times New Roman" w:cs="Times New Roman"/>
          <w:kern w:val="0"/>
          <w:sz w:val="24"/>
          <w:szCs w:val="24"/>
          <w:lang w:eastAsia="en-CA"/>
          <w14:ligatures w14:val="none"/>
        </w:rPr>
        <w:t xml:space="preserve"> ("Proceeds from EURI"), a revenue item in Title 5, distinct from the Title 6 codes (6 6 0 0, 6 0 1 0) seen so far. The stated intra-document reference therefore runs to two different revenue Titles from a single expenditure item.</w:t>
      </w:r>
    </w:p>
    <w:p w14:paraId="3DEB4B5F"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03 — Other management expenditure for Horizon Europe — Indirect research</w:t>
      </w:r>
    </w:p>
    <w:p w14:paraId="06B740E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C0101-034 — Remarks</w:t>
      </w:r>
    </w:p>
    <w:p w14:paraId="3F4172A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03, "Remarks" block, printed p. 76 QUOTE: "This appropriation is intended to cover other administrative expenditure for the management of the specific research and innovation programme — Horizon Europe, in the form of indirect actions, including other administrative expenditure incurred by staff posted in Union delegations." NAMES: Horizon Europe TENSE: PRESENT NOTES: Opening paragraph of a four-paragraph block. The remaining three paragraphs enumerate covered expenditure categories (technical and administrative assistance; IT systems; building-related expenditure) and name no publications.</w:t>
      </w:r>
    </w:p>
    <w:p w14:paraId="4CD9166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C0101-035 — Remarks, IT systems paragraph</w:t>
      </w:r>
    </w:p>
    <w:p w14:paraId="3F3CAF0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03, "Remarks" block, third paragraph, printed p. 76 QUOTE: "It is also intended to cover expenditure related to the development and maintenance of IT systems needed for the management and implementation of the programme." NAMES: NO PUBLICATION NAMED TENSE: PRESENT NOTES: Quoted because the IT-systems formula recurs across items in this chapter with varying wording (compare Item 01 01 02 03, which folds IT systems and building expenditure into one sentence and adds "corporate IT systems"). The variation is in the source, not introduced here.</w:t>
      </w:r>
    </w:p>
    <w:p w14:paraId="1612877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C0101-036 — Assigned revenue</w:t>
      </w:r>
    </w:p>
    <w:p w14:paraId="5FE2B7D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03, "Assigned revenue" block, printed p. 76 QUOTE: "Proceeds from EURI 1 144 097 5 0 4 0 / EFTA-EEA 2 380 330 6 6 0 0 / Candidate countries and Western Balkan potential candidates 390 385 6 0 1 0 / Other countries 40 930 829 6 0 1 0" NAMES: EURI (European Union Recovery Instrument) TENSE: PRESENT NOTES: Four-line block, same four origins and codes as C0101-033.</w:t>
      </w:r>
    </w:p>
    <w:p w14:paraId="17B493DF"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lastRenderedPageBreak/>
        <w:t>Item 01 01 01 11 — Expenditure related to officials and temporary staff implementing Horizon Europe — Direct research</w:t>
      </w:r>
    </w:p>
    <w:p w14:paraId="05998BC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C0101-037 — Remarks, JRC establishment plan and action types</w:t>
      </w:r>
    </w:p>
    <w:p w14:paraId="6E94533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11, "Remarks" block, first paragraph and indents, printed p. 77 QUOTE: "This appropriation is intended to cover expenditure relating to officials and temporary staff occupying posts on the authorised establishment plan of the Joint Research Centre (JRC) and implementing the specific research and innovation programme — Horizon Europe, and in particular: — direct action, consisting of research activities, scientific and technical support activities, and exploratory research activities undertaken in the establishments of the JRC and in Union delegations, — indirect action, consisting of programmes implemented as part of the JRC's activities conducted on a competitive basis." NAMES: Joint Research Centre (JRC); Horizon Europe TENSE: PRESENT NOTES: Defines the direct/indirect action split for the JRC. The "authorised establishment plan" is published within this same budget document (Annex 'Staff' to this section), so it is an internal reference rather than an external terminus.</w:t>
      </w:r>
    </w:p>
    <w:p w14:paraId="4B4963D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C0101-038 — Remarks, competitive activities</w:t>
      </w:r>
    </w:p>
    <w:p w14:paraId="5987D02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11, "Remarks" block, penultimate paragraph and indents, printed p. 77 QUOTE: "This appropriation can be supplemented by appropriations that the JRC will receive by participating on a competitive basis in indirect actions and in scientific and technical activities in support of Union policies. The activities of a competitive nature conducted by the JRC shall consist of: — activities carried out following grant or procurement procedures, — activities on behalf of third parties, — activities undertaken under an administrative agreement with other institutions or other Commission departments for the provision of technical-scientific services." NAMES: Joint Research Centre (JRC) TENSE: PRESENT / FUTURE ("will receive") NOTES: This paragraph is repeated verbatim in Items 01 01 01 12, 01 01 01 13, 01 01 02 11, 01 01 02 12 and 01 01 02 13 — six occurrences in this chapter. It names a revenue stream ("activities on behalf of third parties", "administrative agreement with other institutions") that is not itself a publication and is not given a revenue code at these locations. Candidate </w:t>
      </w:r>
      <w:r w:rsidRPr="008A1033">
        <w:rPr>
          <w:rFonts w:ascii="Courier New" w:eastAsia="Times New Roman" w:hAnsi="Courier New" w:cs="Courier New"/>
          <w:kern w:val="0"/>
          <w:sz w:val="20"/>
          <w:szCs w:val="20"/>
          <w:lang w:eastAsia="en-CA"/>
          <w14:ligatures w14:val="none"/>
        </w:rPr>
        <w:t>unpublishable</w:t>
      </w:r>
      <w:r w:rsidRPr="008A1033">
        <w:rPr>
          <w:rFonts w:ascii="Times New Roman" w:eastAsia="Times New Roman" w:hAnsi="Times New Roman" w:cs="Times New Roman"/>
          <w:kern w:val="0"/>
          <w:sz w:val="24"/>
          <w:szCs w:val="24"/>
          <w:lang w:eastAsia="en-CA"/>
          <w14:ligatures w14:val="none"/>
        </w:rPr>
        <w:t xml:space="preserve"> terminus material under Research.2 §4; not classified here.</w:t>
      </w:r>
    </w:p>
    <w:p w14:paraId="4A491F9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C0101-039 — Assigned revenue</w:t>
      </w:r>
    </w:p>
    <w:p w14:paraId="724EB3C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11, "Assigned revenue" block, printed p. 77 QUOTE: "EFTA-EEA 4 757 160 6 6 0 0" NAMES: NO PUBLICATION NAMED TENSE: PRESENT NOTES: Single-line block. The only assigned-revenue block in Article 01 01 01 with one origin only — no candidate-country, other-country or EURI line.</w:t>
      </w:r>
    </w:p>
    <w:p w14:paraId="5052FEA1"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12 — External personnel implementing Horizon Europe — Direct research</w:t>
      </w:r>
    </w:p>
    <w:p w14:paraId="1AFF48B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C0101-040 — Remarks</w:t>
      </w:r>
    </w:p>
    <w:p w14:paraId="4E9599B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Item 01 01 01 12, "Remarks" block, first paragraph, printed p. 77 QUOTE: "This appropriation is intended to cover the expenditure relating to external personnel not on the establishment plan of the Joint Research Centre (JRC), i.e. contract staff, grant holders, seconded national experts and visiting scientists, including external personnel posted in Union delegations, implementing the specific research and innovation programme — Horizon Europe." NAMES: Joint Research Centre (JRC); Horizon Europe TENSE: PRESENT NOTES: Enumerates the four external-personnel categories. The competitive-activities paragraph at C0101-038 recurs after this one.</w:t>
      </w:r>
    </w:p>
    <w:p w14:paraId="5C36669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C0101-041 — Assigned revenue</w:t>
      </w:r>
    </w:p>
    <w:p w14:paraId="2E0A33F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12, "Assigned revenue" block, printed p. 78 QUOTE: "EFTA-EEA 1 013 049 6 6 0 0 / Candidate countries and Western Balkan potential candidates 26 749 6 0 1 0 / Other countries 2 693 008 6 0 1 0 / Other assigned revenue 418 000 6 0 1 0" NAMES: NO PUBLICATION NAMED TENSE: PRESENT NOTES: First appearance of the origin label "Other assigned revenue", here mapped to code 6 0 1 0 — the same code as "Other countries". Two distinct stated origins sharing one revenue code at the same item. Recorded, not resolved.</w:t>
      </w:r>
    </w:p>
    <w:p w14:paraId="5877D89A"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13 — Other management expenditure for Horizon Europe — Direct research</w:t>
      </w:r>
    </w:p>
    <w:p w14:paraId="08BD784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C0101-042 — Remarks, expenditure categories</w:t>
      </w:r>
    </w:p>
    <w:p w14:paraId="67BCA1B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13, "Remarks" block, first indent, printed p. 78 QUOTE: "— staff-related expenditure not covered by Items 01 01 01 11 and 01 01 01 12 including missions, training, medical and social services, expenditure on organising competitions, interviewing candidates and representation costs," NAMES: NO PUBLICATION NAMED — internal budget-line cross-reference only TENSE: PRESENT NOTES: Explicit intra-chapter cross-reference: this item is defined by exclusion from two named sibling items. A stated relationship between budget lines that is neither a revenue link nor a legal basis — a third kind of internal reference in this document.</w:t>
      </w:r>
    </w:p>
    <w:p w14:paraId="4A9607A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C0101-043 — Remarks, research infrastructure projects</w:t>
      </w:r>
    </w:p>
    <w:p w14:paraId="78B1A29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13, "Remarks" block, final indent, printed p. 78 QUOTE: "— expenditure in respect of all resources for the financing of major research infrastructure projects, in particular the construction of new buildings, the complete refurbishment of existing buildings and the purchase of important equipment related to the technical infrastructure of the sites." NAMES: NO PUBLICATION NAMED TENSE: PRESENT NOTES: Capital expenditure carried inside an administrative-support item. Recorded because it is the only capital-works provision found in Chapter 01 01 and it recurs verbatim at Item 01 01 02 13.</w:t>
      </w:r>
    </w:p>
    <w:p w14:paraId="51B812F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C0101-044 — Assigned revenue</w:t>
      </w:r>
    </w:p>
    <w:p w14:paraId="1DBB5A2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Item 01 01 01 13, "Assigned revenue" block, printed p. 78 QUOTE: "EFTA-EEA 1 370 155 6 6 0 0 / Candidate countries and Western Balkan potential candidates 354 426 6 0 1 0 / Other countries 46 162 470 6 0 1 0 / Other assigned revenue 1 164 000 6 0 1 0" NAMES: NO PUBLICATION NAMED TENSE: PRESENT NOTES: Four-line block. "Other assigned revenue" again mapped to 6 0 1 0.</w:t>
      </w:r>
    </w:p>
    <w:p w14:paraId="377D6EC4"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71 — European Research Council Executive Agency — Contribution from Horizon Europe</w:t>
      </w:r>
    </w:p>
    <w:p w14:paraId="620F39A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C0101-045 — Remarks</w:t>
      </w:r>
    </w:p>
    <w:p w14:paraId="7D24B84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71, "Remarks" block, printed p. 79 QUOTE: "This appropriation is intended to cover the operating costs of the European Research Council Executive Agency incurred as a result of the Executive Agency's role in the implementation of the specific research and innovation programme — Horizon Europe (2021-2027) and the completion of its predecessor programmes. The establishment plan of the Executive Agency is set out in Annex 'Staff' to this section." NAMES: European Research Council Executive Agency; Horizon Europe; Annex 'Staff' to this section TENSE: PRESENT NOTES: This two-sentence formula is identical for all five executive-agency items in this article, varying only in the agency name. It names an internal document — Annex 'Staff' to Section III — as the source of the agency's establishment plan. That annex is published within this same budget document and has not yet been located or extracted; it is one of the sections after the Title 01–30 structure flagged in batch 1.</w:t>
      </w:r>
    </w:p>
    <w:p w14:paraId="04BF57F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C0101-046 — Assigned revenue</w:t>
      </w:r>
    </w:p>
    <w:p w14:paraId="3B9F3BA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71, "Assigned revenue" block, printed p. 79 QUOTE: "EFTA-EEA 1 737 060 6 6 0 0 / Candidate countries and Western Balkan potential candidates 151 061 6 0 1 0 / Other countries 15 619 991 6 0 1 0" NAMES: NO PUBLICATION NAMED TENSE: PRESENT NOTES: Three-line block, no EURI line — unlike Items 01 01 01 73, 74 and 76, which each carry one.</w:t>
      </w:r>
    </w:p>
    <w:p w14:paraId="66C179F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LB-71-01 — Legal basis, act 1 of 7</w:t>
      </w:r>
    </w:p>
    <w:p w14:paraId="27701CC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71, "Legal basis" block, first cited act, printed p. 79 QUOTE: "Council Regulation (EC) No 58/2003 of 19 December 2002 laying down the statute for executive agencies to be entrusted with certain tasks in the management of Community programmes (OJ L 11, 16.1.2003, p. 1, ELI: http://data.europa.eu/eli/reg/2003/58/oj)." NAMES: Council Regulation (EC) No 58/2003 TENSE: PRESENT NOTES: The constitutive act for executive agencies generally. Cited first in all five executive-agency legal-basis blocks in this article.</w:t>
      </w:r>
    </w:p>
    <w:p w14:paraId="130D767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LB-71-02 — Legal basis, act 2 of 7</w:t>
      </w:r>
    </w:p>
    <w:p w14:paraId="068630C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71, "Legal basis" block, second cited act, printed p. 79 QUOTE: "Regulation (EC) No 1906/2006 of the European Parliament and of the Council </w:t>
      </w:r>
      <w:r w:rsidRPr="008A1033">
        <w:rPr>
          <w:rFonts w:ascii="Times New Roman" w:eastAsia="Times New Roman" w:hAnsi="Times New Roman" w:cs="Times New Roman"/>
          <w:kern w:val="0"/>
          <w:sz w:val="24"/>
          <w:szCs w:val="24"/>
          <w:lang w:eastAsia="en-CA"/>
          <w14:ligatures w14:val="none"/>
        </w:rPr>
        <w:lastRenderedPageBreak/>
        <w:t>of 18 December 2006 laying down the rules for the participation of undertakings, research centres and universities in actions under the Seventh Framework Programme and for the dissemination of research results (2007-2013) (OJ L 391, 30.12.2006, p. 1, ELI: http://data.europa.eu/eli/reg/2006/1906/oj)." NAMES: Regulation (EC) No 1906/2006; Seventh Framework Programme TENSE: PRESENT as cited — the act itself concerns a programme period stated as 2007-2013 NOTES: Flagged per Research.2 §5b. The citation is made in the present tense inside a 2027 budget, but the instrument governs a programme whose stated period ended in 2013. The Remarks at C0101-045 supply the reconciling language ("and the completion of its predecessor programmes"), but the Legal basis block itself does not mark these acts as historical.</w:t>
      </w:r>
    </w:p>
    <w:p w14:paraId="65095C8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LB-71-03 — Legal basis, act 3 of 7</w:t>
      </w:r>
    </w:p>
    <w:p w14:paraId="333000B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71, "Legal basis" block, third cited act, printed p. 79 QUOTE: "Decision No 1982/2006/EC of the European Parliament and of the Council of 18 December 2006 concerning the Seventh Framework Programme of the European Community for research, technological development and demonstration activities (2007-2013) (OJ L 412, 30.12.2006, p. 1, ELI: http://data.europa.eu/eli/dec/2006/1982/oj)." NAMES: Decision No 1982/2006/EC; Seventh Framework Programme TENSE: PRESENT as cited — programme period stated as 2007-2013 NOTES: Same §5b flag as LB-71-02.</w:t>
      </w:r>
    </w:p>
    <w:p w14:paraId="5398132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LB-71-04 — Legal basis, act 4 of 7</w:t>
      </w:r>
    </w:p>
    <w:p w14:paraId="0C2341C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71, "Legal basis" block, fourth cited act, printed p. 79 QUOTE: "Council Decision 2006/972/EC of 19 December 2006 concerning the specific programme: Ideas implementing the Seventh Framework Programme of the European Community for research, technological development and demonstration activities (2007 to 2013) (OJ L 400, 30.12.2006, p. 243, ELI: http://data.europa.eu/eli/dec/2006/972/oj)." NAMES: Council Decision 2006/972/EC; specific programme: Ideas; Seventh Framework Programme TENSE: PRESENT as cited — programme period stated as 2007 to 2013 NOTES: Decision 2006/972/EC (the "Ideas" specific programme, the FP7 predecessor of the European Research Council) is cited here and </w:t>
      </w:r>
      <w:r w:rsidRPr="008A1033">
        <w:rPr>
          <w:rFonts w:ascii="Times New Roman" w:eastAsia="Times New Roman" w:hAnsi="Times New Roman" w:cs="Times New Roman"/>
          <w:b/>
          <w:bCs/>
          <w:kern w:val="0"/>
          <w:sz w:val="24"/>
          <w:szCs w:val="24"/>
          <w:lang w:eastAsia="en-CA"/>
          <w14:ligatures w14:val="none"/>
        </w:rPr>
        <w:t>only</w:t>
      </w:r>
      <w:r w:rsidRPr="008A1033">
        <w:rPr>
          <w:rFonts w:ascii="Times New Roman" w:eastAsia="Times New Roman" w:hAnsi="Times New Roman" w:cs="Times New Roman"/>
          <w:kern w:val="0"/>
          <w:sz w:val="24"/>
          <w:szCs w:val="24"/>
          <w:lang w:eastAsia="en-CA"/>
          <w14:ligatures w14:val="none"/>
        </w:rPr>
        <w:t xml:space="preserve"> here among the five executive-agency items. The other four cite 2006/971, 2006/973 and 2006/974 instead. The split follows agency mandate as stated in the Reference acts, but the document does not state the connection at this location. Recorded, not adjudicated.</w:t>
      </w:r>
    </w:p>
    <w:p w14:paraId="3F9FC9E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LB-71-05 — Legal basis, act 5 of 7</w:t>
      </w:r>
    </w:p>
    <w:p w14:paraId="7012B0B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71, "Legal basis" block, fifth cited act, printed p. 79 QUOTE: "Council Decision 2013/743/EU of 3 December 2013 establishing the specific programme implementing Horizon 2020 — the Framework Programme for Research and Innovation (2014-2020) and repealing Decisions 2006/971/EC, 2006/972/EC, 2006/973/EC, 2006/974/EC and 2006/975/EC (OJ L 347, 20.12.2013, p. 965, ELI: http://data.europa.eu/eli/dec/2013/743/oj)." NAMES: Council Decision 2013/743/EU; Horizon 2020; Decisions 2006/971/EC, 2006/972/EC, 2006/973/EC, 2006/974/EC, 2006/975/EC TENSE: PRESENT as cited — programme period stated as 2014-2020 NOTES: </w:t>
      </w:r>
      <w:r w:rsidRPr="008A1033">
        <w:rPr>
          <w:rFonts w:ascii="Times New Roman" w:eastAsia="Times New Roman" w:hAnsi="Times New Roman" w:cs="Times New Roman"/>
          <w:b/>
          <w:bCs/>
          <w:kern w:val="0"/>
          <w:sz w:val="24"/>
          <w:szCs w:val="24"/>
          <w:lang w:eastAsia="en-CA"/>
          <w14:ligatures w14:val="none"/>
        </w:rPr>
        <w:t xml:space="preserve">Internal </w:t>
      </w:r>
      <w:r w:rsidRPr="008A1033">
        <w:rPr>
          <w:rFonts w:ascii="Times New Roman" w:eastAsia="Times New Roman" w:hAnsi="Times New Roman" w:cs="Times New Roman"/>
          <w:b/>
          <w:bCs/>
          <w:kern w:val="0"/>
          <w:sz w:val="24"/>
          <w:szCs w:val="24"/>
          <w:lang w:eastAsia="en-CA"/>
          <w14:ligatures w14:val="none"/>
        </w:rPr>
        <w:lastRenderedPageBreak/>
        <w:t>contradiction on the face of the block, recorded not resolved:</w:t>
      </w:r>
      <w:r w:rsidRPr="008A1033">
        <w:rPr>
          <w:rFonts w:ascii="Times New Roman" w:eastAsia="Times New Roman" w:hAnsi="Times New Roman" w:cs="Times New Roman"/>
          <w:kern w:val="0"/>
          <w:sz w:val="24"/>
          <w:szCs w:val="24"/>
          <w:lang w:eastAsia="en-CA"/>
          <w14:ligatures w14:val="none"/>
        </w:rPr>
        <w:t xml:space="preserve"> this act is cited as legal basis in the same block as Decision 2006/972/EC (LB-71-04), and its own title states that it repeals 2006/972/EC. Both the repealing act and the repealed act appear as live legal bases for the same 2027 budget item. The same pairing occurs in all five executive-agency items, with the respective repealed decisions. Decision 2013/743/EU was itself named in batch 1 at HZ-003 as the act repealed by Council Decision (EU) 2021/764 — so this block cites an act that a third act, already in the corpus, repeals. Three generations of specific-programme decisions are simultaneously present in the corpus as stated legal bases.</w:t>
      </w:r>
    </w:p>
    <w:p w14:paraId="18121C9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LB-71-06 — Legal basis, act 6 of 7</w:t>
      </w:r>
    </w:p>
    <w:p w14:paraId="09E0C5D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71, "Legal basis" block, sixth cited act, printed p. 79 QUOTE: "Regulation (EU) 2015/1017 of the European Parliament and of the Council of 25 June 2015 on the European Fund for Strategic Investments, the European Investment Advisory Hub and the European Investment Project Portal and amending Regulations (EU) No 1291/2013 and (EU) No 1316/2013 — the European Fund for Strategic Investments (OJ L 169, 1.7.2015, p. 1, ELI: http://data.europa.eu/eli/reg/2015/1017/oj)." NAMES: Regulation (EU) 2015/1017; European Fund for Strategic Investments (EFSI); European Investment Advisory Hub; European Investment Project Portal; Regulation (EU) No 1291/2013; Regulation (EU) No 1316/2013 TENSE: PRESENT NOTES: Flagged, not resolved. The EFSI Regulation — whose primary subject is investment guarantees, not research — is cited as legal basis for a research executive agency's operating costs. This is the same pattern of cross-Title legal bases already flagged at HZ-004 and HZ-005 in batch 1 (Global Europe and CAP Strategic Plans cited for Horizon Europe). The Remarks blocks do not explain the link in any of the four cases.</w:t>
      </w:r>
    </w:p>
    <w:p w14:paraId="0F11DCC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LB-71-07 — Legal basis, act 7 of 7</w:t>
      </w:r>
    </w:p>
    <w:p w14:paraId="3B4EE5A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71, "Legal basis" block, seventh cited act, printed p. 79 QUOTE: "Commission Implementing Decision (EU) 2021/173 of 12 February 2021 establishing the European Climate, Infrastructure and Environment Executive Agency, the European Health and Digital Executive Agency, the European Research Executive Agency, the European Innovation Council and SMEs Executive Agency, the European Research Council Executive Agency, and the European Education and Culture Executive Agency and repealing Implementing Decisions 2013/801/EU, 2013/771/EU, 2013/778/EU, 2013/779/EU, 2013/776/EU and 2013/770/EU (OJ L 50, 15.2.2021, p. 9, ELI: http://data.europa.eu/eli/dec_impl/2021/173/oj)." NAMES: Commission Implementing Decision (EU) 2021/173; European Climate, Infrastructure and Environment Executive Agency; European Health and Digital Executive Agency; European Research Executive Agency; European Innovation Council and SMEs Executive Agency; European Research Council Executive Agency; European Education and Culture Executive Agency; Implementing Decisions 2013/801/EU, 2013/771/EU, 2013/778/EU, 2013/779/EU, 2013/776/EU, 2013/770/EU TENSE: PRESENT NOTES: The single act establishing all six current executive agencies. Cited in all five executive-agency items in this article. Names a sixth agency — the European Education and Culture Executive Agency — which has no contribution line in Chapter 01 01; it is funded elsewhere in the budget.</w:t>
      </w:r>
    </w:p>
    <w:p w14:paraId="5CCD161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lastRenderedPageBreak/>
        <w:t>LB-71-08 — Legal basis, closing pointer</w:t>
      </w:r>
    </w:p>
    <w:p w14:paraId="42D4D20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71, "Legal basis" block, final line, printed p. 79 QUOTE: "See Chapter 01 02." NAMES: NO PUBLICATION NAMED — cross-reference only TENSE: PRESENT NOTES: Each executive-agency item closes its own Legal basis block with the same deferral to the operational chapter that Article 01 01 01 uses. The item therefore carries both an enumerated list of named acts </w:t>
      </w:r>
      <w:r w:rsidRPr="008A1033">
        <w:rPr>
          <w:rFonts w:ascii="Times New Roman" w:eastAsia="Times New Roman" w:hAnsi="Times New Roman" w:cs="Times New Roman"/>
          <w:i/>
          <w:iCs/>
          <w:kern w:val="0"/>
          <w:sz w:val="24"/>
          <w:szCs w:val="24"/>
          <w:lang w:eastAsia="en-CA"/>
          <w14:ligatures w14:val="none"/>
        </w:rPr>
        <w:t>and</w:t>
      </w:r>
      <w:r w:rsidRPr="008A1033">
        <w:rPr>
          <w:rFonts w:ascii="Times New Roman" w:eastAsia="Times New Roman" w:hAnsi="Times New Roman" w:cs="Times New Roman"/>
          <w:kern w:val="0"/>
          <w:sz w:val="24"/>
          <w:szCs w:val="24"/>
          <w:lang w:eastAsia="en-CA"/>
          <w14:ligatures w14:val="none"/>
        </w:rPr>
        <w:t xml:space="preserve"> a pointer, rather than one or the other.</w:t>
      </w:r>
    </w:p>
    <w:p w14:paraId="7989814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RA-71-01 — Reference acts</w:t>
      </w:r>
    </w:p>
    <w:p w14:paraId="2B313F8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71, "Reference acts" block, printed p. 79 QUOTE: "Commission Decision C(2021) 950 of 12 February 2021 delegating powers to the European Research Council Executive Agency with a view to the performance of tasks linked to the implementation of Union programmes in the field of frontier research comprising, in particular, implementation of appropriations entered in the general budget of the Union." NAMES: Commission Decision C(2021) 950; European Research Council Executive Agency TENSE: PRESENT NOTES: First appearance in the extraction of a </w:t>
      </w:r>
      <w:r w:rsidRPr="008A1033">
        <w:rPr>
          <w:rFonts w:ascii="Times New Roman" w:eastAsia="Times New Roman" w:hAnsi="Times New Roman" w:cs="Times New Roman"/>
          <w:b/>
          <w:bCs/>
          <w:kern w:val="0"/>
          <w:sz w:val="24"/>
          <w:szCs w:val="24"/>
          <w:lang w:eastAsia="en-CA"/>
          <w14:ligatures w14:val="none"/>
        </w:rPr>
        <w:t>"Reference acts"</w:t>
      </w:r>
      <w:r w:rsidRPr="008A1033">
        <w:rPr>
          <w:rFonts w:ascii="Times New Roman" w:eastAsia="Times New Roman" w:hAnsi="Times New Roman" w:cs="Times New Roman"/>
          <w:kern w:val="0"/>
          <w:sz w:val="24"/>
          <w:szCs w:val="24"/>
          <w:lang w:eastAsia="en-CA"/>
          <w14:ligatures w14:val="none"/>
        </w:rPr>
        <w:t xml:space="preserve"> block — a heading distinct from "Legal basis". The document does not state at this location what distinguishes the two categories. Note the citation form: a C(YYYY) number with no OJ reference and no ELI, unlike every act in the Legal basis blocks. C-series Commission decisions are not published in the Official Journal L series; this is a candidate </w:t>
      </w:r>
      <w:r w:rsidRPr="008A1033">
        <w:rPr>
          <w:rFonts w:ascii="Courier New" w:eastAsia="Times New Roman" w:hAnsi="Courier New" w:cs="Courier New"/>
          <w:kern w:val="0"/>
          <w:sz w:val="20"/>
          <w:szCs w:val="20"/>
          <w:lang w:eastAsia="en-CA"/>
          <w14:ligatures w14:val="none"/>
        </w:rPr>
        <w:t>unpublishable</w:t>
      </w:r>
      <w:r w:rsidRPr="008A1033">
        <w:rPr>
          <w:rFonts w:ascii="Times New Roman" w:eastAsia="Times New Roman" w:hAnsi="Times New Roman" w:cs="Times New Roman"/>
          <w:kern w:val="0"/>
          <w:sz w:val="24"/>
          <w:szCs w:val="24"/>
          <w:lang w:eastAsia="en-CA"/>
          <w14:ligatures w14:val="none"/>
        </w:rPr>
        <w:t xml:space="preserve"> or hard-to-locate terminus under Research.2 §4. Not classified here.</w:t>
      </w:r>
    </w:p>
    <w:p w14:paraId="1B5E396B"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72 — European Research Executive Agency — Contribution from Horizon Europe</w:t>
      </w:r>
    </w:p>
    <w:p w14:paraId="08CD738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C0101-047 — Remarks</w:t>
      </w:r>
    </w:p>
    <w:p w14:paraId="4CD5914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"Remarks" block, printed p. 80 QUOTE: "This appropriation is intended to cover the operating costs of the European Research Executive Agency incurred as a result of the Executive Agency's role in the implementation of the specific research and innovation programme — Horizon Europe (2021-2027) and the completion of its predecessor programmes. The establishment plan of the Executive Agency is set out in Annex 'Staff' to this section." NAMES: European Research Executive Agency; Horizon Europe; Annex 'Staff' to this section TENSE: PRESENT NOTES: Identical formula to C0101-045 apart from the agency name.</w:t>
      </w:r>
    </w:p>
    <w:p w14:paraId="38323F9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C0101-048 — Assigned revenue</w:t>
      </w:r>
    </w:p>
    <w:p w14:paraId="7ABE103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"Assigned revenue" block, printed p. 80 QUOTE: "EFTA-EEA 2 986 117 6 6 0 0 / Candidate countries and Western Balkan potential candidates 295 990 6 0 1 0 / Other countries 30 947 835 6 0 1 0" NAMES: NO PUBLICATION NAMED TENSE: PRESENT NOTES: Three-line block, no EURI line.</w:t>
      </w:r>
    </w:p>
    <w:p w14:paraId="68810D0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LB-72-01 to LB-72-11 — Legal basis, 11 cited acts</w:t>
      </w:r>
    </w:p>
    <w:p w14:paraId="39DED4B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 xml:space="preserve">FILE: SEC03.pdf LOCATION: Item 01 01 01 72, "Legal basis" block, printed pp. 80–81 NAMES: Council Regulation (EC) No 58/2003; Decision No 1230/2003/EC; Decision No 1639/2006/EC; Regulation (EC) No 1906/2006; Decision No 1982/2006/EC; Council Decision 2006/971/EC; Council Decision 2006/973/EC; Council Decision 2006/974/EC; Council Decision 2013/743/EU; Regulation (EU) 2015/1017; Commission Implementing Decision (EU) 2021/173 TENSE: PRESENT as cited; several acts concern programme periods stated as 2003-2006, 2007-2013 or 2014-2020 NOTES: The eleven acts are cited in the order listed above. Acts 1, 4, 5, 9, 10 and 11 are quoted verbatim at LB-71-01, LB-71-02, LB-71-03, LB-71-05, LB-71-06 and LB-71-07 respectively — the printed text at this location is word-for-word identical to those entries, including OJ references and ELIs, and is not re-quoted here. The three acts appearing for the first time in the corpus at this location are quoted individually below (LB-72-02, LB-72-03, LB-72-06 to LB-72-08). Decision 2006/972/EC (Ideas) is </w:t>
      </w:r>
      <w:r w:rsidRPr="008A1033">
        <w:rPr>
          <w:rFonts w:ascii="Times New Roman" w:eastAsia="Times New Roman" w:hAnsi="Times New Roman" w:cs="Times New Roman"/>
          <w:b/>
          <w:bCs/>
          <w:kern w:val="0"/>
          <w:sz w:val="24"/>
          <w:szCs w:val="24"/>
          <w:lang w:eastAsia="en-CA"/>
          <w14:ligatures w14:val="none"/>
        </w:rPr>
        <w:t>not</w:t>
      </w:r>
      <w:r w:rsidRPr="008A1033">
        <w:rPr>
          <w:rFonts w:ascii="Times New Roman" w:eastAsia="Times New Roman" w:hAnsi="Times New Roman" w:cs="Times New Roman"/>
          <w:kern w:val="0"/>
          <w:sz w:val="24"/>
          <w:szCs w:val="24"/>
          <w:lang w:eastAsia="en-CA"/>
          <w14:ligatures w14:val="none"/>
        </w:rPr>
        <w:t xml:space="preserve"> cited in this block, unlike Item 01 01 01 71. The §5b tense flag at LB-71-02 applies to acts 2, 3, 4, 5, 6, 7, 8 and 9 of this block.</w:t>
      </w:r>
    </w:p>
    <w:p w14:paraId="34922E6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LB-72-02 — Legal basis, act 2 of 11</w:t>
      </w:r>
    </w:p>
    <w:p w14:paraId="670B877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"Legal basis" block, second cited act, printed p. 80 QUOTE: "Decision No 1230/2003/EC of the European Parliament and of the Council of 26 June 2003 adopting a multiannual programme for action in the field of energy: 'Intelligent Energy — Europe' (2003-2006) (OJ L 176, 15.7.2003, p. 29, ELI: http://data.europa.eu/eli/dec/2003/1230/oj)." NAMES: Decision No 1230/2003/EC; Intelligent Energy — Europe TENSE: PRESENT as cited — programme period stated as 2003-2006 NOTES: The oldest act cited anywhere in Title 01 so far: a 2003 energy programme decision, stated period ended 2006, carried as a live legal basis in the 2027 budget. Cited in Items 72, 73, 74 and 76 but not in Item 71.</w:t>
      </w:r>
    </w:p>
    <w:p w14:paraId="40592D8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LB-72-03 — Legal basis, act 3 of 11</w:t>
      </w:r>
    </w:p>
    <w:p w14:paraId="3834AEE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"Legal basis" block, third cited act, printed p. 80 QUOTE: "Decision No 1639/2006/EC of the European Parliament and of the Council of 24 October 2006 establishing a Competitiveness and Innovation Framework Programme (2007 to 2013) (OJ L 310, 9.11.2006, p. 15, ELI: http://data.europa.eu/eli/dec/2006/1639/oj)." NAMES: Decision No 1639/2006/EC; Competitiveness and Innovation Framework Programme TENSE: PRESENT as cited — programme period stated as 2007 to 2013 NOTES: Cited in Items 72, 73, 74 and 76 but not in Item 71.</w:t>
      </w:r>
    </w:p>
    <w:p w14:paraId="5827588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LB-72-06 — Legal basis, act 6 of 11</w:t>
      </w:r>
    </w:p>
    <w:p w14:paraId="787BB66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72, "Legal basis" block, sixth cited act, printed p. 80 QUOTE: "Council Decision 2006/971/EC of 19 December 2006 concerning the Specific Programme Cooperation implementing the Seventh Framework Programme of the European Community for research, technological development and demonstration activities (2007 to 2013) (OJ L 400, 30.12.2006, p. 86, ELI: http://data.europa.eu/eli/dec/2006/971/oj)." NAMES: Council Decision 2006/971/EC; Specific Programme Cooperation; Seventh Framework Programme TENSE: PRESENT as cited — programme period stated as 2007 to 2013 NOTES: Named as </w:t>
      </w:r>
      <w:r w:rsidRPr="008A1033">
        <w:rPr>
          <w:rFonts w:ascii="Times New Roman" w:eastAsia="Times New Roman" w:hAnsi="Times New Roman" w:cs="Times New Roman"/>
          <w:kern w:val="0"/>
          <w:sz w:val="24"/>
          <w:szCs w:val="24"/>
          <w:lang w:eastAsia="en-CA"/>
          <w14:ligatures w14:val="none"/>
        </w:rPr>
        <w:lastRenderedPageBreak/>
        <w:t>repealed by Council Decision 2013/743/EU at LB-71-05, and cited as a live legal basis in the same block that cites 2013/743/EU. Same contradiction pattern as LB-71-04/LB-71-05.</w:t>
      </w:r>
    </w:p>
    <w:p w14:paraId="3D11E10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LB-72-07 — Legal basis, act 7 of 11</w:t>
      </w:r>
    </w:p>
    <w:p w14:paraId="71F22E7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"Legal basis" block, seventh cited act, printed p. 80 QUOTE: "Council Decision 2006/973/EC of 19 December 2006 concerning the specific programme People implementing the Seventh Framework Programme of the European Community for research, technological development and demonstration activities (2007 to 2013) (OJ L 400, 30.12.2006, p. 270, ELI: http://data.europa.eu/eli/dec/2006/973/oj)." NAMES: Council Decision 2006/973/EC; specific programme People; Seventh Framework Programme TENSE: PRESENT as cited — programme period stated as 2007 to 2013 NOTES: Same repeal contradiction as LB-72-06.</w:t>
      </w:r>
    </w:p>
    <w:p w14:paraId="72EE820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LB-72-08 — Legal basis, act 8 of 11</w:t>
      </w:r>
    </w:p>
    <w:p w14:paraId="42FEE98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"Legal basis" block, eighth cited act, printed p. 80 QUOTE: "Council Decision 2006/974/EC of 19 December 2006 on the Specific Programme: Capacities implementing the Seventh Framework Programme of the European Community for research, technological development and demonstration activities (2007 to 2013) (OJ L 400, 30.12.2006, p. 299, ELI: http://data.europa.eu/eli/dec/2006/974/oj)." NAMES: Council Decision 2006/974/EC; Specific Programme: Capacities; Seventh Framework Programme TENSE: PRESENT as cited — programme period stated as 2007 to 2013 NOTES: Same repeal contradiction as LB-72-06. Decision 2006/975/EC, named in the repeal list at LB-71-05, is not cited as a legal basis anywhere in Chapter 01 01.</w:t>
      </w:r>
    </w:p>
    <w:p w14:paraId="4852000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LB-72-12 — Legal basis, closing pointer</w:t>
      </w:r>
    </w:p>
    <w:p w14:paraId="0CD76BB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"Legal basis" block, final line, printed p. 81 QUOTE: "See Chapter 01 02." NAMES: NO PUBLICATION NAMED — cross-reference only TENSE: PRESENT NOTES: Same pattern as LB-71-08.</w:t>
      </w:r>
    </w:p>
    <w:p w14:paraId="3F4C82F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RA-72-01 — Reference acts</w:t>
      </w:r>
    </w:p>
    <w:p w14:paraId="7549AAC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72, "Reference acts" block, printed p. 81 QUOTE: "Commission Decision C(2021) 952 of 12 February 2021 delegating powers to the European Research Executive Agency with a view to the performance of tasks linked to the implementation of Union programmes in the field of Research and Innovation, Research of the Fund for Coal and Steel and Information Provision and Promotion Measures concerning Agricultural Products comprising, in particular, implementation of appropriations entered in the general budget of the Union." NAMES: Commission Decision C(2021) 952; European Research Executive Agency; Fund for Coal and Steel TENSE: PRESENT NOTES: Names two fields outside research — the Research Fund for Coal and Steel, and agricultural product promotion — as delegated to this agency. This is stated agency-mandate material, not a data dependency. Same C(YYYY) citation form as RA-71-01, with no OJ reference or ELI.</w:t>
      </w:r>
    </w:p>
    <w:p w14:paraId="262A6F96"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lastRenderedPageBreak/>
        <w:t>Item 01 01 01 73 — European Health and Digital Executive Agency — Contribution from Horizon Europe</w:t>
      </w:r>
    </w:p>
    <w:p w14:paraId="4507A3B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C0101-049 — Remarks</w:t>
      </w:r>
    </w:p>
    <w:p w14:paraId="51213FC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73, "Remarks" block, printed p. 81 QUOTE: "This appropriation is intended to cover the operating costs of the European Health and Digital Executive Agency incurred as a result of the Executive Agency's role in the implementation of the specific research and innovation programme — Horizon Europe (2021-2027) and the completion of its predecessor programmes. The establishment plan of the Executive Agency is set out in Annex 'Staff' to this section." NAMES: European Health and Digital Executive Agency; Horizon Europe; Annex 'Staff' to this section TENSE: PRESENT NOTES: Identical formula to C0101-045 apart from the agency name.</w:t>
      </w:r>
    </w:p>
    <w:p w14:paraId="0397D4D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C0101-050 — Assigned revenue</w:t>
      </w:r>
    </w:p>
    <w:p w14:paraId="72CDDE8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73, "Assigned revenue" block, printed p. 81 QUOTE: "Proceeds from EURI 451 140 5 0 4 0 / EFTA-EEA 731 190 6 6 0 0 / Candidate countries and Western Balkan potential candidates 72 477 6 0 1 0 / Other countries 7 686 296 6 0 1 0" NAMES: EURI (European Union Recovery Instrument) TENSE: PRESENT NOTES: Four-line block including an EURI line, unlike Items 71 and 72.</w:t>
      </w:r>
    </w:p>
    <w:p w14:paraId="5EDEBC6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LB-73-01 to LB-73-11 — Legal basis, 11 cited acts</w:t>
      </w:r>
    </w:p>
    <w:p w14:paraId="21EDBF4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73, "Legal basis" block, printed pp. 81–82 NAMES: Council Regulation (EC) No 58/2003; Decision No 1230/2003/EC; Decision No 1639/2006/EC; Regulation (EC) No 1906/2006; Decision No 1982/2006/EC; Council Decision 2006/971/EC; Council Decision 2006/973/EC; Council Decision 2006/974/EC; Council Decision 2013/743/EU; Regulation (EU) 2015/1017; Commission Implementing Decision (EU) 2021/173 TENSE: PRESENT as cited; several acts concern programme periods stated as 2003-2006, 2007-2013 or 2014-2020 NOTES: Cited in the same order and with the same eleven acts as Item 01 01 01 72. The printed text of each act is word-for-word identical to the corresponding entries already quoted at LB-71-01, LB-72-02, LB-72-03, LB-71-02, LB-71-03, LB-72-06, LB-72-07, LB-72-08, LB-71-05, LB-71-06 and LB-71-07, including OJ references and ELIs; not re-quoted here. The repeal contradiction recorded at LB-71-05 and the cross-subject citation flagged at LB-71-06 both recur unchanged in this block.</w:t>
      </w:r>
    </w:p>
    <w:p w14:paraId="38CF480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LB-73-12 — Legal basis, closing pointer</w:t>
      </w:r>
    </w:p>
    <w:p w14:paraId="030A1FF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73, "Legal basis" block, final line, printed p. 82 QUOTE: "See Chapter 01 02." NAMES: NO PUBLICATION NAMED — cross-reference only TENSE: PRESENT NOTES: Same pattern as LB-71-08.</w:t>
      </w:r>
    </w:p>
    <w:p w14:paraId="3678F2C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RA-73-01 — Reference acts</w:t>
      </w:r>
    </w:p>
    <w:p w14:paraId="590701B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Item 01 01 01 73, "Reference acts" block, printed p. 82 QUOTE: "Commission Decision C(2021) 948 of 12 February 2021 delegating powers to the European Health and Digital Executive Agency with a view to the performance of tasks linked to the implementation of Union programmes in the field of EU4Health, Single Market, Research and Innovation, Digital Europe, Connecting Europe Facility – Digital, comprising, in particular, implementation of appropriations entered in the general budget of the Union." NAMES: Commission Decision C(2021) 948; European Health and Digital Executive Agency; EU4Health; Single Market; Digital Europe; Connecting Europe Facility – Digital TENSE: PRESENT NOTES: Names five programme fields, four of which sit in Titles other than 01. Same C(YYYY) citation form with no OJ reference or ELI.</w:t>
      </w:r>
    </w:p>
    <w:p w14:paraId="7CDA4550"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74 — European Climate, Infrastructure and Environment Executive Agency — Contribution from Horizon Europe</w:t>
      </w:r>
    </w:p>
    <w:p w14:paraId="5CA1FAD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C0101-051 — Remarks</w:t>
      </w:r>
    </w:p>
    <w:p w14:paraId="4D2199D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74, "Remarks" block, printed p. 82 QUOTE: "This appropriation is intended to cover the operating costs of the European Climate, Infrastructure and Environment Executive Agency incurred as a result of the Executive Agency's role in the implementation of the specific research and innovation programme — Horizon Europe (2021-2027) and the completion of its predecessor programmes. The establishment plan of the Executive Agency is set out in Annex 'Staff' to this section." NAMES: European Climate, Infrastructure and Environment Executive Agency; Horizon Europe; Annex 'Staff' to this section TENSE: PRESENT NOTES: Identical formula to C0101-045 apart from the agency name.</w:t>
      </w:r>
    </w:p>
    <w:p w14:paraId="1D18D29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C0101-052 — Assigned revenue</w:t>
      </w:r>
    </w:p>
    <w:p w14:paraId="5C537E6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74, "Assigned revenue" block, printed p. 82 QUOTE: "Proceeds from EURI 331 023 5 0 4 0 / EFTA-EEA 519 986 6 6 0 0 / Candidate countries and Western Balkan potential candidates 41 162 6 0 1 0 / Other countries 4 365 400 6 0 1 0" NAMES: EURI (European Union Recovery Instrument) TENSE: PRESENT NOTES: Four-line block including an EURI line.</w:t>
      </w:r>
    </w:p>
    <w:p w14:paraId="0A256BA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LB-74-01 to LB-74-05 — Legal basis, 5 cited acts</w:t>
      </w:r>
    </w:p>
    <w:p w14:paraId="589F693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01 74, "Legal basis" block, printed pp. 82–83 NAMES: Council Regulation (EC) No 58/2003; Decision No 1230/2003/EC; Decision No 1639/2006/EC; Council Decision 2013/743/EU; Commission Implementing Decision (EU) 2021/173 TENSE: PRESENT as cited; several acts concern programme periods stated as 2003-2006, 2007 to 2013 or 2014-2020 NOTES: </w:t>
      </w:r>
      <w:r w:rsidRPr="008A1033">
        <w:rPr>
          <w:rFonts w:ascii="Times New Roman" w:eastAsia="Times New Roman" w:hAnsi="Times New Roman" w:cs="Times New Roman"/>
          <w:b/>
          <w:bCs/>
          <w:kern w:val="0"/>
          <w:sz w:val="24"/>
          <w:szCs w:val="24"/>
          <w:lang w:eastAsia="en-CA"/>
          <w14:ligatures w14:val="none"/>
        </w:rPr>
        <w:t>The shortest executive-agency legal-basis block in this article — five acts against eleven for Items 72, 73 and 76 and seven for Item 71.</w:t>
      </w:r>
      <w:r w:rsidRPr="008A1033">
        <w:rPr>
          <w:rFonts w:ascii="Times New Roman" w:eastAsia="Times New Roman" w:hAnsi="Times New Roman" w:cs="Times New Roman"/>
          <w:kern w:val="0"/>
          <w:sz w:val="24"/>
          <w:szCs w:val="24"/>
          <w:lang w:eastAsia="en-CA"/>
          <w14:ligatures w14:val="none"/>
        </w:rPr>
        <w:t xml:space="preserve"> The printed text of each act is word-for-word identical to LB-71-01, LB-72-02, LB-72-03, LB-71-05 and LB-71-07 respectively; not re-quoted here. Six acts cited for the other agencies are absent here: Regulation (EC) No 1906/2006, Decision No 1982/2006/EC, Council Decisions 2006/971/EC, 2006/973/EC and 2006/974/EC, and Regulation (EU) 2015/1017. The document does not state at this location why this agency's basis is narrower. Recorded, not resolved.</w:t>
      </w:r>
    </w:p>
    <w:p w14:paraId="769344E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lastRenderedPageBreak/>
        <w:t>LB-74-06 — Legal basis, closing pointer</w:t>
      </w:r>
    </w:p>
    <w:p w14:paraId="0AC661E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74, "Legal basis" block, final line, printed p. 83 QUOTE: "See Chapter 01 02." NAMES: NO PUBLICATION NAMED — cross-reference only TENSE: PRESENT NOTES: Same pattern as LB-71-08.</w:t>
      </w:r>
    </w:p>
    <w:p w14:paraId="77A69FA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RA-74-01 — Reference acts</w:t>
      </w:r>
    </w:p>
    <w:p w14:paraId="4E46AC9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74, "Reference acts" block, printed p. 83 QUOTE: "Commission Decision C(2021) 947 of 12 February 2021 delegating powers to the European Climate, Infrastructure and Environment Executive Agency with a view to the performance of tasks linked to the implementation of Union programmes in the field of transport and energy infrastructure; climate, energy and mobility research and innovation; environment, nature and biodiversity; transition to low-carbon technologies; and maritime and fisheries; comprising, in particular, implementation of appropriations entered in the general budget of the Union and those stemming from external assigned revenue." NAMES: Commission Decision C(2021) 947; European Climate, Infrastructure and Environment Executive Agency TENSE: PRESENT NOTES: The only Reference acts entry in this article whose closing formula extends to "and those stemming from external assigned revenue" — the other four stop at "entered in the general budget of the Union". A stated difference in delegated scope. Recorded, not adjudicated.</w:t>
      </w:r>
    </w:p>
    <w:p w14:paraId="08590E08"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Item 01 01 01 76 — European Innovation Council and SMEs Executive Agency — Contribution from Horizon Europe</w:t>
      </w:r>
    </w:p>
    <w:p w14:paraId="5B7BFA3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C0101-053 — Remarks</w:t>
      </w:r>
    </w:p>
    <w:p w14:paraId="3E3AB10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76, "Remarks" block, printed p. 83 QUOTE: "This appropriation is intended to cover the operating costs of the European Innovation Council and SMEs Executive Agency incurred as a result of the Executive Agency's role in the implementation of the specific research and innovation programme — Horizon Europe (2021-2027) and the completion of its predecessor programmes. The establishment plan of the Executive Agency is set out in Annex 'Staff' to this section." NAMES: European Innovation Council and SMEs Executive Agency; Horizon Europe; Annex 'Staff' to this section TENSE: PRESENT NOTES: Identical formula to C0101-045 apart from the agency name.</w:t>
      </w:r>
    </w:p>
    <w:p w14:paraId="6CA610F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C0101-054 — Assigned revenue</w:t>
      </w:r>
    </w:p>
    <w:p w14:paraId="39E6A3A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76, "Assigned revenue" block, printed p. 83 QUOTE: "Proceeds from EURI 529 420 5 0 4 0 / EFTA-EEA 801 241 6 6 0 0 / Candidate countries and Western Balkan potential candidates 79 421 6 0 1 0 / Other countries 8 212 256 6 0 1 0" NAMES: EURI (European Union Recovery Instrument) TENSE: PRESENT NOTES: Four-line block including an EURI line.</w:t>
      </w:r>
    </w:p>
    <w:p w14:paraId="6020631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LB-76-01 to LB-76-11 — Legal basis, 11 cited acts</w:t>
      </w:r>
    </w:p>
    <w:p w14:paraId="5585DF5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Item 01 01 01 76, "Legal basis" block, printed pp. 83–84 NAMES: Council Regulation (EC) No 58/2003; Decision No 1230/2003/EC; Decision No 1639/2006/EC; Regulation (EC) No 1906/2006; Decision No 1982/2006/EC; Council Decision 2006/971/EC; Council Decision 2006/973/EC; Council Decision 2006/974/EC; Council Decision 2013/743/EU; Regulation (EU) 2015/1017; Commission Implementing Decision (EU) 2021/173 TENSE: PRESENT as cited; several acts concern programme periods stated as 2003-2006, 2007-2013 or 2014-2020 NOTES: Identical list, order and printed text to Items 01 01 01 72 and 01 01 01 73; not re-quoted here. The repeal contradiction (LB-71-05) and cross-subject citation (LB-71-06) recur unchanged.</w:t>
      </w:r>
    </w:p>
    <w:p w14:paraId="0BD4F33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LB-76-12 — Legal basis, closing pointer</w:t>
      </w:r>
    </w:p>
    <w:p w14:paraId="0383D8E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76, "Legal basis" block, final line, printed p. 84 QUOTE: "See Chapter 01 02." NAMES: NO PUBLICATION NAMED — cross-reference only TENSE: PRESENT NOTES: Same pattern as LB-71-08.</w:t>
      </w:r>
    </w:p>
    <w:p w14:paraId="7423FD4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RA-76-01 — Reference acts</w:t>
      </w:r>
    </w:p>
    <w:p w14:paraId="23B8D9A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01 76, "Reference acts" block, printed p. 84 QUOTE: "Commission Decision C(2021) 949 of 12 February 2021 delegating powers to the European Innovation Council and SMEs Executive Agency with a view to the performance of tasks linked to the implementation of Union programmes in the field of Innovative Europe, Single Market and Interregional Innovation Investments comprising, in particular, implementation of appropriations entered in the general budget of the Union." NAMES: Commission Decision C(2021) 949; European Innovation Council and SMEs Executive Agency; Innovative Europe; Single Market; Interregional Innovation Investments TENSE: PRESENT NOTES: "Innovative Europe" is the name of Article 01 02 03 (Pillar III) in the Chapter 01 02 figures table — see CH0102-026 below. Same C(YYYY) citation form with no OJ reference or ELI.</w:t>
      </w:r>
    </w:p>
    <w:p w14:paraId="05828029"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E3EF05F">
          <v:rect id="_x0000_i1088" style="width:0;height:1.5pt" o:hralign="center" o:hrstd="t" o:hr="t" fillcolor="#a0a0a0" stroked="f"/>
        </w:pict>
      </w:r>
    </w:p>
    <w:p w14:paraId="7A7B69FA"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Layer 3e — Article 01 01 02 and its items</w:t>
      </w:r>
    </w:p>
    <w:p w14:paraId="6B9D87C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C0101-055 — Article 01 01 02 Remarks</w:t>
      </w:r>
    </w:p>
    <w:p w14:paraId="156F46D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Article 01 01 02, "Remarks" block, printed p. 84 QUOTE: "Besides the expenditure described in this chapter, this appropriation is also intended to cover expenditure related to officials, temporary staff as well as other administrative expenditure for the management of the Euratom Research and Training Programme, in the form of indirect and direct actions under the nuclear programmes, including administrative support expenditure incurred by staff posted in Union delegations." NAMES: Euratom Research and Training Programme TENSE: PRESENT NOTES: Parallel in structure to Article 01 01 01's Remarks (C0101-031).</w:t>
      </w:r>
    </w:p>
    <w:p w14:paraId="68FDAD0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C0101-056 — Article 01 01 02 Legal basis pointer</w:t>
      </w:r>
    </w:p>
    <w:p w14:paraId="66E4AAB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 xml:space="preserve">FILE: SEC03.pdf LOCATION: Article 01 01 02, "Legal basis" block, printed p. 84 QUOTE: "Legal basis / See Chapter 01 03." NAMES: NO PUBLICATION NAMED — cross-reference only TENSE: PRESENT NOTES: Second of the three article-level deferrals in this chapter. Points to Chapter 01 03 (Euratom Research and Training Programme), not to Chapter 01 02. This confirms that the deferral targets the </w:t>
      </w:r>
      <w:r w:rsidRPr="008A1033">
        <w:rPr>
          <w:rFonts w:ascii="Times New Roman" w:eastAsia="Times New Roman" w:hAnsi="Times New Roman" w:cs="Times New Roman"/>
          <w:i/>
          <w:iCs/>
          <w:kern w:val="0"/>
          <w:sz w:val="24"/>
          <w:szCs w:val="24"/>
          <w:lang w:eastAsia="en-CA"/>
          <w14:ligatures w14:val="none"/>
        </w:rPr>
        <w:t>matching</w:t>
      </w:r>
      <w:r w:rsidRPr="008A1033">
        <w:rPr>
          <w:rFonts w:ascii="Times New Roman" w:eastAsia="Times New Roman" w:hAnsi="Times New Roman" w:cs="Times New Roman"/>
          <w:kern w:val="0"/>
          <w:sz w:val="24"/>
          <w:szCs w:val="24"/>
          <w:lang w:eastAsia="en-CA"/>
          <w14:ligatures w14:val="none"/>
        </w:rPr>
        <w:t xml:space="preserve"> operational chapter, article by article, rather than a single chapter for the whole of 01 01 — which is what the batch 1 reading implied.</w:t>
      </w:r>
    </w:p>
    <w:p w14:paraId="6D76AE0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C0101-057 — Item 01 01 02 01 Remarks</w:t>
      </w:r>
    </w:p>
    <w:p w14:paraId="7D00656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02 01, "Remarks" block, printed p. 84 QUOTE: "This appropriation covers expenditure relating to officials and temporary staff implementing the Euratom Research and Training Programme who occupy posts on the authorised establishment plans and are engaged in indirect research action, including staff posted in Union delegations." NAMES: Euratom Research and Training Programme TENSE: PRESENT NOTES: Note the opening verb: "This appropriation </w:t>
      </w:r>
      <w:r w:rsidRPr="008A1033">
        <w:rPr>
          <w:rFonts w:ascii="Times New Roman" w:eastAsia="Times New Roman" w:hAnsi="Times New Roman" w:cs="Times New Roman"/>
          <w:b/>
          <w:bCs/>
          <w:kern w:val="0"/>
          <w:sz w:val="24"/>
          <w:szCs w:val="24"/>
          <w:lang w:eastAsia="en-CA"/>
          <w14:ligatures w14:val="none"/>
        </w:rPr>
        <w:t>covers</w:t>
      </w:r>
      <w:r w:rsidRPr="008A1033">
        <w:rPr>
          <w:rFonts w:ascii="Times New Roman" w:eastAsia="Times New Roman" w:hAnsi="Times New Roman" w:cs="Times New Roman"/>
          <w:kern w:val="0"/>
          <w:sz w:val="24"/>
          <w:szCs w:val="24"/>
          <w:lang w:eastAsia="en-CA"/>
          <w14:ligatures w14:val="none"/>
        </w:rPr>
        <w:t xml:space="preserve">", not the document's standard "This appropriation is intended to cover". One of only two items in Chapter 01 01 using the shorter form. Quoted as printed. This item carries </w:t>
      </w:r>
      <w:r w:rsidRPr="008A1033">
        <w:rPr>
          <w:rFonts w:ascii="Times New Roman" w:eastAsia="Times New Roman" w:hAnsi="Times New Roman" w:cs="Times New Roman"/>
          <w:b/>
          <w:bCs/>
          <w:kern w:val="0"/>
          <w:sz w:val="24"/>
          <w:szCs w:val="24"/>
          <w:lang w:eastAsia="en-CA"/>
          <w14:ligatures w14:val="none"/>
        </w:rPr>
        <w:t>no</w:t>
      </w:r>
      <w:r w:rsidRPr="008A1033">
        <w:rPr>
          <w:rFonts w:ascii="Times New Roman" w:eastAsia="Times New Roman" w:hAnsi="Times New Roman" w:cs="Times New Roman"/>
          <w:kern w:val="0"/>
          <w:sz w:val="24"/>
          <w:szCs w:val="24"/>
          <w:lang w:eastAsia="en-CA"/>
          <w14:ligatures w14:val="none"/>
        </w:rPr>
        <w:t xml:space="preserve"> Assigned revenue block.</w:t>
      </w:r>
    </w:p>
    <w:p w14:paraId="133E958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C0101-058 — Item 01 01 02 02 Remarks</w:t>
      </w:r>
    </w:p>
    <w:p w14:paraId="62FC358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02 02, "Remarks" block, printed p. 85 QUOTE: "This appropriation is intended to cover expenditure on external personnel implementing the Euratom Research and Training Programme, in the form of indirect research actions, including external personnel posted in Union delegations." NAMES: Euratom Research and Training Programme TENSE: PRESENT NOTES: —</w:t>
      </w:r>
    </w:p>
    <w:p w14:paraId="009EB78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C0101-059 — Item 01 01 02 02 Assigned revenue</w:t>
      </w:r>
    </w:p>
    <w:p w14:paraId="63F3084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02 02, "Assigned revenue" block, printed p. 85 QUOTE: "Other countries 402 342 6 0 1 0" NAMES: NO PUBLICATION NAMED TENSE: PRESENT NOTES: Single-line block. Every assigned-revenue block in Article 01 01 02 and Article 01 01 03 names only "Other countries" or "Other assigned revenue" — no EFTA-EEA, candidate-country or EURI lines appear anywhere in the Euratom or ITER articles. A stated structural difference from Article 01 01 01. Recorded, not adjudicated.</w:t>
      </w:r>
    </w:p>
    <w:p w14:paraId="7D90CCD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C0101-060 — Item 01 01 02 03 Remarks</w:t>
      </w:r>
    </w:p>
    <w:p w14:paraId="370FBCA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02 03, "Remarks" block, first paragraph, printed p. 85 QUOTE: "This appropriation is intended to cover other administrative expenditure for all the management and implementation of the Euratom Research and Training Programme, in the form of indirect actions under the nuclear programmes, including other administrative expenditure incurred by staff posted in Union delegations." NAMES: Euratom Research and Training Programme TENSE: PRESENT NOTES: —</w:t>
      </w:r>
    </w:p>
    <w:p w14:paraId="71C6583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C0101-061 — Item 01 01 02 03 Remarks, IT and buildings</w:t>
      </w:r>
    </w:p>
    <w:p w14:paraId="6133439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Item 01 01 02 03, "Remarks" block, third paragraph, printed p. 85 QUOTE: "It will also cover building-related expenditure of Commission services managing the programme as well the development and maintenance of programme-specific and corporate IT systems needed for the implementation of the programme." NAMES: NO PUBLICATION NAMED TENSE: FUTURE ("will also cover") NOTES: Distinguishes "programme-specific and corporate IT systems", a distinction absent from the parallel sentence at Item 01 01 01 03 (C0101-035). The sentence also contains a printed grammatical slip ("as well the") — quoted verbatim, not tidied, per Research.2 §6.</w:t>
      </w:r>
    </w:p>
    <w:p w14:paraId="06B503C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C0101-062 — Item 01 01 02 03 Assigned revenue</w:t>
      </w:r>
    </w:p>
    <w:p w14:paraId="695D94F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02 03, "Assigned revenue" block, printed p. 85 QUOTE: "Other countries 77 817 6 0 1 0" NAMES: NO PUBLICATION NAMED TENSE: PRESENT NOTES: Single-line block.</w:t>
      </w:r>
    </w:p>
    <w:p w14:paraId="4627EA9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C0101-063 — Item 01 01 02 11 Remarks</w:t>
      </w:r>
    </w:p>
    <w:p w14:paraId="045FAB8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02 11, "Remarks" block, printed pp. 85–86 QUOTE: "This appropriation is intended to cover expenditure relating to officials and temporary staff occupying posts on the authorised establishment plan of the Joint Research Centre (JRC) and implementing the Euratom Research and Training programme, and in particular: — direct action, consisting of research activities, scientific and technical support activities, and exploratory research activities undertaken in the establishments of the JRC and in Union delegations, — indirect action, consisting of programmes implemented as part of the JRC's activities conducted on a competitive basis." NAMES: Joint Research Centre (JRC); Euratom Research and Training programme TENSE: PRESENT NOTES: </w:t>
      </w:r>
      <w:r w:rsidRPr="008A1033">
        <w:rPr>
          <w:rFonts w:ascii="Times New Roman" w:eastAsia="Times New Roman" w:hAnsi="Times New Roman" w:cs="Times New Roman"/>
          <w:b/>
          <w:bCs/>
          <w:kern w:val="0"/>
          <w:sz w:val="24"/>
          <w:szCs w:val="24"/>
          <w:lang w:eastAsia="en-CA"/>
          <w14:ligatures w14:val="none"/>
        </w:rPr>
        <w:t>Printed duplication, recorded not resolved:</w:t>
      </w:r>
      <w:r w:rsidRPr="008A1033">
        <w:rPr>
          <w:rFonts w:ascii="Times New Roman" w:eastAsia="Times New Roman" w:hAnsi="Times New Roman" w:cs="Times New Roman"/>
          <w:kern w:val="0"/>
          <w:sz w:val="24"/>
          <w:szCs w:val="24"/>
          <w:lang w:eastAsia="en-CA"/>
          <w14:ligatures w14:val="none"/>
        </w:rPr>
        <w:t xml:space="preserve"> the sentence beginning "Staff costs comprise the basic salary, allowances, miscellaneous indemnities and contributions based on the statutory provisions, including expenses related to the entry into service, change in the place of employment and termination of service." appears </w:t>
      </w:r>
      <w:r w:rsidRPr="008A1033">
        <w:rPr>
          <w:rFonts w:ascii="Times New Roman" w:eastAsia="Times New Roman" w:hAnsi="Times New Roman" w:cs="Times New Roman"/>
          <w:b/>
          <w:bCs/>
          <w:kern w:val="0"/>
          <w:sz w:val="24"/>
          <w:szCs w:val="24"/>
          <w:lang w:eastAsia="en-CA"/>
          <w14:ligatures w14:val="none"/>
        </w:rPr>
        <w:t>twice</w:t>
      </w:r>
      <w:r w:rsidRPr="008A1033">
        <w:rPr>
          <w:rFonts w:ascii="Times New Roman" w:eastAsia="Times New Roman" w:hAnsi="Times New Roman" w:cs="Times New Roman"/>
          <w:kern w:val="0"/>
          <w:sz w:val="24"/>
          <w:szCs w:val="24"/>
          <w:lang w:eastAsia="en-CA"/>
          <w14:ligatures w14:val="none"/>
        </w:rPr>
        <w:t xml:space="preserve"> in this Remarks block — once immediately before the passage quoted above and once immediately after it. The parallel item 01 01 01 11 carries the same sentence once only. The document does not distinguish the two occurrences. This item carries no Assigned revenue block.</w:t>
      </w:r>
    </w:p>
    <w:p w14:paraId="6544198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C0101-064 — Item 01 01 02 12 Remarks</w:t>
      </w:r>
    </w:p>
    <w:p w14:paraId="0093644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02 12, "Remarks" block, first paragraph, printed p. 86 QUOTE: "This appropriation is intended to cover the expenditure relating to external personnel occupying posts which are not on the establishment plan of the Joint Research Centre (JRC), i.e. contract staff, grant holders, seconded national experts and visiting scientists, including external personnel posted in Union delegations, implementing the Euratom Research and Training Programme." NAMES: Joint Research Centre (JRC); Euratom Research and Training Programme TENSE: PRESENT NOTES: Same four external-personnel categories as C0101-040.</w:t>
      </w:r>
    </w:p>
    <w:p w14:paraId="317B89C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C0101-065 — Item 01 01 02 12 Assigned revenue</w:t>
      </w:r>
    </w:p>
    <w:p w14:paraId="6B6287A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 xml:space="preserve">FILE: SEC03.pdf LOCATION: Item 01 01 02 12, "Assigned revenue" block, printed p. 86 QUOTE: "Other assigned revenue 118 000 6 0 1 1" NAMES: NO PUBLICATION NAMED TENSE: PRESENT NOTES: First appearance in the extraction of revenue code </w:t>
      </w:r>
      <w:r w:rsidRPr="008A1033">
        <w:rPr>
          <w:rFonts w:ascii="Times New Roman" w:eastAsia="Times New Roman" w:hAnsi="Times New Roman" w:cs="Times New Roman"/>
          <w:b/>
          <w:bCs/>
          <w:kern w:val="0"/>
          <w:sz w:val="24"/>
          <w:szCs w:val="24"/>
          <w:lang w:eastAsia="en-CA"/>
          <w14:ligatures w14:val="none"/>
        </w:rPr>
        <w:t>6 0 1 1</w:t>
      </w:r>
      <w:r w:rsidRPr="008A1033">
        <w:rPr>
          <w:rFonts w:ascii="Times New Roman" w:eastAsia="Times New Roman" w:hAnsi="Times New Roman" w:cs="Times New Roman"/>
          <w:kern w:val="0"/>
          <w:sz w:val="24"/>
          <w:szCs w:val="24"/>
          <w:lang w:eastAsia="en-CA"/>
          <w14:ligatures w14:val="none"/>
        </w:rPr>
        <w:t>. In Article 01 01 01, "Other assigned revenue" was mapped to 6 0 1 0 (C0101-041, C0101-044); here the same origin label is mapped to 6 0 1 1. The same label therefore points at two different revenue items in two different articles of the same chapter. Recorded, not resolved — this matters for any downstream model that keys expenditure-to-revenue links on the origin label rather than on the printed code.</w:t>
      </w:r>
    </w:p>
    <w:p w14:paraId="3DFA81D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C0101-066 — Item 01 01 02 13 Remarks, expenditure categories</w:t>
      </w:r>
    </w:p>
    <w:p w14:paraId="4E53326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02 13, "Remarks" block, first indent, printed p. 86 QUOTE: "— staff-related expenditure not covered by Items 01 01 02 11 and 01 01 02 12, including on missions, training, medical and social services, expenditure on organising competitions, interviewing candidates and representation costs," NAMES: NO PUBLICATION NAMED — internal budget-line cross-reference only TENSE: PRESENT NOTES: Same definition-by-exclusion pattern as C0101-042, here referencing the Euratom sibling items. The IT sub-indent in this block omits the phrase "fees for participation in scientific and technical collaborative projects or procuring access to proprietary data and information" which the parallel indent at Item 01 01 01 13 contains — a stated difference in covered scope between the Horizon Europe and Euratom direct-research management items.</w:t>
      </w:r>
    </w:p>
    <w:p w14:paraId="68C250F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C0101-067 — Item 01 01 02 13 Assigned revenue</w:t>
      </w:r>
    </w:p>
    <w:p w14:paraId="01A91DF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02 13, "Assigned revenue" block, printed p. 87 QUOTE: "Other countries 5 297 526 6 0 1 0 / Other assigned revenue 1 167 000 6 0 1 1" NAMES: NO PUBLICATION NAMED TENSE: PRESENT NOTES: Two-line block. Confirms the 6 0 1 1 mapping for "Other assigned revenue" within Article 01 01 02 (see C0101-065).</w:t>
      </w:r>
    </w:p>
    <w:p w14:paraId="4FEFB82A"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F983E2E">
          <v:rect id="_x0000_i1089" style="width:0;height:1.5pt" o:hralign="center" o:hrstd="t" o:hr="t" fillcolor="#a0a0a0" stroked="f"/>
        </w:pict>
      </w:r>
    </w:p>
    <w:p w14:paraId="3A7913E0"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Layer 3f — Article 01 01 03 and its items</w:t>
      </w:r>
    </w:p>
    <w:p w14:paraId="51FC5DE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C0101-068 — Article 01 01 03 Remarks</w:t>
      </w:r>
    </w:p>
    <w:p w14:paraId="59AB457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Article 01 01 03, "Remarks" block, printed p. 87 QUOTE: "Besides the expenditure described in this chapter, appropriations under this article are intended to cover expenditure relating to officials, temporary and external staff who occupy posts on the authorised establishment plans and are engaged in indirect action under the nuclear programmes, including officials and temporary staff posted in Union delegations, as well as other administrative expenditure for the ITER project." NAMES: ITER TENSE: PRESENT NOTES: Unlike Articles 01 01 01 and 01 01 02, which say "this appropriation", this article says "appropriations under this article". Quoted as printed.</w:t>
      </w:r>
    </w:p>
    <w:p w14:paraId="1A953C0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C0101-069 — Article 01 01 03 Legal basis pointer</w:t>
      </w:r>
    </w:p>
    <w:p w14:paraId="6A2BAE4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Article 01 01 03, "Legal basis" block, printed p. 87 QUOTE: "Legal basis / See Chapter 01 04." NAMES: NO PUBLICATION NAMED — cross-reference only TENSE: PRESENT NOTES: Third of the three article-level deferrals in this chapter, pointing to Chapter 01 04 (ITER). Completes the pattern: 01 01 01 → 01 02, 01 01 02 → 01 03, 01 01 03 → 01 04.</w:t>
      </w:r>
    </w:p>
    <w:p w14:paraId="28CACC2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C0101-070 — Item 01 01 03 01 Remarks</w:t>
      </w:r>
    </w:p>
    <w:p w14:paraId="07073B5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Item 01 01 03 01, "Remarks" block, printed p. 87 QUOTE: "This appropriation is intended to cover expenditure relating to officials and temporary staff implementing the ITER project who occupy posts on the authorised establishment plans and are engaged in indirect research action, including officials and temporary staff posted outside the Union." NAMES: ITER TENSE: PRESENT NOTES: Note "posted </w:t>
      </w:r>
      <w:r w:rsidRPr="008A1033">
        <w:rPr>
          <w:rFonts w:ascii="Times New Roman" w:eastAsia="Times New Roman" w:hAnsi="Times New Roman" w:cs="Times New Roman"/>
          <w:b/>
          <w:bCs/>
          <w:kern w:val="0"/>
          <w:sz w:val="24"/>
          <w:szCs w:val="24"/>
          <w:lang w:eastAsia="en-CA"/>
          <w14:ligatures w14:val="none"/>
        </w:rPr>
        <w:t>outside the Union</w:t>
      </w:r>
      <w:r w:rsidRPr="008A1033">
        <w:rPr>
          <w:rFonts w:ascii="Times New Roman" w:eastAsia="Times New Roman" w:hAnsi="Times New Roman" w:cs="Times New Roman"/>
          <w:kern w:val="0"/>
          <w:sz w:val="24"/>
          <w:szCs w:val="24"/>
          <w:lang w:eastAsia="en-CA"/>
          <w14:ligatures w14:val="none"/>
        </w:rPr>
        <w:t>", against "posted in Union delegations" in the Horizon Europe and Euratom items. Consistent across all three ITER items.</w:t>
      </w:r>
    </w:p>
    <w:p w14:paraId="3B7BD7B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C0101-071 — Item 01 01 03 01 Assigned revenue</w:t>
      </w:r>
    </w:p>
    <w:p w14:paraId="190F44E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03 01, "Assigned revenue" block, printed p. 87 QUOTE: "Other countries 284 639 6 0 1 0" NAMES: NO PUBLICATION NAMED TENSE: PRESENT NOTES: Single-line block.</w:t>
      </w:r>
    </w:p>
    <w:p w14:paraId="79D3E97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C0101-072 — Item 01 01 03 02 Remarks</w:t>
      </w:r>
    </w:p>
    <w:p w14:paraId="51B0BBB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03 02, "Remarks" block, printed p. 88 QUOTE: "This appropriation is intended to cover expenditure on external personnel implementing the ITER project, in the form of indirect research actions, including external personnel posted outside the Union." NAMES: ITER TENSE: PRESENT NOTES: —</w:t>
      </w:r>
    </w:p>
    <w:p w14:paraId="041D758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C0101-073 — Item 01 01 03 02 Assigned revenue</w:t>
      </w:r>
    </w:p>
    <w:p w14:paraId="7931A78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03 02, "Assigned revenue" block, printed p. 88 QUOTE: "Other countries 14 485 6 0 1 0" NAMES: NO PUBLICATION NAMED TENSE: PRESENT NOTES: Smallest assigned-revenue figure in Chapter 01 01.</w:t>
      </w:r>
    </w:p>
    <w:p w14:paraId="00F50C2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C0101-074 — Item 01 01 03 03 Remarks</w:t>
      </w:r>
    </w:p>
    <w:p w14:paraId="53E04F3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03 03, "Remarks" block, printed p. 88 QUOTE: "This appropriation is intended to cover other administrative expenditure for all management of the ITER project, in the form of indirect research actions, including other administrative expenditure incurred by staff posted outside the Union." NAMES: ITER TENSE: PRESENT NOTES: First paragraph of a four-paragraph block. The block's second paragraph opens "This appropriation is intended to cover expenditure on studies, meetings of experts, information and publications directly linked to the achievement of the objectives of the project or measures coming under this item…" — the same opening formula repeated within a single Remarks block, which does not occur elsewhere in Chapter 01 01.</w:t>
      </w:r>
    </w:p>
    <w:p w14:paraId="5F4B03E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lastRenderedPageBreak/>
        <w:t>C0101-075 — Item 01 01 03 03 Remarks, project-management assistance</w:t>
      </w:r>
    </w:p>
    <w:p w14:paraId="5BE0EEC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03 03, "Remarks" block, third paragraph, printed p. 88 QUOTE: "It is also intended to cover expenditure on technical and administrative assistance relating to the identification, preparation, management, monitoring, audit and supervision of the project, such as conferences, workshops, seminars, missions, training and representation expenses and the development and maintenance of IT systems needed for the management and implementation of the project." NAMES: NO PUBLICATION NAMED TENSE: PRESENT NOTES: Names an audit function inside an administrative-expenditure item. No audit publication is named at this location.</w:t>
      </w:r>
    </w:p>
    <w:p w14:paraId="5F356E4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C0101-076 — Item 01 01 03 03 Assigned revenue</w:t>
      </w:r>
    </w:p>
    <w:p w14:paraId="1FD3C0A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Item 01 01 03 03, "Assigned revenue" block, printed p. 88 QUOTE: "Other countries 81 938 6 0 1 0" NAMES: NO PUBLICATION NAMED TENSE: PRESENT NOTES: Closes Chapter 01 01.</w:t>
      </w:r>
    </w:p>
    <w:p w14:paraId="1991B47C"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E966A77">
          <v:rect id="_x0000_i1090" style="width:0;height:1.5pt" o:hralign="center" o:hrstd="t" o:hr="t" fillcolor="#a0a0a0" stroked="f"/>
        </w:pict>
      </w:r>
    </w:p>
    <w:p w14:paraId="05C5C447"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Layer 4 — CHAPTER 01 02 figures table (complete)</w:t>
      </w:r>
    </w:p>
    <w:p w14:paraId="0F07995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Printed pp. 88–90. Header: "CHAPTER 01 02 — HORIZON EUROPE / Figures / Title, Chapter, Article, Item / Heading / MFF / 2027 appropriations (Commitments, Payments) / 2026 appropriations (Commitments, Payments) / 2025 out-turn (Commitments, Payments) / Payments (2025/2027)".</w:t>
      </w:r>
    </w:p>
    <w:p w14:paraId="31930F6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This chapter is differentiated: commitments and payments are shown separately. Every item row carries MFF sub-heading code 1.0.11. The printed execution-ratio column is labelled "Payments (2025/2027)" here, against the unlabelled "2025/2027" in Chapter 01 01 — a stated difference in what the ratio measures.</w:t>
      </w:r>
    </w:p>
    <w:p w14:paraId="71C39A7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Quote convention for this section: figures are given in printed column order — 2027 CA, 2027 PA, 2026 CA, 2026 PA, 2025 CA out-turn, 2025 PA out-turn, printed ratio.</w:t>
      </w:r>
    </w:p>
    <w:p w14:paraId="780AC211"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Article 01 02 01 — Excellent Science (Pillar I)</w:t>
      </w:r>
    </w:p>
    <w:p w14:paraId="4FC3EE6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CH0102-001 — Article 01 02 01 heading row</w:t>
      </w:r>
    </w:p>
    <w:p w14:paraId="2A9DB25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01 heading row, printed p. 88 QUOTE: "01 02 01 Excellent Science (Pillar I)" NAMES: Excellent Science (Pillar I) TENSE: N/A — heading row, no figures NOTES: Article heading rows in this chapter carry no figures and no MFF code; the figures appear only on the item rows and the subtotal. "Pillar I" is stated in the heading itself — the pillar structure is on the face of the budget nomenclature, not only in the Horizon Europe regulation.</w:t>
      </w:r>
    </w:p>
    <w:p w14:paraId="7ED0AEE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CH0102-002 — Item 01 02 01 01</w:t>
      </w:r>
    </w:p>
    <w:p w14:paraId="26D24C8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Chapter 01 02 figures table, Item 01 02 01 01 row, printed p. 88 QUOTE: "01 02 01 01 European Research Council 1.0.11 2 160 026 538 2 386 929 572 2 232 386 052 2 210 747 440 2 156 005 580,— 2 024 849 850,— 84,83 %" NAMES: European Research Council TENSE: N/A — figures row NOTES: 2027 CA 2 160 026 538 / PA 2 386 929 572. Largest single item row in Article 01 02 01. The corresponding executive agency's operating costs sit at Item 01 01 01 71 (C0101-011), in a different chapter.</w:t>
      </w:r>
    </w:p>
    <w:p w14:paraId="6CCDA51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CH0102-003 — Item 01 02 01 02</w:t>
      </w:r>
    </w:p>
    <w:p w14:paraId="28432DF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01 02 row, printed p. 88 QUOTE: "01 02 01 02 Marie Skłodowska-Curie Actions 1.0.11 926 426 174 1 018 811 096 901 030 082 937 324 706 887 584 053,96 964 336 229,61 94,65 %" NAMES: Marie Skłodowska-Curie Actions TENSE: N/A — figures row NOTES: 2027 CA 926 426 174 / PA 1 018 811 096.</w:t>
      </w:r>
    </w:p>
    <w:p w14:paraId="3447F31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CH0102-004 — Item 01 02 01 03</w:t>
      </w:r>
    </w:p>
    <w:p w14:paraId="47458B5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01 03 row, printed p. 88 QUOTE: "01 02 01 03 Research infrastructures 1.0.11 336 115 290 279 114 521 338 178 341 355 983 822 326 467 793,— 256 707 840,68 91,97 %" NAMES: Research infrastructures TENSE: N/A — figures row NOTES: 2027 CA 336 115 290 / PA 279 114 521. AGENCY ONLY in the Research.2 §6 sense — "Research infrastructures" is a budget-line heading, not a titled publication.</w:t>
      </w:r>
    </w:p>
    <w:p w14:paraId="51FEE46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CH0102-005 — Article 01 02 01 subtotal</w:t>
      </w:r>
    </w:p>
    <w:p w14:paraId="3A8D9A9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01 — Subtotal" row, printed p. 88 QUOTE: "Article 01 02 01 — Subtotal 3 422 568 002 3 684 855 189 3 471 594 475 3 504 055 968 3 370 057 426,96 3 245 893 920,29 88,09 %" NAMES: NO PUBLICATION NAMED TENSE: N/A — figures row NOTES: Arithmetic check performed and clean: the three item rows sum exactly in all six figure columns, zero residual.</w:t>
      </w:r>
    </w:p>
    <w:p w14:paraId="65714649"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Article 01 02 02 — Global Challenges and European Industrial Competitiveness (Pillar II)</w:t>
      </w:r>
    </w:p>
    <w:p w14:paraId="45A242C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CH0102-006 — Article 01 02 02 heading row</w:t>
      </w:r>
    </w:p>
    <w:p w14:paraId="7CE8811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02 heading row, printed p. 88 QUOTE: "01 02 02 Global Challenges and European Industrial Competitiveness (Pillar II)" NAMES: Global Challenges and European Industrial Competitiveness (Pillar II) TENSE: N/A — heading row, no figures NOTES: The largest article in Chapter 01 02 and the one with the most item rows (18).</w:t>
      </w:r>
    </w:p>
    <w:p w14:paraId="7EAE37E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CH0102-007 — Item 01 02 02 10</w:t>
      </w:r>
    </w:p>
    <w:p w14:paraId="7CA3C19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02 figures table, Item 01 02 02 10 row, printed p. 88 QUOTE: "01 02 02 10 Cluster 'Health' 1.0.11 760 906 035 762 211 165 643 612 599 660 484 </w:t>
      </w:r>
      <w:r w:rsidRPr="008A1033">
        <w:rPr>
          <w:rFonts w:ascii="Times New Roman" w:eastAsia="Times New Roman" w:hAnsi="Times New Roman" w:cs="Times New Roman"/>
          <w:kern w:val="0"/>
          <w:sz w:val="24"/>
          <w:szCs w:val="24"/>
          <w:lang w:eastAsia="en-CA"/>
          <w14:ligatures w14:val="none"/>
        </w:rPr>
        <w:lastRenderedPageBreak/>
        <w:t>229 574 962 143,35 344 618 350,66 45,21 %" NAMES: Cluster 'Health' TENSE: N/A — figures row NOTES: 2027 CA 760 906 035 / PA 762 211 165. CA rises 18,2 % on 2026.</w:t>
      </w:r>
    </w:p>
    <w:p w14:paraId="3146462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CH0102-008 — Item 01 02 02 11</w:t>
      </w:r>
    </w:p>
    <w:p w14:paraId="6FFEE61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11 row, printed p. 88 QUOTE: "01 02 02 11 Cluster 'Health' — Innovative Health Initiative Joint Undertaking 1.0.11 111 520 862 149 753 411 189 094 891 127 683 699 209 622 908,— 103 318 524,— 68,99 %" NAMES: Innovative Health Initiative Joint Undertaking TENSE: N/A — figures row NOTES: 2027 CA 111 520 862 / PA 149 753 411. CA falls 41,0 % on 2026. First of nine Joint Undertaking item rows in this article — each is a separate legal body with its own founding regulation, none of which is named in the figures table.</w:t>
      </w:r>
    </w:p>
    <w:p w14:paraId="20CEE87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CH0102-009 — Item 01 02 02 12</w:t>
      </w:r>
    </w:p>
    <w:p w14:paraId="3CB8CF8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12 row, printed p. 88 QUOTE: "01 02 02 12 Cluster 'Health' — Global Health EDCTP3 Joint Undertaking 1.0.11 59 679 735 114 312 873 139 634 063 138 148 905 176 882 121,— 102 894 710,— 90,01 %" NAMES: Global Health EDCTP3 Joint Undertaking TENSE: N/A — figures row NOTES: 2027 CA 59 679 735 / PA 114 312 873. CA falls 57,3 % on 2026 — the steepest proportional CA fall of any item row in this chapter.</w:t>
      </w:r>
    </w:p>
    <w:p w14:paraId="18FD837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CH0102-010 — Item 01 02 02 20</w:t>
      </w:r>
    </w:p>
    <w:p w14:paraId="50AA6DB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20 row, printed p. 88 QUOTE: "01 02 02 20 Cluster 'Culture, Creativity and Inclusive Society' 1.0.11 315 749 388 276 250 246 331 003 359 252 254 819 283 462 701,04 213 697 422,71 77,36 %" NAMES: Cluster 'Culture, Creativity and Inclusive Society' TENSE: N/A — figures row NOTES: 2027 CA 315 749 388 / PA 276 250 246.</w:t>
      </w:r>
    </w:p>
    <w:p w14:paraId="3540B3E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CH0102-011 — Item 01 02 02 30</w:t>
      </w:r>
    </w:p>
    <w:p w14:paraId="0E420F9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30 row, printed p. 88 QUOTE: "01 02 02 30 Cluster 'Civil Security for Society' 1.0.11 174 597 723 175 296 672 189 962 987 211 428 544 204 174 722,54 180 428 367,32 102,93 %" NAMES: Cluster 'Civil Security for Society' TENSE: N/A — figures row NOTES: 2027 CA 174 597 723 / PA 175 296 672. Printed ratio above 100 %.</w:t>
      </w:r>
    </w:p>
    <w:p w14:paraId="175BEA1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CH0102-012 — Item 01 02 02 31</w:t>
      </w:r>
    </w:p>
    <w:p w14:paraId="3C2F777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02 figures table, Item 01 02 02 31 row, printed p. 89 QUOTE: "01 02 02 31 Cluster 'Civil Security for Society' — European Cybersecurity Industrial, Technology and Research Competence Centre 1.0.11 p.m. p.m. p.m. p.m. 0,— 0,—" NAMES: European Cybersecurity Industrial, Technology and Research Competence Centre TENSE: N/A — figures row NOTES: </w:t>
      </w:r>
      <w:r w:rsidRPr="008A1033">
        <w:rPr>
          <w:rFonts w:ascii="Times New Roman" w:eastAsia="Times New Roman" w:hAnsi="Times New Roman" w:cs="Times New Roman"/>
          <w:b/>
          <w:bCs/>
          <w:kern w:val="0"/>
          <w:sz w:val="24"/>
          <w:szCs w:val="24"/>
          <w:lang w:eastAsia="en-CA"/>
          <w14:ligatures w14:val="none"/>
        </w:rPr>
        <w:t>The only row in this chapter carrying p.m. in all four appropriation columns</w:t>
      </w:r>
      <w:r w:rsidRPr="008A1033">
        <w:rPr>
          <w:rFonts w:ascii="Times New Roman" w:eastAsia="Times New Roman" w:hAnsi="Times New Roman" w:cs="Times New Roman"/>
          <w:kern w:val="0"/>
          <w:sz w:val="24"/>
          <w:szCs w:val="24"/>
          <w:lang w:eastAsia="en-CA"/>
          <w14:ligatures w14:val="none"/>
        </w:rPr>
        <w:t xml:space="preserve">, with 2025 out-turn stated as 0,— for both CA and PA, and </w:t>
      </w:r>
      <w:r w:rsidRPr="008A1033">
        <w:rPr>
          <w:rFonts w:ascii="Times New Roman" w:eastAsia="Times New Roman" w:hAnsi="Times New Roman" w:cs="Times New Roman"/>
          <w:b/>
          <w:bCs/>
          <w:kern w:val="0"/>
          <w:sz w:val="24"/>
          <w:szCs w:val="24"/>
          <w:lang w:eastAsia="en-CA"/>
          <w14:ligatures w14:val="none"/>
        </w:rPr>
        <w:t xml:space="preserve">no printed execution ratio </w:t>
      </w:r>
      <w:r w:rsidRPr="008A1033">
        <w:rPr>
          <w:rFonts w:ascii="Times New Roman" w:eastAsia="Times New Roman" w:hAnsi="Times New Roman" w:cs="Times New Roman"/>
          <w:b/>
          <w:bCs/>
          <w:kern w:val="0"/>
          <w:sz w:val="24"/>
          <w:szCs w:val="24"/>
          <w:lang w:eastAsia="en-CA"/>
          <w14:ligatures w14:val="none"/>
        </w:rPr>
        <w:lastRenderedPageBreak/>
        <w:t>at all</w:t>
      </w:r>
      <w:r w:rsidRPr="008A1033">
        <w:rPr>
          <w:rFonts w:ascii="Times New Roman" w:eastAsia="Times New Roman" w:hAnsi="Times New Roman" w:cs="Times New Roman"/>
          <w:kern w:val="0"/>
          <w:sz w:val="24"/>
          <w:szCs w:val="24"/>
          <w:lang w:eastAsia="en-CA"/>
          <w14:ligatures w14:val="none"/>
        </w:rPr>
        <w:t xml:space="preserve"> — the ratio cell is blank, not zero. Per the batch 1 finding, p.m. is a token line kept open without appropriation, not a zero. A named body with a live budget line and no appropriation in any of the three years shown. Recorded, not adjudicated.</w:t>
      </w:r>
    </w:p>
    <w:p w14:paraId="0406587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CH0102-013 — Item 01 02 02 40</w:t>
      </w:r>
    </w:p>
    <w:p w14:paraId="027D617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40 row, printed p. 89 QUOTE: "01 02 02 40 Cluster 'Digital, Industry and Space' 1.0.11 1 195 615 453 1 598 643 505 1 205 434 305 1 273 122 309 1 102 950 996,67 697 414 157,28 43,63 %" NAMES: Cluster 'Digital, Industry and Space' TENSE: N/A — figures row NOTES: 2027 CA 1 195 615 453 / PA 1 598 643 505.</w:t>
      </w:r>
    </w:p>
    <w:p w14:paraId="1F11ED7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CH0102-014 — Item 01 02 02 41</w:t>
      </w:r>
    </w:p>
    <w:p w14:paraId="0DCF23F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41 row, printed p. 89 QUOTE: "01 02 02 41 Cluster 'Digital, Industry and Space' — European High-Performance Computing Joint Undertaking (EuroHPC) 1.0.11 307 775 829 339 849 858 128 082 000 336 203 468 123 080 935,— 3 327 217,— 0,98 %" NAMES: European High-Performance Computing Joint Undertaking (EuroHPC) TENSE: N/A — figures row NOTES: 2027 CA 307 775 829 / PA 339 849 858. CA rises 140,3 % on 2026 — the second-largest proportional CA increase in this chapter, after Item 01 02 02 52. Printed ratio 0,98 % is the lowest in the chapter: 2025 payments out-turn was 3 327 217 against a 2027 payment appropriation of 339 849 858. Recorded, not adjudicated.</w:t>
      </w:r>
    </w:p>
    <w:p w14:paraId="5EA41E7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CH0102-015 — Item 01 02 02 42</w:t>
      </w:r>
    </w:p>
    <w:p w14:paraId="593088C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42 row, printed p. 89 QUOTE: "01 02 02 42 Cluster 'Digital, Industry and Space' — Chips Joint Undertaking 1.0.11 283 891 944 224 658 869 302 579 076 372 581 022 462 140 236,— 490 508 982,— 218,34 %" NAMES: Chips Joint Undertaking TENSE: N/A — figures row NOTES: 2027 CA 283 891 944 / PA 224 658 869. Printed ratio 218,34 %.</w:t>
      </w:r>
    </w:p>
    <w:p w14:paraId="35FB145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CH0102-016 — Item 01 02 02 43</w:t>
      </w:r>
    </w:p>
    <w:p w14:paraId="7C47A78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43 row, printed p. 89 QUOTE: "01 02 02 43 Cluster 'Digital, Industry and Space' — Smart Networks and Services Joint Undertaking 1.0.11 113 471 106 117 987 474 121 557 178 138 169 477 121 836 972,— 121 249 430,— 102,76 %" NAMES: Smart Networks and Services Joint Undertaking TENSE: N/A — figures row NOTES: 2027 CA 113 471 106 / PA 117 987 474.</w:t>
      </w:r>
    </w:p>
    <w:p w14:paraId="63F34ED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CH0102-017 — Item 01 02 02 50</w:t>
      </w:r>
    </w:p>
    <w:p w14:paraId="08249C1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02 figures table, Item 01 02 02 50 row, printed p. 89 QUOTE: "01 02 02 50 Cluster 'Climate, Energy and Mobility' 1.0.11 1 263 747 575 1 538 409 917 1 532 696 974 1 404 051 164 1 180 190 911,38 891 064 214,75 57,92 %" NAMES: Cluster 'Climate, Energy and Mobility' TENSE: N/A — figures row NOTES: 2027 CA 1 263 747 575 / </w:t>
      </w:r>
      <w:r w:rsidRPr="008A1033">
        <w:rPr>
          <w:rFonts w:ascii="Times New Roman" w:eastAsia="Times New Roman" w:hAnsi="Times New Roman" w:cs="Times New Roman"/>
          <w:kern w:val="0"/>
          <w:sz w:val="24"/>
          <w:szCs w:val="24"/>
          <w:lang w:eastAsia="en-CA"/>
          <w14:ligatures w14:val="none"/>
        </w:rPr>
        <w:lastRenderedPageBreak/>
        <w:t>PA 1 538 409 917. CA falls 17,5 % on 2026 — the largest absolute CA fall of any item row in this chapter (−268 949 399).</w:t>
      </w:r>
    </w:p>
    <w:p w14:paraId="7F85269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CH0102-018 — Item 01 02 02 51</w:t>
      </w:r>
    </w:p>
    <w:p w14:paraId="3225B7C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51 row, printed p. 89 QUOTE: "01 02 02 51 Cluster 'Climate, Energy and Mobility' — Single European Sky ATM Research 3 Joint Undertaking 1.0.11 88 973 192 101 308 604 87 465 694 101 090 998 87 689 782,— 90 587 212,— 89,42 %" NAMES: Single European Sky ATM Research 3 Joint Undertaking TENSE: N/A — figures row NOTES: 2027 CA 88 973 192 / PA 101 308 604.</w:t>
      </w:r>
    </w:p>
    <w:p w14:paraId="6C08608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CH0102-019 — Item 01 02 02 52</w:t>
      </w:r>
    </w:p>
    <w:p w14:paraId="186BF1F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52 row, printed p. 89 QUOTE: "01 02 02 52 Cluster 'Climate, Energy and Mobility' — Clean Aviation Joint Undertaking 1.0.11 325 960 843 145 106 917 118 553 771 201 354 520 403 415 384,— 342 789 895,— 236,23 %" NAMES: Clean Aviation Joint Undertaking TENSE: N/A — figures row NOTES: 2027 CA 325 960 843 / PA 145 106 917. CA rises 174,9 % on 2026 — the largest proportional CA increase of any item row in this chapter. Printed ratio 236,23 % — the highest in this chapter.</w:t>
      </w:r>
    </w:p>
    <w:p w14:paraId="002E38D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CH0102-020 — Item 01 02 02 53</w:t>
      </w:r>
    </w:p>
    <w:p w14:paraId="08468A9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53 row, printed p. 89 QUOTE: "01 02 02 53 Cluster 'Climate, Energy and Mobility' — Europe's Rail Joint Undertaking 1.0.11 48 916 690 88 959 064 73 965 936 78 832 117 87 888 739,— 30 905 930,— 34,74 %" NAMES: Europe's Rail Joint Undertaking TENSE: N/A — figures row NOTES: 2027 CA 48 916 690 / PA 88 959 064. CA falls 33,9 % on 2026.</w:t>
      </w:r>
    </w:p>
    <w:p w14:paraId="153F5C1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CH0102-021 — Item 01 02 02 54</w:t>
      </w:r>
    </w:p>
    <w:p w14:paraId="3ABD683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54 row, printed p. 89 QUOTE: "01 02 02 54 Cluster 'Climate, Energy and Mobility' — Clean Hydrogen Joint Undertaking 1.0.11 124 926 945 145 363 683 123 588 321 132 982 836 88 378 873,— 49 104 694,— 33,78 %" NAMES: Clean Hydrogen Joint Undertaking TENSE: N/A — figures row NOTES: 2027 CA 124 926 945 / PA 145 363 683.</w:t>
      </w:r>
    </w:p>
    <w:p w14:paraId="0F52FC14"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CH0102-022 — Item 01 02 02 60</w:t>
      </w:r>
    </w:p>
    <w:p w14:paraId="7D9D460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60 row, printed p. 89 QUOTE: "01 02 02 60 Cluster 'Food, Bioeconomy, Natural Resources, Agriculture and Environment' 1.0.11 1 042 288 981 958 318 841 1 085 037 231 979 953 518 1 126 321 726,02 720 984 595,95 75,23 %" NAMES: Cluster 'Food, Bioeconomy, Natural Resources, Agriculture and Environment' TENSE: N/A — figures row NOTES: 2027 CA 1 042 288 981 / PA 958 318 841.</w:t>
      </w:r>
    </w:p>
    <w:p w14:paraId="1593A42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lastRenderedPageBreak/>
        <w:t>CH0102-023 — Item 01 02 02 61</w:t>
      </w:r>
    </w:p>
    <w:p w14:paraId="5C0D358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02 61 row, printed p. 89 QUOTE: "01 02 02 61 Cluster 'Food, Bioeconomy, Natural Resources, Agriculture and Environment' — Circular Bio-based Europe Joint Undertaking 1.0.11 128 140 912 114 995 972 138 111 922 130 683 536 117 088 457,— 153 460 540,50 133,45 %" NAMES: Circular Bio-based Europe Joint Undertaking TENSE: N/A — figures row NOTES: 2027 CA 128 140 912 / PA 114 995 972.</w:t>
      </w:r>
    </w:p>
    <w:p w14:paraId="01CB28D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CH0102-024 — Item 01 02 02 70</w:t>
      </w:r>
    </w:p>
    <w:p w14:paraId="69EAFE7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02 figures table, Item 01 02 02 70 row, printed p. 89 QUOTE: "01 02 02 70 Non-nuclear direct actions of the Joint Research Centre 1.0.11 20 909 088 19 500 000 20 322 484 21 200 000 20 333 598,— 31 418 160,42 161,12 %" NAMES: Joint Research Centre TENSE: N/A — figures row NOTES: 2027 CA 20 909 088 / PA 19 500 000. Smallest item row in Article 01 02 02. The JRC's </w:t>
      </w:r>
      <w:r w:rsidRPr="008A1033">
        <w:rPr>
          <w:rFonts w:ascii="Times New Roman" w:eastAsia="Times New Roman" w:hAnsi="Times New Roman" w:cs="Times New Roman"/>
          <w:i/>
          <w:iCs/>
          <w:kern w:val="0"/>
          <w:sz w:val="24"/>
          <w:szCs w:val="24"/>
          <w:lang w:eastAsia="en-CA"/>
          <w14:ligatures w14:val="none"/>
        </w:rPr>
        <w:t>support</w:t>
      </w:r>
      <w:r w:rsidRPr="008A1033">
        <w:rPr>
          <w:rFonts w:ascii="Times New Roman" w:eastAsia="Times New Roman" w:hAnsi="Times New Roman" w:cs="Times New Roman"/>
          <w:kern w:val="0"/>
          <w:sz w:val="24"/>
          <w:szCs w:val="24"/>
          <w:lang w:eastAsia="en-CA"/>
          <w14:ligatures w14:val="none"/>
        </w:rPr>
        <w:t xml:space="preserve"> expenditure appears separately at Items 01 01 01 11 to 13 (C0101-008 to C0101-010); this is its operational line. The word "Non-nuclear" distinguishes it from the JRC's Euratom work, which sits in Chapter 01 03.</w:t>
      </w:r>
    </w:p>
    <w:p w14:paraId="77323D0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CH0102-025 — Article 01 02 02 subtotal</w:t>
      </w:r>
    </w:p>
    <w:p w14:paraId="5D5C462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02 — Subtotal" row, printed p. 89 QUOTE: "Article 01 02 02 — Subtotal 6 367 072 301 6 870 927 071 6 430 702 791 6 560 225 161 6 370 421 206,— 4 567 772 403,59 66,48 %" NAMES: NO PUBLICATION NAMED TENSE: N/A — figures row NOTES: Arithmetic check performed and clean: the eighteen item rows sum exactly in all six figure columns, zero residual, with Item 01 02 02 31's p.m. entries treated as nil. This article alone is 53,2 % of Chapter 01 02's 2027 CA.</w:t>
      </w:r>
    </w:p>
    <w:p w14:paraId="37FC35E3"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Article 01 02 03 — Innovative Europe (Pillar III)</w:t>
      </w:r>
    </w:p>
    <w:p w14:paraId="61AC18A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CH0102-026 — Article 01 02 03 heading row</w:t>
      </w:r>
    </w:p>
    <w:p w14:paraId="2239F08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03 heading row, printed p. 89 QUOTE: "01 02 03 Innovative Europe (Pillar III)" NAMES: Innovative Europe (Pillar III) TENSE: N/A — heading row, no figures NOTES: "Innovative Europe" is one of the three programme fields named in the EISMEA delegation decision at RA-76-01.</w:t>
      </w:r>
    </w:p>
    <w:p w14:paraId="23CCE6D9"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CH0102-027 — Item 01 02 03 01</w:t>
      </w:r>
    </w:p>
    <w:p w14:paraId="06C0E61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03 01 row, printed p. 89 QUOTE: "01 02 03 01 European Innovation Council 1.0.11 1 144 270 969 1 514 159 721 1 160 770 928 1 310 395 418 1 146 651 703,— 838 862 675,86 55,40 %" NAMES: European Innovation Council TENSE: N/A — figures row NOTES: 2027 CA 1 144 270 969 / PA 1 514 159 721.</w:t>
      </w:r>
    </w:p>
    <w:p w14:paraId="31475F8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CH0102-028 — Item 01 02 03 02</w:t>
      </w:r>
    </w:p>
    <w:p w14:paraId="1A28F58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lastRenderedPageBreak/>
        <w:t>FILE: SEC03.pdf LOCATION: Chapter 01 02 figures table, Item 01 02 03 02 row, printed p. 89 QUOTE: "01 02 03 02 European innovation ecosystems 1.0.11 62 795 775 126 887 752 63 026 222 61 680 261 85 079 638,— 51 488 571,61 40,58 %" NAMES: European innovation ecosystems TENSE: N/A — figures row NOTES: 2027 CA 62 795 775 / PA 126 887 752 — payments are more than double commitments, and more than double the 2026 payment appropriation.</w:t>
      </w:r>
    </w:p>
    <w:p w14:paraId="3060A91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CH0102-029 — Item 01 02 03 03</w:t>
      </w:r>
    </w:p>
    <w:p w14:paraId="0744B2A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03 03 row, printed p. 89 QUOTE: "01 02 03 03 European Institute of Innovation and Technology (EIT) 1.0.11 379 354 666 217 756 185 422 864 440 417 424 258 409 933 366,— 343 766 098,24 157,87 %" NAMES: European Institute of Innovation and Technology (EIT) TENSE: N/A — figures row NOTES: 2027 CA 379 354 666 / PA 217 756 185. PA falls 47,8 % on 2026.</w:t>
      </w:r>
    </w:p>
    <w:p w14:paraId="7186607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CH0102-030 — Article 01 02 03 subtotal</w:t>
      </w:r>
    </w:p>
    <w:p w14:paraId="4B2FD77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03 — Subtotal" row, printed p. 89 QUOTE: "Article 01 02 03 — Subtotal 1 586 421 410 1 858 803 658 1 646 661 590 1 789 499 937 1 641 664 707,— 1 234 117 345,71 66,39 %" NAMES: NO PUBLICATION NAMED TENSE: N/A — figures row NOTES: Arithmetic check performed and clean: the three item rows sum exactly in all six figure columns, zero residual.</w:t>
      </w:r>
    </w:p>
    <w:p w14:paraId="05693A5C"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Article 01 02 04 — Widening participation and strengthening the European Research Area</w:t>
      </w:r>
    </w:p>
    <w:p w14:paraId="30F09E42"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CH0102-031 — Article 01 02 04 heading row</w:t>
      </w:r>
    </w:p>
    <w:p w14:paraId="19F424B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04 heading row, printed p. 89 QUOTE: "01 02 04 Widening participation and strengthening the European Research Area" NAMES: European Research Area TENSE: N/A — heading row, no figures NOTES: The only article heading in this chapter that names a policy construct rather than a pillar. The European Research Area is also named in the Chapter 01 02 Remarks.</w:t>
      </w:r>
    </w:p>
    <w:p w14:paraId="4631590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CH0102-032 — Item 01 02 04 01</w:t>
      </w:r>
    </w:p>
    <w:p w14:paraId="6E31EFA8"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04 01 row, printed p. 89 QUOTE: "01 02 04 01 Widening participation and spreading excellence 1.0.11 398 649 340 415 212 145 394 371 710 345 901 428 392 594 591,— 173 353 213,11 41,75 %" NAMES: NO PUBLICATION NAMED TENSE: N/A — figures row NOTES: 2027 CA 398 649 340 / PA 415 212 145.</w:t>
      </w:r>
    </w:p>
    <w:p w14:paraId="0CC3F91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CH0102-033 — Item 01 02 04 02</w:t>
      </w:r>
    </w:p>
    <w:p w14:paraId="5538BBC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02 figures table, Item 01 02 04 02 row, printed p. 89 QUOTE: "01 02 04 02 Reforming and enhancing the European R&amp;I system 1.0.11 48 038 417 </w:t>
      </w:r>
      <w:r w:rsidRPr="008A1033">
        <w:rPr>
          <w:rFonts w:ascii="Times New Roman" w:eastAsia="Times New Roman" w:hAnsi="Times New Roman" w:cs="Times New Roman"/>
          <w:kern w:val="0"/>
          <w:sz w:val="24"/>
          <w:szCs w:val="24"/>
          <w:lang w:eastAsia="en-CA"/>
          <w14:ligatures w14:val="none"/>
        </w:rPr>
        <w:lastRenderedPageBreak/>
        <w:t>48 964 880 57 165 013 62 467 935 50 198 093,— 49 034 940,52 100,14 %" NAMES: NO PUBLICATION NAMED TENSE: N/A — figures row NOTES: 2027 CA 48 038 417 / PA 48 964 880. CA falls 16,0 % on 2026.</w:t>
      </w:r>
    </w:p>
    <w:p w14:paraId="7C87BC5E"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CH0102-034 — Article 01 02 04 subtotal</w:t>
      </w:r>
    </w:p>
    <w:p w14:paraId="7E52598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04 — Subtotal" row, printed p. 89 QUOTE: "Article 01 02 04 — Subtotal 446 687 757 464 177 025 451 536 723 408 369 363 442 792 684,— 222 388 153,63 47,91 %" NAMES: NO PUBLICATION NAMED TENSE: N/A — figures row NOTES: Arithmetic check performed and clean: the two item rows sum exactly in all six figure columns, zero residual.</w:t>
      </w:r>
    </w:p>
    <w:p w14:paraId="3840B7B4" w14:textId="77777777" w:rsidR="008A1033" w:rsidRPr="008A1033" w:rsidRDefault="008A1033" w:rsidP="008A10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1033">
        <w:rPr>
          <w:rFonts w:ascii="Times New Roman" w:eastAsia="Times New Roman" w:hAnsi="Times New Roman" w:cs="Times New Roman"/>
          <w:b/>
          <w:bCs/>
          <w:kern w:val="0"/>
          <w:sz w:val="27"/>
          <w:szCs w:val="27"/>
          <w:lang w:eastAsia="en-CA"/>
          <w14:ligatures w14:val="none"/>
        </w:rPr>
        <w:t>Articles 01 02 05 and 01 02 99, and chapter total</w:t>
      </w:r>
    </w:p>
    <w:p w14:paraId="25D4486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CH0102-035 — Article 01 02 05</w:t>
      </w:r>
    </w:p>
    <w:p w14:paraId="5BE9C93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 xml:space="preserve">FILE: SEC03.pdf LOCATION: Chapter 01 02 figures table, Article 01 02 05 row, printed p. 89 QUOTE: "01 02 05 Horizontal operational activities 1.0.11 154 521 861 168 986 471 155 131 834 108 912 739 130 728 853,— 111 775 015,42 66,14 %" NAMES: NO PUBLICATION NAMED TENSE: N/A — figures row NOTES: </w:t>
      </w:r>
      <w:r w:rsidRPr="008A1033">
        <w:rPr>
          <w:rFonts w:ascii="Times New Roman" w:eastAsia="Times New Roman" w:hAnsi="Times New Roman" w:cs="Times New Roman"/>
          <w:b/>
          <w:bCs/>
          <w:kern w:val="0"/>
          <w:sz w:val="24"/>
          <w:szCs w:val="24"/>
          <w:lang w:eastAsia="en-CA"/>
          <w14:ligatures w14:val="none"/>
        </w:rPr>
        <w:t>The only article in this chapter that carries figures and an MFF code on the article row itself, with no item rows beneath it and no subtotal row.</w:t>
      </w:r>
      <w:r w:rsidRPr="008A1033">
        <w:rPr>
          <w:rFonts w:ascii="Times New Roman" w:eastAsia="Times New Roman" w:hAnsi="Times New Roman" w:cs="Times New Roman"/>
          <w:kern w:val="0"/>
          <w:sz w:val="24"/>
          <w:szCs w:val="24"/>
          <w:lang w:eastAsia="en-CA"/>
          <w14:ligatures w14:val="none"/>
        </w:rPr>
        <w:t xml:space="preserve"> Structurally distinct from Articles 01 02 01 to 01 02 04 and 01 02 99. 2027 CA 154 521 861 / PA 168 986 471.</w:t>
      </w:r>
    </w:p>
    <w:p w14:paraId="32D844B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CH0102-036 — Article 01 02 99 heading row</w:t>
      </w:r>
    </w:p>
    <w:p w14:paraId="2DD16AF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99 heading row, printed p. 90 QUOTE: "01 02 99 Completion of previous programmes and activities" NAMES: NO PUBLICATION NAMED TENSE: N/A — heading row, no figures NOTES: The "99" article number is the document's convention for completion/legacy lines. Whether the same convention holds in other Titles is not yet checked.</w:t>
      </w:r>
    </w:p>
    <w:p w14:paraId="56004B15"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CH0102-037 — Item 01 02 99 01</w:t>
      </w:r>
    </w:p>
    <w:p w14:paraId="644D52EC"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Item 01 02 99 01 row, printed p. 90 QUOTE: "01 02 99 01 Completion of previous research programmes (prior to 2021) 1.0.11 p.m. 299 169 539 p.m. 641 456 706 0,— 932 469 903,86 311,69 %" NAMES: NO PUBLICATION NAMED TENSE: PAST as to the programmes ("previous", "prior to 2021"); PRESENT as to the payment appropriation NOTES: Flagged per Research.2 §5b. Commitments are p.m. in both 2027 and 2026 — no new commitments are being made — while payments of 299 169 539 remain appropriated for 2027 to settle commitments made before 2021, against a 2025 payments out-turn of 932 469 903,86. This is the mechanical counterpart of the "completion of its predecessor programmes" language in the executive-agency Remarks (C0101-045 etc.) and of the historical acts carried in their Legal basis blocks: the budget line for the legacy programmes exists, carries money on the payments side only, and names no programme.</w:t>
      </w:r>
    </w:p>
    <w:p w14:paraId="05730FF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lastRenderedPageBreak/>
        <w:t>CH0102-038 — Article 01 02 99 subtotal</w:t>
      </w:r>
    </w:p>
    <w:p w14:paraId="2A381D3F"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"Article 01 02 99 — Subtotal" row, printed p. 90 QUOTE: "Article 01 02 99 — Subtotal p.m. 299 169 539 p.m. 641 456 706 0,— 932 469 903,86 311,69 %" NAMES: NO PUBLICATION NAMED TENSE: N/A — figures row NOTES: Identical to its single item row. The subtotal reproduces p.m. rather than converting it to a figure — confirming that p.m. propagates upward through the table's arithmetic as a token, not as a zero.</w:t>
      </w:r>
    </w:p>
    <w:p w14:paraId="45C6BB4D"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CH0102-039 — Chapter 01 02 total</w:t>
      </w:r>
    </w:p>
    <w:p w14:paraId="740C426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FILE: SEC03.pdf LOCATION: Chapter 01 02 figures table, "Chapter 01 02 — Total" row, printed p. 90 QUOTE: "Chapter 01 02 — Total 11 977 271 331 13 346 918 953 12 155 627 413 13 012 519 874 11 955 664 876,96 10 314 416 742,50 77,28 %" NAMES: NO PUBLICATION NAMED TENSE: N/A — figures row NOTES: Arithmetic check performed and clean: the five article subtotals plus the Article 01 02 05 row sum to exactly 11 977 271 331 CA and exactly 13 346 918 953 PA for 2027, and exactly in all four remaining figure columns, zero residual, with p.m. treated as nil. Figures are identical to the Chapter 01 02 row in the Title 01 summary table (T01-002) — the two tables agree. The unreconciled cross-document gap recorded at T01-002 in batch 1 (SEC03's 11 977 271 331 against SEC(2026) 250's EUR 12 838,5 million for Horizon Europe) is unaffected by this batch: nothing in the Chapter 01 02 figures table states the reconciliation, and the difference is not attributable to any row in it.</w:t>
      </w:r>
    </w:p>
    <w:p w14:paraId="155C438F" w14:textId="77777777" w:rsidR="008A1033" w:rsidRPr="008A1033" w:rsidRDefault="00000000" w:rsidP="008A1033">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B7F2588">
          <v:rect id="_x0000_i1091" style="width:0;height:1.5pt" o:hralign="center" o:hrstd="t" o:hr="t" fillcolor="#a0a0a0" stroked="f"/>
        </w:pict>
      </w:r>
    </w:p>
    <w:p w14:paraId="0F988C36" w14:textId="77777777" w:rsidR="008A1033" w:rsidRPr="008A1033" w:rsidRDefault="008A1033" w:rsidP="008A10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A1033">
        <w:rPr>
          <w:rFonts w:ascii="Times New Roman" w:eastAsia="Times New Roman" w:hAnsi="Times New Roman" w:cs="Times New Roman"/>
          <w:b/>
          <w:bCs/>
          <w:kern w:val="0"/>
          <w:sz w:val="36"/>
          <w:szCs w:val="36"/>
          <w:lang w:eastAsia="en-CA"/>
          <w14:ligatures w14:val="none"/>
        </w:rPr>
        <w:t>Batch close</w:t>
      </w:r>
    </w:p>
    <w:p w14:paraId="6A479D20"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Extracted this batch:</w:t>
      </w:r>
      <w:r w:rsidRPr="008A1033">
        <w:rPr>
          <w:rFonts w:ascii="Times New Roman" w:eastAsia="Times New Roman" w:hAnsi="Times New Roman" w:cs="Times New Roman"/>
          <w:kern w:val="0"/>
          <w:sz w:val="24"/>
          <w:szCs w:val="24"/>
          <w:lang w:eastAsia="en-CA"/>
          <w14:ligatures w14:val="none"/>
        </w:rPr>
        <w:t xml:space="preserve"> 2 corrections to batch 1 (CORR-001, CORR-002); 22 Chapter 01 01 figures-table entries (C0101-006 to C0101-027); 3 chapter-level Remarks entries (C0101-028 to C0101-030); 1 article-level Remarks entry for Article 01 01 01 (C0101-031); 23 item-level Remarks and Assigned revenue entries across Chapter 01 01 (C0101-032 to C0101-054); 15 article- and item-level entries for Articles 01 01 02 and 01 01 03 (C0101-055 to C0101-076); 24 Legal basis entries (LB-71-01 to LB-71-08, LB-72-01/11 grouped, LB-72-02, LB-72-03, LB-72-06 to LB-72-08, LB-72-12, LB-73-01/11 grouped, LB-73-12, LB-74-01/05 grouped, LB-74-06, LB-76-01/11 grouped, LB-76-12); 5 Reference acts entries (RA-71-01 to RA-76-01); 39 Chapter 01 02 figures-table entries (CH0102-001 to CH0102-039). </w:t>
      </w:r>
      <w:r w:rsidRPr="008A1033">
        <w:rPr>
          <w:rFonts w:ascii="Times New Roman" w:eastAsia="Times New Roman" w:hAnsi="Times New Roman" w:cs="Times New Roman"/>
          <w:b/>
          <w:bCs/>
          <w:kern w:val="0"/>
          <w:sz w:val="24"/>
          <w:szCs w:val="24"/>
          <w:lang w:eastAsia="en-CA"/>
          <w14:ligatures w14:val="none"/>
        </w:rPr>
        <w:t>138 entries total.</w:t>
      </w:r>
    </w:p>
    <w:p w14:paraId="5863C697"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01 is now complete: every figures-table row, every Remarks block, every Assigned revenue block, every Legal basis block and every Reference acts block in the chapter has an entry.</w:t>
      </w:r>
    </w:p>
    <w:p w14:paraId="06C67343"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Quotation convention used for repeated acts.</w:t>
      </w:r>
      <w:r w:rsidRPr="008A1033">
        <w:rPr>
          <w:rFonts w:ascii="Times New Roman" w:eastAsia="Times New Roman" w:hAnsi="Times New Roman" w:cs="Times New Roman"/>
          <w:kern w:val="0"/>
          <w:sz w:val="24"/>
          <w:szCs w:val="24"/>
          <w:lang w:eastAsia="en-CA"/>
          <w14:ligatures w14:val="none"/>
        </w:rPr>
        <w:t xml:space="preserve"> Where a legal act's printed text at a later location is word-for-word identical to an act already quoted verbatim at an earlier entry in this batch — same title, same OJ reference, same ELI — the later entry records the location, names the act, and points at the entry holding the full quote rather than repeating it. This departs from strict one-full-quote-per-location. It was done because Items 72, 73 and 76 cite the same eleven acts in the </w:t>
      </w:r>
      <w:r w:rsidRPr="008A1033">
        <w:rPr>
          <w:rFonts w:ascii="Times New Roman" w:eastAsia="Times New Roman" w:hAnsi="Times New Roman" w:cs="Times New Roman"/>
          <w:kern w:val="0"/>
          <w:sz w:val="24"/>
          <w:szCs w:val="24"/>
          <w:lang w:eastAsia="en-CA"/>
          <w14:ligatures w14:val="none"/>
        </w:rPr>
        <w:lastRenderedPageBreak/>
        <w:t xml:space="preserve">same order with identical printed text, and Item 74 a five-act subset; quoting all 38 in full would add roughly 3,000 words of exact duplication without adding a single checkable string. </w:t>
      </w:r>
      <w:r w:rsidRPr="008A1033">
        <w:rPr>
          <w:rFonts w:ascii="Times New Roman" w:eastAsia="Times New Roman" w:hAnsi="Times New Roman" w:cs="Times New Roman"/>
          <w:b/>
          <w:bCs/>
          <w:kern w:val="0"/>
          <w:sz w:val="24"/>
          <w:szCs w:val="24"/>
          <w:lang w:eastAsia="en-CA"/>
          <w14:ligatures w14:val="none"/>
        </w:rPr>
        <w:t>Every act still carries its own citable location.</w:t>
      </w:r>
      <w:r w:rsidRPr="008A1033">
        <w:rPr>
          <w:rFonts w:ascii="Times New Roman" w:eastAsia="Times New Roman" w:hAnsi="Times New Roman" w:cs="Times New Roman"/>
          <w:kern w:val="0"/>
          <w:sz w:val="24"/>
          <w:szCs w:val="24"/>
          <w:lang w:eastAsia="en-CA"/>
          <w14:ligatures w14:val="none"/>
        </w:rPr>
        <w:t xml:space="preserve"> If the other end of the process wants the full text at every location, the grouped entries (LB-72-01/11, LB-73-01/11, LB-74-01/05, LB-76-01/11) can be expanded mechanically from the entries they point at — flagging this so the choice is visible rather than silent.</w:t>
      </w:r>
    </w:p>
    <w:p w14:paraId="0640941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Arithmetic checks run and clean (zero residual in every column):</w:t>
      </w:r>
    </w:p>
    <w:p w14:paraId="767E7D36"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01: eleven item rows → Article 01 01 01 subtotal, all three years</w:t>
      </w:r>
    </w:p>
    <w:p w14:paraId="6D9683AA"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01: six item rows → Article 01 01 02 subtotal, all three years</w:t>
      </w:r>
    </w:p>
    <w:p w14:paraId="4246051F"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01: three item rows → Article 01 01 03 subtotal, all three years</w:t>
      </w:r>
    </w:p>
    <w:p w14:paraId="133F538D"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01: three article subtotals → Chapter total, all three years; Chapter total matches the Title 01 summary row (T01-001)</w:t>
      </w:r>
    </w:p>
    <w:p w14:paraId="7F75012A"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02: three item rows → Article 01 02 01 subtotal, all six columns</w:t>
      </w:r>
    </w:p>
    <w:p w14:paraId="46BAAA42"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02: eighteen item rows → Article 01 02 02 subtotal, all six columns (p.m. as nil)</w:t>
      </w:r>
    </w:p>
    <w:p w14:paraId="02228584"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02: three item rows → Article 01 02 03 subtotal, all six columns</w:t>
      </w:r>
    </w:p>
    <w:p w14:paraId="0168BCC6"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02: two item rows → Article 01 02 04 subtotal, all six columns</w:t>
      </w:r>
    </w:p>
    <w:p w14:paraId="2A1EA4AA" w14:textId="77777777" w:rsidR="008A1033" w:rsidRPr="008A1033" w:rsidRDefault="008A1033" w:rsidP="008A103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 01 02: five article subtotals + Article 01 02 05 row → Chapter total, all six columns (p.m. as nil); Chapter total matches the Title 01 summary row (T01-002)</w:t>
      </w:r>
    </w:p>
    <w:p w14:paraId="749FE916"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Open discrepancies recorded, not resolved (new in this batch):</w:t>
      </w:r>
    </w:p>
    <w:p w14:paraId="35BDEE29" w14:textId="77777777" w:rsidR="008A1033" w:rsidRPr="008A1033" w:rsidRDefault="008A1033" w:rsidP="008A103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Repealed acts cited as live legal bases.</w:t>
      </w:r>
      <w:r w:rsidRPr="008A1033">
        <w:rPr>
          <w:rFonts w:ascii="Times New Roman" w:eastAsia="Times New Roman" w:hAnsi="Times New Roman" w:cs="Times New Roman"/>
          <w:kern w:val="0"/>
          <w:sz w:val="24"/>
          <w:szCs w:val="24"/>
          <w:lang w:eastAsia="en-CA"/>
          <w14:ligatures w14:val="none"/>
        </w:rPr>
        <w:t xml:space="preserve"> All five executive-agency items cite Council Decision 2013/743/EU, whose own printed title states that it repeals Decisions 2006/971/EC, 2006/972/EC, 2006/973/EC, 2006/974/EC and 2006/975/EC — while citing those same repealed decisions as legal bases in the same block. Compounding this, batch 1 recorded at HZ-003 that Council Decision (EU) 2021/764 repeals 2013/743/EU. Three generations of specific-programme decisions therefore sit in the corpus simultaneously as stated legal bases. (LB-71-04, LB-71-05, LB-72-06 to LB-72-08)</w:t>
      </w:r>
    </w:p>
    <w:p w14:paraId="5266722F" w14:textId="77777777" w:rsidR="008A1033" w:rsidRPr="008A1033" w:rsidRDefault="008A1033" w:rsidP="008A103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Cross-subject legal bases, third and fourth instances.</w:t>
      </w:r>
      <w:r w:rsidRPr="008A1033">
        <w:rPr>
          <w:rFonts w:ascii="Times New Roman" w:eastAsia="Times New Roman" w:hAnsi="Times New Roman" w:cs="Times New Roman"/>
          <w:kern w:val="0"/>
          <w:sz w:val="24"/>
          <w:szCs w:val="24"/>
          <w:lang w:eastAsia="en-CA"/>
          <w14:ligatures w14:val="none"/>
        </w:rPr>
        <w:t xml:space="preserve"> Regulation (EU) 2015/1017 (EFSI — investment guarantees) is cited as legal basis for four of the five research executive agencies, and Decision No 1230/2003/EC (Intelligent Energy — Europe, an energy programme with a stated period of 2003-2006) for four of the five. Neither is explained in the Remarks. This is the same pattern flagged in batch 1 at HZ-004 and HZ-005. (LB-71-06, LB-72-02)</w:t>
      </w:r>
    </w:p>
    <w:p w14:paraId="3F37665E" w14:textId="77777777" w:rsidR="008A1033" w:rsidRPr="008A1033" w:rsidRDefault="008A1033" w:rsidP="008A103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Item 01 01 01 74's legal basis is narrower than its peers</w:t>
      </w:r>
      <w:r w:rsidRPr="008A1033">
        <w:rPr>
          <w:rFonts w:ascii="Times New Roman" w:eastAsia="Times New Roman" w:hAnsi="Times New Roman" w:cs="Times New Roman"/>
          <w:kern w:val="0"/>
          <w:sz w:val="24"/>
          <w:szCs w:val="24"/>
          <w:lang w:eastAsia="en-CA"/>
          <w14:ligatures w14:val="none"/>
        </w:rPr>
        <w:t xml:space="preserve"> — five acts against eleven for Items 72, 73 and 76 — with no stated reason. (LB-74-01/05)</w:t>
      </w:r>
    </w:p>
    <w:p w14:paraId="4B5EF033" w14:textId="77777777" w:rsidR="008A1033" w:rsidRPr="008A1033" w:rsidRDefault="008A1033" w:rsidP="008A103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"Other assigned revenue" maps to two different revenue codes</w:t>
      </w:r>
      <w:r w:rsidRPr="008A1033">
        <w:rPr>
          <w:rFonts w:ascii="Times New Roman" w:eastAsia="Times New Roman" w:hAnsi="Times New Roman" w:cs="Times New Roman"/>
          <w:kern w:val="0"/>
          <w:sz w:val="24"/>
          <w:szCs w:val="24"/>
          <w:lang w:eastAsia="en-CA"/>
          <w14:ligatures w14:val="none"/>
        </w:rPr>
        <w:t xml:space="preserve"> within one chapter: 6 0 1 0 in Article 01 01 01, 6 0 1 1 in Article 01 01 02. The label alone is not a reliable key for the expenditure ← revenue link. (C0101-041, C0101-044, C0101-065, C0101-067)</w:t>
      </w:r>
    </w:p>
    <w:p w14:paraId="1431BC62" w14:textId="77777777" w:rsidR="008A1033" w:rsidRPr="008A1033" w:rsidRDefault="008A1033" w:rsidP="008A103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Item 01 01 02 11's Remarks block prints the same "Staff costs comprise…" sentence twice</w:t>
      </w:r>
      <w:r w:rsidRPr="008A1033">
        <w:rPr>
          <w:rFonts w:ascii="Times New Roman" w:eastAsia="Times New Roman" w:hAnsi="Times New Roman" w:cs="Times New Roman"/>
          <w:kern w:val="0"/>
          <w:sz w:val="24"/>
          <w:szCs w:val="24"/>
          <w:lang w:eastAsia="en-CA"/>
          <w14:ligatures w14:val="none"/>
        </w:rPr>
        <w:t>, once before and once after the direct/indirect action indents. The parallel item 01 01 01 11 prints it once. (C0101-063)</w:t>
      </w:r>
    </w:p>
    <w:p w14:paraId="5314A5A3" w14:textId="77777777" w:rsidR="008A1033" w:rsidRPr="008A1033" w:rsidRDefault="008A1033" w:rsidP="008A103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lastRenderedPageBreak/>
        <w:t>Item 01 02 02 31 (European Cybersecurity Industrial, Technology and Research Competence Centre)</w:t>
      </w:r>
      <w:r w:rsidRPr="008A1033">
        <w:rPr>
          <w:rFonts w:ascii="Times New Roman" w:eastAsia="Times New Roman" w:hAnsi="Times New Roman" w:cs="Times New Roman"/>
          <w:kern w:val="0"/>
          <w:sz w:val="24"/>
          <w:szCs w:val="24"/>
          <w:lang w:eastAsia="en-CA"/>
          <w14:ligatures w14:val="none"/>
        </w:rPr>
        <w:t xml:space="preserve"> carries p.m. in all four appropriation columns, 0,— out-turn in both 2025 columns, and a blank execution-ratio cell — a named body with a live budget line and no appropriation in any year shown. (CH0102-012)</w:t>
      </w:r>
    </w:p>
    <w:p w14:paraId="5A23343B" w14:textId="77777777" w:rsidR="008A1033" w:rsidRPr="008A1033" w:rsidRDefault="008A1033" w:rsidP="008A103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Item numbering gap:</w:t>
      </w:r>
      <w:r w:rsidRPr="008A1033">
        <w:rPr>
          <w:rFonts w:ascii="Times New Roman" w:eastAsia="Times New Roman" w:hAnsi="Times New Roman" w:cs="Times New Roman"/>
          <w:kern w:val="0"/>
          <w:sz w:val="24"/>
          <w:szCs w:val="24"/>
          <w:lang w:eastAsia="en-CA"/>
          <w14:ligatures w14:val="none"/>
        </w:rPr>
        <w:t xml:space="preserve"> Article 01 01 01 runs 71, 72, 73, 74, 76 with no item 75. (C0101-015)</w:t>
      </w:r>
    </w:p>
    <w:p w14:paraId="1397A95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Carried forward, still open:</w:t>
      </w:r>
      <w:r w:rsidRPr="008A1033">
        <w:rPr>
          <w:rFonts w:ascii="Times New Roman" w:eastAsia="Times New Roman" w:hAnsi="Times New Roman" w:cs="Times New Roman"/>
          <w:kern w:val="0"/>
          <w:sz w:val="24"/>
          <w:szCs w:val="24"/>
          <w:lang w:eastAsia="en-CA"/>
          <w14:ligatures w14:val="none"/>
        </w:rPr>
        <w:t xml:space="preserve"> the ~EUR 2,3m gap between SEC02's narrative summary figure (EUR 755,0m) and its own itemised expenditure total (EUR 752 774 665); the Title 30 row vs "Of which Reserves" footer difference of 1 807 173 853 (E-019, E-021); the SEC03 Section III total vs SEC(2026) 250 all-sections total (E-020); the Horizon Europe chapter CA difference between SEC03 and SEC(2026) 250 (T01-002, unaffected by this batch — see CH0102-039).</w:t>
      </w:r>
    </w:p>
    <w:p w14:paraId="3C48CD71"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Structural findings for the remaining extraction:</w:t>
      </w:r>
    </w:p>
    <w:p w14:paraId="4FFE4988"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A chapter can carry more than one MFF sub-heading code.</w:t>
      </w:r>
      <w:r w:rsidRPr="008A1033">
        <w:rPr>
          <w:rFonts w:ascii="Times New Roman" w:eastAsia="Times New Roman" w:hAnsi="Times New Roman" w:cs="Times New Roman"/>
          <w:kern w:val="0"/>
          <w:sz w:val="24"/>
          <w:szCs w:val="24"/>
          <w:lang w:eastAsia="en-CA"/>
          <w14:ligatures w14:val="none"/>
        </w:rPr>
        <w:t xml:space="preserve"> Chapter 01 01 uses 1.0.11 (Horizon Europe), 1.0.12 (Euratom) and 1.0.13 (ITER), one per article. The budget-line → MFF-heading link is therefore an </w:t>
      </w:r>
      <w:r w:rsidRPr="008A1033">
        <w:rPr>
          <w:rFonts w:ascii="Times New Roman" w:eastAsia="Times New Roman" w:hAnsi="Times New Roman" w:cs="Times New Roman"/>
          <w:i/>
          <w:iCs/>
          <w:kern w:val="0"/>
          <w:sz w:val="24"/>
          <w:szCs w:val="24"/>
          <w:lang w:eastAsia="en-CA"/>
          <w14:ligatures w14:val="none"/>
        </w:rPr>
        <w:t>article</w:t>
      </w:r>
      <w:r w:rsidRPr="008A1033">
        <w:rPr>
          <w:rFonts w:ascii="Times New Roman" w:eastAsia="Times New Roman" w:hAnsi="Times New Roman" w:cs="Times New Roman"/>
          <w:kern w:val="0"/>
          <w:sz w:val="24"/>
          <w:szCs w:val="24"/>
          <w:lang w:eastAsia="en-CA"/>
          <w14:ligatures w14:val="none"/>
        </w:rPr>
        <w:t>-level property in support-administrative chapters, not a chapter-level one.</w:t>
      </w:r>
    </w:p>
    <w:p w14:paraId="6957CC4E"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The article-level legal-basis deferral targets the matching operational chapter</w:t>
      </w:r>
      <w:r w:rsidRPr="008A1033">
        <w:rPr>
          <w:rFonts w:ascii="Times New Roman" w:eastAsia="Times New Roman" w:hAnsi="Times New Roman" w:cs="Times New Roman"/>
          <w:kern w:val="0"/>
          <w:sz w:val="24"/>
          <w:szCs w:val="24"/>
          <w:lang w:eastAsia="en-CA"/>
          <w14:ligatures w14:val="none"/>
        </w:rPr>
        <w:t>, article by article: 01 01 01 → 01 02, 01 01 02 → 01 03, 01 01 03 → 01 04. Expect the same one-to-one mapping in the other Titles' X 01 chapters. This corrects the batch 1 reading (see CORR-001).</w:t>
      </w:r>
    </w:p>
    <w:p w14:paraId="6845CDBC"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 xml:space="preserve">Executive-agency items carry a Legal basis block </w:t>
      </w:r>
      <w:r w:rsidRPr="008A1033">
        <w:rPr>
          <w:rFonts w:ascii="Times New Roman" w:eastAsia="Times New Roman" w:hAnsi="Times New Roman" w:cs="Times New Roman"/>
          <w:b/>
          <w:bCs/>
          <w:i/>
          <w:iCs/>
          <w:kern w:val="0"/>
          <w:sz w:val="24"/>
          <w:szCs w:val="24"/>
          <w:lang w:eastAsia="en-CA"/>
          <w14:ligatures w14:val="none"/>
        </w:rPr>
        <w:t>and</w:t>
      </w:r>
      <w:r w:rsidRPr="008A1033">
        <w:rPr>
          <w:rFonts w:ascii="Times New Roman" w:eastAsia="Times New Roman" w:hAnsi="Times New Roman" w:cs="Times New Roman"/>
          <w:b/>
          <w:bCs/>
          <w:kern w:val="0"/>
          <w:sz w:val="24"/>
          <w:szCs w:val="24"/>
          <w:lang w:eastAsia="en-CA"/>
          <w14:ligatures w14:val="none"/>
        </w:rPr>
        <w:t xml:space="preserve"> the deferral pointer</w:t>
      </w:r>
      <w:r w:rsidRPr="008A1033">
        <w:rPr>
          <w:rFonts w:ascii="Times New Roman" w:eastAsia="Times New Roman" w:hAnsi="Times New Roman" w:cs="Times New Roman"/>
          <w:kern w:val="0"/>
          <w:sz w:val="24"/>
          <w:szCs w:val="24"/>
          <w:lang w:eastAsia="en-CA"/>
          <w14:ligatures w14:val="none"/>
        </w:rPr>
        <w:t>, not one or the other, and they are the only items in Chapter 01 01 with legal-basis blocks of their own.</w:t>
      </w:r>
    </w:p>
    <w:p w14:paraId="58F299BC"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A second block type exists: "Reference acts."</w:t>
      </w:r>
      <w:r w:rsidRPr="008A1033">
        <w:rPr>
          <w:rFonts w:ascii="Times New Roman" w:eastAsia="Times New Roman" w:hAnsi="Times New Roman" w:cs="Times New Roman"/>
          <w:kern w:val="0"/>
          <w:sz w:val="24"/>
          <w:szCs w:val="24"/>
          <w:lang w:eastAsia="en-CA"/>
          <w14:ligatures w14:val="none"/>
        </w:rPr>
        <w:t xml:space="preserve"> It appears only on executive-agency items, contains exactly one Commission delegation decision each, and uses a C(YYYY) citation form with </w:t>
      </w:r>
      <w:r w:rsidRPr="008A1033">
        <w:rPr>
          <w:rFonts w:ascii="Times New Roman" w:eastAsia="Times New Roman" w:hAnsi="Times New Roman" w:cs="Times New Roman"/>
          <w:b/>
          <w:bCs/>
          <w:kern w:val="0"/>
          <w:sz w:val="24"/>
          <w:szCs w:val="24"/>
          <w:lang w:eastAsia="en-CA"/>
          <w14:ligatures w14:val="none"/>
        </w:rPr>
        <w:t>no OJ reference and no ELI</w:t>
      </w:r>
      <w:r w:rsidRPr="008A1033">
        <w:rPr>
          <w:rFonts w:ascii="Times New Roman" w:eastAsia="Times New Roman" w:hAnsi="Times New Roman" w:cs="Times New Roman"/>
          <w:kern w:val="0"/>
          <w:sz w:val="24"/>
          <w:szCs w:val="24"/>
          <w:lang w:eastAsia="en-CA"/>
          <w14:ligatures w14:val="none"/>
        </w:rPr>
        <w:t xml:space="preserve"> — unlike every act in the Legal basis blocks. Candidate terminus material; the document does not state where these decisions are published.</w:t>
      </w:r>
    </w:p>
    <w:p w14:paraId="6E00A579"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Revenue codes seen so far:</w:t>
      </w:r>
      <w:r w:rsidRPr="008A1033">
        <w:rPr>
          <w:rFonts w:ascii="Times New Roman" w:eastAsia="Times New Roman" w:hAnsi="Times New Roman" w:cs="Times New Roman"/>
          <w:kern w:val="0"/>
          <w:sz w:val="24"/>
          <w:szCs w:val="24"/>
          <w:lang w:eastAsia="en-CA"/>
          <w14:ligatures w14:val="none"/>
        </w:rPr>
        <w:t xml:space="preserve"> 5 0 4 0 (Proceeds from EURI, Title 5), 6 6 0 0 (EFTA-EEA), 6 0 1 0 (candidate countries / other countries / other assigned revenue), 6 0 1 1 (other assigned revenue, Euratom article only). Expenditure items in Title 01 therefore point back into revenue Titles 5 and 6.</w:t>
      </w:r>
    </w:p>
    <w:p w14:paraId="29D90D8B"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Assigned-revenue composition differs by article.</w:t>
      </w:r>
      <w:r w:rsidRPr="008A1033">
        <w:rPr>
          <w:rFonts w:ascii="Times New Roman" w:eastAsia="Times New Roman" w:hAnsi="Times New Roman" w:cs="Times New Roman"/>
          <w:kern w:val="0"/>
          <w:sz w:val="24"/>
          <w:szCs w:val="24"/>
          <w:lang w:eastAsia="en-CA"/>
          <w14:ligatures w14:val="none"/>
        </w:rPr>
        <w:t xml:space="preserve"> Article 01 01 01's blocks name EFTA-EEA, candidate countries, other countries and (on four items) EURI. Articles 01 01 02 and 01 01 03 name only "Other countries" and "Other assigned revenue". Two items — 01 01 02 01 and 01 01 02 11 — carry </w:t>
      </w:r>
      <w:r w:rsidRPr="008A1033">
        <w:rPr>
          <w:rFonts w:ascii="Times New Roman" w:eastAsia="Times New Roman" w:hAnsi="Times New Roman" w:cs="Times New Roman"/>
          <w:b/>
          <w:bCs/>
          <w:kern w:val="0"/>
          <w:sz w:val="24"/>
          <w:szCs w:val="24"/>
          <w:lang w:eastAsia="en-CA"/>
          <w14:ligatures w14:val="none"/>
        </w:rPr>
        <w:t>no</w:t>
      </w:r>
      <w:r w:rsidRPr="008A1033">
        <w:rPr>
          <w:rFonts w:ascii="Times New Roman" w:eastAsia="Times New Roman" w:hAnsi="Times New Roman" w:cs="Times New Roman"/>
          <w:kern w:val="0"/>
          <w:sz w:val="24"/>
          <w:szCs w:val="24"/>
          <w:lang w:eastAsia="en-CA"/>
          <w14:ligatures w14:val="none"/>
        </w:rPr>
        <w:t xml:space="preserve"> assigned-revenue block at all.</w:t>
      </w:r>
    </w:p>
    <w:p w14:paraId="06E94745"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The "In accordance with Articles 21, 22 and 24 of the Financial Regulation…" paragraph is chapter-level boilerplate</w:t>
      </w:r>
      <w:r w:rsidRPr="008A1033">
        <w:rPr>
          <w:rFonts w:ascii="Times New Roman" w:eastAsia="Times New Roman" w:hAnsi="Times New Roman" w:cs="Times New Roman"/>
          <w:kern w:val="0"/>
          <w:sz w:val="24"/>
          <w:szCs w:val="24"/>
          <w:lang w:eastAsia="en-CA"/>
          <w14:ligatures w14:val="none"/>
        </w:rPr>
        <w:t>, appearing verbatim in both Chapter 01 01 and Chapter 01 02. Expect it in every chapter; extract once per chapter with its location, do not treat recurrence as new.</w:t>
      </w:r>
    </w:p>
    <w:p w14:paraId="3E5FD744"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Article rows can carry figures directly.</w:t>
      </w:r>
      <w:r w:rsidRPr="008A1033">
        <w:rPr>
          <w:rFonts w:ascii="Times New Roman" w:eastAsia="Times New Roman" w:hAnsi="Times New Roman" w:cs="Times New Roman"/>
          <w:kern w:val="0"/>
          <w:sz w:val="24"/>
          <w:szCs w:val="24"/>
          <w:lang w:eastAsia="en-CA"/>
          <w14:ligatures w14:val="none"/>
        </w:rPr>
        <w:t xml:space="preserve"> Article 01 02 05 has figures and an MFF code on the article row itself, no items, no subtotal. Table-parsing that assumes figures live only on item and subtotal rows will drop it.</w:t>
      </w:r>
    </w:p>
    <w:p w14:paraId="7DD22431"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lastRenderedPageBreak/>
        <w:t>p.m. propagates upward as a token, not a zero.</w:t>
      </w:r>
      <w:r w:rsidRPr="008A1033">
        <w:rPr>
          <w:rFonts w:ascii="Times New Roman" w:eastAsia="Times New Roman" w:hAnsi="Times New Roman" w:cs="Times New Roman"/>
          <w:kern w:val="0"/>
          <w:sz w:val="24"/>
          <w:szCs w:val="24"/>
          <w:lang w:eastAsia="en-CA"/>
          <w14:ligatures w14:val="none"/>
        </w:rPr>
        <w:t xml:space="preserve"> The Article 01 02 99 subtotal reproduces p.m. rather than a figure.</w:t>
      </w:r>
    </w:p>
    <w:p w14:paraId="01C35980"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"99" is the completion/legacy article number</w:t>
      </w:r>
      <w:r w:rsidRPr="008A1033">
        <w:rPr>
          <w:rFonts w:ascii="Times New Roman" w:eastAsia="Times New Roman" w:hAnsi="Times New Roman" w:cs="Times New Roman"/>
          <w:kern w:val="0"/>
          <w:sz w:val="24"/>
          <w:szCs w:val="24"/>
          <w:lang w:eastAsia="en-CA"/>
          <w14:ligatures w14:val="none"/>
        </w:rPr>
        <w:t xml:space="preserve"> in Chapter 01 02. Worth checking against other chapters.</w:t>
      </w:r>
    </w:p>
    <w:p w14:paraId="3E4D33FB" w14:textId="77777777" w:rsidR="008A1033" w:rsidRPr="008A1033" w:rsidRDefault="008A1033" w:rsidP="008A103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The differentiated chapters label the ratio column "Payments (2025/2027)"</w:t>
      </w:r>
      <w:r w:rsidRPr="008A1033">
        <w:rPr>
          <w:rFonts w:ascii="Times New Roman" w:eastAsia="Times New Roman" w:hAnsi="Times New Roman" w:cs="Times New Roman"/>
          <w:kern w:val="0"/>
          <w:sz w:val="24"/>
          <w:szCs w:val="24"/>
          <w:lang w:eastAsia="en-CA"/>
          <w14:ligatures w14:val="none"/>
        </w:rPr>
        <w:t>; the non-differentiated chapters label it "2025/2027". A stated difference in what the printed ratio measures.</w:t>
      </w:r>
    </w:p>
    <w:p w14:paraId="32CFEBAB"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Remaining in SEC03, top-down queue (revised):</w:t>
      </w:r>
    </w:p>
    <w:p w14:paraId="6D90D489" w14:textId="77777777" w:rsidR="008A1033" w:rsidRPr="008A1033" w:rsidRDefault="008A1033" w:rsidP="008A103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Chapter 01 02, article and item detail</w:t>
      </w:r>
      <w:r w:rsidRPr="008A1033">
        <w:rPr>
          <w:rFonts w:ascii="Times New Roman" w:eastAsia="Times New Roman" w:hAnsi="Times New Roman" w:cs="Times New Roman"/>
          <w:kern w:val="0"/>
          <w:sz w:val="24"/>
          <w:szCs w:val="24"/>
          <w:lang w:eastAsia="en-CA"/>
          <w14:ligatures w14:val="none"/>
        </w:rPr>
        <w:t xml:space="preserve"> — Remarks, Legal basis, Assigned revenue and Reference acts blocks for Articles 01 02 01 to 01 02 99 and all 28 item rows, from printed p. 91. This is the immediate next batch. Nine Joint Undertakings each have a founding regulation that has not yet surfaced in the corpus; those blocks are the highest-value edge material in the chapter.</w:t>
      </w:r>
    </w:p>
    <w:p w14:paraId="68368EAB" w14:textId="77777777" w:rsidR="008A1033" w:rsidRPr="008A1033" w:rsidRDefault="008A1033" w:rsidP="008A103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Chapters 01 03 (Euratom), 01 04 (ITER), 01 20 (Pilot projects, preparatory actions, prerogatives and other actions). Note that Articles 01 01 02 and 01 01 03 defer their legal basis to 01 03 and 01 04 respectively, so those two chapters close deferrals already recorded.</w:t>
      </w:r>
    </w:p>
    <w:p w14:paraId="100C1C8D" w14:textId="77777777" w:rsidR="008A1033" w:rsidRPr="008A1033" w:rsidRDefault="008A1033" w:rsidP="008A103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Titles 02 through 16: full chapter/article/item extraction. Title 08 (Agriculture, 54,9bn CA) and Title 05 (Regional Development, 44,0bn CA) are the two largest and will be the two longest.</w:t>
      </w:r>
    </w:p>
    <w:p w14:paraId="3BB00C50" w14:textId="77777777" w:rsidR="008A1033" w:rsidRPr="008A1033" w:rsidRDefault="008A1033" w:rsidP="008A103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Titles 20, 21, 30: administrative expenditure, European Schools and Pensions, Reserves.</w:t>
      </w:r>
    </w:p>
    <w:p w14:paraId="6BD530A7" w14:textId="77777777" w:rsidR="008A1033" w:rsidRPr="008A1033" w:rsidRDefault="008A1033" w:rsidP="008A103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Annex 'Staff' to Section III — named at five separate locations in this batch (C0101-045, C0101-047, C0101-049, C0101-051, C0101-053) as the source of the executive agencies' establishment plans. Not yet located in the PDF or scoped.</w:t>
      </w:r>
    </w:p>
    <w:p w14:paraId="6CB85D78" w14:textId="77777777" w:rsidR="008A1033" w:rsidRPr="008A1033" w:rsidRDefault="008A1033" w:rsidP="008A103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Annexed Offices (Publications Office, EPSO, PMO, OIB and others), each carrying their own revenue and administrative expenditure titles — a distinct sub-document, not yet scoped.</w:t>
      </w:r>
    </w:p>
    <w:p w14:paraId="77E6A686" w14:textId="77777777" w:rsidR="008A1033" w:rsidRPr="008A1033" w:rsidRDefault="008A1033" w:rsidP="008A103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kern w:val="0"/>
          <w:sz w:val="24"/>
          <w:szCs w:val="24"/>
          <w:lang w:eastAsia="en-CA"/>
          <w14:ligatures w14:val="none"/>
        </w:rPr>
        <w:t>Revenue Titles 3, 4, 6 (Title 1 and the headline revenue table already done per G.13). Note that Title 5 is now also implicated: revenue code 5 0 4 0 (Proceeds from EURI) is referenced by six expenditure items in Chapter 01 01 alone.</w:t>
      </w:r>
    </w:p>
    <w:p w14:paraId="668F4C1A" w14:textId="77777777" w:rsidR="008A1033" w:rsidRPr="008A1033" w:rsidRDefault="008A1033" w:rsidP="008A103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A1033">
        <w:rPr>
          <w:rFonts w:ascii="Times New Roman" w:eastAsia="Times New Roman" w:hAnsi="Times New Roman" w:cs="Times New Roman"/>
          <w:b/>
          <w:bCs/>
          <w:kern w:val="0"/>
          <w:sz w:val="24"/>
          <w:szCs w:val="24"/>
          <w:lang w:eastAsia="en-CA"/>
          <w14:ligatures w14:val="none"/>
        </w:rPr>
        <w:t>Legal basis block count:</w:t>
      </w:r>
      <w:r w:rsidRPr="008A1033">
        <w:rPr>
          <w:rFonts w:ascii="Times New Roman" w:eastAsia="Times New Roman" w:hAnsi="Times New Roman" w:cs="Times New Roman"/>
          <w:kern w:val="0"/>
          <w:sz w:val="24"/>
          <w:szCs w:val="24"/>
          <w:lang w:eastAsia="en-CA"/>
          <w14:ligatures w14:val="none"/>
        </w:rPr>
        <w:t xml:space="preserve"> batch 1 recorded that "Legal basis" blocks appear 671 times in the document. This batch consumed 8 of them (Articles 01 01 01, 01 01 02 and 01 01 03, and Items 71, 72, 73, 74 and 76), of which 3 are bare pointers. The count is a useful denominator for estimating the remaining work: at roughly the density seen here, the document contains on the order of several thousand individually citable named acts.</w:t>
      </w:r>
    </w:p>
    <w:p w14:paraId="545C3E77" w14:textId="77777777" w:rsidR="00E322A5" w:rsidRDefault="00E322A5" w:rsidP="00E322A5"/>
    <w:p w14:paraId="33224E2A" w14:textId="77777777" w:rsidR="00BD2366" w:rsidRPr="00BD2366" w:rsidRDefault="00BD2366" w:rsidP="00BD23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BD2366">
        <w:rPr>
          <w:rFonts w:ascii="Times New Roman" w:eastAsia="Times New Roman" w:hAnsi="Times New Roman" w:cs="Times New Roman"/>
          <w:b/>
          <w:bCs/>
          <w:kern w:val="36"/>
          <w:sz w:val="48"/>
          <w:szCs w:val="48"/>
          <w:lang w:eastAsia="en-CA"/>
          <w14:ligatures w14:val="none"/>
        </w:rPr>
        <w:lastRenderedPageBreak/>
        <w:t>Part A — SEC09 extraction (Section IX — European Data Protection Supervisor), complete</w:t>
      </w:r>
    </w:p>
    <w:p w14:paraId="461D748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Batch ID:</w:t>
      </w:r>
      <w:r w:rsidRPr="00BD2366">
        <w:rPr>
          <w:rFonts w:ascii="Times New Roman" w:eastAsia="Times New Roman" w:hAnsi="Times New Roman" w:cs="Times New Roman"/>
          <w:kern w:val="0"/>
          <w:sz w:val="24"/>
          <w:szCs w:val="24"/>
          <w:lang w:eastAsia="en-CA"/>
          <w14:ligatures w14:val="none"/>
        </w:rPr>
        <w:t xml:space="preserve"> SEC09-2026-08-04-A1 </w:t>
      </w:r>
      <w:r w:rsidRPr="00BD2366">
        <w:rPr>
          <w:rFonts w:ascii="Times New Roman" w:eastAsia="Times New Roman" w:hAnsi="Times New Roman" w:cs="Times New Roman"/>
          <w:b/>
          <w:bCs/>
          <w:kern w:val="0"/>
          <w:sz w:val="24"/>
          <w:szCs w:val="24"/>
          <w:lang w:eastAsia="en-CA"/>
          <w14:ligatures w14:val="none"/>
        </w:rPr>
        <w:t>Strand:</w:t>
      </w:r>
      <w:r w:rsidRPr="00BD2366">
        <w:rPr>
          <w:rFonts w:ascii="Times New Roman" w:eastAsia="Times New Roman" w:hAnsi="Times New Roman" w:cs="Times New Roman"/>
          <w:kern w:val="0"/>
          <w:sz w:val="24"/>
          <w:szCs w:val="24"/>
          <w:lang w:eastAsia="en-CA"/>
          <w14:ligatures w14:val="none"/>
        </w:rPr>
        <w:t xml:space="preserve"> Finances / EU institutional budget — Section IX </w:t>
      </w:r>
      <w:r w:rsidRPr="00BD2366">
        <w:rPr>
          <w:rFonts w:ascii="Times New Roman" w:eastAsia="Times New Roman" w:hAnsi="Times New Roman" w:cs="Times New Roman"/>
          <w:b/>
          <w:bCs/>
          <w:kern w:val="0"/>
          <w:sz w:val="24"/>
          <w:szCs w:val="24"/>
          <w:lang w:eastAsia="en-CA"/>
          <w14:ligatures w14:val="none"/>
        </w:rPr>
        <w:t>Governing briefs:</w:t>
      </w:r>
      <w:r w:rsidRPr="00BD2366">
        <w:rPr>
          <w:rFonts w:ascii="Times New Roman" w:eastAsia="Times New Roman" w:hAnsi="Times New Roman" w:cs="Times New Roman"/>
          <w:kern w:val="0"/>
          <w:sz w:val="24"/>
          <w:szCs w:val="24"/>
          <w:lang w:eastAsia="en-CA"/>
          <w14:ligatures w14:val="none"/>
        </w:rPr>
        <w:t xml:space="preserve"> Research.2 v2.1 (fixed) + Research.EU v0.1 (fixed) + Research.3 (amendment) </w:t>
      </w:r>
      <w:r w:rsidRPr="00BD2366">
        <w:rPr>
          <w:rFonts w:ascii="Times New Roman" w:eastAsia="Times New Roman" w:hAnsi="Times New Roman" w:cs="Times New Roman"/>
          <w:b/>
          <w:bCs/>
          <w:kern w:val="0"/>
          <w:sz w:val="24"/>
          <w:szCs w:val="24"/>
          <w:lang w:eastAsia="en-CA"/>
          <w14:ligatures w14:val="none"/>
        </w:rPr>
        <w:t>Source document:</w:t>
      </w:r>
      <w:r w:rsidRPr="00BD2366">
        <w:rPr>
          <w:rFonts w:ascii="Times New Roman" w:eastAsia="Times New Roman" w:hAnsi="Times New Roman" w:cs="Times New Roman"/>
          <w:kern w:val="0"/>
          <w:sz w:val="24"/>
          <w:szCs w:val="24"/>
          <w:lang w:eastAsia="en-CA"/>
          <w14:ligatures w14:val="none"/>
        </w:rPr>
        <w:t xml:space="preserve"> SEC09.pdf — "SECTION IX — EUROPEAN DATA PROTECTION SUPERVISOR", Draft General Budget of the European Union for the financial year 2027. 31 printed pages. </w:t>
      </w:r>
      <w:r w:rsidRPr="00BD2366">
        <w:rPr>
          <w:rFonts w:ascii="Times New Roman" w:eastAsia="Times New Roman" w:hAnsi="Times New Roman" w:cs="Times New Roman"/>
          <w:b/>
          <w:bCs/>
          <w:kern w:val="0"/>
          <w:sz w:val="24"/>
          <w:szCs w:val="24"/>
          <w:lang w:eastAsia="en-CA"/>
          <w14:ligatures w14:val="none"/>
        </w:rPr>
        <w:t>Scope:</w:t>
      </w:r>
      <w:r w:rsidRPr="00BD2366">
        <w:rPr>
          <w:rFonts w:ascii="Times New Roman" w:eastAsia="Times New Roman" w:hAnsi="Times New Roman" w:cs="Times New Roman"/>
          <w:kern w:val="0"/>
          <w:sz w:val="24"/>
          <w:szCs w:val="24"/>
          <w:lang w:eastAsia="en-CA"/>
          <w14:ligatures w14:val="none"/>
        </w:rPr>
        <w:t xml:space="preserve"> the whole section — Introduction, Revenue (Titles 3, 4), Expenditure (Titles 1, 2, 3, 10), Staff establishment plans S 1 and S 2. Nothing in SEC09 is left unextracted.</w:t>
      </w:r>
    </w:p>
    <w:p w14:paraId="730B4B22"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CONVENTION CHANGE (applies from this batch onward)</w:t>
      </w:r>
    </w:p>
    <w:p w14:paraId="134E422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Batches A1 and A2 used one entry per table row, per Remarks block, per cited act. That does not scale: at that granularity SEC09 is ~200 entries and SEC10 ~220, for two documents that are 31 and 38 pages against SEC03's 1,114.</w:t>
      </w:r>
    </w:p>
    <w:p w14:paraId="3C4B995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From this batch:</w:t>
      </w:r>
    </w:p>
    <w:p w14:paraId="3B45B482" w14:textId="77777777" w:rsidR="00BD2366" w:rsidRPr="00BD2366" w:rsidRDefault="00BD2366" w:rsidP="00BD236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One entry per figures table</w:t>
      </w:r>
      <w:r w:rsidRPr="00BD2366">
        <w:rPr>
          <w:rFonts w:ascii="Times New Roman" w:eastAsia="Times New Roman" w:hAnsi="Times New Roman" w:cs="Times New Roman"/>
          <w:kern w:val="0"/>
          <w:sz w:val="24"/>
          <w:szCs w:val="24"/>
          <w:lang w:eastAsia="en-CA"/>
          <w14:ligatures w14:val="none"/>
        </w:rPr>
        <w:t>, with every row quoted verbatim inside the QUOTE field in printed column order. A row remains uniquely locatable by its table plus its own printed text.</w:t>
      </w:r>
    </w:p>
    <w:p w14:paraId="7C2AB145" w14:textId="77777777" w:rsidR="00BD2366" w:rsidRPr="00BD2366" w:rsidRDefault="00BD2366" w:rsidP="00BD236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Boilerplate formulas quoted once</w:t>
      </w:r>
      <w:r w:rsidRPr="00BD2366">
        <w:rPr>
          <w:rFonts w:ascii="Times New Roman" w:eastAsia="Times New Roman" w:hAnsi="Times New Roman" w:cs="Times New Roman"/>
          <w:kern w:val="0"/>
          <w:sz w:val="24"/>
          <w:szCs w:val="24"/>
          <w:lang w:eastAsia="en-CA"/>
          <w14:ligatures w14:val="none"/>
        </w:rPr>
        <w:t>, in a BP-nnn entry, with a complete list of every location where the identical text occurs. No location is dropped.</w:t>
      </w:r>
    </w:p>
    <w:p w14:paraId="0CDFA04D" w14:textId="77777777" w:rsidR="00BD2366" w:rsidRPr="00BD2366" w:rsidRDefault="00BD2366" w:rsidP="00BD236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One entry per substantive Remarks block and per cited act</w:t>
      </w:r>
      <w:r w:rsidRPr="00BD2366">
        <w:rPr>
          <w:rFonts w:ascii="Times New Roman" w:eastAsia="Times New Roman" w:hAnsi="Times New Roman" w:cs="Times New Roman"/>
          <w:kern w:val="0"/>
          <w:sz w:val="24"/>
          <w:szCs w:val="24"/>
          <w:lang w:eastAsia="en-CA"/>
          <w14:ligatures w14:val="none"/>
        </w:rPr>
        <w:t>, as before, where the text is not boilerplate.</w:t>
      </w:r>
    </w:p>
    <w:p w14:paraId="7A1563B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This is a presentation change, not a sourcing change. Every quote is still verbatim, every location is still recorded, and the batch can be mechanically expanded back to per-row granularity. Flagging it so the choice is visible and reversible.</w:t>
      </w:r>
    </w:p>
    <w:p w14:paraId="21A04B97"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5725174">
          <v:rect id="_x0000_i1092" style="width:0;height:1.5pt" o:hralign="center" o:hrstd="t" o:hr="t" fillcolor="#a0a0a0" stroked="f"/>
        </w:pict>
      </w:r>
    </w:p>
    <w:p w14:paraId="1D809223"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1 — Introduction</w:t>
      </w:r>
    </w:p>
    <w:p w14:paraId="6872F79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S09-001 — Cross-section introduction disclaimer</w:t>
      </w:r>
    </w:p>
    <w:p w14:paraId="1D925D5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INTRODUCTION, opening paragraph (small print), printed p. 1 QUOTE: "The introduction to the budget request has been provided by each Institution together with the statement of estimate for its respective budget section. In line with Article 314§1 of the TFEU, which states that: '[…] each Institution shall […] draw up estimates of its expenditure for </w:t>
      </w:r>
      <w:r w:rsidRPr="00BD2366">
        <w:rPr>
          <w:rFonts w:ascii="Times New Roman" w:eastAsia="Times New Roman" w:hAnsi="Times New Roman" w:cs="Times New Roman"/>
          <w:kern w:val="0"/>
          <w:sz w:val="24"/>
          <w:szCs w:val="24"/>
          <w:lang w:eastAsia="en-CA"/>
          <w14:ligatures w14:val="none"/>
        </w:rPr>
        <w:lastRenderedPageBreak/>
        <w:t xml:space="preserve">the following financial year. The Commission shall consolidate these estimates in a draft budget, which may contain different estimates.', the Commission has exceptionally adjusted the estimates of all Institutions. It is thus possible that figures referred to in the introduction of a specific budget section are different from those integrated into the Draft Budget." NAMES: TFEU (Article 314§1) TENSE: PRESENT NOTES: </w:t>
      </w:r>
      <w:r w:rsidRPr="00BD2366">
        <w:rPr>
          <w:rFonts w:ascii="Times New Roman" w:eastAsia="Times New Roman" w:hAnsi="Times New Roman" w:cs="Times New Roman"/>
          <w:b/>
          <w:bCs/>
          <w:kern w:val="0"/>
          <w:sz w:val="24"/>
          <w:szCs w:val="24"/>
          <w:lang w:eastAsia="en-CA"/>
          <w14:ligatures w14:val="none"/>
        </w:rPr>
        <w:t>Load-bearing for the whole institutional-sections strand.</w:t>
      </w:r>
      <w:r w:rsidRPr="00BD2366">
        <w:rPr>
          <w:rFonts w:ascii="Times New Roman" w:eastAsia="Times New Roman" w:hAnsi="Times New Roman" w:cs="Times New Roman"/>
          <w:kern w:val="0"/>
          <w:sz w:val="24"/>
          <w:szCs w:val="24"/>
          <w:lang w:eastAsia="en-CA"/>
          <w14:ligatures w14:val="none"/>
        </w:rPr>
        <w:t xml:space="preserve"> The document states on its own face that each section's introduction was written by the institution, that the Commission then altered the numbers, and that the introduction may therefore contradict the tables in the same document. This is a stated authorship split inside one publication: narrative by the institution, figures by the Commission. Identical text appears at SEC10.pdf printed p. 1 (see S10-001). See S09-002 and DISC-09-01 for the consequence in this section.</w:t>
      </w:r>
    </w:p>
    <w:p w14:paraId="1314810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S09-002 — Stated overall 2027 budget</w:t>
      </w:r>
    </w:p>
    <w:p w14:paraId="14A6543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INTRODUCTION, printed pp. 1–2 QUOTE: "The proposed overall budget for 2027 amounts to €32.535.000, representing an increase of 5,65%, which should be viewed in context, notably considering the new responsibilities and subsequent need for additional resources arising from the AI Act and the supervision of Large-Scale IT Systems." NAMES: AI Act TENSE: PRESENT NOTES: Note the printed thousands separator here is a full stop (€32.535.000), against the space separator used throughout the tables (30 262 189). Two number formats in one document. See DISC-09-01 for the figure discrepancy.</w:t>
      </w:r>
    </w:p>
    <w:p w14:paraId="4BF8983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S09-003 — Stated title-level movements</w:t>
      </w:r>
    </w:p>
    <w:p w14:paraId="1AF3791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INTRODUCTION, printed p. 2 QUOTE: "As regards the EDPS, the proposed budget under Title 1 shows an increase of 2,18%, mainly due to the rebalancing of appropriations under Article 112 which had been overly reduced in 2026. On the other hand, under Title 2, the proposed budget decreases by 5.02% compared to 2026, as a result of the efforts made to better rebalance appropriations." NAMES: NO PUBLICATION NAMED — internal budget-line cross-reference (Article 112) TENSE: PRESENT NOTES: None of the three stated percentages reconciles against the tables in the same document. Table Title 1: 16 431 643 against 16 535 755 is a </w:t>
      </w:r>
      <w:r w:rsidRPr="00BD2366">
        <w:rPr>
          <w:rFonts w:ascii="Times New Roman" w:eastAsia="Times New Roman" w:hAnsi="Times New Roman" w:cs="Times New Roman"/>
          <w:b/>
          <w:bCs/>
          <w:kern w:val="0"/>
          <w:sz w:val="24"/>
          <w:szCs w:val="24"/>
          <w:lang w:eastAsia="en-CA"/>
          <w14:ligatures w14:val="none"/>
        </w:rPr>
        <w:t>decrease</w:t>
      </w:r>
      <w:r w:rsidRPr="00BD2366">
        <w:rPr>
          <w:rFonts w:ascii="Times New Roman" w:eastAsia="Times New Roman" w:hAnsi="Times New Roman" w:cs="Times New Roman"/>
          <w:kern w:val="0"/>
          <w:sz w:val="24"/>
          <w:szCs w:val="24"/>
          <w:lang w:eastAsia="en-CA"/>
          <w14:ligatures w14:val="none"/>
        </w:rPr>
        <w:t xml:space="preserve"> of 0,63 %, not an increase of 2,18 %. Table Title 2: 4 058 000 against 4 855 724 is a decrease of 16,43 %, not 5,02 %. "Article 112" is the EDPS's own internal numbering for Article 1 1 2 (Other expenditure in connection with staff), whose table figures do move sharply (402 000 against 117 525, +242 %). Recorded, not adjudicated — S09-001 supplies the document's own explanation for why intro and table can differ. Note also the printed decimal separator is inconsistent within one sentence: "2,18%" and "5.02%".</w:t>
      </w:r>
    </w:p>
    <w:p w14:paraId="0978AF9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S09-004 — Title 3 movement and its stated cause</w:t>
      </w:r>
    </w:p>
    <w:p w14:paraId="75F5C81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INTRODUCTION, printed p. 2 QUOTE: "Title 3 of the budget proposal, relating to the activities of the EDPB, shows an increase of 17,25%. The growth in Title 3 is mainly due to the European Commission's unilateral termination of the SLA with the DGT, which had granted the EDPB access to free translation services and consequently results in a substantial financial impact." NAMES: EDPB; European Commission; DGT (Directorate-General for Translation) TENSE: PRESENT / PAST NOTES: A named service-level agreement </w:t>
      </w:r>
      <w:r w:rsidRPr="00BD2366">
        <w:rPr>
          <w:rFonts w:ascii="Times New Roman" w:eastAsia="Times New Roman" w:hAnsi="Times New Roman" w:cs="Times New Roman"/>
          <w:kern w:val="0"/>
          <w:sz w:val="24"/>
          <w:szCs w:val="24"/>
          <w:lang w:eastAsia="en-CA"/>
          <w14:ligatures w14:val="none"/>
        </w:rPr>
        <w:lastRenderedPageBreak/>
        <w:t xml:space="preserve">between two EU bodies, stated as terminated, with a stated budgetary consequence. The SLA itself is not cited by number or date and is a candidate </w:t>
      </w:r>
      <w:r w:rsidRPr="00BD2366">
        <w:rPr>
          <w:rFonts w:ascii="Courier New" w:eastAsia="Times New Roman" w:hAnsi="Courier New" w:cs="Courier New"/>
          <w:kern w:val="0"/>
          <w:sz w:val="20"/>
          <w:szCs w:val="20"/>
          <w:lang w:eastAsia="en-CA"/>
          <w14:ligatures w14:val="none"/>
        </w:rPr>
        <w:t>unpublishable</w:t>
      </w:r>
      <w:r w:rsidRPr="00BD2366">
        <w:rPr>
          <w:rFonts w:ascii="Times New Roman" w:eastAsia="Times New Roman" w:hAnsi="Times New Roman" w:cs="Times New Roman"/>
          <w:kern w:val="0"/>
          <w:sz w:val="24"/>
          <w:szCs w:val="24"/>
          <w:lang w:eastAsia="en-CA"/>
          <w14:ligatures w14:val="none"/>
        </w:rPr>
        <w:t xml:space="preserve"> terminus under Research.2 §4. Table Title 3: 9 772 546 against 9 403 857 is +3,92 %, not 17,25 %. The translation line specifically (Item 3 0 4 1) moves 692 277 → 882 746, +27,5 %.</w:t>
      </w:r>
    </w:p>
    <w:p w14:paraId="710AF59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S09-005 — Court of Justice ruling and EDPB litigation exposure</w:t>
      </w:r>
    </w:p>
    <w:p w14:paraId="4C7BD7C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INTRODUCTION, printed p. 1 QUOTE: "With its decision of 10 February 2026 (case C-97/23 P) the Court of Justice of the EU set aside a ruling of the General Court and ruled that a binding decision of the EDPB is an act open to challenge before the Courts of the European Union. Seven cases, corresponding to over €2.5bn of fines and settling key legal questions, will have to be defended on substance." NAMES: Court of Justice of the European Union (case C-97/23 P, decision of 10 February 2026); General Court; EDPB TENSE: PAST as to the ruling; FUTURE as to the cases NOTES: A named judgment with a date and case number cited as a driver of a budget line. Post-dates the corpus's other material. The €2.5bn figure is stated as an aggregate of fines under challenge, not as a budget figure, and appears nowhere in the tables.</w:t>
      </w:r>
    </w:p>
    <w:p w14:paraId="4610C86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S09-006 — Regulation 2025/2518 and its application date</w:t>
      </w:r>
    </w:p>
    <w:p w14:paraId="0CE3ECB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INTRODUCTION, printed p. 1 QUOTE: "In addition, the EDPB must prepare for Regulation 2025/2518 laying down additional procedural rules relating to the enforcement of Regulation (EU) 2016/679, which will be applicable as of 2 April 2027. New legal duties stemming from this regulation require setting up new workflows, procedures and IT tools for collaboration on cross-border cases; additional resources for the EDPB's IT sector are needed to deliver and maintain these tools." NAMES: Regulation 2025/2518; Regulation (EU) 2016/679 (GDPR) TENSE: FUTURE ("will be applicable as of 2 April 2027") NOTES: Regulation 2025/2518 is cited </w:t>
      </w:r>
      <w:r w:rsidRPr="00BD2366">
        <w:rPr>
          <w:rFonts w:ascii="Times New Roman" w:eastAsia="Times New Roman" w:hAnsi="Times New Roman" w:cs="Times New Roman"/>
          <w:b/>
          <w:bCs/>
          <w:kern w:val="0"/>
          <w:sz w:val="24"/>
          <w:szCs w:val="24"/>
          <w:lang w:eastAsia="en-CA"/>
          <w14:ligatures w14:val="none"/>
        </w:rPr>
        <w:t>without OJ reference and without ELI</w:t>
      </w:r>
      <w:r w:rsidRPr="00BD2366">
        <w:rPr>
          <w:rFonts w:ascii="Times New Roman" w:eastAsia="Times New Roman" w:hAnsi="Times New Roman" w:cs="Times New Roman"/>
          <w:kern w:val="0"/>
          <w:sz w:val="24"/>
          <w:szCs w:val="24"/>
          <w:lang w:eastAsia="en-CA"/>
          <w14:ligatures w14:val="none"/>
        </w:rPr>
        <w:t>, unlike every act cited in the section's Legal basis blocks. A named act with a stated future application date driving a current appropriation. This is the clearest forward-dated dependency in the section: a 2027 IT appropriation stated as caused by an act applicable from 2 April 2027.</w:t>
      </w:r>
    </w:p>
    <w:p w14:paraId="1EFDA45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S09-007 — AI Act roles</w:t>
      </w:r>
    </w:p>
    <w:p w14:paraId="03957DD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INTRODUCTION, printed p. 1 QUOTE: "Additionally, since the entry into force of the AI Act, the EDPS is the Market Surveillance Authority, Notifying Authority and Notified Body for all EU institutions falling within the scope of this regulation." NAMES: AI Act TENSE: PRESENT NOTES: Three distinct statutory roles asserted for one body. The AI Act is named by short title only — no number, no OJ reference, no ELI, anywhere in SEC09.</w:t>
      </w:r>
    </w:p>
    <w:p w14:paraId="190A30E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S09-008 — Large-Scale IT Systems and cost recovery</w:t>
      </w:r>
    </w:p>
    <w:p w14:paraId="3701AD9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INTRODUCTION, printed p. 1 QUOTE: "Recognising this challenge, recent regulations include provisions stating that costs incurred by the EDPS in carrying out these newly assigned tasks must be covered by the general budget of the EU." </w:t>
      </w:r>
      <w:r w:rsidRPr="00BD2366">
        <w:rPr>
          <w:rFonts w:ascii="Times New Roman" w:eastAsia="Times New Roman" w:hAnsi="Times New Roman" w:cs="Times New Roman"/>
          <w:kern w:val="0"/>
          <w:sz w:val="24"/>
          <w:szCs w:val="24"/>
          <w:lang w:eastAsia="en-CA"/>
          <w14:ligatures w14:val="none"/>
        </w:rPr>
        <w:lastRenderedPageBreak/>
        <w:t xml:space="preserve">NAMES: NO PUBLICATION NAMED — "recent regulations" unnamed TENSE: PRESENT NOTES: </w:t>
      </w:r>
      <w:r w:rsidRPr="00BD2366">
        <w:rPr>
          <w:rFonts w:ascii="Times New Roman" w:eastAsia="Times New Roman" w:hAnsi="Times New Roman" w:cs="Times New Roman"/>
          <w:b/>
          <w:bCs/>
          <w:kern w:val="0"/>
          <w:sz w:val="24"/>
          <w:szCs w:val="24"/>
          <w:lang w:eastAsia="en-CA"/>
          <w14:ligatures w14:val="none"/>
        </w:rPr>
        <w:t>Unnamed terminus.</w:t>
      </w:r>
      <w:r w:rsidRPr="00BD2366">
        <w:rPr>
          <w:rFonts w:ascii="Times New Roman" w:eastAsia="Times New Roman" w:hAnsi="Times New Roman" w:cs="Times New Roman"/>
          <w:kern w:val="0"/>
          <w:sz w:val="24"/>
          <w:szCs w:val="24"/>
          <w:lang w:eastAsia="en-CA"/>
          <w14:ligatures w14:val="none"/>
        </w:rPr>
        <w:t xml:space="preserve"> A class of acts is asserted to contain a cost-recovery obligation, but no act is named, numbered or cited. Under Research.2 the edge does not exist: no document is identified. The preceding sentences name the driver as Large-Scale IT Systems "expected to become operational between 2026 and 2029" in the area of freedom, security and justice (AFSJ), also without naming the systems or the acts establishing them.</w:t>
      </w:r>
    </w:p>
    <w:p w14:paraId="566D0D6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S09-009 — Printed text defect in the introduction</w:t>
      </w:r>
    </w:p>
    <w:p w14:paraId="30A85EA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INTRODUCTION, printed p. 1, end of the EDPB litigation paragraph QUOTE: "It is therefore essential that the EDPB is reinforced, to continue supporting the application of the GDPR. the" NAMES: GDPR TENSE: PRESENT NOTES: The paragraph terminates with a stranded lower-case "the" after the full stop. Quoted verbatim per Research.2 §6, not tidied. Recorded because it is evidence the introduction text is institution-supplied and not copy-edited into the consolidated document — consistent with the authorship split stated at S09-001.</w:t>
      </w:r>
    </w:p>
    <w:p w14:paraId="4643B031"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DAB94AC">
          <v:rect id="_x0000_i1093" style="width:0;height:1.5pt" o:hralign="center" o:hrstd="t" o:hr="t" fillcolor="#a0a0a0" stroked="f"/>
        </w:pict>
      </w:r>
    </w:p>
    <w:p w14:paraId="2DCB0FE2"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2 — Boilerplate formulas (quoted once, all locations listed)</w:t>
      </w:r>
    </w:p>
    <w:p w14:paraId="622D20E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BP-09-01 — Assigned-revenue formula, Article 21(3)</w:t>
      </w:r>
    </w:p>
    <w:p w14:paraId="7854028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QUOTE: "In accordance with Article 21(3) of the Financial Regulation, this revenue is to be considered as assigned revenue and gives rise to the entry of additional appropriations on the lines which bore the initial expenditure giving rise to the corresponding revenue." NAMES: Financial Regulation (Article 21(3)) TENSE: PRESENT LOCATIONS: Article 3 1 0 Remarks, p. 5 (second paragraph); Article 3 1 2 Remarks, p. 5; Item 3 2 0 2 Remarks, p. 6; Article 3 2 1 Remarks, p. 6; Article 3 2 2 Remarks, p. 6; Article 3 3 0 Remarks, p. 6; Article 3 3 3 Remarks, p. 7. </w:t>
      </w:r>
      <w:r w:rsidRPr="00BD2366">
        <w:rPr>
          <w:rFonts w:ascii="Times New Roman" w:eastAsia="Times New Roman" w:hAnsi="Times New Roman" w:cs="Times New Roman"/>
          <w:b/>
          <w:bCs/>
          <w:kern w:val="0"/>
          <w:sz w:val="24"/>
          <w:szCs w:val="24"/>
          <w:lang w:eastAsia="en-CA"/>
          <w14:ligatures w14:val="none"/>
        </w:rPr>
        <w:t>7 occurrences, verbatim identical.</w:t>
      </w:r>
      <w:r w:rsidRPr="00BD2366">
        <w:rPr>
          <w:rFonts w:ascii="Times New Roman" w:eastAsia="Times New Roman" w:hAnsi="Times New Roman" w:cs="Times New Roman"/>
          <w:kern w:val="0"/>
          <w:sz w:val="24"/>
          <w:szCs w:val="24"/>
          <w:lang w:eastAsia="en-CA"/>
          <w14:ligatures w14:val="none"/>
        </w:rPr>
        <w:t xml:space="preserve"> NOTES: The Financial Regulation is named by short title with an article number but without its citation number at every one of these locations. Its full citation appears only twice in SEC09, both in Legal basis blocks under Title 10 (see S09-062). The named article differs at two nearby locations — see BP-09-02 and BP-09-03 — so the variation is in the source and is not a transcription artefact.</w:t>
      </w:r>
    </w:p>
    <w:p w14:paraId="49F2C3B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BP-09-02 — Assigned-revenue formula, Article 21(2) variant</w:t>
      </w:r>
    </w:p>
    <w:p w14:paraId="014C5F3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Article 3 3 1 Remarks, printed p. 7 QUOTE: "In accordance with Article 21(2) of the Financial Regulation, this revenue is to be considered as assigned revenue and gives rise to the entry of additional appropriations on the lines which bore the initial expenditure giving rise to the corresponding revenue." NAMES: Financial Regulation (Article 21(2)) TENSE: PRESENT NOTES: </w:t>
      </w:r>
      <w:r w:rsidRPr="00BD2366">
        <w:rPr>
          <w:rFonts w:ascii="Times New Roman" w:eastAsia="Times New Roman" w:hAnsi="Times New Roman" w:cs="Times New Roman"/>
          <w:b/>
          <w:bCs/>
          <w:kern w:val="0"/>
          <w:sz w:val="24"/>
          <w:szCs w:val="24"/>
          <w:lang w:eastAsia="en-CA"/>
          <w14:ligatures w14:val="none"/>
        </w:rPr>
        <w:t>Single occurrence.</w:t>
      </w:r>
      <w:r w:rsidRPr="00BD2366">
        <w:rPr>
          <w:rFonts w:ascii="Times New Roman" w:eastAsia="Times New Roman" w:hAnsi="Times New Roman" w:cs="Times New Roman"/>
          <w:kern w:val="0"/>
          <w:sz w:val="24"/>
          <w:szCs w:val="24"/>
          <w:lang w:eastAsia="en-CA"/>
          <w14:ligatures w14:val="none"/>
        </w:rPr>
        <w:t xml:space="preserve"> Identical to BP-09-01 except that the cited paragraph is 21(2), not 21(3). The line is Article 3 3 1, revenue for a specific purpose (foundations, subsidies, gifts and bequests). Recorded, not adjudicated.</w:t>
      </w:r>
    </w:p>
    <w:p w14:paraId="69ED78E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BP-09-03 — Assigned-revenue formula, unqualified Article 21 variant</w:t>
      </w:r>
    </w:p>
    <w:p w14:paraId="5643168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Article 3 3 8 Remarks, printed p. 7 (second paragraph) QUOTE: "In accordance with Article 21 of the Financial Regulation, this revenue is to be considered as assigned revenue and gives rise to the entry of additional appropriations on the lines which bore the initial expenditure giving rise to the corresponding revenue." NAMES: Financial Regulation (Article 21) TENSE: PRESENT NOTES: </w:t>
      </w:r>
      <w:r w:rsidRPr="00BD2366">
        <w:rPr>
          <w:rFonts w:ascii="Times New Roman" w:eastAsia="Times New Roman" w:hAnsi="Times New Roman" w:cs="Times New Roman"/>
          <w:b/>
          <w:bCs/>
          <w:kern w:val="0"/>
          <w:sz w:val="24"/>
          <w:szCs w:val="24"/>
          <w:lang w:eastAsia="en-CA"/>
          <w14:ligatures w14:val="none"/>
        </w:rPr>
        <w:t>Single occurrence.</w:t>
      </w:r>
      <w:r w:rsidRPr="00BD2366">
        <w:rPr>
          <w:rFonts w:ascii="Times New Roman" w:eastAsia="Times New Roman" w:hAnsi="Times New Roman" w:cs="Times New Roman"/>
          <w:kern w:val="0"/>
          <w:sz w:val="24"/>
          <w:szCs w:val="24"/>
          <w:lang w:eastAsia="en-CA"/>
          <w14:ligatures w14:val="none"/>
        </w:rPr>
        <w:t xml:space="preserve"> Cites Article 21 with no paragraph. Three variants of one sentence therefore exist within four printed pages: 21(3) ×7, 21(2) ×1, 21 ×1.</w:t>
      </w:r>
    </w:p>
    <w:p w14:paraId="66C4D0C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BP-09-04 — Expenditure-side assigned revenue note</w:t>
      </w:r>
    </w:p>
    <w:p w14:paraId="2789321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QUOTE: "Amount of assigned revenue in accordance with Article 21(3) of the Financial Regulation: p.m." NAMES: Financial Regulation (Article 21(3)) TENSE: PRESENT LOCATIONS: Items 1 0 1 1 (p. 11); 1 1 0 0 (p. 12); 1 1 1 0 (p. 14); 1 1 1 1 (p. 14); 1 1 1 2 (p. 15); 1 1 2 0 (p. 15); 1 1 2 1 (p. 15); 1 1 2 2 (p. 16); Article 2 0 0 (p. 18); Items 2 0 1 0 (p. 18); 2 0 1 1 (p. 18); 2 0 1 2 (p. 19); 2 0 1 3 (p. 19); 2 0 1 4 (p. 20); 2 0 1 5 (p. 20); 3 0 0 0 (p. 22); 3 0 1 0 (p. 23); 3 0 2 0 (p. 23); 3 0 2 1 (p. 24); 3 0 2 2 (p. 24); 3 0 3 0 (p. 24); 3 0 3 1 (p. 25); 3 0 3 2 (p. 25); 3 0 4 0 (p. 26); 3 0 4 1 (p. 26); 3 0 4 2 (p. 27); 3 0 4 3 (p. 27); 3 0 4 4 (p. 27); 3 0 4 5 (p. 27); 3 0 4 6 (p. 28); 3 0 4 7 (p. 28); 3 0 4 8 (p. 29). </w:t>
      </w:r>
      <w:r w:rsidRPr="00BD2366">
        <w:rPr>
          <w:rFonts w:ascii="Times New Roman" w:eastAsia="Times New Roman" w:hAnsi="Times New Roman" w:cs="Times New Roman"/>
          <w:b/>
          <w:bCs/>
          <w:kern w:val="0"/>
          <w:sz w:val="24"/>
          <w:szCs w:val="24"/>
          <w:lang w:eastAsia="en-CA"/>
          <w14:ligatures w14:val="none"/>
        </w:rPr>
        <w:t>32 occurrences, verbatim identical, every one carrying the value p.m.</w:t>
      </w:r>
      <w:r w:rsidRPr="00BD2366">
        <w:rPr>
          <w:rFonts w:ascii="Times New Roman" w:eastAsia="Times New Roman" w:hAnsi="Times New Roman" w:cs="Times New Roman"/>
          <w:kern w:val="0"/>
          <w:sz w:val="24"/>
          <w:szCs w:val="24"/>
          <w:lang w:eastAsia="en-CA"/>
          <w14:ligatures w14:val="none"/>
        </w:rPr>
        <w:t xml:space="preserve"> NOTES: </w:t>
      </w:r>
      <w:r w:rsidRPr="00BD2366">
        <w:rPr>
          <w:rFonts w:ascii="Times New Roman" w:eastAsia="Times New Roman" w:hAnsi="Times New Roman" w:cs="Times New Roman"/>
          <w:b/>
          <w:bCs/>
          <w:kern w:val="0"/>
          <w:sz w:val="24"/>
          <w:szCs w:val="24"/>
          <w:lang w:eastAsia="en-CA"/>
          <w14:ligatures w14:val="none"/>
        </w:rPr>
        <w:t>Structural: in SEC09 every single expenditure-side assigned-revenue note is p.m.</w:t>
      </w:r>
      <w:r w:rsidRPr="00BD2366">
        <w:rPr>
          <w:rFonts w:ascii="Times New Roman" w:eastAsia="Times New Roman" w:hAnsi="Times New Roman" w:cs="Times New Roman"/>
          <w:kern w:val="0"/>
          <w:sz w:val="24"/>
          <w:szCs w:val="24"/>
          <w:lang w:eastAsia="en-CA"/>
          <w14:ligatures w14:val="none"/>
        </w:rPr>
        <w:t xml:space="preserve"> Not one carries a figure. Contrast SEC10, where the same note carries eight distinct estimated euro amounts (see BP-10-02). The expenditure→revenue link in this section is therefore declared but never quantified. Items with </w:t>
      </w:r>
      <w:r w:rsidRPr="00BD2366">
        <w:rPr>
          <w:rFonts w:ascii="Times New Roman" w:eastAsia="Times New Roman" w:hAnsi="Times New Roman" w:cs="Times New Roman"/>
          <w:b/>
          <w:bCs/>
          <w:kern w:val="0"/>
          <w:sz w:val="24"/>
          <w:szCs w:val="24"/>
          <w:lang w:eastAsia="en-CA"/>
          <w14:ligatures w14:val="none"/>
        </w:rPr>
        <w:t>no</w:t>
      </w:r>
      <w:r w:rsidRPr="00BD2366">
        <w:rPr>
          <w:rFonts w:ascii="Times New Roman" w:eastAsia="Times New Roman" w:hAnsi="Times New Roman" w:cs="Times New Roman"/>
          <w:kern w:val="0"/>
          <w:sz w:val="24"/>
          <w:szCs w:val="24"/>
          <w:lang w:eastAsia="en-CA"/>
          <w14:ligatures w14:val="none"/>
        </w:rPr>
        <w:t xml:space="preserve"> such note at all: 1 0 0 0, 1 0 0 1, 1 0 0 2, 1 0 0 3, 1 0 0 4, 1 0 1 0, 1 1 0 1, 1 1 0 2, 1 1 0 3, 1 1 0 4, 1 1 0 5, 1 1 2 3, 1 1 2 4, 1 1 2 5, 1 1 2 6, 2 0 1 6, 3 0 1 1, 3 0 1 2, 3 0 3 3, 3 0 3 4.</w:t>
      </w:r>
    </w:p>
    <w:p w14:paraId="5552614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BP-09-05 — Regulation (EU) 2018/1725 (EDPS constitutive act)</w:t>
      </w:r>
    </w:p>
    <w:p w14:paraId="546A0BD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QUOTE: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 ELI: http://data.europa.eu/eli/reg/2018/1725/oj)." NAMES: Regulation (EU) 2018/1725; Regulation (EC) No 45/2001; Decision No 1247/2002/EC TENSE: PRESENT LOCATIONS: Item 3 0 0 0 Legal basis, p. 3; Item 3 0 0 1 Legal basis, pp. 3–4; Item 1 0 0 0 Legal basis, p. 9; Item 1 0 0 1 Legal basis, pp. 9–10; Item 1 0 0 2 Legal basis, p. 10; Item 1 0 0 3 Legal basis, p. 10; Item 1 0 1 1 Legal basis, p. 11. </w:t>
      </w:r>
      <w:r w:rsidRPr="00BD2366">
        <w:rPr>
          <w:rFonts w:ascii="Times New Roman" w:eastAsia="Times New Roman" w:hAnsi="Times New Roman" w:cs="Times New Roman"/>
          <w:b/>
          <w:bCs/>
          <w:kern w:val="0"/>
          <w:sz w:val="24"/>
          <w:szCs w:val="24"/>
          <w:lang w:eastAsia="en-CA"/>
          <w14:ligatures w14:val="none"/>
        </w:rPr>
        <w:t>7 occurrences, verbatim identical.</w:t>
      </w:r>
      <w:r w:rsidRPr="00BD2366">
        <w:rPr>
          <w:rFonts w:ascii="Times New Roman" w:eastAsia="Times New Roman" w:hAnsi="Times New Roman" w:cs="Times New Roman"/>
          <w:kern w:val="0"/>
          <w:sz w:val="24"/>
          <w:szCs w:val="24"/>
          <w:lang w:eastAsia="en-CA"/>
          <w14:ligatures w14:val="none"/>
        </w:rPr>
        <w:t xml:space="preserve"> NOTES: The act constituting the EDPS. Every occurrence names two repealed instruments. Note that it is cited as legal basis for </w:t>
      </w:r>
      <w:r w:rsidRPr="00BD2366">
        <w:rPr>
          <w:rFonts w:ascii="Times New Roman" w:eastAsia="Times New Roman" w:hAnsi="Times New Roman" w:cs="Times New Roman"/>
          <w:b/>
          <w:bCs/>
          <w:kern w:val="0"/>
          <w:sz w:val="24"/>
          <w:szCs w:val="24"/>
          <w:lang w:eastAsia="en-CA"/>
          <w14:ligatures w14:val="none"/>
        </w:rPr>
        <w:t>revenue</w:t>
      </w:r>
      <w:r w:rsidRPr="00BD2366">
        <w:rPr>
          <w:rFonts w:ascii="Times New Roman" w:eastAsia="Times New Roman" w:hAnsi="Times New Roman" w:cs="Times New Roman"/>
          <w:kern w:val="0"/>
          <w:sz w:val="24"/>
          <w:szCs w:val="24"/>
          <w:lang w:eastAsia="en-CA"/>
          <w14:ligatures w14:val="none"/>
        </w:rPr>
        <w:t xml:space="preserve"> lines (tax and levies on remunerations) as well as expenditure lines — the constitutive act is invoked to establish that there are staff to tax.</w:t>
      </w:r>
    </w:p>
    <w:p w14:paraId="0354783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BP-09-06 — Council Regulation (EU) 2016/300 (emoluments of high-level office holders)</w:t>
      </w:r>
    </w:p>
    <w:p w14:paraId="5A95AD2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QUOTE: "Council Regulation (EU) 2016/300 of 29 February 2016 determining the emoluments of EU high-level public office holders (OJ L 58, 4.3.2016, p. 1, </w:t>
      </w:r>
      <w:r w:rsidRPr="00BD2366">
        <w:rPr>
          <w:rFonts w:ascii="Times New Roman" w:eastAsia="Times New Roman" w:hAnsi="Times New Roman" w:cs="Times New Roman"/>
          <w:kern w:val="0"/>
          <w:sz w:val="24"/>
          <w:szCs w:val="24"/>
          <w:lang w:eastAsia="en-CA"/>
          <w14:ligatures w14:val="none"/>
        </w:rPr>
        <w:lastRenderedPageBreak/>
        <w:t xml:space="preserve">ELI: http://data.europa.eu/eli/reg/2016/300/oj)." NAMES: Council Regulation (EU) 2016/300 TENSE: PRESENT LOCATIONS: Item 3 0 0 0 Legal basis, p. 3; Item 3 0 0 1 Legal basis, p. 3; Item 1 0 0 0 Legal basis, p. 9; Item 1 0 0 1 Legal basis, p. 9; Item 1 0 0 2 Legal basis, p. 10; Item 1 0 0 3 Legal basis, p. 10; Item 1 0 1 1 Legal basis, p. 11. </w:t>
      </w:r>
      <w:r w:rsidRPr="00BD2366">
        <w:rPr>
          <w:rFonts w:ascii="Times New Roman" w:eastAsia="Times New Roman" w:hAnsi="Times New Roman" w:cs="Times New Roman"/>
          <w:b/>
          <w:bCs/>
          <w:kern w:val="0"/>
          <w:sz w:val="24"/>
          <w:szCs w:val="24"/>
          <w:lang w:eastAsia="en-CA"/>
          <w14:ligatures w14:val="none"/>
        </w:rPr>
        <w:t>7 occurrences, verbatim identical.</w:t>
      </w:r>
      <w:r w:rsidRPr="00BD2366">
        <w:rPr>
          <w:rFonts w:ascii="Times New Roman" w:eastAsia="Times New Roman" w:hAnsi="Times New Roman" w:cs="Times New Roman"/>
          <w:kern w:val="0"/>
          <w:sz w:val="24"/>
          <w:szCs w:val="24"/>
          <w:lang w:eastAsia="en-CA"/>
          <w14:ligatures w14:val="none"/>
        </w:rPr>
        <w:t xml:space="preserve"> NOTES: Paired with BP-09-05 at every location except Item 3 0 0 1, where it is preceded by the Staff Regulations and the Protocol.</w:t>
      </w:r>
    </w:p>
    <w:p w14:paraId="3B2087B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BP-09-07 — Protocol on the privileges and immunities</w:t>
      </w:r>
    </w:p>
    <w:p w14:paraId="6A033A1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QUOTE: "Protocol on the privileges and immunities of the European Union, and in particular Article 12 thereof." NAMES: Protocol on the privileges and immunities of the European Union (Article 12) TENSE: PRESENT LOCATIONS: Item 3 0 0 0 Legal basis, p. 3; Item 3 0 0 1 Legal basis, p. 3. </w:t>
      </w:r>
      <w:r w:rsidRPr="00BD2366">
        <w:rPr>
          <w:rFonts w:ascii="Times New Roman" w:eastAsia="Times New Roman" w:hAnsi="Times New Roman" w:cs="Times New Roman"/>
          <w:b/>
          <w:bCs/>
          <w:kern w:val="0"/>
          <w:sz w:val="24"/>
          <w:szCs w:val="24"/>
          <w:lang w:eastAsia="en-CA"/>
          <w14:ligatures w14:val="none"/>
        </w:rPr>
        <w:t>2 occurrences, verbatim identical.</w:t>
      </w:r>
      <w:r w:rsidRPr="00BD2366">
        <w:rPr>
          <w:rFonts w:ascii="Times New Roman" w:eastAsia="Times New Roman" w:hAnsi="Times New Roman" w:cs="Times New Roman"/>
          <w:kern w:val="0"/>
          <w:sz w:val="24"/>
          <w:szCs w:val="24"/>
          <w:lang w:eastAsia="en-CA"/>
          <w14:ligatures w14:val="none"/>
        </w:rPr>
        <w:t xml:space="preserve"> NOTES: Cited without OJ reference and without ELI — a primary-law instrument named by title only. Same treatment in SEC10 (S10-014).</w:t>
      </w:r>
    </w:p>
    <w:p w14:paraId="18D8708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BP-09-08 — Staff Regulations / Conditions of Employment, unqualified pair</w:t>
      </w:r>
    </w:p>
    <w:p w14:paraId="4262B62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QUOTE: "Staff Regulations of Officials of the European Union. / Conditions of Employment of Other Servants of the European Union." NAMES: Staff Regulations of Officials of the European Union; Conditions of Employment of Other Servants of the European Union TENSE: PRESENT LOCATIONS: Item 1 1 0 0 Legal basis, pp. 12–13; Item 1 1 0 1 Legal basis, p. 13; Item 3 0 1 0 Legal basis, p. 23. </w:t>
      </w:r>
      <w:r w:rsidRPr="00BD2366">
        <w:rPr>
          <w:rFonts w:ascii="Times New Roman" w:eastAsia="Times New Roman" w:hAnsi="Times New Roman" w:cs="Times New Roman"/>
          <w:b/>
          <w:bCs/>
          <w:kern w:val="0"/>
          <w:sz w:val="24"/>
          <w:szCs w:val="24"/>
          <w:lang w:eastAsia="en-CA"/>
          <w14:ligatures w14:val="none"/>
        </w:rPr>
        <w:t>3 occurrences of the pair.</w:t>
      </w:r>
      <w:r w:rsidRPr="00BD2366">
        <w:rPr>
          <w:rFonts w:ascii="Times New Roman" w:eastAsia="Times New Roman" w:hAnsi="Times New Roman" w:cs="Times New Roman"/>
          <w:kern w:val="0"/>
          <w:sz w:val="24"/>
          <w:szCs w:val="24"/>
          <w:lang w:eastAsia="en-CA"/>
          <w14:ligatures w14:val="none"/>
        </w:rPr>
        <w:t xml:space="preserve"> The Conditions of Employment appear alone at Item 1 1 1 0 Legal basis, p. 14, and Item 3 0 2 0 Legal basis, p. 24. NOTES: Both instruments are cited throughout SEC09 with </w:t>
      </w:r>
      <w:r w:rsidRPr="00BD2366">
        <w:rPr>
          <w:rFonts w:ascii="Times New Roman" w:eastAsia="Times New Roman" w:hAnsi="Times New Roman" w:cs="Times New Roman"/>
          <w:b/>
          <w:bCs/>
          <w:kern w:val="0"/>
          <w:sz w:val="24"/>
          <w:szCs w:val="24"/>
          <w:lang w:eastAsia="en-CA"/>
          <w14:ligatures w14:val="none"/>
        </w:rPr>
        <w:t>no OJ reference and no ELI</w:t>
      </w:r>
      <w:r w:rsidRPr="00BD2366">
        <w:rPr>
          <w:rFonts w:ascii="Times New Roman" w:eastAsia="Times New Roman" w:hAnsi="Times New Roman" w:cs="Times New Roman"/>
          <w:kern w:val="0"/>
          <w:sz w:val="24"/>
          <w:szCs w:val="24"/>
          <w:lang w:eastAsia="en-CA"/>
          <w14:ligatures w14:val="none"/>
        </w:rPr>
        <w:t>, in every occurrence, qualified or not. They are the most frequently cited instruments in the section and the least precisely cited. Candidate terminus material.</w:t>
      </w:r>
    </w:p>
    <w:p w14:paraId="5FF2C35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BP-09-09 — EPSO establishing and operating decisions</w:t>
      </w:r>
    </w:p>
    <w:p w14:paraId="7F3CE44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QUOTE: "Decision 2002/620/EC of the European Parliament, the Council, the Commission, the Court of Justice, the Court of Auditors, the Economic and Social Committee, the Committee of the Regions and the European Ombudsman of 25 July 2002 establishing a European Communities Personnel Selection Office (OJ L 197, 26.7.2002, p. 53, ELI: http://data.europa.eu/eli/dec/2002/620/oj). / Decision 2002/621/EC of the Secretaries-General of the European Parliament, the Council and the Commission, the Registrar of the Court of Justice, the Secretaries-General of the Court of Auditors, the Economic and Social Committee and the Committee of the Regions, and the Representative of the European Ombudsman of 25 July 2002 on the organisation and operation of the European Communities Personnel Selection Office (OJ L 197, 26.7.2002, p. 56, ELI: http://data.europa.eu/eli/dec/2002/621/oj)." NAMES: Decision 2002/620/EC; Decision 2002/621/EC; European Communities Personnel Selection Office (EPSO) TENSE: PRESENT LOCATIONS: Item 1 1 2 1 Legal basis, p. 15; Item 3 0 3 1 Legal basis, p. 25. </w:t>
      </w:r>
      <w:r w:rsidRPr="00BD2366">
        <w:rPr>
          <w:rFonts w:ascii="Times New Roman" w:eastAsia="Times New Roman" w:hAnsi="Times New Roman" w:cs="Times New Roman"/>
          <w:b/>
          <w:bCs/>
          <w:kern w:val="0"/>
          <w:sz w:val="24"/>
          <w:szCs w:val="24"/>
          <w:lang w:eastAsia="en-CA"/>
          <w14:ligatures w14:val="none"/>
        </w:rPr>
        <w:t>2 occurrences, verbatim identical.</w:t>
      </w:r>
      <w:r w:rsidRPr="00BD2366">
        <w:rPr>
          <w:rFonts w:ascii="Times New Roman" w:eastAsia="Times New Roman" w:hAnsi="Times New Roman" w:cs="Times New Roman"/>
          <w:kern w:val="0"/>
          <w:sz w:val="24"/>
          <w:szCs w:val="24"/>
          <w:lang w:eastAsia="en-CA"/>
          <w14:ligatures w14:val="none"/>
        </w:rPr>
        <w:t xml:space="preserve"> NOTES: Decision 2002/621/EC is adopted by a body of Secretaries-General and Registrars, not by an institution — an unusual adopting authority for an act carried as a budget legal basis. Both decisions are also cited at SEC10 Item 1 3 0 0 (S10-024), there run together into a single sentence rather than two.</w:t>
      </w:r>
    </w:p>
    <w:p w14:paraId="5E0D70EC"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3A7379E7">
          <v:rect id="_x0000_i1094" style="width:0;height:1.5pt" o:hralign="center" o:hrstd="t" o:hr="t" fillcolor="#a0a0a0" stroked="f"/>
        </w:pict>
      </w:r>
    </w:p>
    <w:p w14:paraId="44B1E95F"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3 — Revenue tables</w:t>
      </w:r>
    </w:p>
    <w:p w14:paraId="7852C0F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S09-010 — Revenue summary table</w:t>
      </w:r>
    </w:p>
    <w:p w14:paraId="19C1D3A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REVENUE, "Figures" summary table, printed p. 2 QUOTE: "3 ADMINISTRATIVE REVENUE 2 757 569 2 757 339 2 757 850,16 / 4 FINANCIAL REVENUE, DEFAULT INTEREST AND FINES p.m. p.m. p.m. / Total 2 757 569 2 757 339 2 757 850,16" NAMES: NO PUBLICATION NAMED TENSE: N/A — figures table NOTES: Columns: 2027 estimate / 2026 estimate / 2025 out-turn. </w:t>
      </w:r>
      <w:r w:rsidRPr="00BD2366">
        <w:rPr>
          <w:rFonts w:ascii="Times New Roman" w:eastAsia="Times New Roman" w:hAnsi="Times New Roman" w:cs="Times New Roman"/>
          <w:b/>
          <w:bCs/>
          <w:kern w:val="0"/>
          <w:sz w:val="24"/>
          <w:szCs w:val="24"/>
          <w:lang w:eastAsia="en-CA"/>
          <w14:ligatures w14:val="none"/>
        </w:rPr>
        <w:t>SEC09 has only two revenue Titles.</w:t>
      </w:r>
      <w:r w:rsidRPr="00BD2366">
        <w:rPr>
          <w:rFonts w:ascii="Times New Roman" w:eastAsia="Times New Roman" w:hAnsi="Times New Roman" w:cs="Times New Roman"/>
          <w:kern w:val="0"/>
          <w:sz w:val="24"/>
          <w:szCs w:val="24"/>
          <w:lang w:eastAsia="en-CA"/>
          <w14:ligatures w14:val="none"/>
        </w:rPr>
        <w:t xml:space="preserve"> No Title 5 (EURI proceeds), no Title 6 (contributions and refunds) — both of which carry SEC03's assigned-revenue links. Arithmetic clean. Note the 2025 out-turn for Title 4 is printed "p.m.", not "0,—": an out-turn column carrying a token rather than a realised figure. In SEC10 the equivalent cell carries an actual figure (1 756 070,83).</w:t>
      </w:r>
    </w:p>
    <w:p w14:paraId="3BE21E6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S09-011 — Title 3 chapter table</w:t>
      </w:r>
    </w:p>
    <w:p w14:paraId="6CB5936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TITLE 3 — ADMINISTRATIVE REVENUE, "Figures" table, printed p. 2 QUOTE: "3 0 REVENUE FROM STAFF 2 757 569 2 757 339 2 757 850,16 / 3 1 REVENUE LINKED TO PROPERTY p.m. p.m. p.m. / 3 2 REVENUE FROM THE SUPPLY OF GOODS, SERVICES AND WORK — ASSIGNED REVENUE p.m. p.m. p.m. / 3 3 OTHER ADMINISTRATIVE REVENUE p.m. p.m. p.m. / Title 3 — Total 2 757 569 2 757 339 2 757 850,16" NAMES: NO PUBLICATION NAMED TENSE: N/A — figures table NOTES: </w:t>
      </w:r>
      <w:r w:rsidRPr="00BD2366">
        <w:rPr>
          <w:rFonts w:ascii="Times New Roman" w:eastAsia="Times New Roman" w:hAnsi="Times New Roman" w:cs="Times New Roman"/>
          <w:b/>
          <w:bCs/>
          <w:kern w:val="0"/>
          <w:sz w:val="24"/>
          <w:szCs w:val="24"/>
          <w:lang w:eastAsia="en-CA"/>
          <w14:ligatures w14:val="none"/>
        </w:rPr>
        <w:t>The entire administrative revenue of the EDPS is staff-derived.</w:t>
      </w:r>
      <w:r w:rsidRPr="00BD2366">
        <w:rPr>
          <w:rFonts w:ascii="Times New Roman" w:eastAsia="Times New Roman" w:hAnsi="Times New Roman" w:cs="Times New Roman"/>
          <w:kern w:val="0"/>
          <w:sz w:val="24"/>
          <w:szCs w:val="24"/>
          <w:lang w:eastAsia="en-CA"/>
          <w14:ligatures w14:val="none"/>
        </w:rPr>
        <w:t xml:space="preserve"> Chapters 3 1, 3 2 and 3 3 are p.m. in all three years including the 2025 out-turn — the institution recorded no property, goods/services or other administrative revenue at all in 2025. Arithmetic clean.</w:t>
      </w:r>
    </w:p>
    <w:p w14:paraId="0CE5FBB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S09-012 — Chapter 3 0 table</w:t>
      </w:r>
    </w:p>
    <w:p w14:paraId="6DF7699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CHAPTER 3 0 — REVENUE FROM STAFF, "Figures" table, printed p. 3 QUOTE: "3 0 0 Taxes and levies / 3 0 0 0 Tax on remunerations 960 999 960 922 961 156,93 / 3 0 0 1 Special levies on remunerations 207 783 208 050 207 772,10 / Article 3 0 0 — Subtotal 1 168 782 1 168 972 1 168 929,03 / 3 0 1 Contributions to the pension scheme / 3 0 1 0 Staff contributions to the pension scheme 1 588 787 1 588 367 1 588 921,13 / 3 0 1 1 Transfer or purchase of pension rights by staff p.m. p.m. p.m. / 3 0 1 2 Contributions to the pension scheme by staff on leave p.m. p.m. p.m. / Article 3 0 1 — Subtotal 1 588 787 1 588 367 1 588 921,13 / Chapter 3 0 — Total 2 757 569 2 757 339 2 757 850,16" NAMES: NO PUBLICATION NAMED TENSE: N/A — figures table NOTES: Arithmetic clean: 960 999 + 207 783 = 1 168 782; 1 168 782 + 1 588 787 = 2 757 569, all three years, zero residual. The three years differ by under 0,03 % on every line — this is a flat, formula-driven revenue estimate, not a forecast.</w:t>
      </w:r>
    </w:p>
    <w:p w14:paraId="479A76D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S09-013 — Chapter 3 1 table</w:t>
      </w:r>
    </w:p>
    <w:p w14:paraId="0BCEA7F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CHAPTER 3 1 — REVENUE LINKED TO PROPERTY, "Figures" table, printed p. 4 QUOTE: "3 1 0 Sale of immovable property — Assigned revenue </w:t>
      </w:r>
      <w:r w:rsidRPr="00BD2366">
        <w:rPr>
          <w:rFonts w:ascii="Times New Roman" w:eastAsia="Times New Roman" w:hAnsi="Times New Roman" w:cs="Times New Roman"/>
          <w:kern w:val="0"/>
          <w:sz w:val="24"/>
          <w:szCs w:val="24"/>
          <w:lang w:eastAsia="en-CA"/>
          <w14:ligatures w14:val="none"/>
        </w:rPr>
        <w:lastRenderedPageBreak/>
        <w:t>p.m. p.m. p.m. / 3 1 1 Sale of other property p.m. p.m. p.m. / 3 1 2 Letting and subletting immovable property — Assigned revenue p.m. p.m. p.m. / Chapter 3 1 — Total p.m. p.m. p.m." NAMES: NO PUBLICATION NAMED TENSE: N/A — figures table NOTES: All p.m. The EDPS occupies offices provided by the European Parliament (see S09-041) and owns no immovable property, which the section states but does not connect to this chapter.</w:t>
      </w:r>
    </w:p>
    <w:p w14:paraId="120EAAF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S09-014 — Chapter 3 2 table</w:t>
      </w:r>
    </w:p>
    <w:p w14:paraId="57C17F5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CHAPTER 3 2 — REVENUE FROM THE SUPPLY OF GOODS, SERVICES AND WORK — ASSIGNED REVENUE, "Figures" table, printed p. 5 QUOTE: "3 2 0 Revenue from the supply of goods, services and work — Assigned revenue / 3 2 0 2 Revenue from the supply of goods, services and work for other Union institutions, agencies and bodies — Assigned revenue p.m. p.m. p.m. / Article 3 2 0 — Subtotal p.m. p.m. p.m. / 3 2 1 Refunds by other institutions or bodies of mission allowances — Assigned revenue p.m. p.m. p.m. / 3 2 2 Revenue from third parties in respect of goods, services or work — Assigned revenue p.m. p.m. p.m. / Chapter 3 2 — Total p.m. p.m. p.m." NAMES: NO PUBLICATION NAMED TENSE: N/A — figures table NOTES: Item numbering jumps from article 3 2 0 straight to item 3 2 0 2 — items 3 2 0 0 and 3 2 0 1 do not exist in this section. SEC10's equivalent article has the same single item 3 2 0 2 but headed "other Union institutions, </w:t>
      </w:r>
      <w:r w:rsidRPr="00BD2366">
        <w:rPr>
          <w:rFonts w:ascii="Times New Roman" w:eastAsia="Times New Roman" w:hAnsi="Times New Roman" w:cs="Times New Roman"/>
          <w:b/>
          <w:bCs/>
          <w:kern w:val="0"/>
          <w:sz w:val="24"/>
          <w:szCs w:val="24"/>
          <w:lang w:eastAsia="en-CA"/>
          <w14:ligatures w14:val="none"/>
        </w:rPr>
        <w:t>bodies, offices and</w:t>
      </w:r>
      <w:r w:rsidRPr="00BD2366">
        <w:rPr>
          <w:rFonts w:ascii="Times New Roman" w:eastAsia="Times New Roman" w:hAnsi="Times New Roman" w:cs="Times New Roman"/>
          <w:kern w:val="0"/>
          <w:sz w:val="24"/>
          <w:szCs w:val="24"/>
          <w:lang w:eastAsia="en-CA"/>
          <w14:ligatures w14:val="none"/>
        </w:rPr>
        <w:t xml:space="preserve"> agencies" against SEC09's "other Union institutions, agencies and bodies" — the same budget line carrying two different printed headings in two sections of one budget. Recorded, not adjudicated.</w:t>
      </w:r>
    </w:p>
    <w:p w14:paraId="353F6D5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S09-015 — Chapter 3 3 table</w:t>
      </w:r>
    </w:p>
    <w:p w14:paraId="5D51C38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CHAPTER 3 3 — OTHER ADMINISTRATIVE REVENUE, "Figures" table, printed p. 6 QUOTE: "3 3 0 Repayment of amounts wrongly paid — Assigned revenue p.m. p.m. p.m. / 3 3 1 Revenue for a specific purpose (income from foundations, subsidies, gifts and bequests) — Assigned revenue p.m. p.m. p.m. / 3 3 3 Insurance payments received — Assigned revenue p.m. p.m. p.m. / 3 3 8 Other revenue from administrative operations — Assigned revenue p.m. p.m. p.m. / 3 3 9 Other revenue from administrative operations p.m. p.m. p.m. / Chapter 3 3 — Total p.m. p.m. p.m." NAMES: NO PUBLICATION NAMED TENSE: N/A — figures table NOTES: Articles 3 3 2 and 3 3 4 to 3 3 7 are absent. SEC10 carries an Article 3 3 2 (Commission contribution to the EEAS) with a 2025 out-turn of 228 313 968,16 — so the gap in SEC09's numbering corresponds to a line that exists and is very large in another section. The pairing of 3 3 8 (assigned) with 3 3 9 (non-assigned) recurs in SEC10 as 6 6 8 / 6 6 9.</w:t>
      </w:r>
    </w:p>
    <w:p w14:paraId="24C6B24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S09-016 — Title 4 and Chapter 4 0 tables</w:t>
      </w:r>
    </w:p>
    <w:p w14:paraId="75B1923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TITLE 4 — FINANCIAL REVENUE, DEFAULT INTEREST AND FINES, "Figures" table, printed p. 7; CHAPTER 4 0 — REVENUE FROM INVESTMENTS AND ACCOUNTS, "Figures" table, printed p. 8 QUOTE: "4 0 REVENUE FROM INVESTMENTS AND ACCOUNTS p.m. p.m. p.m. / Title 4 — Total p.m. p.m. p.m." — and — "4 0 0 Revenue from investments, loans granted and bank accounts p.m. p.m. p.m. / Chapter 4 0 — Total p.m. p.m. p.m." NAMES: NO PUBLICATION NAMED TENSE: N/A — </w:t>
      </w:r>
      <w:r w:rsidRPr="00BD2366">
        <w:rPr>
          <w:rFonts w:ascii="Times New Roman" w:eastAsia="Times New Roman" w:hAnsi="Times New Roman" w:cs="Times New Roman"/>
          <w:kern w:val="0"/>
          <w:sz w:val="24"/>
          <w:szCs w:val="24"/>
          <w:lang w:eastAsia="en-CA"/>
          <w14:ligatures w14:val="none"/>
        </w:rPr>
        <w:lastRenderedPageBreak/>
        <w:t>figures tables NOTES: Title 4's heading names default interest and fines, but the Title contains only Chapter 4 0 (investments and accounts). There is no Chapter 4 1 (Default interest) and no fines chapter, despite both appearing in the Title's own heading. SEC10 does carry a Chapter 4 1. A heading naming three revenue types over a Title containing one.</w:t>
      </w:r>
    </w:p>
    <w:p w14:paraId="38438566"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B1870A6">
          <v:rect id="_x0000_i1095" style="width:0;height:1.5pt" o:hralign="center" o:hrstd="t" o:hr="t" fillcolor="#a0a0a0" stroked="f"/>
        </w:pict>
      </w:r>
    </w:p>
    <w:p w14:paraId="11617B17"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4 — Revenue Legal basis and Remarks blocks</w:t>
      </w:r>
    </w:p>
    <w:p w14:paraId="63BBDD7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S09-020 — Item 3 0 0 0 Legal basis, act 2 of 4</w:t>
      </w:r>
    </w:p>
    <w:p w14:paraId="392B522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3 0 0 0 — Tax on remunerations, "Legal basis" block, second cited act, printed p. 3 QUOTE: "Regulation (EEC, Euratom, ECSC) No 260/68 of the Council of 29 February 1968 laying down the conditions and procedure for applying the tax for the benefit of the European Communities (OJ L 56, 4.3.1968, p. 8, ELI: http://data.europa.eu/eli/reg/1968/260/oj)." NAMES: Regulation (EEC, Euratom, ECSC) No 260/68 TENSE: PRESENT NOTES: </w:t>
      </w:r>
      <w:r w:rsidRPr="00BD2366">
        <w:rPr>
          <w:rFonts w:ascii="Times New Roman" w:eastAsia="Times New Roman" w:hAnsi="Times New Roman" w:cs="Times New Roman"/>
          <w:b/>
          <w:bCs/>
          <w:kern w:val="0"/>
          <w:sz w:val="24"/>
          <w:szCs w:val="24"/>
          <w:lang w:eastAsia="en-CA"/>
          <w14:ligatures w14:val="none"/>
        </w:rPr>
        <w:t>The oldest act in the entire corpus to date — 1968.</w:t>
      </w:r>
      <w:r w:rsidRPr="00BD2366">
        <w:rPr>
          <w:rFonts w:ascii="Times New Roman" w:eastAsia="Times New Roman" w:hAnsi="Times New Roman" w:cs="Times New Roman"/>
          <w:kern w:val="0"/>
          <w:sz w:val="24"/>
          <w:szCs w:val="24"/>
          <w:lang w:eastAsia="en-CA"/>
          <w14:ligatures w14:val="none"/>
        </w:rPr>
        <w:t xml:space="preserve"> Note the word order: "Regulation (EEC, Euratom, ECSC) No 260/68 </w:t>
      </w:r>
      <w:r w:rsidRPr="00BD2366">
        <w:rPr>
          <w:rFonts w:ascii="Times New Roman" w:eastAsia="Times New Roman" w:hAnsi="Times New Roman" w:cs="Times New Roman"/>
          <w:b/>
          <w:bCs/>
          <w:kern w:val="0"/>
          <w:sz w:val="24"/>
          <w:szCs w:val="24"/>
          <w:lang w:eastAsia="en-CA"/>
          <w14:ligatures w14:val="none"/>
        </w:rPr>
        <w:t>of the Council</w:t>
      </w:r>
      <w:r w:rsidRPr="00BD2366">
        <w:rPr>
          <w:rFonts w:ascii="Times New Roman" w:eastAsia="Times New Roman" w:hAnsi="Times New Roman" w:cs="Times New Roman"/>
          <w:kern w:val="0"/>
          <w:sz w:val="24"/>
          <w:szCs w:val="24"/>
          <w:lang w:eastAsia="en-CA"/>
          <w14:ligatures w14:val="none"/>
        </w:rPr>
        <w:t>". SEC10 cites the identical act as "</w:t>
      </w:r>
      <w:r w:rsidRPr="00BD2366">
        <w:rPr>
          <w:rFonts w:ascii="Times New Roman" w:eastAsia="Times New Roman" w:hAnsi="Times New Roman" w:cs="Times New Roman"/>
          <w:b/>
          <w:bCs/>
          <w:kern w:val="0"/>
          <w:sz w:val="24"/>
          <w:szCs w:val="24"/>
          <w:lang w:eastAsia="en-CA"/>
          <w14:ligatures w14:val="none"/>
        </w:rPr>
        <w:t>Council</w:t>
      </w:r>
      <w:r w:rsidRPr="00BD2366">
        <w:rPr>
          <w:rFonts w:ascii="Times New Roman" w:eastAsia="Times New Roman" w:hAnsi="Times New Roman" w:cs="Times New Roman"/>
          <w:kern w:val="0"/>
          <w:sz w:val="24"/>
          <w:szCs w:val="24"/>
          <w:lang w:eastAsia="en-CA"/>
          <w14:ligatures w14:val="none"/>
        </w:rPr>
        <w:t xml:space="preserve"> Regulation (EEC, Euratom, ECSC) No 260/68 of 29 February 1968" (S10-015) — same act, same OJ reference, same ELI, two different printed name forms in one budget. Recorded, not adjudicated. The full four-act list at this location is: Protocol on privileges and immunities (BP-09-07), this act, Council Regulation (EU) 2016/300 (BP-09-06), Regulation (EU) 2018/1725 (BP-09-05).</w:t>
      </w:r>
    </w:p>
    <w:p w14:paraId="4DFC7A8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S09-021 — Item 3 0 0 1 Legal basis, act 1 of 4</w:t>
      </w:r>
    </w:p>
    <w:p w14:paraId="69F5D31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3 0 0 1 — Special levies on remunerations, "Legal basis" block, first cited act, printed p. 3 QUOTE: "Staff Regulations of Officials of the European Union, and in particular Article 66a thereof." NAMES: Staff Regulations of Officials of the European Union (Article 66a) TENSE: PRESENT NOTES: Full list at this location: this, Protocol Article 12 (BP-09-07), Regulation (EU) 2016/300 (BP-09-06), Regulation (EU) 2018/1725 (BP-09-05). Regulation No 260/68 is </w:t>
      </w:r>
      <w:r w:rsidRPr="00BD2366">
        <w:rPr>
          <w:rFonts w:ascii="Times New Roman" w:eastAsia="Times New Roman" w:hAnsi="Times New Roman" w:cs="Times New Roman"/>
          <w:b/>
          <w:bCs/>
          <w:kern w:val="0"/>
          <w:sz w:val="24"/>
          <w:szCs w:val="24"/>
          <w:lang w:eastAsia="en-CA"/>
          <w14:ligatures w14:val="none"/>
        </w:rPr>
        <w:t>not</w:t>
      </w:r>
      <w:r w:rsidRPr="00BD2366">
        <w:rPr>
          <w:rFonts w:ascii="Times New Roman" w:eastAsia="Times New Roman" w:hAnsi="Times New Roman" w:cs="Times New Roman"/>
          <w:kern w:val="0"/>
          <w:sz w:val="24"/>
          <w:szCs w:val="24"/>
          <w:lang w:eastAsia="en-CA"/>
          <w14:ligatures w14:val="none"/>
        </w:rPr>
        <w:t xml:space="preserve"> cited here, though it is cited for the neighbouring tax item.</w:t>
      </w:r>
    </w:p>
    <w:p w14:paraId="16AF830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S09-022 — Item 3 0 1 0 Legal basis</w:t>
      </w:r>
    </w:p>
    <w:p w14:paraId="6642786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3 0 1 0 — Staff contributions to the pension scheme, "Legal basis" block, printed p. 4 QUOTE: "Staff Regulations of Officials of the European Union, and in particular Article 83(2) thereof." NAMES: Staff Regulations of Officials of the European Union (Article 83(2)) TENSE: PRESENT NOTES: Sole cited act. Identical text at SEC10 Item 3 0 1 0 (S10-016).</w:t>
      </w:r>
    </w:p>
    <w:p w14:paraId="1F1332D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S09-023 — Item 3 0 1 1 Legal basis</w:t>
      </w:r>
    </w:p>
    <w:p w14:paraId="3E910C0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3 0 1 1 — Transfer or purchase of pension rights by staff, "Legal basis" block, printed p. 4 QUOTE: "Staff Regulations of Officials of the European Union, </w:t>
      </w:r>
      <w:r w:rsidRPr="00BD2366">
        <w:rPr>
          <w:rFonts w:ascii="Times New Roman" w:eastAsia="Times New Roman" w:hAnsi="Times New Roman" w:cs="Times New Roman"/>
          <w:kern w:val="0"/>
          <w:sz w:val="24"/>
          <w:szCs w:val="24"/>
          <w:lang w:eastAsia="en-CA"/>
          <w14:ligatures w14:val="none"/>
        </w:rPr>
        <w:lastRenderedPageBreak/>
        <w:t>and in particular Article 4, Article 11(2) and (3) thereof and Article 48 of Annex VIII thereto." NAMES: Staff Regulations of Officials of the European Union (Articles 4, 11(2), 11(3); Annex VIII Article 48) TENSE: PRESENT NOTES: SEC10's equivalent item cites "Articles 4 and 11 thereof and Article 48 of Annex VIII thereto" (S10-017) — the same line, the same instrument, one section specifying paragraphs 11(2) and (3) and the other not. Recorded, not adjudicated.</w:t>
      </w:r>
    </w:p>
    <w:p w14:paraId="5D87912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S09-024 — Item 3 0 1 2 has no Legal basis block</w:t>
      </w:r>
    </w:p>
    <w:p w14:paraId="34D7935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3 0 1 2 — Contributions to the pension scheme by staff on leave, printed p. 4 QUOTE: "Item 3 0 1 2 — Contributions to the pension scheme by staff on leave / Figures / 2027 estimate 2026 estimate 2025 out-turn / p.m. p.m. p.m." NAMES: NO PUBLICATION NAMED TENSE: N/A NOTES: </w:t>
      </w:r>
      <w:r w:rsidRPr="00BD2366">
        <w:rPr>
          <w:rFonts w:ascii="Times New Roman" w:eastAsia="Times New Roman" w:hAnsi="Times New Roman" w:cs="Times New Roman"/>
          <w:b/>
          <w:bCs/>
          <w:kern w:val="0"/>
          <w:sz w:val="24"/>
          <w:szCs w:val="24"/>
          <w:lang w:eastAsia="en-CA"/>
          <w14:ligatures w14:val="none"/>
        </w:rPr>
        <w:t>NOT FOUND result, recorded as such.</w:t>
      </w:r>
      <w:r w:rsidRPr="00BD2366">
        <w:rPr>
          <w:rFonts w:ascii="Times New Roman" w:eastAsia="Times New Roman" w:hAnsi="Times New Roman" w:cs="Times New Roman"/>
          <w:kern w:val="0"/>
          <w:sz w:val="24"/>
          <w:szCs w:val="24"/>
          <w:lang w:eastAsia="en-CA"/>
          <w14:ligatures w14:val="none"/>
        </w:rPr>
        <w:t xml:space="preserve"> The item carries figures and nothing else — no Remarks, no Legal basis. SEC10's identical item does carry one: "Staff Regulations of Officials of the European Union, and in particular Article 40(3) of Annex VIII thereto" (S10-018). The same budget line has a stated legal basis in one section and none in another.</w:t>
      </w:r>
    </w:p>
    <w:p w14:paraId="4D3CC0E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S09-025 — Article 3 1 0 Remarks, first paragraph</w:t>
      </w:r>
    </w:p>
    <w:p w14:paraId="2EC15CA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Article 3 1 0 — Sale of immovable property — Assigned revenue, "Remarks" block, first paragraph, printed p. 4 QUOTE: "This article is intended to record revenue from the sale of immovable property belonging to the institution." NAMES: NO PUBLICATION NAMED TENSE: PRESENT NOTES: SEC09 uses "the institution" as the standing self-reference throughout; SEC10 uses "the EEAS". Second paragraph of this block is BP-09-01.</w:t>
      </w:r>
    </w:p>
    <w:p w14:paraId="4B0B1F8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S09-026 — Article 3 1 1 Remarks</w:t>
      </w:r>
    </w:p>
    <w:p w14:paraId="04C5106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Article 3 1 1 — Sale of other property, "Remarks" block, printed p. 5 QUOTE: "This article is intended to record revenue accruing from the sale or part-exchange of other property belonging to the institution. It records also the proceeds from the sale of equipment, installations, materials and scientific and technical apparatus, as well the sale of vehicles, which are being replaced or scrapped when the book value is fully depreciated." NAMES: NO PUBLICATION NAMED TENSE: PRESENT NOTES: Contains the printed slip "as well the sale of vehicles" (missing "as"), quoted verbatim per Research.2 §6. The same defect pattern appeared at SEC03 Item 01 01 02 03 ("as well the development"). SEC10's parallel article at p. 4 is differently worded and does not carry the defect. This article carries </w:t>
      </w:r>
      <w:r w:rsidRPr="00BD2366">
        <w:rPr>
          <w:rFonts w:ascii="Times New Roman" w:eastAsia="Times New Roman" w:hAnsi="Times New Roman" w:cs="Times New Roman"/>
          <w:b/>
          <w:bCs/>
          <w:kern w:val="0"/>
          <w:sz w:val="24"/>
          <w:szCs w:val="24"/>
          <w:lang w:eastAsia="en-CA"/>
          <w14:ligatures w14:val="none"/>
        </w:rPr>
        <w:t>no</w:t>
      </w:r>
      <w:r w:rsidRPr="00BD2366">
        <w:rPr>
          <w:rFonts w:ascii="Times New Roman" w:eastAsia="Times New Roman" w:hAnsi="Times New Roman" w:cs="Times New Roman"/>
          <w:kern w:val="0"/>
          <w:sz w:val="24"/>
          <w:szCs w:val="24"/>
          <w:lang w:eastAsia="en-CA"/>
          <w14:ligatures w14:val="none"/>
        </w:rPr>
        <w:t xml:space="preserve"> assigned-revenue formula, unlike 3 1 0 and 3 1 2 either side of it — consistent with its heading, which lacks the "— Assigned revenue" suffix.</w:t>
      </w:r>
    </w:p>
    <w:p w14:paraId="1713062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S09-027 — Article 3 3 8 Remarks, first paragraph</w:t>
      </w:r>
    </w:p>
    <w:p w14:paraId="4FDFCBA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Article 3 3 8 — Other revenue from administrative operations — Assigned revenue, "Remarks" block, first paragraph, printed p. 7 QUOTE: "This article is intended to record other contributions and refunds in connection with the administrative </w:t>
      </w:r>
      <w:r w:rsidRPr="00BD2366">
        <w:rPr>
          <w:rFonts w:ascii="Times New Roman" w:eastAsia="Times New Roman" w:hAnsi="Times New Roman" w:cs="Times New Roman"/>
          <w:kern w:val="0"/>
          <w:sz w:val="24"/>
          <w:szCs w:val="24"/>
          <w:lang w:eastAsia="en-CA"/>
          <w14:ligatures w14:val="none"/>
        </w:rPr>
        <w:lastRenderedPageBreak/>
        <w:t>operations of the institution." NAMES: NO PUBLICATION NAMED TENSE: PRESENT NOTES: Second paragraph is BP-09-03 (the unqualified Article 21 variant).</w:t>
      </w:r>
    </w:p>
    <w:p w14:paraId="5793A19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S09-028 — Article 3 3 9 Remarks</w:t>
      </w:r>
    </w:p>
    <w:p w14:paraId="55AA662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Article 3 3 9 — Other revenue from administrative operations, "Remarks" block, printed p. 7 QUOTE: "This article is intended to record other revenue from administrative operations." NAMES: NO PUBLICATION NAMED TENSE: PRESENT NOTES: No assigned-revenue formula — the non-assigned counterpart of 3 3 8.</w:t>
      </w:r>
    </w:p>
    <w:p w14:paraId="051EF47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S09-029 — Article 4 0 0 Remarks</w:t>
      </w:r>
    </w:p>
    <w:p w14:paraId="0F9629F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Article 4 0 0 — Revenue from investments, loans granted and bank accounts, "Remarks" block, printed p. 8 QUOTE: "This article is intended to record revenue from investments, loans granted and bank and other interest on the institution's accounts." NAMES: NO PUBLICATION NAMED TENSE: PRESENT NOTES: Sole content of Title 4. No Legal basis block. SEC10's equivalent article carries no Remarks at all but its neighbour 4 0 9 carries a Legal basis citing the Financial Regulation Article 98(4) (S10-019).</w:t>
      </w:r>
    </w:p>
    <w:p w14:paraId="0ED4B84F"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3A6996C">
          <v:rect id="_x0000_i1096" style="width:0;height:1.5pt" o:hralign="center" o:hrstd="t" o:hr="t" fillcolor="#a0a0a0" stroked="f"/>
        </w:pict>
      </w:r>
    </w:p>
    <w:p w14:paraId="11AF5E6F"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5 — Expenditure tables</w:t>
      </w:r>
    </w:p>
    <w:p w14:paraId="0FC6707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S09-030 — Expenditure summary table</w:t>
      </w:r>
    </w:p>
    <w:p w14:paraId="4AD62CA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EXPENDITURE, "Figures" summary table, printed p. 8 QUOTE: "1 PERSONS WORKING WITH THE INSTITUTION 16 431 643 16 535 755 13 072 589,14 / 2 BUILDINGS, EQUIPMENT AND EXPENDITURE IN CONNECTION WITH THE OPERATION OF THE INSTITUTION 4 058 000 4 855 724 3 715 638,19 / 3 EUROPEAN DATA PROTECTION BOARD 9 772 546 9 403 857 8 163 525,90 / 10 OTHER EXPENDITURE p.m. p.m. 0,— / Total 30 262 189 30 795 336 24 951 753,23" NAMES: European Data Protection Board TENSE: N/A — figures table NOTES: Arithmetic clean in all three years, zero residual. </w:t>
      </w:r>
      <w:r w:rsidRPr="00BD2366">
        <w:rPr>
          <w:rFonts w:ascii="Times New Roman" w:eastAsia="Times New Roman" w:hAnsi="Times New Roman" w:cs="Times New Roman"/>
          <w:b/>
          <w:bCs/>
          <w:kern w:val="0"/>
          <w:sz w:val="24"/>
          <w:szCs w:val="24"/>
          <w:lang w:eastAsia="en-CA"/>
          <w14:ligatures w14:val="none"/>
        </w:rPr>
        <w:t>The section's total falls year on year: 30 262 189 against 30 795 336, −1,73 %.</w:t>
      </w:r>
      <w:r w:rsidRPr="00BD2366">
        <w:rPr>
          <w:rFonts w:ascii="Times New Roman" w:eastAsia="Times New Roman" w:hAnsi="Times New Roman" w:cs="Times New Roman"/>
          <w:kern w:val="0"/>
          <w:sz w:val="24"/>
          <w:szCs w:val="24"/>
          <w:lang w:eastAsia="en-CA"/>
          <w14:ligatures w14:val="none"/>
        </w:rPr>
        <w:t xml:space="preserve"> The introduction states an increase of 5,65 % to €32.535.000 (S09-002). See DISC-09-01. Title 3 is a whole Title of one institution's section devoted to funding a </w:t>
      </w:r>
      <w:r w:rsidRPr="00BD2366">
        <w:rPr>
          <w:rFonts w:ascii="Times New Roman" w:eastAsia="Times New Roman" w:hAnsi="Times New Roman" w:cs="Times New Roman"/>
          <w:b/>
          <w:bCs/>
          <w:kern w:val="0"/>
          <w:sz w:val="24"/>
          <w:szCs w:val="24"/>
          <w:lang w:eastAsia="en-CA"/>
          <w14:ligatures w14:val="none"/>
        </w:rPr>
        <w:t>different</w:t>
      </w:r>
      <w:r w:rsidRPr="00BD2366">
        <w:rPr>
          <w:rFonts w:ascii="Times New Roman" w:eastAsia="Times New Roman" w:hAnsi="Times New Roman" w:cs="Times New Roman"/>
          <w:kern w:val="0"/>
          <w:sz w:val="24"/>
          <w:szCs w:val="24"/>
          <w:lang w:eastAsia="en-CA"/>
          <w14:ligatures w14:val="none"/>
        </w:rPr>
        <w:t xml:space="preserve"> body, the EDPB — 32,3 % of the section. Title 10 is p.m. in both appropriation years with a 2025 out-turn of 0,—.</w:t>
      </w:r>
    </w:p>
    <w:p w14:paraId="157CA45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S09-031 — Title 1 chapter table</w:t>
      </w:r>
    </w:p>
    <w:p w14:paraId="69B97FF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TITLE 1 — PERSONS WORKING WITH THE INSTITUTION, "Figures" table, printed p. 8 QUOTE: "1 0 MEMBERS OF THE INSTITUTION 540 000 618 687 569 614,57 / 1 1 STAFF OF THE INSTITUTION 15 891 643 15 917 068 12 502 974,57 / Title 1 — Total 16 431 643 16 535 755 13 072 589,14" NAMES: NO PUBLICATION NAMED TENSE: N/A — figures table NOTES: Arithmetic clean. </w:t>
      </w:r>
      <w:r w:rsidRPr="00BD2366">
        <w:rPr>
          <w:rFonts w:ascii="Times New Roman" w:eastAsia="Times New Roman" w:hAnsi="Times New Roman" w:cs="Times New Roman"/>
          <w:kern w:val="0"/>
          <w:sz w:val="24"/>
          <w:szCs w:val="24"/>
          <w:lang w:eastAsia="en-CA"/>
          <w14:ligatures w14:val="none"/>
        </w:rPr>
        <w:lastRenderedPageBreak/>
        <w:t>"MEMBERS OF THE INSTITUTION" is a chapter for a single office-holder — the EDPS — as the item Remarks make explicit (S09-040).</w:t>
      </w:r>
    </w:p>
    <w:p w14:paraId="0C6FD35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S09-032 — Chapter 1 0 table</w:t>
      </w:r>
    </w:p>
    <w:p w14:paraId="390BA6E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CHAPTER 1 0 — MEMBERS OF THE INSTITUTION, "Figures" table, printed pp. 8–9 QUOTE: "1 0 0 Remuneration, allowances and other entitlements of Members / 1 0 0 0 Remuneration and allowances 7.2.921 490 000 494 000 454 927,57 92,84 % / 1 0 0 1 Entitlements on entering and leaving the service 7.2.921 p.m. 74 687 74 687,— / 1 0 0 2 Temporary allowances 7.2.922 p.m. p.m. 0,— / 1 0 0 3 Pensions 7.2.921 p.m. p.m. 0,— / 1 0 0 4 Provisional appropriation 7.2.921 p.m. p.m. 0,— / Article 1 0 0 — Subtotal 490 000 568 687 529 614,57 108,08 % / 1 0 1 Other expenditure in connection with Members / 1 0 1 0 Further training 7.2.923 5 000 5 000 0,— / 1 0 1 1 Mission expenses, travel expenses and other ancillary expenditure 7.2.923 45 000 45 000 40 000,— 88,89 % / Article 1 0 1 — Subtotal 50 000 50 000 40 000,— 80,00 % / Chapter 1 0 — Total 540 000 618 687 569 614,57 105,48 %" NAMES: NO PUBLICATION NAMED TENSE: N/A — figures table NOTES: Arithmetic clean: 490 000 + 50 000 = 540 000; 2026 494 000 + 74 687 = 568 687. Printed ratios verified against the figures: 529 614,57/490 000 = 108,08 %; 40 000/50 000 = 80,00 %; 569 614,57/540 000 = 105,48 %. </w:t>
      </w:r>
      <w:r w:rsidRPr="00BD2366">
        <w:rPr>
          <w:rFonts w:ascii="Times New Roman" w:eastAsia="Times New Roman" w:hAnsi="Times New Roman" w:cs="Times New Roman"/>
          <w:b/>
          <w:bCs/>
          <w:kern w:val="0"/>
          <w:sz w:val="24"/>
          <w:szCs w:val="24"/>
          <w:lang w:eastAsia="en-CA"/>
          <w14:ligatures w14:val="none"/>
        </w:rPr>
        <w:t>MFF codes here are the 7.2.92x series</w:t>
      </w:r>
      <w:r w:rsidRPr="00BD2366">
        <w:rPr>
          <w:rFonts w:ascii="Times New Roman" w:eastAsia="Times New Roman" w:hAnsi="Times New Roman" w:cs="Times New Roman"/>
          <w:kern w:val="0"/>
          <w:sz w:val="24"/>
          <w:szCs w:val="24"/>
          <w:lang w:eastAsia="en-CA"/>
          <w14:ligatures w14:val="none"/>
        </w:rPr>
        <w:t xml:space="preserve"> — three distinct codes (7.2.921, 7.2.922, 7.2.923) inside one chapter, confirming at Section IX the SEC03 finding that MFF codes vary below chapter level. Rows whose 2025 out-turn is 0,— or whose 2027 figure is p.m. carry </w:t>
      </w:r>
      <w:r w:rsidRPr="00BD2366">
        <w:rPr>
          <w:rFonts w:ascii="Times New Roman" w:eastAsia="Times New Roman" w:hAnsi="Times New Roman" w:cs="Times New Roman"/>
          <w:b/>
          <w:bCs/>
          <w:kern w:val="0"/>
          <w:sz w:val="24"/>
          <w:szCs w:val="24"/>
          <w:lang w:eastAsia="en-CA"/>
          <w14:ligatures w14:val="none"/>
        </w:rPr>
        <w:t>no printed ratio at all</w:t>
      </w:r>
      <w:r w:rsidRPr="00BD2366">
        <w:rPr>
          <w:rFonts w:ascii="Times New Roman" w:eastAsia="Times New Roman" w:hAnsi="Times New Roman" w:cs="Times New Roman"/>
          <w:kern w:val="0"/>
          <w:sz w:val="24"/>
          <w:szCs w:val="24"/>
          <w:lang w:eastAsia="en-CA"/>
          <w14:ligatures w14:val="none"/>
        </w:rPr>
        <w:t xml:space="preserve"> (items 1 0 0 1, 1 0 0 2, 1 0 0 3, 1 0 0 4, 1 0 1 0) — the ratio cell is blank, not zero, matching the SEC03 finding at Item 01 02 02 31.</w:t>
      </w:r>
    </w:p>
    <w:p w14:paraId="0F0F57F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S09-033 — Chapter 1 1 table</w:t>
      </w:r>
    </w:p>
    <w:p w14:paraId="5AAD98D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CHAPTER 1 1 — STAFF OF THE INSTITUTION, "Figures" table, printed pp. 11–12 QUOTE: "1 1 0 Remuneration, allowances and other entitlements of officials and temporary staff / 1 1 0 0 Remuneration and allowances 7.2.911 11 715 000 12 622 693 9 116 785,88 77,82 % / 1 1 0 1 Entitlements on entering the service, transfer and leaving the service 7.2.931 60 000 22 966 69 860,49 116,43 % / 1 1 0 2 Paid overtime 7.2.911 p.m. p.m. 0,— / 1 1 0 3 Special assistance grants 7.2.911 p.m. p.m. 0,— / 1 1 0 4 Allowances and miscellaneous contributions upon early termination of service 7.2.932 p.m. p.m. 0,— / 1 1 0 5 Provisional appropriation 7.2.911 p.m. p.m. 0,— / Article 1 1 0 — Subtotal 11 775 000 12 645 659 9 186 646,37 78,02 % / 1 1 1 Other staff / 1 1 1 0 Contract staff 7.2.912 3 254 643 2 697 099 2 685 331,39 82,51 % / 1 1 1 1 Cost of traineeships and staff exchanges 7.2.912 390 000 390 000 202 416,06 51,90 % / 1 1 1 2 Services and work to be contracted out 7.2.912 70 000 66 785 63 000,— 90,00 % / Article 1 1 1 — Subtotal 3 714 643 3 153 884 2 950 747,45 79,44 % / 1 1 2 Other expenditure in connection with staff / 1 1 2 0 Mission expenses, travel expenses and other ancillary expenditure 7.2.961 130 000 50 000 153 000,— 117,69 % / 1 1 2 1 Recruitment costs 7.2.931 3 000 3 000 883,57 29,45 % / 1 1 2 2 Further training 7.2.933 87 000 18 928 50 840,15 58,44 % / 1 1 2 3 Social service 7.2.934 p.m. p.m. 35 460,78 / 1 1 2 4 Medical service 7.2.934 45 000 9 345 30 000,— 66,67 % / 1 1 2 5 Union nursery centre and other day nurseries and after-school centres 7.2.934 110 000 29 281 82 000,— 74,55 % / 1 1 2 6 Relations between staff and other welfare expenditure 7.2.934 27 000 6 971 13 396,25 49,62 % / Article 1 1 2 — Subtotal 402 000 117 525 365 580,75 90,94 % / Chapter 1 1 — Total 15 891 643 15 917 068 12 502 </w:t>
      </w:r>
      <w:r w:rsidRPr="00BD2366">
        <w:rPr>
          <w:rFonts w:ascii="Times New Roman" w:eastAsia="Times New Roman" w:hAnsi="Times New Roman" w:cs="Times New Roman"/>
          <w:kern w:val="0"/>
          <w:sz w:val="24"/>
          <w:szCs w:val="24"/>
          <w:lang w:eastAsia="en-CA"/>
          <w14:ligatures w14:val="none"/>
        </w:rPr>
        <w:lastRenderedPageBreak/>
        <w:t xml:space="preserve">974,57 78,68 %" NAMES: NO PUBLICATION NAMED TENSE: N/A — figures table NOTES: Arithmetic clean in all three years: 11 775 000 + 3 714 643 + 402 000 = 15 891 643; 2026 12 645 659 + 3 153 884 + 117 525 = 15 917 068. </w:t>
      </w:r>
      <w:r w:rsidRPr="00BD2366">
        <w:rPr>
          <w:rFonts w:ascii="Times New Roman" w:eastAsia="Times New Roman" w:hAnsi="Times New Roman" w:cs="Times New Roman"/>
          <w:b/>
          <w:bCs/>
          <w:kern w:val="0"/>
          <w:sz w:val="24"/>
          <w:szCs w:val="24"/>
          <w:lang w:eastAsia="en-CA"/>
          <w14:ligatures w14:val="none"/>
        </w:rPr>
        <w:t>Seven distinct MFF codes in one chapter</w:t>
      </w:r>
      <w:r w:rsidRPr="00BD2366">
        <w:rPr>
          <w:rFonts w:ascii="Times New Roman" w:eastAsia="Times New Roman" w:hAnsi="Times New Roman" w:cs="Times New Roman"/>
          <w:kern w:val="0"/>
          <w:sz w:val="24"/>
          <w:szCs w:val="24"/>
          <w:lang w:eastAsia="en-CA"/>
          <w14:ligatures w14:val="none"/>
        </w:rPr>
        <w:t xml:space="preserve"> (7.2.911, .912, .931, .932, .933, .934, .961). </w:t>
      </w:r>
      <w:r w:rsidRPr="00BD2366">
        <w:rPr>
          <w:rFonts w:ascii="Times New Roman" w:eastAsia="Times New Roman" w:hAnsi="Times New Roman" w:cs="Times New Roman"/>
          <w:b/>
          <w:bCs/>
          <w:kern w:val="0"/>
          <w:sz w:val="24"/>
          <w:szCs w:val="24"/>
          <w:lang w:eastAsia="en-CA"/>
          <w14:ligatures w14:val="none"/>
        </w:rPr>
        <w:t>Article 1 1 2's printed 2025/2027 ratio is 90,94 %, but 365 580,75 / 402 000 = 90,94 %</w:t>
      </w:r>
      <w:r w:rsidRPr="00BD2366">
        <w:rPr>
          <w:rFonts w:ascii="Times New Roman" w:eastAsia="Times New Roman" w:hAnsi="Times New Roman" w:cs="Times New Roman"/>
          <w:kern w:val="0"/>
          <w:sz w:val="24"/>
          <w:szCs w:val="24"/>
          <w:lang w:eastAsia="en-CA"/>
          <w14:ligatures w14:val="none"/>
        </w:rPr>
        <w:t xml:space="preserve"> — consistent; however the 2026 column for this article (117 525) is 67,9 % below its own 2025 out-turn, which is the movement the introduction refers to as "Article 112 which had been overly reduced in 2026" (S09-003). Item 1 1 2 3 (Social service) is p.m. in both appropriation years but has a 2025 out-turn of 35 460,78 and </w:t>
      </w:r>
      <w:r w:rsidRPr="00BD2366">
        <w:rPr>
          <w:rFonts w:ascii="Times New Roman" w:eastAsia="Times New Roman" w:hAnsi="Times New Roman" w:cs="Times New Roman"/>
          <w:b/>
          <w:bCs/>
          <w:kern w:val="0"/>
          <w:sz w:val="24"/>
          <w:szCs w:val="24"/>
          <w:lang w:eastAsia="en-CA"/>
          <w14:ligatures w14:val="none"/>
        </w:rPr>
        <w:t>no printed ratio</w:t>
      </w:r>
      <w:r w:rsidRPr="00BD2366">
        <w:rPr>
          <w:rFonts w:ascii="Times New Roman" w:eastAsia="Times New Roman" w:hAnsi="Times New Roman" w:cs="Times New Roman"/>
          <w:kern w:val="0"/>
          <w:sz w:val="24"/>
          <w:szCs w:val="24"/>
          <w:lang w:eastAsia="en-CA"/>
          <w14:ligatures w14:val="none"/>
        </w:rPr>
        <w:t xml:space="preserve"> — a line that was spent against in 2025 and is now token-only.</w:t>
      </w:r>
    </w:p>
    <w:p w14:paraId="50CD0CE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S09-034 — Title 2 chapter table</w:t>
      </w:r>
    </w:p>
    <w:p w14:paraId="6573E3F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TITLE 2, "Figures" table, printed p. 17 QUOTE: "2 0 BUILDINGS, EQUIPMENT AND EXPENDITURE IN CONNECTION WITH THE OPERATION OF THE INSTITUTION 4 058 000 4 855 724 3 715 638,19 / Title 2 — Total 4 058 000 4 855 724 3 715 638,19" NAMES: NO PUBLICATION NAMED TENSE: N/A — figures table NOTES: A Title containing exactly one Chapter, whose heading is word-for-word the Title's own heading.</w:t>
      </w:r>
    </w:p>
    <w:p w14:paraId="29FE28F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S09-035 — Chapter 2 0 table</w:t>
      </w:r>
    </w:p>
    <w:p w14:paraId="1677681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CHAPTER 2 0, "Figures" table, printed p. 17 QUOTE: "2 0 0 Rents, charges and buildings expenditure 7.2.951 1 956 000 1 843 972 1 855 933,48 94,88 % / 2 0 1 Expenditure in connection with the operation and activities of the institution / 2 0 1 0 Information technology equipment and services 7.2.941 1 265 000 2 083 850 1 059 098,18 83,72 % / 2 0 1 1 Furniture, office supplies and telecommunication costs 7.2.981 15 000 6 581 9 007,46 60,05 % / 2 0 1 2 Other operating expenditure 7.2.983 366 000 414 500 540 105,54 147,57 % / 2 0 1 3 Translation and interpretation costs 7.2.982 125 000 185 104 87 477,77 69,98 % / 2 0 1 4 Expenditure on publishing and information 7.2.983 151 000 32 717 76 365,61 50,57 % / 2 0 1 5 Expenditure in connection with the activities of the institution 7.2.983 165 000 274 000 73 650,15 44,64 % / 2 0 1 6 Experts reimbursements 7.2.962 15 000 15 000 14 000,— 93,33 % / Article 2 0 1 — Subtotal 2 102 000 3 011 752 1 859 704,71 88,47 % / Chapter 2 0 — Total 4 058 000 4 855 724 3 715 638,19 91,56 %" NAMES: NO PUBLICATION NAMED TENSE: N/A — figures table NOTES: Arithmetic clean: 1 956 000 + 2 102 000 = 4 058 000; 2026 1 843 972 + 3 011 752 = 4 855 724. </w:t>
      </w:r>
      <w:r w:rsidRPr="00BD2366">
        <w:rPr>
          <w:rFonts w:ascii="Times New Roman" w:eastAsia="Times New Roman" w:hAnsi="Times New Roman" w:cs="Times New Roman"/>
          <w:b/>
          <w:bCs/>
          <w:kern w:val="0"/>
          <w:sz w:val="24"/>
          <w:szCs w:val="24"/>
          <w:lang w:eastAsia="en-CA"/>
          <w14:ligatures w14:val="none"/>
        </w:rPr>
        <w:t>Article 2 0 0 carries figures and an MFF code on the article row itself, with no items and no subtotal</w:t>
      </w:r>
      <w:r w:rsidRPr="00BD2366">
        <w:rPr>
          <w:rFonts w:ascii="Times New Roman" w:eastAsia="Times New Roman" w:hAnsi="Times New Roman" w:cs="Times New Roman"/>
          <w:kern w:val="0"/>
          <w:sz w:val="24"/>
          <w:szCs w:val="24"/>
          <w:lang w:eastAsia="en-CA"/>
          <w14:ligatures w14:val="none"/>
        </w:rPr>
        <w:t xml:space="preserve"> — the same structural exception found at SEC03 Article 01 02 05. Any table parser assuming figures live only on item and subtotal rows drops this line, which is 48,2 % of the Title. Item 2 0 1 0 (IT) falls 39,3 % on 2026, the largest proportional fall in the section.</w:t>
      </w:r>
    </w:p>
    <w:p w14:paraId="7DE0658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S09-036 — Title 3 chapter table</w:t>
      </w:r>
    </w:p>
    <w:p w14:paraId="24A4214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TITLE 3 — EUROPEAN DATA PROTECTION BOARD, "Figures" table, printed p. 20 QUOTE: "3 0 EXPENDITURE IN CONNECTION WITH THE OPERATION OF THE EUROPEAN DATA PROTECTION BOARD 9 772 546 9 403 857 8 163 525,90 / Title 3 — Total 9 772 546 9 403 857 8 163 525,90" NAMES: European Data </w:t>
      </w:r>
      <w:r w:rsidRPr="00BD2366">
        <w:rPr>
          <w:rFonts w:ascii="Times New Roman" w:eastAsia="Times New Roman" w:hAnsi="Times New Roman" w:cs="Times New Roman"/>
          <w:kern w:val="0"/>
          <w:sz w:val="24"/>
          <w:szCs w:val="24"/>
          <w:lang w:eastAsia="en-CA"/>
          <w14:ligatures w14:val="none"/>
        </w:rPr>
        <w:lastRenderedPageBreak/>
        <w:t xml:space="preserve">Protection Board TENSE: N/A — figures table NOTES: Single chapter. Note the collision in numbering: </w:t>
      </w:r>
      <w:r w:rsidRPr="00BD2366">
        <w:rPr>
          <w:rFonts w:ascii="Times New Roman" w:eastAsia="Times New Roman" w:hAnsi="Times New Roman" w:cs="Times New Roman"/>
          <w:b/>
          <w:bCs/>
          <w:kern w:val="0"/>
          <w:sz w:val="24"/>
          <w:szCs w:val="24"/>
          <w:lang w:eastAsia="en-CA"/>
          <w14:ligatures w14:val="none"/>
        </w:rPr>
        <w:t>"Title 3" and "Chapter 3 0" exist on both the revenue and the expenditure side of this section with entirely different content</w:t>
      </w:r>
      <w:r w:rsidRPr="00BD2366">
        <w:rPr>
          <w:rFonts w:ascii="Times New Roman" w:eastAsia="Times New Roman" w:hAnsi="Times New Roman" w:cs="Times New Roman"/>
          <w:kern w:val="0"/>
          <w:sz w:val="24"/>
          <w:szCs w:val="24"/>
          <w:lang w:eastAsia="en-CA"/>
          <w14:ligatures w14:val="none"/>
        </w:rPr>
        <w:t xml:space="preserve"> — revenue Title 3 is Administrative revenue, expenditure Title 3 is the EDPB; revenue Chapter 3 0 is Revenue from staff, expenditure Chapter 3 0 is EDPB operation. Any index keyed on "3 0" without a revenue/expenditure discriminator will merge two unrelated lines. Same collision exists in SEC10.</w:t>
      </w:r>
    </w:p>
    <w:p w14:paraId="479E231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S09-037 — Chapter 3 0 (expenditure) table</w:t>
      </w:r>
    </w:p>
    <w:p w14:paraId="18B447C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CHAPTER 3 0 — EXPENDITURE IN CONNECTION WITH THE OPERATION OF THE EUROPEAN DATA PROTECTION BOARD, "Figures" table, printed pp. 21–22 QUOTE: "3 0 0 Rents, charges and buildings expenditure / 3 0 0 0 Rents, charges and buildings expenditure 7.2.951 840 000 663 000 679 410,27 80,88 % / Article 3 0 0 — Subtotal 840 000 663 000 679 410,27 80,88 % / 3 0 1 Remuneration, allowances and other entitlements of officials and temporary staff / 3 0 1 0 Remuneration and allowances 7.2.911 3 446 000 3 664 293 2 373 205,81 68,87 % / 3 0 1 1 Entitlements on entering the service, transfer and leaving the service 7.2.931 21 000 5 000 0,— / 3 0 1 2 Allowances and miscellaneous contributions upon early termination of service 7.2.932 p.m. p.m. 0,— / Article 3 0 1 — Subtotal 3 467 000 3 669 293 2 373 205,81 68,45 % / 3 0 2 Other staff / 3 0 2 0 Contract staff 7.2.912 1 390 800 1 453 247 1 683 575,32 121,05 % / 3 0 2 1 Cost of traineeships and staff exchanges 7.2.912 535 000 535 000 27 716,08 5,18 % / 3 0 2 2 Services and work to be contracted out 7.2.912 70 000 70 330 95 330,— 136,19 % / Article 3 0 2 — Subtotal 1 995 800 2 058 577 1 806 621,40 90,52 % / 3 0 3 Other expenditure in connection with staff of the European Data Protection Board / 3 0 3 0 Mission expenses, travel expenses and other ancillary expenditure 7.2.961 51 000 19 000 49 000,— 96,08 % / 3 0 3 1 Recruitment costs 7.2.931 2 000 1 000 0,— / 3 0 3 2 Further training 7.2.933 40 000 9 293 20 178,16 50,45 % / 3 0 3 3 Medical service 7.2.934 11 000 1 862 15 000,— 136,36 % / 3 0 3 4 Union nursery centre and other day nurseries and after-school centres 7.2.934 40 000 7 549 40 000,— 100,00 % / Article 3 0 3 — Subtotal 144 000 38 704 124 178,16 86,23 % / 3 0 4 Expenditure in connection with the operation and activities of the European Data Protection Board / 3 0 4 0 Plenaries and sub-group meetings of the European Data Protection Board 7.2.962 500 000 491 000 302 099,40 60,42 % / 3 0 4 1 Translation and interpretation costs 7.2.982 882 746 692 277 587 500,— 66,55 % / 3 0 4 2 Expenditure on publishing and information 7.2.983 105 000 13 868 86 068,85 81,97 % / 3 0 4 3 Information technology equipment and services 7.2.941 962 000 863 000 1 476 035,99 153,43 % / 3 0 4 4 Furniture, office supplies and telecommunication costs 7.2.981 8 000 1 817 4 947,72 61,85 % / 3 0 4 5 External consultancy and studies 7.2.974 483 000 475 500 246 715,81 51,08 % / 3 0 4 6 Expenditure in connection with the activities of the European Data Protection Board 7.2.983 197 000 218 787 161 330,49 81,89 % / 3 0 4 7 Other operating expenditure 7.2.983 134 000 168 034 263 412,— 196,58 % / 3 0 4 8 Expenses of the Chair and Deputy Chairs of the European Data Protection Board 7.2.961 54 000 50 000 52 000,— 96,30 % / Article 3 0 4 — Subtotal 3 325 746 2 974 283 3 180 110,26 95,62 % / Chapter 3 0 — Total 9 772 546 9 403 857 8 163 525,90 83,54 %" NAMES: European Data Protection Board TENSE: N/A — figures table NOTES: Arithmetic clean in all three years: 840 000 + 3 467 000 + 1 995 800 + 144 000 + 3 325 746 = 9 772 546; Article 3 0 4 items sum to 3 325 746 exactly. </w:t>
      </w:r>
      <w:r w:rsidRPr="00BD2366">
        <w:rPr>
          <w:rFonts w:ascii="Times New Roman" w:eastAsia="Times New Roman" w:hAnsi="Times New Roman" w:cs="Times New Roman"/>
          <w:b/>
          <w:bCs/>
          <w:kern w:val="0"/>
          <w:sz w:val="24"/>
          <w:szCs w:val="24"/>
          <w:lang w:eastAsia="en-CA"/>
          <w14:ligatures w14:val="none"/>
        </w:rPr>
        <w:t>This chapter mirrors Titles 1 and 2 of the same section in miniature</w:t>
      </w:r>
      <w:r w:rsidRPr="00BD2366">
        <w:rPr>
          <w:rFonts w:ascii="Times New Roman" w:eastAsia="Times New Roman" w:hAnsi="Times New Roman" w:cs="Times New Roman"/>
          <w:kern w:val="0"/>
          <w:sz w:val="24"/>
          <w:szCs w:val="24"/>
          <w:lang w:eastAsia="en-CA"/>
          <w14:ligatures w14:val="none"/>
        </w:rPr>
        <w:t xml:space="preserve"> — buildings, statutory staff, other staff, staff expenditure, operations — one body's full administrative structure nested inside another body's </w:t>
      </w:r>
      <w:r w:rsidRPr="00BD2366">
        <w:rPr>
          <w:rFonts w:ascii="Times New Roman" w:eastAsia="Times New Roman" w:hAnsi="Times New Roman" w:cs="Times New Roman"/>
          <w:kern w:val="0"/>
          <w:sz w:val="24"/>
          <w:szCs w:val="24"/>
          <w:lang w:eastAsia="en-CA"/>
          <w14:ligatures w14:val="none"/>
        </w:rPr>
        <w:lastRenderedPageBreak/>
        <w:t>section as a single chapter. Item 3 0 4 1 (translation) rises 27,5 % on 2026, the movement the introduction attributes to the terminated DGT SLA (S09-004). Item 3 0 2 1 has a printed ratio of 5,18 %: a 535 000 appropriation against a 2025 out-turn of 27 716,08, unchanged year on year. Rows with 0,— out-turn (3 0 1 1, 3 0 1 2, 3 0 3 1) carry no printed ratio.</w:t>
      </w:r>
    </w:p>
    <w:p w14:paraId="57334A4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S09-038 — Title 10 and its chapters</w:t>
      </w:r>
    </w:p>
    <w:p w14:paraId="65B5789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TITLE 10 — OTHER EXPENDITURE, "Figures" table, printed p. 29; CHAPTER 10 0 and CHAPTER 10 1 figures, printed p. 29 QUOTE: "10 0 PROVISIONAL APPROPRIATIONS p.m. p.m. 0,— / 10 1 CONTINGENCY RESERVE p.m. p.m. 0,— / Title 10 — Total p.m. p.m. 0,—" NAMES: NO PUBLICATION NAMED TENSE: N/A — figures table NOTES: Both chapters carry their figures directly under the chapter heading with no article or item rows at all — a third structural variant, below the Article-carries-figures case at S09-035. Chapter 10 0 carries a Legal basis and no Remarks; Chapter 10 1 carries a Remarks and no Legal basis (S09-062, S09-063).</w:t>
      </w:r>
    </w:p>
    <w:p w14:paraId="7DDFD074"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958ADA8">
          <v:rect id="_x0000_i1097" style="width:0;height:1.5pt" o:hralign="center" o:hrstd="t" o:hr="t" fillcolor="#a0a0a0" stroked="f"/>
        </w:pict>
      </w:r>
    </w:p>
    <w:p w14:paraId="0E4CFAAA"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6 — Expenditure Remarks blocks (substantive, non-boilerplate)</w:t>
      </w:r>
    </w:p>
    <w:p w14:paraId="3A38FD7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S09-040 — Item 1 0 0 0 Remarks</w:t>
      </w:r>
    </w:p>
    <w:p w14:paraId="375F759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0 0 0 — Remuneration and allowances, "Remarks" block, printed p. 9 QUOTE: "This appropriation is intended to cover salaries, allowances and other payments related to the salary of the European Data Protection Supervisor, in particular the institution's contributions towards insurance against accidents and occupational disease, the institution's contributions towards sickness insurance, birth grants, allowances payable in the event of death, annual medical visits, etc." NAMES: European Data Protection Supervisor TENSE: PRESENT NOTES: Establishes that Chapter 1 0 ("Members of the institution") funds one named office-holder. A 490 000 appropriation for a single post.</w:t>
      </w:r>
    </w:p>
    <w:p w14:paraId="642E519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S09-041 — Items 1 0 0 1 to 1 0 0 4 Remarks</w:t>
      </w:r>
    </w:p>
    <w:p w14:paraId="5FFD92E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Items 1 0 0 1, 1 0 0 2, 1 0 0 3, 1 0 0 4 "Remarks" blocks, printed pp. 9–10 QUOTE: 1 0 0 1: "This appropriation is intended to cover travel expenses due to the European Data Protection Supervisor, including his or her family, on taking up duty or leaving the institution, installation and resettlement allowances due to the European Data Protection Supervisor on taking up duty or leaving the institution and removal expenses due to the European Data Protection Supervisor on taking up duty or leaving the institution." — 1 0 0 2: "This appropriation is intended to cover temporary allowances, family allowances and the corrective coefficient applied in respect of the countries of residence of former European Data Protection Supervisors." — 1 0 0 3: "This appropriation is intended to cover the retirement pensions and the corrective coefficient applied in respect of the countries of residence of the European Data Protection Supervisors as well as the survivors' pensions of surviving spouses and </w:t>
      </w:r>
      <w:r w:rsidRPr="00BD2366">
        <w:rPr>
          <w:rFonts w:ascii="Times New Roman" w:eastAsia="Times New Roman" w:hAnsi="Times New Roman" w:cs="Times New Roman"/>
          <w:kern w:val="0"/>
          <w:sz w:val="24"/>
          <w:szCs w:val="24"/>
          <w:lang w:eastAsia="en-CA"/>
          <w14:ligatures w14:val="none"/>
        </w:rPr>
        <w:lastRenderedPageBreak/>
        <w:t>orphans and the corrective coefficient applied in respect of their countries of residence." — 1 0 0 4: "This appropriation is intended to cover the effect of any updates in remuneration and pensions. / It is provisional and may be used only after its transfer to other headings in accordance with the Financial Regulation." NAMES: European Data Protection Supervisor; Financial Regulation (1 0 0 4 only) TENSE: PRESENT NOTES: Item 1 0 0 1 is p.m. for 2027 against 74 687 in 2026 with an identical 2025 out-turn — an entering/leaving cost budgeted in 2026 and removed for 2027, while the introduction states at p. 1 that "the selection procedure for the next EDPS is still ongoing". The document does not connect the two. Recorded, not adjudicated.</w:t>
      </w:r>
    </w:p>
    <w:p w14:paraId="1DF9A1D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S09-042 — Items 1 0 1 0 and 1 0 1 1 Remarks</w:t>
      </w:r>
    </w:p>
    <w:p w14:paraId="0CC209C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Items 1 0 1 0 and 1 0 1 1 "Remarks" blocks, printed p. 11 QUOTE: 1 0 1 0: "This appropriation is intended to cover expenses incurred in attending language courses, seminars and professional training courses by the European Data Protection Supervisor." — 1 0 1 1: "This appropriation is intended to cover travel expenses, daily subsistence allowances of the European Data Protection Supervisor while on missions and additional or exceptional expenditure incurred by the European Data Protection Supervisor while on mission." NAMES: European Data Protection Supervisor TENSE: PRESENT NOTES: Item 1 0 1 0 has a 5 000 appropriation in both years against a 2025 out-turn of 0,—.</w:t>
      </w:r>
    </w:p>
    <w:p w14:paraId="0AFEB16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S09-043 — Item 1 1 0 0 Remarks (staff cost composition)</w:t>
      </w:r>
    </w:p>
    <w:p w14:paraId="67E86B2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1 1 0 0 — Remuneration and allowances, "Remarks" block, printed p. 12 QUOTE: "This appropriation is intended to cover: / — the basic salaries of officials and temporary staff, / — family allowances, including the household allowance, the dependent child allowance and the education allowance, / — expatriation and foreign residence allowances, / — the institution's contribution towards sickness insurance and towards insurance against accidents and occupational disease, / — the institution's contribution towards setting up the Special Unemployment Fund, / — payments made by the institution to allow temporary staff to constitute or maintain pension rights in their country of origin, / — the impact of the corrective coefficient applicable to remuneration and the proportion of emoluments transferred to a country other than that of employment, / — birth grants, / — flat-rate travel expenses from the place of employment to the place of origin, / — rent and transport allowances and fixed-rate entertainment allowances, / — fixed travel allowances, / — the special allowance granted to accounting officers and administrators of imprest accounts." NAMES: Special Unemployment Fund TENSE: PRESENT NOTES: Twelve-component definition of a staff cost line. </w:t>
      </w:r>
      <w:r w:rsidRPr="00BD2366">
        <w:rPr>
          <w:rFonts w:ascii="Times New Roman" w:eastAsia="Times New Roman" w:hAnsi="Times New Roman" w:cs="Times New Roman"/>
          <w:b/>
          <w:bCs/>
          <w:kern w:val="0"/>
          <w:sz w:val="24"/>
          <w:szCs w:val="24"/>
          <w:lang w:eastAsia="en-CA"/>
          <w14:ligatures w14:val="none"/>
        </w:rPr>
        <w:t>Reproduced word-for-word at Item 3 0 1 0 (EDPB), printed pp. 22–23</w:t>
      </w:r>
      <w:r w:rsidRPr="00BD2366">
        <w:rPr>
          <w:rFonts w:ascii="Times New Roman" w:eastAsia="Times New Roman" w:hAnsi="Times New Roman" w:cs="Times New Roman"/>
          <w:kern w:val="0"/>
          <w:sz w:val="24"/>
          <w:szCs w:val="24"/>
          <w:lang w:eastAsia="en-CA"/>
          <w14:ligatures w14:val="none"/>
        </w:rPr>
        <w:t xml:space="preserve"> — the EDPB's staff line is defined by the identical text, with the identical reference to "the institution's contribution" even though the body being funded is the Board. Recorded, not adjudicated.</w:t>
      </w:r>
    </w:p>
    <w:p w14:paraId="5A645E0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S09-044 — Item 1 1 0 1 Remarks</w:t>
      </w:r>
    </w:p>
    <w:p w14:paraId="5777699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1 1 0 1, "Remarks" block, printed p. 13 QUOTE: "This appropriation is intended to cover: / — travel expenses due to officials and temporary staff, including their families, entering or leaving the service or being transferred to another place of </w:t>
      </w:r>
      <w:r w:rsidRPr="00BD2366">
        <w:rPr>
          <w:rFonts w:ascii="Times New Roman" w:eastAsia="Times New Roman" w:hAnsi="Times New Roman" w:cs="Times New Roman"/>
          <w:kern w:val="0"/>
          <w:sz w:val="24"/>
          <w:szCs w:val="24"/>
          <w:lang w:eastAsia="en-CA"/>
          <w14:ligatures w14:val="none"/>
        </w:rPr>
        <w:lastRenderedPageBreak/>
        <w:t>employment, / — installation and resettlement allowances and removal expenses due to officials and temporary staff obliged to change their place of residence on taking up duty, on transfer to a new place of employment and on finally leaving the institution and resettling elsewhere, / — daily subsistence allowances for officials and temporary staff who provide evidence that they must change their place of residence on taking up duty or transferring to a new place of employment, / — compensation for a probationary official who is dismissed because his or her work is obviously inadequate, / — compensation for a member of the temporary staff whose contract is terminated by the institution." NAMES: NO PUBLICATION NAMED TENSE: PRESENT NOTES: The EDPB counterpart (Item 3 0 1 1, p. 23) covers the same ground in one continuous sentence rather than five indents, and cites a Legal basis with specific articles where this item cites the unqualified pair. Same subject, two drafting styles, one document.</w:t>
      </w:r>
    </w:p>
    <w:p w14:paraId="1B19964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S09-045 — Items 1 1 0 2 to 1 1 0 5 Remarks</w:t>
      </w:r>
    </w:p>
    <w:p w14:paraId="3FA7CB6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Items 1 1 0 2, 1 1 0 3, 1 1 0 4, 1 1 0 5 "Remarks" blocks, printed pp. 13–14 QUOTE: 1 1 0 2: "This appropriation is intended to cover the payment of overtime under the conditions set out in the legal basis." — 1 1 0 3: "This appropriation is intended to cover action taken in respect of officials and other servants in particularly difficult situations." — 1 1 0 4: "This appropriation is intended to cover: / — the allowances payable to staff assigned non-active status or retired in the interests of the service, / — the employer's contributions towards sickness insurance for the recipients of those allowances, / — the impact of the corrective coefficient applicable to those allowances and the impact of any remuneration updates agreed on by the Council during the financial year." — 1 1 0 5: "This appropriation is intended to cover the effect of any updates of remunerations and allowances. / It is provisional and may be used only after its transfer to other headings in accordance with the Financial Regulation." NAMES: Council (1 1 0 4); Financial Regulation (1 1 0 5) TENSE: PRESENT NOTES: Item 1 1 0 2's Remarks defer to "the legal basis" without naming it in the Remarks, the named act appearing only in the block below (S09-050). Item 1 1 0 4's text is reproduced verbatim at Item 3 0 1 2 (EDPB, p. 23).</w:t>
      </w:r>
    </w:p>
    <w:p w14:paraId="233340E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S09-046 — Items 1 1 1 0 to 1 1 1 2 Remarks</w:t>
      </w:r>
    </w:p>
    <w:p w14:paraId="004DBBE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Items 1 1 1 0, 1 1 1 1, 1 1 1 2 "Remarks" blocks, printed pp. 14–15 QUOTE: 1 1 1 0: "This appropriation is intended to cover expenditure related to the use of contract agents." — 1 1 1 1: "This appropriation is intended to cover allowances, travel and mission expenses for trainees, as well as accident and sickness insurance during training periods. / It is also intended to cover expenditure arising from staff exchanges between the institution, on the one hand, and the public sector in Member States and EFTA countries belonging to the European Economic Area (EEA) and international organisations, on the other." — 1 1 1 2: "This appropriation is intended to cover all services performed by persons not linked to the institution, and in particular interim staff." NAMES: European Economic Area (EEA) TENSE: PRESENT NOTES: Item 1 1 1 1's EDPB counterpart (3 0 2 1, p. 24) reads "between the European Data Protection Board, on the one hand, and </w:t>
      </w:r>
      <w:r w:rsidRPr="00BD2366">
        <w:rPr>
          <w:rFonts w:ascii="Times New Roman" w:eastAsia="Times New Roman" w:hAnsi="Times New Roman" w:cs="Times New Roman"/>
          <w:b/>
          <w:bCs/>
          <w:kern w:val="0"/>
          <w:sz w:val="24"/>
          <w:szCs w:val="24"/>
          <w:lang w:eastAsia="en-CA"/>
          <w14:ligatures w14:val="none"/>
        </w:rPr>
        <w:t>Member States and EFTA countries</w:t>
      </w:r>
      <w:r w:rsidRPr="00BD2366">
        <w:rPr>
          <w:rFonts w:ascii="Times New Roman" w:eastAsia="Times New Roman" w:hAnsi="Times New Roman" w:cs="Times New Roman"/>
          <w:kern w:val="0"/>
          <w:sz w:val="24"/>
          <w:szCs w:val="24"/>
          <w:lang w:eastAsia="en-CA"/>
          <w14:ligatures w14:val="none"/>
        </w:rPr>
        <w:t xml:space="preserve"> …" — dropping "the public sector in" and "and international organisations" is not the difference; the EDPB version retains international organisations but omits "the public sector in". Two near-identical clauses with a stated scope difference.</w:t>
      </w:r>
    </w:p>
    <w:p w14:paraId="412D780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S09-047 — Items 1 1 2 0 to 1 1 2 6 Remarks</w:t>
      </w:r>
    </w:p>
    <w:p w14:paraId="0862CE3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Items 1 1 2 0, 1 1 2 1, 1 1 2 2, 1 1 2 3, 1 1 2 4, 1 1 2 5, 1 1 2 6 "Remarks" blocks, printed pp. 15–17 QUOTE: 1 1 2 0: "This appropriation is intended to cover expenditure on transport, the payment of daily mission allowances and the ancillary or exceptional expenses incurred in the performance of a mission." — 1 1 2 1: "This appropriation is intended to cover expenditure arising from the organisation of the competitions referred to in Article 3 of Decision 2002/621/EC and the travel and subsistence expenses of candidates attending recruitment interviews and medical examinations. / It is also intended to cover the costs of organising procedures for the selection of temporary and contract staff. / In cases duly justified by functional requirements and after consultation with the European Personnel Selection Office, this appropriation may be used for competitions organised by the institution itself." — 1 1 2 2: "This appropriation is intended to cover: / — internal and external staff training and professional development courses, including language courses, organised on an interinstitutional, external or internal basis, / — team building events, / — expenditure on educational and technical equipment." — 1 1 2 4: "This appropriation is intended to cover expenses related to the annual medical check-up for officials and other servants entitled to it, including the analyses and medical examinations requested in connection with that check-up." — 1 1 2 5: "This appropriation is intended to cover the institution's share in expenditure relating to the Union nursery centre and other day nurseries and after-school centres." NAMES: Decision 2002/621/EC (Article 3); European Personnel Selection Office TENSE: PRESENT NOTES: Item 1 1 2 1's Remarks cite Decision 2002/621/EC </w:t>
      </w:r>
      <w:r w:rsidRPr="00BD2366">
        <w:rPr>
          <w:rFonts w:ascii="Times New Roman" w:eastAsia="Times New Roman" w:hAnsi="Times New Roman" w:cs="Times New Roman"/>
          <w:b/>
          <w:bCs/>
          <w:kern w:val="0"/>
          <w:sz w:val="24"/>
          <w:szCs w:val="24"/>
          <w:lang w:eastAsia="en-CA"/>
          <w14:ligatures w14:val="none"/>
        </w:rPr>
        <w:t>by number in the Remarks text itself</w:t>
      </w:r>
      <w:r w:rsidRPr="00BD2366">
        <w:rPr>
          <w:rFonts w:ascii="Times New Roman" w:eastAsia="Times New Roman" w:hAnsi="Times New Roman" w:cs="Times New Roman"/>
          <w:kern w:val="0"/>
          <w:sz w:val="24"/>
          <w:szCs w:val="24"/>
          <w:lang w:eastAsia="en-CA"/>
          <w14:ligatures w14:val="none"/>
        </w:rPr>
        <w:t xml:space="preserve">, not only in the Legal basis block — one of the few in-Remarks act citations in the section. Items 1 1 2 0, 1 1 2 2, 1 1 2 4, 1 1 2 5 are reproduced near-verbatim at EDPB items 3 0 3 0, 3 0 3 2, 3 0 3 3, 3 0 3 4; item 3 0 3 3 (medical) carries </w:t>
      </w:r>
      <w:r w:rsidRPr="00BD2366">
        <w:rPr>
          <w:rFonts w:ascii="Times New Roman" w:eastAsia="Times New Roman" w:hAnsi="Times New Roman" w:cs="Times New Roman"/>
          <w:b/>
          <w:bCs/>
          <w:kern w:val="0"/>
          <w:sz w:val="24"/>
          <w:szCs w:val="24"/>
          <w:lang w:eastAsia="en-CA"/>
          <w14:ligatures w14:val="none"/>
        </w:rPr>
        <w:t>no</w:t>
      </w:r>
      <w:r w:rsidRPr="00BD2366">
        <w:rPr>
          <w:rFonts w:ascii="Times New Roman" w:eastAsia="Times New Roman" w:hAnsi="Times New Roman" w:cs="Times New Roman"/>
          <w:kern w:val="0"/>
          <w:sz w:val="24"/>
          <w:szCs w:val="24"/>
          <w:lang w:eastAsia="en-CA"/>
          <w14:ligatures w14:val="none"/>
        </w:rPr>
        <w:t xml:space="preserve"> Legal basis where its Title 1 twin cites Staff Regulations Article 59 and Annex II Article 8.</w:t>
      </w:r>
    </w:p>
    <w:p w14:paraId="518CABE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S09-048 — Item 1 1 2 3 Remarks (disability assistance)</w:t>
      </w:r>
    </w:p>
    <w:p w14:paraId="1CAC8E8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1 1 2 3 — Social service, "Remarks" block, printed p. 16 QUOTE: "This appropriation is intended, as part of an interinstitutional policy to assist people with disabilities (officials and temporary staff in active employment, their spouses and dependent children within the meaning of the Staff Regulations of Officials of the European Union), to cover the reimbursement, within the limits of the resources available under the budget and after any national entitlements in the country of residence or origin have been exhausted, of duly substantiated non-medical expenditure acknowledged to be necessary as a result of the disability." NAMES: Staff Regulations of Officials of the European Union TENSE: PRESENT NOTES: Names an "interinstitutional policy" as the governing instrument without citing it — an unnamed terminus. The line is p.m. in both appropriation years despite a 2025 out-turn of 35 460,78. The EDPB chapter has </w:t>
      </w:r>
      <w:r w:rsidRPr="00BD2366">
        <w:rPr>
          <w:rFonts w:ascii="Times New Roman" w:eastAsia="Times New Roman" w:hAnsi="Times New Roman" w:cs="Times New Roman"/>
          <w:b/>
          <w:bCs/>
          <w:kern w:val="0"/>
          <w:sz w:val="24"/>
          <w:szCs w:val="24"/>
          <w:lang w:eastAsia="en-CA"/>
          <w14:ligatures w14:val="none"/>
        </w:rPr>
        <w:t>no</w:t>
      </w:r>
      <w:r w:rsidRPr="00BD2366">
        <w:rPr>
          <w:rFonts w:ascii="Times New Roman" w:eastAsia="Times New Roman" w:hAnsi="Times New Roman" w:cs="Times New Roman"/>
          <w:kern w:val="0"/>
          <w:sz w:val="24"/>
          <w:szCs w:val="24"/>
          <w:lang w:eastAsia="en-CA"/>
          <w14:ligatures w14:val="none"/>
        </w:rPr>
        <w:t xml:space="preserve"> counterpart to this item.</w:t>
      </w:r>
    </w:p>
    <w:p w14:paraId="22E5567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S09-049 — Item 1 1 2 6 Remarks (staff relations and transport plan)</w:t>
      </w:r>
    </w:p>
    <w:p w14:paraId="5333099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1 1 2 6, "Remarks" block, printed p. 17 QUOTE: "This appropriation is intended: / — to encourage and provide financial backing for schemes to promote social contact between staff of different nationalities, for example subsidies to staff </w:t>
      </w:r>
      <w:r w:rsidRPr="00BD2366">
        <w:rPr>
          <w:rFonts w:ascii="Times New Roman" w:eastAsia="Times New Roman" w:hAnsi="Times New Roman" w:cs="Times New Roman"/>
          <w:kern w:val="0"/>
          <w:sz w:val="24"/>
          <w:szCs w:val="24"/>
          <w:lang w:eastAsia="en-CA"/>
          <w14:ligatures w14:val="none"/>
        </w:rPr>
        <w:lastRenderedPageBreak/>
        <w:t>clubs, sports associations and cultural activities, and to make a contribution to the cost of a permanent leisure centre (cultural and sports activities, etc.), / — to contribute to the cost of activities organised by the staff committee (cultural and sports activities, meals, etc.). / It is also intended to cover the implementation of a staff transport plan to encourage the use of public transport, cut private car use and reduce the carbon footprint." NAMES: NO PUBLICATION NAMED TENSE: PRESENT NOTES: The only carbon-footprint provision in SEC09. No corresponding EDPB item.</w:t>
      </w:r>
    </w:p>
    <w:p w14:paraId="6804CBF0"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A0AF5C0">
          <v:rect id="_x0000_i1098" style="width:0;height:1.5pt" o:hralign="center" o:hrstd="t" o:hr="t" fillcolor="#a0a0a0" stroked="f"/>
        </w:pict>
      </w:r>
    </w:p>
    <w:p w14:paraId="1B10925A"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7 — Expenditure Legal basis blocks (non-boilerplate)</w:t>
      </w:r>
    </w:p>
    <w:p w14:paraId="65CB4A3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S09-050 — Item 1 1 0 2 Legal basis</w:t>
      </w:r>
    </w:p>
    <w:p w14:paraId="42EA9FF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1 0 2 — Paid overtime, "Legal basis" block, printed p. 13 QUOTE: "Staff Regulations of Officials of the European Union, and in particular Article 56 thereof and Annex VI thereto." NAMES: Staff Regulations of Officials of the European Union (Article 56; Annex VI) TENSE: PRESENT</w:t>
      </w:r>
    </w:p>
    <w:p w14:paraId="3E083A0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S09-051 — Item 1 1 0 3 Legal basis</w:t>
      </w:r>
    </w:p>
    <w:p w14:paraId="5CA6C9D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1 0 3 — Special assistance grants, "Legal basis" block, printed p. 13 QUOTE: "Staff Regulations of Officials of the European Union, and in particular Article 76 thereof." NAMES: Staff Regulations of Officials of the European Union (Article 76) TENSE: PRESENT NOTES: Article 76 is also cited at Item 1 1 2 3 (S09-053) for a different budget line.</w:t>
      </w:r>
    </w:p>
    <w:p w14:paraId="059A899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S09-052 — Item 1 1 0 4 Legal basis (and its EDPB twin)</w:t>
      </w:r>
    </w:p>
    <w:p w14:paraId="149D0DB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1 0 4, "Legal basis" block, printed p. 14; identical text at Item 3 0 1 2, printed p. 23 QUOTE: "Staff Regulations of Officials of the European Union, and in particular Articles 41, 50, 64, 65 and 72 thereof and Annex IV thereto." NAMES: Staff Regulations of Officials of the European Union (Articles 41, 50, 64, 65, 72; Annex IV) TENSE: PRESENT NOTES: 2 occurrences, verbatim identical.</w:t>
      </w:r>
    </w:p>
    <w:p w14:paraId="6824179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S09-053 — Item 1 1 0 5 Legal basis</w:t>
      </w:r>
    </w:p>
    <w:p w14:paraId="4BAA148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1 0 5 — Provisional appropriation, "Legal basis" block, printed p. 14 QUOTE: "Staff Regulations of Officials of the European Union, and in particular Articles 65 and 65a thereof and Annex XI thereto." NAMES: Staff Regulations of Officials of the European Union (Articles 65, 65a; Annex XI) TENSE: PRESENT NOTES: Annex XI is the salary-update method annex. The EDPB chapter has no provisional-appropriation item and therefore no counterpart.</w:t>
      </w:r>
    </w:p>
    <w:p w14:paraId="56E392D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S09-054 — Items 1 1 2 0 and 3 0 3 0 Legal basis, mission expenses</w:t>
      </w:r>
    </w:p>
    <w:p w14:paraId="7384C9E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lastRenderedPageBreak/>
        <w:t xml:space="preserve">FILE: SEC09.pdf LOCATION: Item 1 1 2 0, "Legal basis" block, printed p. 15; Item 3 0 3 0, "Legal basis" block, printed p. 24 QUOTE: Item 1 1 2 0: "Staff Regulations of Officials of the European Union, and in particular Article 71 thereof and Articles 11, 12 and 13 of Annex VII thereto." — Item 3 0 3 0: "Staff Regulations of Officials of the European Union, and in particular Article 71 thereof and Articles 11 to 13 of Annex VII thereto." NAMES: Staff Regulations of Officials of the European Union (Article 71; Annex VII Articles 11–13) TENSE: PRESENT NOTES: </w:t>
      </w:r>
      <w:r w:rsidRPr="00BD2366">
        <w:rPr>
          <w:rFonts w:ascii="Times New Roman" w:eastAsia="Times New Roman" w:hAnsi="Times New Roman" w:cs="Times New Roman"/>
          <w:b/>
          <w:bCs/>
          <w:kern w:val="0"/>
          <w:sz w:val="24"/>
          <w:szCs w:val="24"/>
          <w:lang w:eastAsia="en-CA"/>
          <w14:ligatures w14:val="none"/>
        </w:rPr>
        <w:t>Same provisions, two printed forms in one document</w:t>
      </w:r>
      <w:r w:rsidRPr="00BD2366">
        <w:rPr>
          <w:rFonts w:ascii="Times New Roman" w:eastAsia="Times New Roman" w:hAnsi="Times New Roman" w:cs="Times New Roman"/>
          <w:kern w:val="0"/>
          <w:sz w:val="24"/>
          <w:szCs w:val="24"/>
          <w:lang w:eastAsia="en-CA"/>
          <w14:ligatures w14:val="none"/>
        </w:rPr>
        <w:t>: "Articles 11, 12 and 13" against "Articles 11 to 13". Recorded, not adjudicated. SEC10 Item 1 4 0 uses a third form: "Articles 11, 12 and 13 of Annex VII thereto" with no Article 71 (S10-025).</w:t>
      </w:r>
    </w:p>
    <w:p w14:paraId="4842523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S09-055 — Items 1 1 2 1 and 3 0 3 1 Legal basis, recruitment (Staff Regulations component)</w:t>
      </w:r>
    </w:p>
    <w:p w14:paraId="335839A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1 2 1, "Legal basis" block, printed p. 15; Item 3 0 3 1, "Legal basis" block, printed p. 25 QUOTE: "Staff Regulations of Officials of the European Union, and in particular Articles 27 to 31 and 33 thereof and Annex III thereto." NAMES: Staff Regulations of Officials of the European Union (Articles 27–31, 33; Annex III) TENSE: PRESENT NOTES: 2 occurrences, verbatim identical, each followed by BP-09-09 (the two EPSO decisions). Identical text also at SEC10 Item 1 3 0 0 (S10-024).</w:t>
      </w:r>
    </w:p>
    <w:p w14:paraId="5AA9A92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S09-056 — Items 1 1 2 2 and 3 0 3 2 Legal basis, training</w:t>
      </w:r>
    </w:p>
    <w:p w14:paraId="39CBB21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1 2 2, "Legal basis" block, printed p. 16; Item 3 0 3 2, "Legal basis" block, printed p. 25 QUOTE: "Staff Regulations of Officials of the European Union, and in particular Article 24a thereof." NAMES: Staff Regulations of Officials of the European Union (Article 24a) TENSE: PRESENT NOTES: 2 occurrences, verbatim identical. Also at SEC10 Item 1 3 0 1 (S10-026).</w:t>
      </w:r>
    </w:p>
    <w:p w14:paraId="567CADB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S09-057 — Item 1 1 2 4 Legal basis, medical service</w:t>
      </w:r>
    </w:p>
    <w:p w14:paraId="0820511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1 1 2 4, "Legal basis" block, printed p. 16 QUOTE: "Staff Regulations of Officials of the European Union, and in particular Article 59 thereof and Article 8 of Annex II thereto." NAMES: Staff Regulations of Officials of the European Union (Article 59; Annex II Article 8) TENSE: PRESENT NOTES: The EDPB twin (Item 3 0 3 3) carries no Legal basis block at all — a NOT FOUND against an otherwise identical item. Identical text at SEC10 Item 1 5 0 1 (S10-028).</w:t>
      </w:r>
    </w:p>
    <w:p w14:paraId="5AD4C25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S09-058 — Article 2 0 0 Legal basis (EP accommodation agreement)</w:t>
      </w:r>
    </w:p>
    <w:p w14:paraId="2F315B2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Article 2 0 0 — Rents, charges and buildings expenditure, "Legal basis" block, printed p. 18 QUOTE: "Agreement on administrative cooperation between the European Data Protection Supervisor and the European Parliament which provides the offices." NAMES: European Data Protection Supervisor; European Parliament TENSE: PRESENT NOTES: </w:t>
      </w:r>
      <w:r w:rsidRPr="00BD2366">
        <w:rPr>
          <w:rFonts w:ascii="Times New Roman" w:eastAsia="Times New Roman" w:hAnsi="Times New Roman" w:cs="Times New Roman"/>
          <w:b/>
          <w:bCs/>
          <w:kern w:val="0"/>
          <w:sz w:val="24"/>
          <w:szCs w:val="24"/>
          <w:lang w:eastAsia="en-CA"/>
          <w14:ligatures w14:val="none"/>
        </w:rPr>
        <w:t xml:space="preserve">Unnamed instrument, candidate </w:t>
      </w:r>
      <w:r w:rsidRPr="00BD2366">
        <w:rPr>
          <w:rFonts w:ascii="Courier New" w:eastAsia="Times New Roman" w:hAnsi="Courier New" w:cs="Courier New"/>
          <w:b/>
          <w:bCs/>
          <w:kern w:val="0"/>
          <w:sz w:val="20"/>
          <w:szCs w:val="20"/>
          <w:lang w:eastAsia="en-CA"/>
          <w14:ligatures w14:val="none"/>
        </w:rPr>
        <w:t>unpublishable</w:t>
      </w:r>
      <w:r w:rsidRPr="00BD2366">
        <w:rPr>
          <w:rFonts w:ascii="Times New Roman" w:eastAsia="Times New Roman" w:hAnsi="Times New Roman" w:cs="Times New Roman"/>
          <w:b/>
          <w:bCs/>
          <w:kern w:val="0"/>
          <w:sz w:val="24"/>
          <w:szCs w:val="24"/>
          <w:lang w:eastAsia="en-CA"/>
          <w14:ligatures w14:val="none"/>
        </w:rPr>
        <w:t xml:space="preserve"> terminus.</w:t>
      </w:r>
      <w:r w:rsidRPr="00BD2366">
        <w:rPr>
          <w:rFonts w:ascii="Times New Roman" w:eastAsia="Times New Roman" w:hAnsi="Times New Roman" w:cs="Times New Roman"/>
          <w:kern w:val="0"/>
          <w:sz w:val="24"/>
          <w:szCs w:val="24"/>
          <w:lang w:eastAsia="en-CA"/>
          <w14:ligatures w14:val="none"/>
        </w:rPr>
        <w:t xml:space="preserve"> An inter-institutional agreement cited as the sole legal basis for a 1 956 000 appropriation, with no date, no number, no OJ reference and no ELI. The near-identical EDPB version at Item 3 0 0 0 (S09-059) drops the definite article — "and European Parliament which provides the offices".</w:t>
      </w:r>
    </w:p>
    <w:p w14:paraId="1382BA3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S09-059 — Item 3 0 0 0 Remarks and Legal basis (EDPB accommodation)</w:t>
      </w:r>
    </w:p>
    <w:p w14:paraId="192DA72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3 0 0 0, "Remarks" and "Legal basis" blocks, printed p. 22 QUOTE: Remarks: "This appropriation is intended to cover a lump-sum payment to the European Parliament in respect of the offices which the European Parliament provides to the European Data Protection Supervisor within its premises in Brussels. It covers rent and charges in respect of insurance, water, electricity, heating, cleaning and maintenance, security and surveillance as well as other miscellaneous buildings expenditure, including alteration, repair or refurbishment of the offices concerned." — Legal basis: "Agreement on administrative cooperation between the European Data Protection Supervisor and European Parliament which provides the offices." NAMES: European Parliament; European Data Protection Supervisor TENSE: PRESENT NOTES: </w:t>
      </w:r>
      <w:r w:rsidRPr="00BD2366">
        <w:rPr>
          <w:rFonts w:ascii="Times New Roman" w:eastAsia="Times New Roman" w:hAnsi="Times New Roman" w:cs="Times New Roman"/>
          <w:b/>
          <w:bCs/>
          <w:kern w:val="0"/>
          <w:sz w:val="24"/>
          <w:szCs w:val="24"/>
          <w:lang w:eastAsia="en-CA"/>
          <w14:ligatures w14:val="none"/>
        </w:rPr>
        <w:t>The EDPB's own buildings line describes offices provided to the EDPS, not to the EDPB.</w:t>
      </w:r>
      <w:r w:rsidRPr="00BD2366">
        <w:rPr>
          <w:rFonts w:ascii="Times New Roman" w:eastAsia="Times New Roman" w:hAnsi="Times New Roman" w:cs="Times New Roman"/>
          <w:kern w:val="0"/>
          <w:sz w:val="24"/>
          <w:szCs w:val="24"/>
          <w:lang w:eastAsia="en-CA"/>
          <w14:ligatures w14:val="none"/>
        </w:rPr>
        <w:t xml:space="preserve"> The Remarks are copied from Article 2 0 0 (p. 18) with the beneficiary left as "the European Data Protection Supervisor". Whether this is a drafting carry-over or an accurate statement that the Board occupies EDPS-held space is not stated. Recorded per the no-adjudication rule. The line rises 26,7 % (663 000 → 840 000).</w:t>
      </w:r>
    </w:p>
    <w:p w14:paraId="0772ED6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S09-060 — Items 2 0 1 3 and 3 0 4 1 Legal basis (translation service agreement)</w:t>
      </w:r>
    </w:p>
    <w:p w14:paraId="5F0A0E3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Item 2 0 1 3, "Legal basis" block, printed p. 19; Item 3 0 4 1, "Legal basis" block, printed p. 26 QUOTE: Item 2 0 1 3: "Agreement on administrative cooperation between the European Data Protection Supervisor and the institution providing the service." — Item 3 0 4 1: "Agreement on administrative cooperation between the European Data Protection Board and the institution providing the service." NAMES: European Data Protection Supervisor; European Data Protection Board TENSE: PRESENT NOTES: </w:t>
      </w:r>
      <w:r w:rsidRPr="00BD2366">
        <w:rPr>
          <w:rFonts w:ascii="Times New Roman" w:eastAsia="Times New Roman" w:hAnsi="Times New Roman" w:cs="Times New Roman"/>
          <w:b/>
          <w:bCs/>
          <w:kern w:val="0"/>
          <w:sz w:val="24"/>
          <w:szCs w:val="24"/>
          <w:lang w:eastAsia="en-CA"/>
          <w14:ligatures w14:val="none"/>
        </w:rPr>
        <w:t>Two more unnamed instruments, and the counterparty is not even named</w:t>
      </w:r>
      <w:r w:rsidRPr="00BD2366">
        <w:rPr>
          <w:rFonts w:ascii="Times New Roman" w:eastAsia="Times New Roman" w:hAnsi="Times New Roman" w:cs="Times New Roman"/>
          <w:kern w:val="0"/>
          <w:sz w:val="24"/>
          <w:szCs w:val="24"/>
          <w:lang w:eastAsia="en-CA"/>
          <w14:ligatures w14:val="none"/>
        </w:rPr>
        <w:t xml:space="preserve"> — "the institution providing the service". Given S09-004, the counterparty for the EDPB translation line is the Commission's DGT, and the introduction states that agreement has been unilaterally terminated. The Legal basis block for the 882 746 appropriation nonetheless still cites the agreement in the present tense. Recorded, not adjudicated: the introduction and the Legal basis block of the same document disagree about whether the instrument subsists.</w:t>
      </w:r>
    </w:p>
    <w:p w14:paraId="1FCF20C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S09-061 — Item 3 0 1 1 Legal basis (EDPB entitlements)</w:t>
      </w:r>
    </w:p>
    <w:p w14:paraId="6828535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Item 3 0 1 1, "Legal basis" block, printed p. 23 QUOTE: "Staff Regulations of Officials of the European Union, and in particular Articles 20 and 71 thereof and Articles 5, 6, 7, 9 and 10 of Annex VII thereto." NAMES: Staff Regulations of Officials of the European Union (Articles 20, 71; Annex VII Articles 5, 6, 7, 9, 10) TENSE: PRESENT NOTES: The Title 1 twin (Item 1 1 0 1) cites only the unqualified Staff Regulations / Conditions of Employment pair. The EDPB item is the more precisely cited of the two.</w:t>
      </w:r>
    </w:p>
    <w:p w14:paraId="6E13336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S09-062 — Chapter 10 0 Legal basis (Financial Regulation full citation)</w:t>
      </w:r>
    </w:p>
    <w:p w14:paraId="71A7289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CHAPTER 10 0 — PROVISIONAL APPROPRIATIONS, "Legal basis" block, printed p. 29 QUOTE: "Regulation (EU, Euratom) 2024/2509 of the European Parliament and of the Council of 23 September 2024 on the financial rules applicable </w:t>
      </w:r>
      <w:r w:rsidRPr="00BD2366">
        <w:rPr>
          <w:rFonts w:ascii="Times New Roman" w:eastAsia="Times New Roman" w:hAnsi="Times New Roman" w:cs="Times New Roman"/>
          <w:kern w:val="0"/>
          <w:sz w:val="24"/>
          <w:szCs w:val="24"/>
          <w:lang w:eastAsia="en-CA"/>
          <w14:ligatures w14:val="none"/>
        </w:rPr>
        <w:lastRenderedPageBreak/>
        <w:t xml:space="preserve">to the general budget of the Union (OJ L, 2024/2509, 26.9.2024, ELI: http://data.europa.eu/eli/reg/2024/2509/oj)." NAMES: Regulation (EU, Euratom) 2024/2509 (the Financial Regulation) TENSE: PRESENT NOTES: </w:t>
      </w:r>
      <w:r w:rsidRPr="00BD2366">
        <w:rPr>
          <w:rFonts w:ascii="Times New Roman" w:eastAsia="Times New Roman" w:hAnsi="Times New Roman" w:cs="Times New Roman"/>
          <w:b/>
          <w:bCs/>
          <w:kern w:val="0"/>
          <w:sz w:val="24"/>
          <w:szCs w:val="24"/>
          <w:lang w:eastAsia="en-CA"/>
          <w14:ligatures w14:val="none"/>
        </w:rPr>
        <w:t>The only place in SEC09 where the Financial Regulation is cited in full.</w:t>
      </w:r>
      <w:r w:rsidRPr="00BD2366">
        <w:rPr>
          <w:rFonts w:ascii="Times New Roman" w:eastAsia="Times New Roman" w:hAnsi="Times New Roman" w:cs="Times New Roman"/>
          <w:kern w:val="0"/>
          <w:sz w:val="24"/>
          <w:szCs w:val="24"/>
          <w:lang w:eastAsia="en-CA"/>
          <w14:ligatures w14:val="none"/>
        </w:rPr>
        <w:t xml:space="preserve"> It is invoked by short title 43 times elsewhere in the section (BP-09-01 to BP-09-04 and scattered Remarks). Note the OJ reference format: "OJ L, 2024/2509, 26.9.2024" — the post-2023 OJ numbering with no L-number and no page, unlike every older act in the section. Chapter 10 0 carries </w:t>
      </w:r>
      <w:r w:rsidRPr="00BD2366">
        <w:rPr>
          <w:rFonts w:ascii="Times New Roman" w:eastAsia="Times New Roman" w:hAnsi="Times New Roman" w:cs="Times New Roman"/>
          <w:b/>
          <w:bCs/>
          <w:kern w:val="0"/>
          <w:sz w:val="24"/>
          <w:szCs w:val="24"/>
          <w:lang w:eastAsia="en-CA"/>
          <w14:ligatures w14:val="none"/>
        </w:rPr>
        <w:t>no Remarks block</w:t>
      </w:r>
      <w:r w:rsidRPr="00BD2366">
        <w:rPr>
          <w:rFonts w:ascii="Times New Roman" w:eastAsia="Times New Roman" w:hAnsi="Times New Roman" w:cs="Times New Roman"/>
          <w:kern w:val="0"/>
          <w:sz w:val="24"/>
          <w:szCs w:val="24"/>
          <w:lang w:eastAsia="en-CA"/>
          <w14:ligatures w14:val="none"/>
        </w:rPr>
        <w:t>, unlike its SEC10 counterpart which does (S10-032).</w:t>
      </w:r>
    </w:p>
    <w:p w14:paraId="34CC272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S09-063 — Chapter 10 1 Remarks</w:t>
      </w:r>
    </w:p>
    <w:p w14:paraId="1706F35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SEC09.pdf LOCATION: CHAPTER 10 1 — CONTINGENCY RESERVE, "Remarks" block, printed p. 29 QUOTE: "This appropriation is intended to cover unforeseen expenditure resulting from budgetary decisions taken in the course of the financial year." NAMES: NO PUBLICATION NAMED TENSE: PRESENT NOTES: No Legal basis block. Verbatim identical to SEC10 Chapter 10 1 Remarks (S10-033).</w:t>
      </w:r>
    </w:p>
    <w:p w14:paraId="00B200DD"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18299EB">
          <v:rect id="_x0000_i1099" style="width:0;height:1.5pt" o:hralign="center" o:hrstd="t" o:hr="t" fillcolor="#a0a0a0" stroked="f"/>
        </w:pict>
      </w:r>
    </w:p>
    <w:p w14:paraId="47D7D0DD"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8 — Staff establishment plans</w:t>
      </w:r>
    </w:p>
    <w:p w14:paraId="3D74791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S09-070 — Establishment plan S 1 (EDPS)</w:t>
      </w:r>
    </w:p>
    <w:p w14:paraId="38554AC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STAFF, "S 1 — EUROPEAN DATA PROTECTION SUPERVISOR", printed pp. 29–30 QUOTE: "AD 16 1 — 1 — / AD 15 1 — 1 — / AD 14 2 — 2 — / AD 13 1 — 1 — / AD 12 3 — 3 — / AD 11 6 — 5 — / AD 10 7 — 8 — / AD 9 14 — 8 — / AD 8 11 — 16 — / AD 7 12 — 13 — / AD 6 8 — 8 — / AD 5 — — — — / AD subtotal 66 — 66 — / AST 11 1 — 1 — / AST 7 2 — 2 — / AST 6 3 — 3 — / AST 5 4 — 4 — / AST subtotal 10 — 10 — / AST/SC 6 1 — 1 — / AST/SC 4 1 — — — / AST/SC 3 — — 1 — / AST/SC subtotal 2 — 2 — / Total 78 — 78 — / Grand Total 78 78" NAMES: NO PUBLICATION NAMED TENSE: N/A — establishment plan NOTES: Columns: 2027 permanent / 2027 temporary / 2026 permanent / 2026 temporary. Arithmetic clean: AD 66, AST 10, AST/SC 2 = 78 in both years. </w:t>
      </w:r>
      <w:r w:rsidRPr="00BD2366">
        <w:rPr>
          <w:rFonts w:ascii="Times New Roman" w:eastAsia="Times New Roman" w:hAnsi="Times New Roman" w:cs="Times New Roman"/>
          <w:b/>
          <w:bCs/>
          <w:kern w:val="0"/>
          <w:sz w:val="24"/>
          <w:szCs w:val="24"/>
          <w:lang w:eastAsia="en-CA"/>
          <w14:ligatures w14:val="none"/>
        </w:rPr>
        <w:t>Headcount is flat at 78 while the introduction argues for expanded tasks (AI Act, Large-Scale IT Systems) — the reinforcement is not in the establishment plan.</w:t>
      </w:r>
      <w:r w:rsidRPr="00BD2366">
        <w:rPr>
          <w:rFonts w:ascii="Times New Roman" w:eastAsia="Times New Roman" w:hAnsi="Times New Roman" w:cs="Times New Roman"/>
          <w:kern w:val="0"/>
          <w:sz w:val="24"/>
          <w:szCs w:val="24"/>
          <w:lang w:eastAsia="en-CA"/>
          <w14:ligatures w14:val="none"/>
        </w:rPr>
        <w:t xml:space="preserve"> Zero temporary posts in either year. Grades AST 10, AST 9, AST 8, AST 4 to AST 1, AST/SC 5, AST/SC 2, AST/SC 1 and AD 5 are printed with em-dashes in all four columns — the plan lists empty grades rather than omitting them. Internal movement exists despite the flat total: AD 9 rises 8→14 while AD 8 falls 16→11.</w:t>
      </w:r>
    </w:p>
    <w:p w14:paraId="3B21B63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S09-071 — Establishment plan S 2 (EDPB)</w:t>
      </w:r>
    </w:p>
    <w:p w14:paraId="175734B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SEC09.pdf LOCATION: STAFF, "S 2 — EUROPEAN DATA PROTECTION BOARD", printed p. 31 QUOTE: "AD 12 2 — 1 — / AD 11 1 — 1 — / AD 10 — — 1 — / AD 9 2 — 2 — / AD 8 6 — 6 — / AD 7 14 — 14 — / AD subtotal 25 — 25 — / AST 8 1 — 1 — / AST 5 1 — 1 — / AST subtotal 2 — 2 — / AST/SC subtotal — — — — / Total 27 — 27 — / Grand Total 27 27" NAMES: European Data Protection Board TENSE: N/A — establishment plan NOTES: </w:t>
      </w:r>
      <w:r w:rsidRPr="00BD2366">
        <w:rPr>
          <w:rFonts w:ascii="Times New Roman" w:eastAsia="Times New Roman" w:hAnsi="Times New Roman" w:cs="Times New Roman"/>
          <w:kern w:val="0"/>
          <w:sz w:val="24"/>
          <w:szCs w:val="24"/>
          <w:lang w:eastAsia="en-CA"/>
          <w14:ligatures w14:val="none"/>
        </w:rPr>
        <w:lastRenderedPageBreak/>
        <w:t xml:space="preserve">Arithmetic clean: 25 + 2 + 0 = 27 in both years. </w:t>
      </w:r>
      <w:r w:rsidRPr="00BD2366">
        <w:rPr>
          <w:rFonts w:ascii="Times New Roman" w:eastAsia="Times New Roman" w:hAnsi="Times New Roman" w:cs="Times New Roman"/>
          <w:b/>
          <w:bCs/>
          <w:kern w:val="0"/>
          <w:sz w:val="24"/>
          <w:szCs w:val="24"/>
          <w:lang w:eastAsia="en-CA"/>
          <w14:ligatures w14:val="none"/>
        </w:rPr>
        <w:t>A second establishment plan for a different body inside one institution's section.</w:t>
      </w:r>
      <w:r w:rsidRPr="00BD2366">
        <w:rPr>
          <w:rFonts w:ascii="Times New Roman" w:eastAsia="Times New Roman" w:hAnsi="Times New Roman" w:cs="Times New Roman"/>
          <w:kern w:val="0"/>
          <w:sz w:val="24"/>
          <w:szCs w:val="24"/>
          <w:lang w:eastAsia="en-CA"/>
          <w14:ligatures w14:val="none"/>
        </w:rPr>
        <w:t xml:space="preserve"> Also flat year on year, against an introduction arguing for reinforcement to meet the C-97/23 P litigation load and Regulation 2025/2518 (S09-005, S09-006). The EDPB plan has no post above AD 12 and no AST/SC posts at all. Its 27 posts support a 9 772 546 Title against the EDPS's 78 posts supporting 20 489 643 across Titles 1 and 2 — a materially higher cost per post for the Board, driven by the non-staff lines (translation, IT, consultancy).</w:t>
      </w:r>
    </w:p>
    <w:p w14:paraId="078F26AF"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A57BE0A">
          <v:rect id="_x0000_i1100" style="width:0;height:1.5pt" o:hralign="center" o:hrstd="t" o:hr="t" fillcolor="#a0a0a0" stroked="f"/>
        </w:pict>
      </w:r>
    </w:p>
    <w:p w14:paraId="19CBA9E5"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Batch close — SEC09</w:t>
      </w:r>
    </w:p>
    <w:p w14:paraId="3541710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Coverage:</w:t>
      </w:r>
      <w:r w:rsidRPr="00BD2366">
        <w:rPr>
          <w:rFonts w:ascii="Times New Roman" w:eastAsia="Times New Roman" w:hAnsi="Times New Roman" w:cs="Times New Roman"/>
          <w:kern w:val="0"/>
          <w:sz w:val="24"/>
          <w:szCs w:val="24"/>
          <w:lang w:eastAsia="en-CA"/>
          <w14:ligatures w14:val="none"/>
        </w:rPr>
        <w:t xml:space="preserve"> complete. Every table, Remarks block, Legal basis block and establishment plan in Section IX has an entry. 9 introduction entries, 9 boilerplate entries covering 62 individual locations, 7 revenue table entries, 10 revenue Remarks/Legal basis entries, 9 expenditure table entries, 10 expenditure Remarks entries, 14 expenditure Legal basis entries, 2 establishment plan entries. </w:t>
      </w:r>
      <w:r w:rsidRPr="00BD2366">
        <w:rPr>
          <w:rFonts w:ascii="Times New Roman" w:eastAsia="Times New Roman" w:hAnsi="Times New Roman" w:cs="Times New Roman"/>
          <w:b/>
          <w:bCs/>
          <w:kern w:val="0"/>
          <w:sz w:val="24"/>
          <w:szCs w:val="24"/>
          <w:lang w:eastAsia="en-CA"/>
          <w14:ligatures w14:val="none"/>
        </w:rPr>
        <w:t>70 entries covering the whole section.</w:t>
      </w:r>
    </w:p>
    <w:p w14:paraId="2A994A1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Arithmetic checks run, all clean (zero residual):</w:t>
      </w:r>
      <w:r w:rsidRPr="00BD2366">
        <w:rPr>
          <w:rFonts w:ascii="Times New Roman" w:eastAsia="Times New Roman" w:hAnsi="Times New Roman" w:cs="Times New Roman"/>
          <w:kern w:val="0"/>
          <w:sz w:val="24"/>
          <w:szCs w:val="24"/>
          <w:lang w:eastAsia="en-CA"/>
          <w14:ligatures w14:val="none"/>
        </w:rPr>
        <w:t xml:space="preserve"> revenue summary; Title 3 chapters; Chapter 3 0 articles and items; expenditure summary; Title 1 chapters; Chapter 1 0 articles and items; Chapter 1 1 articles and items; Chapter 2 0; Chapter 3 0 (expenditure) articles and items; both establishment plans. Printed execution ratios spot-checked against their own figures at Articles 1 0 0, 1 0 1, 1 1 2 and Chapter 1 0 — all consistent.</w:t>
      </w:r>
    </w:p>
    <w:p w14:paraId="55BD4C6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DISC-09-01 — Introduction total against expenditure table.</w:t>
      </w:r>
      <w:r w:rsidRPr="00BD2366">
        <w:rPr>
          <w:rFonts w:ascii="Times New Roman" w:eastAsia="Times New Roman" w:hAnsi="Times New Roman" w:cs="Times New Roman"/>
          <w:kern w:val="0"/>
          <w:sz w:val="24"/>
          <w:szCs w:val="24"/>
          <w:lang w:eastAsia="en-CA"/>
          <w14:ligatures w14:val="none"/>
        </w:rPr>
        <w:t xml:space="preserve"> The introduction states €32.535.000 and an increase of 5,65 % (S09-002). The expenditure table totals 30 262 189 against a 2026 figure of 30 795 336 — a </w:t>
      </w:r>
      <w:r w:rsidRPr="00BD2366">
        <w:rPr>
          <w:rFonts w:ascii="Times New Roman" w:eastAsia="Times New Roman" w:hAnsi="Times New Roman" w:cs="Times New Roman"/>
          <w:b/>
          <w:bCs/>
          <w:kern w:val="0"/>
          <w:sz w:val="24"/>
          <w:szCs w:val="24"/>
          <w:lang w:eastAsia="en-CA"/>
          <w14:ligatures w14:val="none"/>
        </w:rPr>
        <w:t>decrease</w:t>
      </w:r>
      <w:r w:rsidRPr="00BD2366">
        <w:rPr>
          <w:rFonts w:ascii="Times New Roman" w:eastAsia="Times New Roman" w:hAnsi="Times New Roman" w:cs="Times New Roman"/>
          <w:kern w:val="0"/>
          <w:sz w:val="24"/>
          <w:szCs w:val="24"/>
          <w:lang w:eastAsia="en-CA"/>
          <w14:ligatures w14:val="none"/>
        </w:rPr>
        <w:t xml:space="preserve"> of 1,73 %. Gap: 2 272 811. The introduction's title-level percentages fail the same way: Title 1 stated +2,18 %, table −0,63 %; Title 2 stated −5,02 %, table −16,43 %; Title 3 stated +17,25 %, table +3,92 %. </w:t>
      </w:r>
      <w:r w:rsidRPr="00BD2366">
        <w:rPr>
          <w:rFonts w:ascii="Times New Roman" w:eastAsia="Times New Roman" w:hAnsi="Times New Roman" w:cs="Times New Roman"/>
          <w:b/>
          <w:bCs/>
          <w:kern w:val="0"/>
          <w:sz w:val="24"/>
          <w:szCs w:val="24"/>
          <w:lang w:eastAsia="en-CA"/>
          <w14:ligatures w14:val="none"/>
        </w:rPr>
        <w:t>The document supplies its own explanation at S09-001</w:t>
      </w:r>
      <w:r w:rsidRPr="00BD2366">
        <w:rPr>
          <w:rFonts w:ascii="Times New Roman" w:eastAsia="Times New Roman" w:hAnsi="Times New Roman" w:cs="Times New Roman"/>
          <w:kern w:val="0"/>
          <w:sz w:val="24"/>
          <w:szCs w:val="24"/>
          <w:lang w:eastAsia="en-CA"/>
          <w14:ligatures w14:val="none"/>
        </w:rPr>
        <w:t xml:space="preserve"> — the institution wrote the introduction, the Commission then adjusted the figures. Recorded, not adjudicated.</w:t>
      </w:r>
    </w:p>
    <w:p w14:paraId="5A2997C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DISC-09-02 — Candidate explanation for the open SEC02 discrepancy.</w:t>
      </w:r>
      <w:r w:rsidRPr="00BD2366">
        <w:rPr>
          <w:rFonts w:ascii="Times New Roman" w:eastAsia="Times New Roman" w:hAnsi="Times New Roman" w:cs="Times New Roman"/>
          <w:kern w:val="0"/>
          <w:sz w:val="24"/>
          <w:szCs w:val="24"/>
          <w:lang w:eastAsia="en-CA"/>
          <w14:ligatures w14:val="none"/>
        </w:rPr>
        <w:t xml:space="preserve"> The G.13 queue carries an unresolved ~EUR 2,3m gap between SEC02's narrative summary (EUR 755,0m) and its own itemised total (752 774 665). SEC09 shows the identical shape at 2 272 811, and SEC10 at 27 256 945 (DISC-10-01), both in documents carrying the S09-001 disclaimer explicitly. This is a </w:t>
      </w:r>
      <w:r w:rsidRPr="00BD2366">
        <w:rPr>
          <w:rFonts w:ascii="Times New Roman" w:eastAsia="Times New Roman" w:hAnsi="Times New Roman" w:cs="Times New Roman"/>
          <w:b/>
          <w:bCs/>
          <w:kern w:val="0"/>
          <w:sz w:val="24"/>
          <w:szCs w:val="24"/>
          <w:lang w:eastAsia="en-CA"/>
          <w14:ligatures w14:val="none"/>
        </w:rPr>
        <w:t>candidate</w:t>
      </w:r>
      <w:r w:rsidRPr="00BD2366">
        <w:rPr>
          <w:rFonts w:ascii="Times New Roman" w:eastAsia="Times New Roman" w:hAnsi="Times New Roman" w:cs="Times New Roman"/>
          <w:kern w:val="0"/>
          <w:sz w:val="24"/>
          <w:szCs w:val="24"/>
          <w:lang w:eastAsia="en-CA"/>
          <w14:ligatures w14:val="none"/>
        </w:rPr>
        <w:t xml:space="preserve"> common cause, not a resolution: the disclaimer does not name the SEC02 figure, does not state the direction or size of any adjustment, and no document in the corpus states that the SEC02 gap arises this way. Belongs in Part B as a soft connection at most.</w:t>
      </w:r>
    </w:p>
    <w:p w14:paraId="08B1D27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Open items, recorded not resolved:</w:t>
      </w:r>
    </w:p>
    <w:p w14:paraId="28E3F925"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Three variants of the Article 21 assigned-revenue formula</w:t>
      </w:r>
      <w:r w:rsidRPr="00BD2366">
        <w:rPr>
          <w:rFonts w:ascii="Times New Roman" w:eastAsia="Times New Roman" w:hAnsi="Times New Roman" w:cs="Times New Roman"/>
          <w:kern w:val="0"/>
          <w:sz w:val="24"/>
          <w:szCs w:val="24"/>
          <w:lang w:eastAsia="en-CA"/>
          <w14:ligatures w14:val="none"/>
        </w:rPr>
        <w:t xml:space="preserve"> within four printed pages: 21(3) ×7, 21(2) ×1 (Article 3 3 1), unqualified 21 ×1 (Article 3 3 8). (BP-09-01 to BP-09-03)</w:t>
      </w:r>
    </w:p>
    <w:p w14:paraId="4CD9D915"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Every one of the 32 expenditure-side assigned-revenue notes is p.m.</w:t>
      </w:r>
      <w:r w:rsidRPr="00BD2366">
        <w:rPr>
          <w:rFonts w:ascii="Times New Roman" w:eastAsia="Times New Roman" w:hAnsi="Times New Roman" w:cs="Times New Roman"/>
          <w:kern w:val="0"/>
          <w:sz w:val="24"/>
          <w:szCs w:val="24"/>
          <w:lang w:eastAsia="en-CA"/>
          <w14:ligatures w14:val="none"/>
        </w:rPr>
        <w:t xml:space="preserve"> The expenditure→revenue link is declared throughout SEC09 and quantified nowhere. (BP-09-04)</w:t>
      </w:r>
    </w:p>
    <w:p w14:paraId="5C69CFE5"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Regulation No 260/68 carries two different printed name forms</w:t>
      </w:r>
      <w:r w:rsidRPr="00BD2366">
        <w:rPr>
          <w:rFonts w:ascii="Times New Roman" w:eastAsia="Times New Roman" w:hAnsi="Times New Roman" w:cs="Times New Roman"/>
          <w:kern w:val="0"/>
          <w:sz w:val="24"/>
          <w:szCs w:val="24"/>
          <w:lang w:eastAsia="en-CA"/>
          <w14:ligatures w14:val="none"/>
        </w:rPr>
        <w:t xml:space="preserve"> across sections — "Regulation (EEC, Euratom, ECSC) No 260/68 of the Council" in SEC09, "Council Regulation (EEC, Euratom, ECSC) No 260/68" in SEC10 — same OJ reference, same ELI. (S09-020, S10-015)</w:t>
      </w:r>
    </w:p>
    <w:p w14:paraId="62597927"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Item 3 0 1 2 has a Legal basis in SEC10 and none in SEC09.</w:t>
      </w:r>
      <w:r w:rsidRPr="00BD2366">
        <w:rPr>
          <w:rFonts w:ascii="Times New Roman" w:eastAsia="Times New Roman" w:hAnsi="Times New Roman" w:cs="Times New Roman"/>
          <w:kern w:val="0"/>
          <w:sz w:val="24"/>
          <w:szCs w:val="24"/>
          <w:lang w:eastAsia="en-CA"/>
          <w14:ligatures w14:val="none"/>
        </w:rPr>
        <w:t xml:space="preserve"> Same budget line, same subject. (S09-024, S10-018)</w:t>
      </w:r>
    </w:p>
    <w:p w14:paraId="1D89BBC4"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Item 3 0 1 1's pension-rights citation differs between sections</w:t>
      </w:r>
      <w:r w:rsidRPr="00BD2366">
        <w:rPr>
          <w:rFonts w:ascii="Times New Roman" w:eastAsia="Times New Roman" w:hAnsi="Times New Roman" w:cs="Times New Roman"/>
          <w:kern w:val="0"/>
          <w:sz w:val="24"/>
          <w:szCs w:val="24"/>
          <w:lang w:eastAsia="en-CA"/>
          <w14:ligatures w14:val="none"/>
        </w:rPr>
        <w:t>: SEC09 specifies Article 11(2) and (3), SEC10 says Articles 4 and 11. (S09-023, S10-017)</w:t>
      </w:r>
    </w:p>
    <w:p w14:paraId="47F50593"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Mission-expenses Annex VII citation has three printed forms</w:t>
      </w:r>
      <w:r w:rsidRPr="00BD2366">
        <w:rPr>
          <w:rFonts w:ascii="Times New Roman" w:eastAsia="Times New Roman" w:hAnsi="Times New Roman" w:cs="Times New Roman"/>
          <w:kern w:val="0"/>
          <w:sz w:val="24"/>
          <w:szCs w:val="24"/>
          <w:lang w:eastAsia="en-CA"/>
          <w14:ligatures w14:val="none"/>
        </w:rPr>
        <w:t xml:space="preserve"> in two sections: "Articles 11, 12 and 13", "Articles 11 to 13", and SEC10's Article-71-less variant. (S09-054, S10-025)</w:t>
      </w:r>
    </w:p>
    <w:p w14:paraId="1DE3BB29"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EDPB's own buildings line describes offices provided to the EDPS.</w:t>
      </w:r>
      <w:r w:rsidRPr="00BD2366">
        <w:rPr>
          <w:rFonts w:ascii="Times New Roman" w:eastAsia="Times New Roman" w:hAnsi="Times New Roman" w:cs="Times New Roman"/>
          <w:kern w:val="0"/>
          <w:sz w:val="24"/>
          <w:szCs w:val="24"/>
          <w:lang w:eastAsia="en-CA"/>
          <w14:ligatures w14:val="none"/>
        </w:rPr>
        <w:t xml:space="preserve"> (S09-059)</w:t>
      </w:r>
    </w:p>
    <w:p w14:paraId="448FD6CE"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Item 3 0 4 1 cites a translation agreement in the present tense that the introduction states has been unilaterally terminated.</w:t>
      </w:r>
      <w:r w:rsidRPr="00BD2366">
        <w:rPr>
          <w:rFonts w:ascii="Times New Roman" w:eastAsia="Times New Roman" w:hAnsi="Times New Roman" w:cs="Times New Roman"/>
          <w:kern w:val="0"/>
          <w:sz w:val="24"/>
          <w:szCs w:val="24"/>
          <w:lang w:eastAsia="en-CA"/>
          <w14:ligatures w14:val="none"/>
        </w:rPr>
        <w:t xml:space="preserve"> (S09-004, S09-060)</w:t>
      </w:r>
    </w:p>
    <w:p w14:paraId="5D307E8A"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Four unnamed instruments cited as sole legal bases</w:t>
      </w:r>
      <w:r w:rsidRPr="00BD2366">
        <w:rPr>
          <w:rFonts w:ascii="Times New Roman" w:eastAsia="Times New Roman" w:hAnsi="Times New Roman" w:cs="Times New Roman"/>
          <w:kern w:val="0"/>
          <w:sz w:val="24"/>
          <w:szCs w:val="24"/>
          <w:lang w:eastAsia="en-CA"/>
          <w14:ligatures w14:val="none"/>
        </w:rPr>
        <w:t xml:space="preserve"> — two EP accommodation agreements, two "agreement … with the institution providing the service". No dates, numbers, OJ references or ELIs. Candidate </w:t>
      </w:r>
      <w:r w:rsidRPr="00BD2366">
        <w:rPr>
          <w:rFonts w:ascii="Courier New" w:eastAsia="Times New Roman" w:hAnsi="Courier New" w:cs="Courier New"/>
          <w:kern w:val="0"/>
          <w:sz w:val="20"/>
          <w:szCs w:val="20"/>
          <w:lang w:eastAsia="en-CA"/>
          <w14:ligatures w14:val="none"/>
        </w:rPr>
        <w:t>unpublishable</w:t>
      </w:r>
      <w:r w:rsidRPr="00BD2366">
        <w:rPr>
          <w:rFonts w:ascii="Times New Roman" w:eastAsia="Times New Roman" w:hAnsi="Times New Roman" w:cs="Times New Roman"/>
          <w:kern w:val="0"/>
          <w:sz w:val="24"/>
          <w:szCs w:val="24"/>
          <w:lang w:eastAsia="en-CA"/>
          <w14:ligatures w14:val="none"/>
        </w:rPr>
        <w:t xml:space="preserve"> termini. (S09-058, S09-059, S09-060)</w:t>
      </w:r>
    </w:p>
    <w:p w14:paraId="28736EF1"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"Recent regulations" cited as imposing a cost-recovery obligation, with no act named.</w:t>
      </w:r>
      <w:r w:rsidRPr="00BD2366">
        <w:rPr>
          <w:rFonts w:ascii="Times New Roman" w:eastAsia="Times New Roman" w:hAnsi="Times New Roman" w:cs="Times New Roman"/>
          <w:kern w:val="0"/>
          <w:sz w:val="24"/>
          <w:szCs w:val="24"/>
          <w:lang w:eastAsia="en-CA"/>
          <w14:ligatures w14:val="none"/>
        </w:rPr>
        <w:t xml:space="preserve"> Under Research.2 no edge exists. (S09-008)</w:t>
      </w:r>
    </w:p>
    <w:p w14:paraId="6F73E239"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Regulation 2025/2518 and the AI Act are cited without OJ reference or ELI</w:t>
      </w:r>
      <w:r w:rsidRPr="00BD2366">
        <w:rPr>
          <w:rFonts w:ascii="Times New Roman" w:eastAsia="Times New Roman" w:hAnsi="Times New Roman" w:cs="Times New Roman"/>
          <w:kern w:val="0"/>
          <w:sz w:val="24"/>
          <w:szCs w:val="24"/>
          <w:lang w:eastAsia="en-CA"/>
          <w14:ligatures w14:val="none"/>
        </w:rPr>
        <w:t>, unlike every act in the Legal basis blocks. (S09-006, S09-007)</w:t>
      </w:r>
    </w:p>
    <w:p w14:paraId="4BBA9A45"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Title 4's heading names default interest and fines; the Title contains neither.</w:t>
      </w:r>
      <w:r w:rsidRPr="00BD2366">
        <w:rPr>
          <w:rFonts w:ascii="Times New Roman" w:eastAsia="Times New Roman" w:hAnsi="Times New Roman" w:cs="Times New Roman"/>
          <w:kern w:val="0"/>
          <w:sz w:val="24"/>
          <w:szCs w:val="24"/>
          <w:lang w:eastAsia="en-CA"/>
          <w14:ligatures w14:val="none"/>
        </w:rPr>
        <w:t xml:space="preserve"> (S09-016)</w:t>
      </w:r>
    </w:p>
    <w:p w14:paraId="50BD22C1"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Both establishment plans are flat year on year (78 and 27)</w:t>
      </w:r>
      <w:r w:rsidRPr="00BD2366">
        <w:rPr>
          <w:rFonts w:ascii="Times New Roman" w:eastAsia="Times New Roman" w:hAnsi="Times New Roman" w:cs="Times New Roman"/>
          <w:kern w:val="0"/>
          <w:sz w:val="24"/>
          <w:szCs w:val="24"/>
          <w:lang w:eastAsia="en-CA"/>
          <w14:ligatures w14:val="none"/>
        </w:rPr>
        <w:t xml:space="preserve"> against an introduction arguing for reinforcement on four separate grounds. (S09-070, S09-071)</w:t>
      </w:r>
    </w:p>
    <w:p w14:paraId="02EB3037" w14:textId="77777777" w:rsidR="00BD2366" w:rsidRPr="00BD2366" w:rsidRDefault="00BD2366" w:rsidP="00BD23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Item 1 0 0 1 drops from 74 687 to p.m.</w:t>
      </w:r>
      <w:r w:rsidRPr="00BD2366">
        <w:rPr>
          <w:rFonts w:ascii="Times New Roman" w:eastAsia="Times New Roman" w:hAnsi="Times New Roman" w:cs="Times New Roman"/>
          <w:kern w:val="0"/>
          <w:sz w:val="24"/>
          <w:szCs w:val="24"/>
          <w:lang w:eastAsia="en-CA"/>
          <w14:ligatures w14:val="none"/>
        </w:rPr>
        <w:t xml:space="preserve"> while the introduction states the next EDPS selection procedure is ongoing. (S09-041)</w:t>
      </w:r>
    </w:p>
    <w:p w14:paraId="13A5694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Structural findings:</w:t>
      </w:r>
    </w:p>
    <w:p w14:paraId="4BC389BA" w14:textId="77777777" w:rsidR="00BD2366" w:rsidRPr="00BD2366" w:rsidRDefault="00BD2366" w:rsidP="00BD23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introduction of every institutional section is institution-authored and Commission-adjusted, and the document says so.</w:t>
      </w:r>
      <w:r w:rsidRPr="00BD2366">
        <w:rPr>
          <w:rFonts w:ascii="Times New Roman" w:eastAsia="Times New Roman" w:hAnsi="Times New Roman" w:cs="Times New Roman"/>
          <w:kern w:val="0"/>
          <w:sz w:val="24"/>
          <w:szCs w:val="24"/>
          <w:lang w:eastAsia="en-CA"/>
          <w14:ligatures w14:val="none"/>
        </w:rPr>
        <w:t xml:space="preserve"> Intro figures are not reliable against tables anywhere in Sections I–X. This should be assumed for SEC01, SEC02 and SEC04–SEC08 before they are extracted.</w:t>
      </w:r>
    </w:p>
    <w:p w14:paraId="27878E5F" w14:textId="77777777" w:rsidR="00BD2366" w:rsidRPr="00BD2366" w:rsidRDefault="00BD2366" w:rsidP="00BD23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MFF code series differs by section.</w:t>
      </w:r>
      <w:r w:rsidRPr="00BD2366">
        <w:rPr>
          <w:rFonts w:ascii="Times New Roman" w:eastAsia="Times New Roman" w:hAnsi="Times New Roman" w:cs="Times New Roman"/>
          <w:kern w:val="0"/>
          <w:sz w:val="24"/>
          <w:szCs w:val="24"/>
          <w:lang w:eastAsia="en-CA"/>
          <w14:ligatures w14:val="none"/>
        </w:rPr>
        <w:t xml:space="preserve"> SEC03 uses 1.0.1x; SEC09 uses 7.2.9xx (7.2.911, .912, .921, .922, .923, .931, .932, .933, .934, .941, .951, .961, .962, .974, .981, .982, .983). Ten distinct codes in a 31-page section.</w:t>
      </w:r>
    </w:p>
    <w:p w14:paraId="166D9846" w14:textId="77777777" w:rsidR="00BD2366" w:rsidRPr="00BD2366" w:rsidRDefault="00BD2366" w:rsidP="00BD23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Three structural variants of where figures live</w:t>
      </w:r>
      <w:r w:rsidRPr="00BD2366">
        <w:rPr>
          <w:rFonts w:ascii="Times New Roman" w:eastAsia="Times New Roman" w:hAnsi="Times New Roman" w:cs="Times New Roman"/>
          <w:kern w:val="0"/>
          <w:sz w:val="24"/>
          <w:szCs w:val="24"/>
          <w:lang w:eastAsia="en-CA"/>
          <w14:ligatures w14:val="none"/>
        </w:rPr>
        <w:t>, all present in SEC09: on item rows (normal), on an article row with no items or subtotal (Article 2 0 0), and directly under a chapter heading with no articles or items (Chapters 10 0, 10 1).</w:t>
      </w:r>
    </w:p>
    <w:p w14:paraId="05776D08" w14:textId="77777777" w:rsidR="00BD2366" w:rsidRPr="00BD2366" w:rsidRDefault="00BD2366" w:rsidP="00BD23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Rows whose 2025 out-turn is 0,— or whose current figure is p.m. carry a blank execution-ratio cell</w:t>
      </w:r>
      <w:r w:rsidRPr="00BD2366">
        <w:rPr>
          <w:rFonts w:ascii="Times New Roman" w:eastAsia="Times New Roman" w:hAnsi="Times New Roman" w:cs="Times New Roman"/>
          <w:kern w:val="0"/>
          <w:sz w:val="24"/>
          <w:szCs w:val="24"/>
          <w:lang w:eastAsia="en-CA"/>
          <w14:ligatures w14:val="none"/>
        </w:rPr>
        <w:t>, not a zero. Confirms the SEC03 finding at a second section.</w:t>
      </w:r>
    </w:p>
    <w:p w14:paraId="519E76D7" w14:textId="77777777" w:rsidR="00BD2366" w:rsidRPr="00BD2366" w:rsidRDefault="00BD2366" w:rsidP="00BD23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"Title 3" and "Chapter 3 0" exist on both the revenue and expenditure side</w:t>
      </w:r>
      <w:r w:rsidRPr="00BD2366">
        <w:rPr>
          <w:rFonts w:ascii="Times New Roman" w:eastAsia="Times New Roman" w:hAnsi="Times New Roman" w:cs="Times New Roman"/>
          <w:kern w:val="0"/>
          <w:sz w:val="24"/>
          <w:szCs w:val="24"/>
          <w:lang w:eastAsia="en-CA"/>
          <w14:ligatures w14:val="none"/>
        </w:rPr>
        <w:t xml:space="preserve"> of the same section with unrelated content. Any index must carry a revenue/expenditure discriminator.</w:t>
      </w:r>
    </w:p>
    <w:p w14:paraId="4741F304" w14:textId="77777777" w:rsidR="00BD2366" w:rsidRPr="00BD2366" w:rsidRDefault="00BD2366" w:rsidP="00BD23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One institution's section can contain another body's complete administrative structure as a single chapter</w:t>
      </w:r>
      <w:r w:rsidRPr="00BD2366">
        <w:rPr>
          <w:rFonts w:ascii="Times New Roman" w:eastAsia="Times New Roman" w:hAnsi="Times New Roman" w:cs="Times New Roman"/>
          <w:kern w:val="0"/>
          <w:sz w:val="24"/>
          <w:szCs w:val="24"/>
          <w:lang w:eastAsia="en-CA"/>
          <w14:ligatures w14:val="none"/>
        </w:rPr>
        <w:t xml:space="preserve"> — the EDPB occupies Title 3 with its own buildings, staff, other-staff, staff-expenditure and operations articles, plus its own establishment plan (S 2).</w:t>
      </w:r>
    </w:p>
    <w:p w14:paraId="4814C349" w14:textId="77777777" w:rsidR="00BD2366" w:rsidRPr="00BD2366" w:rsidRDefault="00BD2366" w:rsidP="00BD23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Staff Regulations and Conditions of Employment are the most-cited and least-precisely-cited instruments in the section</w:t>
      </w:r>
      <w:r w:rsidRPr="00BD2366">
        <w:rPr>
          <w:rFonts w:ascii="Times New Roman" w:eastAsia="Times New Roman" w:hAnsi="Times New Roman" w:cs="Times New Roman"/>
          <w:kern w:val="0"/>
          <w:sz w:val="24"/>
          <w:szCs w:val="24"/>
          <w:lang w:eastAsia="en-CA"/>
          <w14:ligatures w14:val="none"/>
        </w:rPr>
        <w:t xml:space="preserve"> — no OJ reference, no ELI, in every occurrence across both sections.</w:t>
      </w:r>
    </w:p>
    <w:p w14:paraId="716FBF72" w14:textId="77777777" w:rsidR="00BD2366" w:rsidRPr="00BD2366" w:rsidRDefault="00BD2366" w:rsidP="00BD23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BD2366">
        <w:rPr>
          <w:rFonts w:ascii="Times New Roman" w:eastAsia="Times New Roman" w:hAnsi="Times New Roman" w:cs="Times New Roman"/>
          <w:b/>
          <w:bCs/>
          <w:kern w:val="36"/>
          <w:sz w:val="48"/>
          <w:szCs w:val="48"/>
          <w:lang w:eastAsia="en-CA"/>
          <w14:ligatures w14:val="none"/>
        </w:rPr>
        <w:t>Part A — SEC10 extraction (Section X — European External Action Service), complete</w:t>
      </w:r>
    </w:p>
    <w:p w14:paraId="67107B7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Batch ID:</w:t>
      </w:r>
      <w:r w:rsidRPr="00BD2366">
        <w:rPr>
          <w:rFonts w:ascii="Times New Roman" w:eastAsia="Times New Roman" w:hAnsi="Times New Roman" w:cs="Times New Roman"/>
          <w:kern w:val="0"/>
          <w:sz w:val="24"/>
          <w:szCs w:val="24"/>
          <w:lang w:eastAsia="en-CA"/>
          <w14:ligatures w14:val="none"/>
        </w:rPr>
        <w:t xml:space="preserve"> SEC10-2026-08-04-A1 </w:t>
      </w:r>
      <w:r w:rsidRPr="00BD2366">
        <w:rPr>
          <w:rFonts w:ascii="Times New Roman" w:eastAsia="Times New Roman" w:hAnsi="Times New Roman" w:cs="Times New Roman"/>
          <w:b/>
          <w:bCs/>
          <w:kern w:val="0"/>
          <w:sz w:val="24"/>
          <w:szCs w:val="24"/>
          <w:lang w:eastAsia="en-CA"/>
          <w14:ligatures w14:val="none"/>
        </w:rPr>
        <w:t>Strand:</w:t>
      </w:r>
      <w:r w:rsidRPr="00BD2366">
        <w:rPr>
          <w:rFonts w:ascii="Times New Roman" w:eastAsia="Times New Roman" w:hAnsi="Times New Roman" w:cs="Times New Roman"/>
          <w:kern w:val="0"/>
          <w:sz w:val="24"/>
          <w:szCs w:val="24"/>
          <w:lang w:eastAsia="en-CA"/>
          <w14:ligatures w14:val="none"/>
        </w:rPr>
        <w:t xml:space="preserve"> Finances / EU institutional budget — Section X </w:t>
      </w:r>
      <w:r w:rsidRPr="00BD2366">
        <w:rPr>
          <w:rFonts w:ascii="Times New Roman" w:eastAsia="Times New Roman" w:hAnsi="Times New Roman" w:cs="Times New Roman"/>
          <w:b/>
          <w:bCs/>
          <w:kern w:val="0"/>
          <w:sz w:val="24"/>
          <w:szCs w:val="24"/>
          <w:lang w:eastAsia="en-CA"/>
          <w14:ligatures w14:val="none"/>
        </w:rPr>
        <w:t>Governing briefs:</w:t>
      </w:r>
      <w:r w:rsidRPr="00BD2366">
        <w:rPr>
          <w:rFonts w:ascii="Times New Roman" w:eastAsia="Times New Roman" w:hAnsi="Times New Roman" w:cs="Times New Roman"/>
          <w:kern w:val="0"/>
          <w:sz w:val="24"/>
          <w:szCs w:val="24"/>
          <w:lang w:eastAsia="en-CA"/>
          <w14:ligatures w14:val="none"/>
        </w:rPr>
        <w:t xml:space="preserve"> Research.2 v2.1 (fixed) + Research.EU v0.1 (fixed) + Research.3 (amendment) </w:t>
      </w:r>
      <w:r w:rsidRPr="00BD2366">
        <w:rPr>
          <w:rFonts w:ascii="Times New Roman" w:eastAsia="Times New Roman" w:hAnsi="Times New Roman" w:cs="Times New Roman"/>
          <w:b/>
          <w:bCs/>
          <w:kern w:val="0"/>
          <w:sz w:val="24"/>
          <w:szCs w:val="24"/>
          <w:lang w:eastAsia="en-CA"/>
          <w14:ligatures w14:val="none"/>
        </w:rPr>
        <w:t>Source document:</w:t>
      </w:r>
      <w:r w:rsidRPr="00BD2366">
        <w:rPr>
          <w:rFonts w:ascii="Times New Roman" w:eastAsia="Times New Roman" w:hAnsi="Times New Roman" w:cs="Times New Roman"/>
          <w:kern w:val="0"/>
          <w:sz w:val="24"/>
          <w:szCs w:val="24"/>
          <w:lang w:eastAsia="en-CA"/>
          <w14:ligatures w14:val="none"/>
        </w:rPr>
        <w:t xml:space="preserve"> SEC10.pdf — "SECTION X — EUROPEAN EXTERNAL ACTION SERVICE", Draft General Budget of the European Union for the financial year 2027. 38 printed pages. </w:t>
      </w:r>
      <w:r w:rsidRPr="00BD2366">
        <w:rPr>
          <w:rFonts w:ascii="Times New Roman" w:eastAsia="Times New Roman" w:hAnsi="Times New Roman" w:cs="Times New Roman"/>
          <w:b/>
          <w:bCs/>
          <w:kern w:val="0"/>
          <w:sz w:val="24"/>
          <w:szCs w:val="24"/>
          <w:lang w:eastAsia="en-CA"/>
          <w14:ligatures w14:val="none"/>
        </w:rPr>
        <w:t>Scope:</w:t>
      </w:r>
      <w:r w:rsidRPr="00BD2366">
        <w:rPr>
          <w:rFonts w:ascii="Times New Roman" w:eastAsia="Times New Roman" w:hAnsi="Times New Roman" w:cs="Times New Roman"/>
          <w:kern w:val="0"/>
          <w:sz w:val="24"/>
          <w:szCs w:val="24"/>
          <w:lang w:eastAsia="en-CA"/>
          <w14:ligatures w14:val="none"/>
        </w:rPr>
        <w:t xml:space="preserve"> the whole section — Introduction, Revenue (Titles 3, 4, 6), Expenditure (Titles 1, 2, 3, 10), Staff establishment plan S 1. Nothing in SEC10 is left unextracted. </w:t>
      </w:r>
      <w:r w:rsidRPr="00BD2366">
        <w:rPr>
          <w:rFonts w:ascii="Times New Roman" w:eastAsia="Times New Roman" w:hAnsi="Times New Roman" w:cs="Times New Roman"/>
          <w:b/>
          <w:bCs/>
          <w:kern w:val="0"/>
          <w:sz w:val="24"/>
          <w:szCs w:val="24"/>
          <w:lang w:eastAsia="en-CA"/>
          <w14:ligatures w14:val="none"/>
        </w:rPr>
        <w:t>Convention:</w:t>
      </w:r>
      <w:r w:rsidRPr="00BD2366">
        <w:rPr>
          <w:rFonts w:ascii="Times New Roman" w:eastAsia="Times New Roman" w:hAnsi="Times New Roman" w:cs="Times New Roman"/>
          <w:kern w:val="0"/>
          <w:sz w:val="24"/>
          <w:szCs w:val="24"/>
          <w:lang w:eastAsia="en-CA"/>
          <w14:ligatures w14:val="none"/>
        </w:rPr>
        <w:t xml:space="preserve"> as set out in the SEC09 batch (one entry per figures table with all rows quoted; boilerplate quoted once with a full location list; one entry per substantive block or cited act).</w:t>
      </w:r>
    </w:p>
    <w:p w14:paraId="7E5D523A"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C9D862A">
          <v:rect id="_x0000_i1101" style="width:0;height:1.5pt" o:hralign="center" o:hrstd="t" o:hr="t" fillcolor="#a0a0a0" stroked="f"/>
        </w:pict>
      </w:r>
    </w:p>
    <w:p w14:paraId="5D287EA5"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1 — Introduction</w:t>
      </w:r>
    </w:p>
    <w:p w14:paraId="758F584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S10-001 — Cross-section introduction disclaimer</w:t>
      </w:r>
    </w:p>
    <w:p w14:paraId="173AA1E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SEC10.pdf LOCATION: INTRODUCTION, opening paragraph (small print), printed p. 1 QUOTE: "The introduction to the budget request has been provided by each Institution together with the statement of estimate for its respective budget section. In line with Article 314§1 of the TFEU, which states that: '[…] each Institution shall […] draw up estimates of its expenditure for the following financial year. The Commission shall consolidate these estimates in a draft budget, which may contain different estimates.', the Commission has exceptionally adjusted the estimates of all Institutions. It is thus possible that figures referred to in the introduction of a specific budget section are different from those integrated into the Draft Budget." NAMES: TFEU (Article 314§1) TENSE: PRESENT NOTES: Verbatim identical to S09-001 apart from one character: SEC09 prints a space before the closing quotation mark ("different estimates. '"), SEC10 does not ("different estimates.'"). Two occurrences confirm this is standing boilerplate across the institutional sections rather than a one-off. See DISC-10-01.</w:t>
      </w:r>
    </w:p>
    <w:p w14:paraId="3F626D3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S10-002 — Stated overall 2027 budget</w:t>
      </w:r>
    </w:p>
    <w:p w14:paraId="3E05B83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lastRenderedPageBreak/>
        <w:t>FILE: SEC10.pdf LOCATION: INTRODUCTION, "1 EXECUTIVE SUMMARY DB2027", printed p. 1 QUOTE: "The EEAS draft budget for 2027 amounts to EUR 992.7 million, representing an increase of 4.7% compared to the 2026 budget. This increase primarily reflects the need to reinforce the EU's security and defence capacity in response to the evolving geopolitical environment, as well as to address structural underbudgeting in certain operational expenditure lines, particularly in the context of expected renewed high inflation worldwide." NAMES: NO PUBLICATION NAMED TENSE: PRESENT NOTES: The expenditure table totals 965 443 055 against 947 728 110 — an increase of 1,87 %, not 4,7 %, and a level 27 256 945 below the stated figure. See DISC-10-01. Note SEC10 uses full-stop decimals ("992.7", "4.7%") where SEC09's introduction mixes comma and full stop.</w:t>
      </w:r>
    </w:p>
    <w:p w14:paraId="7C78136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S10-003 — Establishment date and delegation network</w:t>
      </w:r>
    </w:p>
    <w:p w14:paraId="258C597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INTRODUCTION, printed p. 1 QUOTE: "Since its establishment in 2011, the European External Action Service (EEAS) has progressively strengthened its role as the diplomatic service of the European Union, implementing the EU's Common Foreign and Security Policy … Through its network of 145 EU Delegations and offices worldwide, the EEAS contributes to a wide range of policy areas, including security and defence under the Common Security and Defence Policy, crisis response, climate diplomacy, mediation and peacebuilding, development cooperation, humanitarian action, and the promotion of human rights." NAMES: European External Action Service; Common Foreign and Security Policy; Common Security and Defence Policy TENSE: PRESENT NOTES: </w:t>
      </w:r>
      <w:r w:rsidRPr="00BD2366">
        <w:rPr>
          <w:rFonts w:ascii="Times New Roman" w:eastAsia="Times New Roman" w:hAnsi="Times New Roman" w:cs="Times New Roman"/>
          <w:b/>
          <w:bCs/>
          <w:kern w:val="0"/>
          <w:sz w:val="24"/>
          <w:szCs w:val="24"/>
          <w:lang w:eastAsia="en-CA"/>
          <w14:ligatures w14:val="none"/>
        </w:rPr>
        <w:t>145 delegations is the only headcount-style operational parameter stated anywhere in SEC10</w:t>
      </w:r>
      <w:r w:rsidRPr="00BD2366">
        <w:rPr>
          <w:rFonts w:ascii="Times New Roman" w:eastAsia="Times New Roman" w:hAnsi="Times New Roman" w:cs="Times New Roman"/>
          <w:kern w:val="0"/>
          <w:sz w:val="24"/>
          <w:szCs w:val="24"/>
          <w:lang w:eastAsia="en-CA"/>
          <w14:ligatures w14:val="none"/>
        </w:rPr>
        <w:t xml:space="preserve"> and it appears in the introduction, not in the tables. Title 3 (Delegations, 584 094 253) is 60,5 % of the section's expenditure but names no delegation, no country and no count. The establishment year 2011 is stated in narrative; the constitutive act (Council Decision 2010/427/EU) appears only in Legal basis and Remarks blocks (S10-020, S10-030).</w:t>
      </w:r>
    </w:p>
    <w:p w14:paraId="144FF86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S10-004 — Security and Defence package, post counts</w:t>
      </w:r>
    </w:p>
    <w:p w14:paraId="5AFA462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INTRODUCTION, printed p. 1 QUOTE: "A key component of the proposed increase is a core Security and Defence package, which includes the creation of 15 additional posts (10 Seconded National Experts and 5 contract agents). These reinforcements aim in particular to strengthen the EU Military Staff (notably the EU Cyber Defence Coordination Centre (CDCC), to address a critical operational gap in cyber defence), to enhance analysis, threats monitoring and strategic foresight (including through the Single Intelligence Analysis Capacity (SIAC) and by supporting the fight against foreign interference and information manipulation), as well as to support the implementation of Security and Defence Partnerships in EU Delegations." NAMES: EU Military Staff; EU Cyber Defence Coordination Centre (CDCC); Single Intelligence Analysis Capacity (SIAC) TENSE: PRESENT / FUTURE NOTES: </w:t>
      </w:r>
      <w:r w:rsidRPr="00BD2366">
        <w:rPr>
          <w:rFonts w:ascii="Times New Roman" w:eastAsia="Times New Roman" w:hAnsi="Times New Roman" w:cs="Times New Roman"/>
          <w:b/>
          <w:bCs/>
          <w:kern w:val="0"/>
          <w:sz w:val="24"/>
          <w:szCs w:val="24"/>
          <w:lang w:eastAsia="en-CA"/>
          <w14:ligatures w14:val="none"/>
        </w:rPr>
        <w:t>The 15 stated new posts do not appear in the establishment plan</w:t>
      </w:r>
      <w:r w:rsidRPr="00BD2366">
        <w:rPr>
          <w:rFonts w:ascii="Times New Roman" w:eastAsia="Times New Roman" w:hAnsi="Times New Roman" w:cs="Times New Roman"/>
          <w:kern w:val="0"/>
          <w:sz w:val="24"/>
          <w:szCs w:val="24"/>
          <w:lang w:eastAsia="en-CA"/>
          <w14:ligatures w14:val="none"/>
        </w:rPr>
        <w:t>, which is flat at 1 750 in both years (S10-034). That is consistent rather than contradictory: SNEs and contract agents are not establishment-plan posts. They would surface in Items 1 2 0 1 / 1 2 0 5 (SNEs) and 1 2 0 0 (contract staff), which do rise — 1 2 0 0 by 1 693 557, 1 2 0 1 by 220 000, 1 2 0 5 by 198 532. The document does not state the attribution. Recorded, not adjudicated. Three named bodies (EU Military Staff, CDCC, SIAC) appear nowhere in the tables.</w:t>
      </w:r>
    </w:p>
    <w:p w14:paraId="4E62878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S10-005 — Delegation security investment</w:t>
      </w:r>
    </w:p>
    <w:p w14:paraId="34F74BA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SEC10.pdf LOCATION: INTRODUCTION, printed p. 1 QUOTE: "In parallel, additional resources are required to address underfunded non-salary expenditure, notably securityrelated costs in EU Delegations. This includes investments in secure communications, protective infrastructure and armoured vehicles, as well as enhanced security measures for staff in high-risk locations." NAMES: NO PUBLICATION NAMED TENSE: PRESENT NOTES: Contains the printed word-join defect "securityrelated" (missing hyphen or space), quoted verbatim per Research.2 §6. Second instance of an uncorrected typographic defect in an institution-supplied introduction, after SEC09's stranded "the" (S09-009) — further evidence for the authorship split stated at S10-001.</w:t>
      </w:r>
    </w:p>
    <w:p w14:paraId="0E1ECD58"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230EAB2">
          <v:rect id="_x0000_i1102" style="width:0;height:1.5pt" o:hralign="center" o:hrstd="t" o:hr="t" fillcolor="#a0a0a0" stroked="f"/>
        </w:pict>
      </w:r>
    </w:p>
    <w:p w14:paraId="4EB863DD"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2 — Boilerplate formulas (quoted once, all locations listed)</w:t>
      </w:r>
    </w:p>
    <w:p w14:paraId="12DBE64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BP-10-01 — Assigned-revenue formula, "in the headings which bore" variant</w:t>
      </w:r>
    </w:p>
    <w:p w14:paraId="191E3F8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"In accordance with Article 21(3) of the Financial Regulation, this revenue is to be considered as assigned revenue and gives rise to the entry of additional appropriations in the headings which bore the initial expenditure giving rise to the corresponding revenue." NAMES: Financial Regulation (Article 21(3)) TENSE: PRESENT LOCATIONS: Article 3 1 2 Remarks, p. 4; Item 3 2 0 2 Remarks, p. 5; Article 3 2 1 Remarks, p. 5; Article 3 2 2 Remarks, p. 5; Article 3 3 0 Remarks, p. 6. </w:t>
      </w:r>
      <w:r w:rsidRPr="00BD2366">
        <w:rPr>
          <w:rFonts w:ascii="Times New Roman" w:eastAsia="Times New Roman" w:hAnsi="Times New Roman" w:cs="Times New Roman"/>
          <w:b/>
          <w:bCs/>
          <w:kern w:val="0"/>
          <w:sz w:val="24"/>
          <w:szCs w:val="24"/>
          <w:lang w:eastAsia="en-CA"/>
          <w14:ligatures w14:val="none"/>
        </w:rPr>
        <w:t>5 occurrences, verbatim identical.</w:t>
      </w:r>
      <w:r w:rsidRPr="00BD2366">
        <w:rPr>
          <w:rFonts w:ascii="Times New Roman" w:eastAsia="Times New Roman" w:hAnsi="Times New Roman" w:cs="Times New Roman"/>
          <w:kern w:val="0"/>
          <w:sz w:val="24"/>
          <w:szCs w:val="24"/>
          <w:lang w:eastAsia="en-CA"/>
          <w14:ligatures w14:val="none"/>
        </w:rPr>
        <w:t xml:space="preserve"> NOTES: </w:t>
      </w:r>
      <w:r w:rsidRPr="00BD2366">
        <w:rPr>
          <w:rFonts w:ascii="Times New Roman" w:eastAsia="Times New Roman" w:hAnsi="Times New Roman" w:cs="Times New Roman"/>
          <w:b/>
          <w:bCs/>
          <w:kern w:val="0"/>
          <w:sz w:val="24"/>
          <w:szCs w:val="24"/>
          <w:lang w:eastAsia="en-CA"/>
          <w14:ligatures w14:val="none"/>
        </w:rPr>
        <w:t>SEC09's equivalent formula reads "on the lines which bore"; SEC10 reads "in the headings which bore."</w:t>
      </w:r>
      <w:r w:rsidRPr="00BD2366">
        <w:rPr>
          <w:rFonts w:ascii="Times New Roman" w:eastAsia="Times New Roman" w:hAnsi="Times New Roman" w:cs="Times New Roman"/>
          <w:kern w:val="0"/>
          <w:sz w:val="24"/>
          <w:szCs w:val="24"/>
          <w:lang w:eastAsia="en-CA"/>
          <w14:ligatures w14:val="none"/>
        </w:rPr>
        <w:t xml:space="preserve"> Same provision, same purpose, two standing formulations in one budget. But SEC10 is not internally consistent either — it uses the SEC09 "on the lines" wording at two of its own locations (BP-10-04). Recorded, not adjudicated.</w:t>
      </w:r>
    </w:p>
    <w:p w14:paraId="38791DE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BP-10-02 — Expenditure-side assigned revenue note, p.m. form</w:t>
      </w:r>
    </w:p>
    <w:p w14:paraId="197CEF4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"Amount of assigned revenue in accordance with Article 21(2) and (3) of the Financial Regulation: p.m." NAMES: Financial Regulation (Article 21(2) and (3)) TENSE: PRESENT LOCATIONS: Items 1 1 0 0 (p. 11); 1 1 0 1 (p. 11); 1 1 0 2 (p. 11); 1 1 0 3 (p. 12); 1 1 0 4 (p. 12); 1 2 0 2 (p. 14); 1 2 0 3 (p. 14); 1 2 0 4 (p. 14); 1 2 0 5 (p. 15); Article 1 2 2 (p. 15); Items 1 3 0 0 (p. 16); 1 3 0 2 (p. 17); 1 5 0 0 (p. 18); 1 5 0 1 (p. 19); 1 5 0 2 (p. 19); 1 5 0 3 (p. 19); 2 0 0 1 (p. 21); 2 0 0 2 (p. 21); 2 0 1 2 (p. 22); 2 0 1 3 (p. 22); 2 0 1 4 (p. 22); 2 1 0 3 (p. 25); 2 1 1 0 (p. 25); 2 1 1 1 (p. 25); 2 1 1 2 (p. 25); 2 2 0 0 (p. 27); 2 2 0 1 (p. 27); 2 2 1 0 (p. 27); 2 2 1 1 (p. 28); 2 2 1 2 (p. 28); 2 2 1 3 (p. 28); 2 2 2 0 (p. 29); 2 2 2 1 (p. 29); 2 2 3 0 (p. 30); 2 2 3 1 (p. 30); 2 2 3 2 (p. 30); 2 2 3 4 (p. 30); 2 2 3 5 (p. 31); 2 2 3 6 (p. 31); 2 2 3 7 (p. 31); 2 2 4 0 (p. 32); 3 0 0 0 (p. 33). </w:t>
      </w:r>
      <w:r w:rsidRPr="00BD2366">
        <w:rPr>
          <w:rFonts w:ascii="Times New Roman" w:eastAsia="Times New Roman" w:hAnsi="Times New Roman" w:cs="Times New Roman"/>
          <w:b/>
          <w:bCs/>
          <w:kern w:val="0"/>
          <w:sz w:val="24"/>
          <w:szCs w:val="24"/>
          <w:lang w:eastAsia="en-CA"/>
          <w14:ligatures w14:val="none"/>
        </w:rPr>
        <w:t>42 occurrences.</w:t>
      </w:r>
      <w:r w:rsidRPr="00BD2366">
        <w:rPr>
          <w:rFonts w:ascii="Times New Roman" w:eastAsia="Times New Roman" w:hAnsi="Times New Roman" w:cs="Times New Roman"/>
          <w:kern w:val="0"/>
          <w:sz w:val="24"/>
          <w:szCs w:val="24"/>
          <w:lang w:eastAsia="en-CA"/>
          <w14:ligatures w14:val="none"/>
        </w:rPr>
        <w:t xml:space="preserve"> NOTES: Note the cited provision differs from SEC09's: SEC10 cites </w:t>
      </w:r>
      <w:r w:rsidRPr="00BD2366">
        <w:rPr>
          <w:rFonts w:ascii="Times New Roman" w:eastAsia="Times New Roman" w:hAnsi="Times New Roman" w:cs="Times New Roman"/>
          <w:b/>
          <w:bCs/>
          <w:kern w:val="0"/>
          <w:sz w:val="24"/>
          <w:szCs w:val="24"/>
          <w:lang w:eastAsia="en-CA"/>
          <w14:ligatures w14:val="none"/>
        </w:rPr>
        <w:t>Article 21(2) and (3)</w:t>
      </w:r>
      <w:r w:rsidRPr="00BD2366">
        <w:rPr>
          <w:rFonts w:ascii="Times New Roman" w:eastAsia="Times New Roman" w:hAnsi="Times New Roman" w:cs="Times New Roman"/>
          <w:kern w:val="0"/>
          <w:sz w:val="24"/>
          <w:szCs w:val="24"/>
          <w:lang w:eastAsia="en-CA"/>
          <w14:ligatures w14:val="none"/>
        </w:rPr>
        <w:t xml:space="preserve"> where SEC09 cites 21(3) alone, at every single location in both sections. Two sections of one budget invoking different paragraphs of the same article for the same purpose.</w:t>
      </w:r>
    </w:p>
    <w:p w14:paraId="68F5224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BP-10-03 — Expenditure-side assigned revenue note, quantified form</w:t>
      </w:r>
    </w:p>
    <w:p w14:paraId="1F30FEA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Pattern: "The amount of assigned revenue in accordance with Article 21(2) and (3) of the Financial Regulation is estimated at EUR &lt;amount&gt;." NAMES: Financial Regulation (Article 21(2) and (3)) TENSE: PRESENT LOCATIONS AND VALUES: Item 1 2 0 0, p. 13 — </w:t>
      </w:r>
      <w:r w:rsidRPr="00BD2366">
        <w:rPr>
          <w:rFonts w:ascii="Times New Roman" w:eastAsia="Times New Roman" w:hAnsi="Times New Roman" w:cs="Times New Roman"/>
          <w:b/>
          <w:bCs/>
          <w:kern w:val="0"/>
          <w:sz w:val="24"/>
          <w:szCs w:val="24"/>
          <w:lang w:eastAsia="en-CA"/>
          <w14:ligatures w14:val="none"/>
        </w:rPr>
        <w:t>EUR 6 012 000</w:t>
      </w:r>
      <w:r w:rsidRPr="00BD2366">
        <w:rPr>
          <w:rFonts w:ascii="Times New Roman" w:eastAsia="Times New Roman" w:hAnsi="Times New Roman" w:cs="Times New Roman"/>
          <w:kern w:val="0"/>
          <w:sz w:val="24"/>
          <w:szCs w:val="24"/>
          <w:lang w:eastAsia="en-CA"/>
          <w14:ligatures w14:val="none"/>
        </w:rPr>
        <w:t xml:space="preserve">; Item 1 2 0 1, p. 13 — </w:t>
      </w:r>
      <w:r w:rsidRPr="00BD2366">
        <w:rPr>
          <w:rFonts w:ascii="Times New Roman" w:eastAsia="Times New Roman" w:hAnsi="Times New Roman" w:cs="Times New Roman"/>
          <w:b/>
          <w:bCs/>
          <w:kern w:val="0"/>
          <w:sz w:val="24"/>
          <w:szCs w:val="24"/>
          <w:lang w:eastAsia="en-CA"/>
          <w14:ligatures w14:val="none"/>
        </w:rPr>
        <w:t>EUR 1 424 000</w:t>
      </w:r>
      <w:r w:rsidRPr="00BD2366">
        <w:rPr>
          <w:rFonts w:ascii="Times New Roman" w:eastAsia="Times New Roman" w:hAnsi="Times New Roman" w:cs="Times New Roman"/>
          <w:kern w:val="0"/>
          <w:sz w:val="24"/>
          <w:szCs w:val="24"/>
          <w:lang w:eastAsia="en-CA"/>
          <w14:ligatures w14:val="none"/>
        </w:rPr>
        <w:t xml:space="preserve">; Item 1 3 0 1, p. 16 — </w:t>
      </w:r>
      <w:r w:rsidRPr="00BD2366">
        <w:rPr>
          <w:rFonts w:ascii="Times New Roman" w:eastAsia="Times New Roman" w:hAnsi="Times New Roman" w:cs="Times New Roman"/>
          <w:b/>
          <w:bCs/>
          <w:kern w:val="0"/>
          <w:sz w:val="24"/>
          <w:szCs w:val="24"/>
          <w:lang w:eastAsia="en-CA"/>
          <w14:ligatures w14:val="none"/>
        </w:rPr>
        <w:t>EUR 32 000</w:t>
      </w:r>
      <w:r w:rsidRPr="00BD2366">
        <w:rPr>
          <w:rFonts w:ascii="Times New Roman" w:eastAsia="Times New Roman" w:hAnsi="Times New Roman" w:cs="Times New Roman"/>
          <w:kern w:val="0"/>
          <w:sz w:val="24"/>
          <w:szCs w:val="24"/>
          <w:lang w:eastAsia="en-CA"/>
          <w14:ligatures w14:val="none"/>
        </w:rPr>
        <w:t xml:space="preserve">; Item 1 4 0, p. 17 — </w:t>
      </w:r>
      <w:r w:rsidRPr="00BD2366">
        <w:rPr>
          <w:rFonts w:ascii="Times New Roman" w:eastAsia="Times New Roman" w:hAnsi="Times New Roman" w:cs="Times New Roman"/>
          <w:b/>
          <w:bCs/>
          <w:kern w:val="0"/>
          <w:sz w:val="24"/>
          <w:szCs w:val="24"/>
          <w:lang w:eastAsia="en-CA"/>
          <w14:ligatures w14:val="none"/>
        </w:rPr>
        <w:t>EUR 898 000</w:t>
      </w:r>
      <w:r w:rsidRPr="00BD2366">
        <w:rPr>
          <w:rFonts w:ascii="Times New Roman" w:eastAsia="Times New Roman" w:hAnsi="Times New Roman" w:cs="Times New Roman"/>
          <w:kern w:val="0"/>
          <w:sz w:val="24"/>
          <w:szCs w:val="24"/>
          <w:lang w:eastAsia="en-CA"/>
          <w14:ligatures w14:val="none"/>
        </w:rPr>
        <w:t xml:space="preserve">; Item 2 0 0 0, p. 20 — </w:t>
      </w:r>
      <w:r w:rsidRPr="00BD2366">
        <w:rPr>
          <w:rFonts w:ascii="Times New Roman" w:eastAsia="Times New Roman" w:hAnsi="Times New Roman" w:cs="Times New Roman"/>
          <w:b/>
          <w:bCs/>
          <w:kern w:val="0"/>
          <w:sz w:val="24"/>
          <w:szCs w:val="24"/>
          <w:lang w:eastAsia="en-CA"/>
          <w14:ligatures w14:val="none"/>
        </w:rPr>
        <w:t>EUR 3 648 000</w:t>
      </w:r>
      <w:r w:rsidRPr="00BD2366">
        <w:rPr>
          <w:rFonts w:ascii="Times New Roman" w:eastAsia="Times New Roman" w:hAnsi="Times New Roman" w:cs="Times New Roman"/>
          <w:kern w:val="0"/>
          <w:sz w:val="24"/>
          <w:szCs w:val="24"/>
          <w:lang w:eastAsia="en-CA"/>
          <w14:ligatures w14:val="none"/>
        </w:rPr>
        <w:t xml:space="preserve">; Item 2 0 1 0, p. 21 — </w:t>
      </w:r>
      <w:r w:rsidRPr="00BD2366">
        <w:rPr>
          <w:rFonts w:ascii="Times New Roman" w:eastAsia="Times New Roman" w:hAnsi="Times New Roman" w:cs="Times New Roman"/>
          <w:b/>
          <w:bCs/>
          <w:kern w:val="0"/>
          <w:sz w:val="24"/>
          <w:szCs w:val="24"/>
          <w:lang w:eastAsia="en-CA"/>
          <w14:ligatures w14:val="none"/>
        </w:rPr>
        <w:t>EUR 473 000</w:t>
      </w:r>
      <w:r w:rsidRPr="00BD2366">
        <w:rPr>
          <w:rFonts w:ascii="Times New Roman" w:eastAsia="Times New Roman" w:hAnsi="Times New Roman" w:cs="Times New Roman"/>
          <w:kern w:val="0"/>
          <w:sz w:val="24"/>
          <w:szCs w:val="24"/>
          <w:lang w:eastAsia="en-CA"/>
          <w14:ligatures w14:val="none"/>
        </w:rPr>
        <w:t xml:space="preserve">; Item 2 0 1 1, p. 22 — </w:t>
      </w:r>
      <w:r w:rsidRPr="00BD2366">
        <w:rPr>
          <w:rFonts w:ascii="Times New Roman" w:eastAsia="Times New Roman" w:hAnsi="Times New Roman" w:cs="Times New Roman"/>
          <w:b/>
          <w:bCs/>
          <w:kern w:val="0"/>
          <w:sz w:val="24"/>
          <w:szCs w:val="24"/>
          <w:lang w:eastAsia="en-CA"/>
          <w14:ligatures w14:val="none"/>
        </w:rPr>
        <w:t>EUR 76 500</w:t>
      </w:r>
      <w:r w:rsidRPr="00BD2366">
        <w:rPr>
          <w:rFonts w:ascii="Times New Roman" w:eastAsia="Times New Roman" w:hAnsi="Times New Roman" w:cs="Times New Roman"/>
          <w:kern w:val="0"/>
          <w:sz w:val="24"/>
          <w:szCs w:val="24"/>
          <w:lang w:eastAsia="en-CA"/>
          <w14:ligatures w14:val="none"/>
        </w:rPr>
        <w:t xml:space="preserve">; Item 2 1 0 0, p. 23 — </w:t>
      </w:r>
      <w:r w:rsidRPr="00BD2366">
        <w:rPr>
          <w:rFonts w:ascii="Times New Roman" w:eastAsia="Times New Roman" w:hAnsi="Times New Roman" w:cs="Times New Roman"/>
          <w:b/>
          <w:bCs/>
          <w:kern w:val="0"/>
          <w:sz w:val="24"/>
          <w:szCs w:val="24"/>
          <w:lang w:eastAsia="en-CA"/>
          <w14:ligatures w14:val="none"/>
        </w:rPr>
        <w:t>EUR 5 357 000</w:t>
      </w:r>
      <w:r w:rsidRPr="00BD2366">
        <w:rPr>
          <w:rFonts w:ascii="Times New Roman" w:eastAsia="Times New Roman" w:hAnsi="Times New Roman" w:cs="Times New Roman"/>
          <w:kern w:val="0"/>
          <w:sz w:val="24"/>
          <w:szCs w:val="24"/>
          <w:lang w:eastAsia="en-CA"/>
          <w14:ligatures w14:val="none"/>
        </w:rPr>
        <w:t xml:space="preserve">; Item 2 1 0 1, p. 24 — </w:t>
      </w:r>
      <w:r w:rsidRPr="00BD2366">
        <w:rPr>
          <w:rFonts w:ascii="Times New Roman" w:eastAsia="Times New Roman" w:hAnsi="Times New Roman" w:cs="Times New Roman"/>
          <w:b/>
          <w:bCs/>
          <w:kern w:val="0"/>
          <w:sz w:val="24"/>
          <w:szCs w:val="24"/>
          <w:lang w:eastAsia="en-CA"/>
          <w14:ligatures w14:val="none"/>
        </w:rPr>
        <w:t>EUR 2 715 000</w:t>
      </w:r>
      <w:r w:rsidRPr="00BD2366">
        <w:rPr>
          <w:rFonts w:ascii="Times New Roman" w:eastAsia="Times New Roman" w:hAnsi="Times New Roman" w:cs="Times New Roman"/>
          <w:kern w:val="0"/>
          <w:sz w:val="24"/>
          <w:szCs w:val="24"/>
          <w:lang w:eastAsia="en-CA"/>
          <w14:ligatures w14:val="none"/>
        </w:rPr>
        <w:t xml:space="preserve">; Item 2 1 0 2, p. 24 — </w:t>
      </w:r>
      <w:r w:rsidRPr="00BD2366">
        <w:rPr>
          <w:rFonts w:ascii="Times New Roman" w:eastAsia="Times New Roman" w:hAnsi="Times New Roman" w:cs="Times New Roman"/>
          <w:b/>
          <w:bCs/>
          <w:kern w:val="0"/>
          <w:sz w:val="24"/>
          <w:szCs w:val="24"/>
          <w:lang w:eastAsia="en-CA"/>
          <w14:ligatures w14:val="none"/>
        </w:rPr>
        <w:t>EUR 1 450 000</w:t>
      </w:r>
      <w:r w:rsidRPr="00BD2366">
        <w:rPr>
          <w:rFonts w:ascii="Times New Roman" w:eastAsia="Times New Roman" w:hAnsi="Times New Roman" w:cs="Times New Roman"/>
          <w:kern w:val="0"/>
          <w:sz w:val="24"/>
          <w:szCs w:val="24"/>
          <w:lang w:eastAsia="en-CA"/>
          <w14:ligatures w14:val="none"/>
        </w:rPr>
        <w:t xml:space="preserve">; Item 2 2 3 3, p. 30 — </w:t>
      </w:r>
      <w:r w:rsidRPr="00BD2366">
        <w:rPr>
          <w:rFonts w:ascii="Times New Roman" w:eastAsia="Times New Roman" w:hAnsi="Times New Roman" w:cs="Times New Roman"/>
          <w:b/>
          <w:bCs/>
          <w:kern w:val="0"/>
          <w:sz w:val="24"/>
          <w:szCs w:val="24"/>
          <w:lang w:eastAsia="en-CA"/>
          <w14:ligatures w14:val="none"/>
        </w:rPr>
        <w:t>EUR 430 000</w:t>
      </w:r>
      <w:r w:rsidRPr="00BD2366">
        <w:rPr>
          <w:rFonts w:ascii="Times New Roman" w:eastAsia="Times New Roman" w:hAnsi="Times New Roman" w:cs="Times New Roman"/>
          <w:kern w:val="0"/>
          <w:sz w:val="24"/>
          <w:szCs w:val="24"/>
          <w:lang w:eastAsia="en-CA"/>
          <w14:ligatures w14:val="none"/>
        </w:rPr>
        <w:t xml:space="preserve">; Item 3 0 0 1, p. 33 — </w:t>
      </w:r>
      <w:r w:rsidRPr="00BD2366">
        <w:rPr>
          <w:rFonts w:ascii="Times New Roman" w:eastAsia="Times New Roman" w:hAnsi="Times New Roman" w:cs="Times New Roman"/>
          <w:b/>
          <w:bCs/>
          <w:kern w:val="0"/>
          <w:sz w:val="24"/>
          <w:szCs w:val="24"/>
          <w:lang w:eastAsia="en-CA"/>
          <w14:ligatures w14:val="none"/>
        </w:rPr>
        <w:t>EUR 1 671 000</w:t>
      </w:r>
      <w:r w:rsidRPr="00BD2366">
        <w:rPr>
          <w:rFonts w:ascii="Times New Roman" w:eastAsia="Times New Roman" w:hAnsi="Times New Roman" w:cs="Times New Roman"/>
          <w:kern w:val="0"/>
          <w:sz w:val="24"/>
          <w:szCs w:val="24"/>
          <w:lang w:eastAsia="en-CA"/>
          <w14:ligatures w14:val="none"/>
        </w:rPr>
        <w:t xml:space="preserve">; Item 3 0 0 2, p. 35 — </w:t>
      </w:r>
      <w:r w:rsidRPr="00BD2366">
        <w:rPr>
          <w:rFonts w:ascii="Times New Roman" w:eastAsia="Times New Roman" w:hAnsi="Times New Roman" w:cs="Times New Roman"/>
          <w:b/>
          <w:bCs/>
          <w:kern w:val="0"/>
          <w:sz w:val="24"/>
          <w:szCs w:val="24"/>
          <w:lang w:eastAsia="en-CA"/>
          <w14:ligatures w14:val="none"/>
        </w:rPr>
        <w:t>EUR 48 000</w:t>
      </w:r>
      <w:r w:rsidRPr="00BD2366">
        <w:rPr>
          <w:rFonts w:ascii="Times New Roman" w:eastAsia="Times New Roman" w:hAnsi="Times New Roman" w:cs="Times New Roman"/>
          <w:kern w:val="0"/>
          <w:sz w:val="24"/>
          <w:szCs w:val="24"/>
          <w:lang w:eastAsia="en-CA"/>
          <w14:ligatures w14:val="none"/>
        </w:rPr>
        <w:t xml:space="preserve">; Item 3 0 0 3, p. 35 — </w:t>
      </w:r>
      <w:r w:rsidRPr="00BD2366">
        <w:rPr>
          <w:rFonts w:ascii="Times New Roman" w:eastAsia="Times New Roman" w:hAnsi="Times New Roman" w:cs="Times New Roman"/>
          <w:b/>
          <w:bCs/>
          <w:kern w:val="0"/>
          <w:sz w:val="24"/>
          <w:szCs w:val="24"/>
          <w:lang w:eastAsia="en-CA"/>
          <w14:ligatures w14:val="none"/>
        </w:rPr>
        <w:t>EUR 49 477 000</w:t>
      </w:r>
      <w:r w:rsidRPr="00BD2366">
        <w:rPr>
          <w:rFonts w:ascii="Times New Roman" w:eastAsia="Times New Roman" w:hAnsi="Times New Roman" w:cs="Times New Roman"/>
          <w:kern w:val="0"/>
          <w:sz w:val="24"/>
          <w:szCs w:val="24"/>
          <w:lang w:eastAsia="en-CA"/>
          <w14:ligatures w14:val="none"/>
        </w:rPr>
        <w:t xml:space="preserve">; Item 3 0 0 4, p. 37 — </w:t>
      </w:r>
      <w:r w:rsidRPr="00BD2366">
        <w:rPr>
          <w:rFonts w:ascii="Times New Roman" w:eastAsia="Times New Roman" w:hAnsi="Times New Roman" w:cs="Times New Roman"/>
          <w:b/>
          <w:bCs/>
          <w:kern w:val="0"/>
          <w:sz w:val="24"/>
          <w:szCs w:val="24"/>
          <w:lang w:eastAsia="en-CA"/>
          <w14:ligatures w14:val="none"/>
        </w:rPr>
        <w:t>EUR 22 043 000</w:t>
      </w:r>
      <w:r w:rsidRPr="00BD2366">
        <w:rPr>
          <w:rFonts w:ascii="Times New Roman" w:eastAsia="Times New Roman" w:hAnsi="Times New Roman" w:cs="Times New Roman"/>
          <w:kern w:val="0"/>
          <w:sz w:val="24"/>
          <w:szCs w:val="24"/>
          <w:lang w:eastAsia="en-CA"/>
          <w14:ligatures w14:val="none"/>
        </w:rPr>
        <w:t xml:space="preserve">; Item 3 0 0 5, p. 37 — </w:t>
      </w:r>
      <w:r w:rsidRPr="00BD2366">
        <w:rPr>
          <w:rFonts w:ascii="Times New Roman" w:eastAsia="Times New Roman" w:hAnsi="Times New Roman" w:cs="Times New Roman"/>
          <w:b/>
          <w:bCs/>
          <w:kern w:val="0"/>
          <w:sz w:val="24"/>
          <w:szCs w:val="24"/>
          <w:lang w:eastAsia="en-CA"/>
          <w14:ligatures w14:val="none"/>
        </w:rPr>
        <w:t>EUR 237 882 000</w:t>
      </w:r>
      <w:r w:rsidRPr="00BD2366">
        <w:rPr>
          <w:rFonts w:ascii="Times New Roman" w:eastAsia="Times New Roman" w:hAnsi="Times New Roman" w:cs="Times New Roman"/>
          <w:kern w:val="0"/>
          <w:sz w:val="24"/>
          <w:szCs w:val="24"/>
          <w:lang w:eastAsia="en-CA"/>
          <w14:ligatures w14:val="none"/>
        </w:rPr>
        <w:t xml:space="preserve">. </w:t>
      </w:r>
      <w:r w:rsidRPr="00BD2366">
        <w:rPr>
          <w:rFonts w:ascii="Times New Roman" w:eastAsia="Times New Roman" w:hAnsi="Times New Roman" w:cs="Times New Roman"/>
          <w:b/>
          <w:bCs/>
          <w:kern w:val="0"/>
          <w:sz w:val="24"/>
          <w:szCs w:val="24"/>
          <w:lang w:eastAsia="en-CA"/>
          <w14:ligatures w14:val="none"/>
        </w:rPr>
        <w:t>16 occurrences carrying values, totalling EUR 333 636 500.</w:t>
      </w:r>
      <w:r w:rsidRPr="00BD2366">
        <w:rPr>
          <w:rFonts w:ascii="Times New Roman" w:eastAsia="Times New Roman" w:hAnsi="Times New Roman" w:cs="Times New Roman"/>
          <w:kern w:val="0"/>
          <w:sz w:val="24"/>
          <w:szCs w:val="24"/>
          <w:lang w:eastAsia="en-CA"/>
          <w14:ligatures w14:val="none"/>
        </w:rPr>
        <w:t xml:space="preserve"> NOTES: </w:t>
      </w:r>
      <w:r w:rsidRPr="00BD2366">
        <w:rPr>
          <w:rFonts w:ascii="Times New Roman" w:eastAsia="Times New Roman" w:hAnsi="Times New Roman" w:cs="Times New Roman"/>
          <w:b/>
          <w:bCs/>
          <w:kern w:val="0"/>
          <w:sz w:val="24"/>
          <w:szCs w:val="24"/>
          <w:lang w:eastAsia="en-CA"/>
          <w14:ligatures w14:val="none"/>
        </w:rPr>
        <w:t>This is the single most valuable quantitative finding in the two sections.</w:t>
      </w:r>
      <w:r w:rsidRPr="00BD2366">
        <w:rPr>
          <w:rFonts w:ascii="Times New Roman" w:eastAsia="Times New Roman" w:hAnsi="Times New Roman" w:cs="Times New Roman"/>
          <w:kern w:val="0"/>
          <w:sz w:val="24"/>
          <w:szCs w:val="24"/>
          <w:lang w:eastAsia="en-CA"/>
          <w14:ligatures w14:val="none"/>
        </w:rPr>
        <w:t xml:space="preserve"> Where SEC09 quantifies nothing (all 32 of its notes are p.m. — BP-09-04), SEC10 states 16 distinct expenditure→assigned-revenue amounts. Note that the revenue side of SEC10 shows p.m. for every one of these lines in 2027, so the 333 636 500 appears </w:t>
      </w:r>
      <w:r w:rsidRPr="00BD2366">
        <w:rPr>
          <w:rFonts w:ascii="Times New Roman" w:eastAsia="Times New Roman" w:hAnsi="Times New Roman" w:cs="Times New Roman"/>
          <w:b/>
          <w:bCs/>
          <w:kern w:val="0"/>
          <w:sz w:val="24"/>
          <w:szCs w:val="24"/>
          <w:lang w:eastAsia="en-CA"/>
          <w14:ligatures w14:val="none"/>
        </w:rPr>
        <w:t>only</w:t>
      </w:r>
      <w:r w:rsidRPr="00BD2366">
        <w:rPr>
          <w:rFonts w:ascii="Times New Roman" w:eastAsia="Times New Roman" w:hAnsi="Times New Roman" w:cs="Times New Roman"/>
          <w:kern w:val="0"/>
          <w:sz w:val="24"/>
          <w:szCs w:val="24"/>
          <w:lang w:eastAsia="en-CA"/>
          <w14:ligatures w14:val="none"/>
        </w:rPr>
        <w:t xml:space="preserve"> on the expenditure side. The largest, EUR 237 882 000 at Item 3 0 0 5, is separately stated on the revenue side at Article 3 3 2 (S10-013) — the one place the two sides of this section quantify the same flow. Note the printed line-break artefacts in the source at three of these: "EUR 49 / 477 000", "EUR 22 / 043 000", "EUR 237 / 882 000".</w:t>
      </w:r>
    </w:p>
    <w:p w14:paraId="35A6D02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BP-10-04 — Assigned-revenue formula, "on the lines which bore" variant</w:t>
      </w:r>
    </w:p>
    <w:p w14:paraId="5B8BF61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"In accordance with Article 21(3) of the Financial Regulation, this revenue is to be considered as assigned revenue and gives rise to the entry of additional appropriations on the lines which bore the initial expenditure giving rise to the corresponding revenue." NAMES: Financial Regulation (Article 21(3)) TENSE: PRESENT LOCATIONS: Article 3 1 0 Remarks, p. 4 (second paragraph); Article 3 3 3 Remarks, p. 7. </w:t>
      </w:r>
      <w:r w:rsidRPr="00BD2366">
        <w:rPr>
          <w:rFonts w:ascii="Times New Roman" w:eastAsia="Times New Roman" w:hAnsi="Times New Roman" w:cs="Times New Roman"/>
          <w:b/>
          <w:bCs/>
          <w:kern w:val="0"/>
          <w:sz w:val="24"/>
          <w:szCs w:val="24"/>
          <w:lang w:eastAsia="en-CA"/>
          <w14:ligatures w14:val="none"/>
        </w:rPr>
        <w:t>2 occurrences.</w:t>
      </w:r>
      <w:r w:rsidRPr="00BD2366">
        <w:rPr>
          <w:rFonts w:ascii="Times New Roman" w:eastAsia="Times New Roman" w:hAnsi="Times New Roman" w:cs="Times New Roman"/>
          <w:kern w:val="0"/>
          <w:sz w:val="24"/>
          <w:szCs w:val="24"/>
          <w:lang w:eastAsia="en-CA"/>
          <w14:ligatures w14:val="none"/>
        </w:rPr>
        <w:t xml:space="preserve"> NOTES: The SEC09 wording, appearing twice inside SEC10 against BP-10-01's five uses of the "in the headings" wording. SEC10 is internally inconsistent about which standing formula it uses, three pages apart.</w:t>
      </w:r>
    </w:p>
    <w:p w14:paraId="236D3B6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BP-10-05 — Assigned-revenue formula, Article 21(2) and unqualified variants</w:t>
      </w:r>
    </w:p>
    <w:p w14:paraId="308CD73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Article 3 3 1: "In accordance with Article 21(2) of the Financial Regulation, this revenue is to be considered as assigned revenue and gives rise to the entry of additional appropriations in the headings which bore the initial expenditure giving rise to the corresponding revenue." — Article 3 3 8 (second paragraph) and Article 6 6 8: "In accordance with Article 21 of the Financial Regulation, this revenue is to be considered as assigned revenue and gives rise to the entry of additional appropriations in the headings which bore the initial expenditure giving rise to the corresponding revenue." NAMES: Financial Regulation (Article 21(2); Article 21) TENSE: PRESENT LOCATIONS: Article 3 3 1 Remarks, p. 6; Article 3 3 8 Remarks, p. 7; Article 6 6 8 Remarks, p. 9. NOTES: </w:t>
      </w:r>
      <w:r w:rsidRPr="00BD2366">
        <w:rPr>
          <w:rFonts w:ascii="Times New Roman" w:eastAsia="Times New Roman" w:hAnsi="Times New Roman" w:cs="Times New Roman"/>
          <w:b/>
          <w:bCs/>
          <w:kern w:val="0"/>
          <w:sz w:val="24"/>
          <w:szCs w:val="24"/>
          <w:lang w:eastAsia="en-CA"/>
          <w14:ligatures w14:val="none"/>
        </w:rPr>
        <w:t>Combining BP-10-01, BP-10-04 and this entry: SEC10 carries four distinct printed variants of one sentence</w:t>
      </w:r>
      <w:r w:rsidRPr="00BD2366">
        <w:rPr>
          <w:rFonts w:ascii="Times New Roman" w:eastAsia="Times New Roman" w:hAnsi="Times New Roman" w:cs="Times New Roman"/>
          <w:kern w:val="0"/>
          <w:sz w:val="24"/>
          <w:szCs w:val="24"/>
          <w:lang w:eastAsia="en-CA"/>
          <w14:ligatures w14:val="none"/>
        </w:rPr>
        <w:t xml:space="preserve"> — 21(3)/"in the headings" ×5, 21(3)/"on the lines" ×2, 21(2)/"in the headings" ×1, 21/"in the headings" ×2. </w:t>
      </w:r>
      <w:r w:rsidRPr="00BD2366">
        <w:rPr>
          <w:rFonts w:ascii="Times New Roman" w:eastAsia="Times New Roman" w:hAnsi="Times New Roman" w:cs="Times New Roman"/>
          <w:kern w:val="0"/>
          <w:sz w:val="24"/>
          <w:szCs w:val="24"/>
          <w:lang w:eastAsia="en-CA"/>
          <w14:ligatures w14:val="none"/>
        </w:rPr>
        <w:lastRenderedPageBreak/>
        <w:t xml:space="preserve">SEC09 carried three variants of the same sentence. Article 3 3 1 (foundations, subsidies, gifts, bequests) cites 21(2) in </w:t>
      </w:r>
      <w:r w:rsidRPr="00BD2366">
        <w:rPr>
          <w:rFonts w:ascii="Times New Roman" w:eastAsia="Times New Roman" w:hAnsi="Times New Roman" w:cs="Times New Roman"/>
          <w:b/>
          <w:bCs/>
          <w:kern w:val="0"/>
          <w:sz w:val="24"/>
          <w:szCs w:val="24"/>
          <w:lang w:eastAsia="en-CA"/>
          <w14:ligatures w14:val="none"/>
        </w:rPr>
        <w:t>both</w:t>
      </w:r>
      <w:r w:rsidRPr="00BD2366">
        <w:rPr>
          <w:rFonts w:ascii="Times New Roman" w:eastAsia="Times New Roman" w:hAnsi="Times New Roman" w:cs="Times New Roman"/>
          <w:kern w:val="0"/>
          <w:sz w:val="24"/>
          <w:szCs w:val="24"/>
          <w:lang w:eastAsia="en-CA"/>
          <w14:ligatures w14:val="none"/>
        </w:rPr>
        <w:t xml:space="preserve"> sections — the one variant that is consistent across them.</w:t>
      </w:r>
    </w:p>
    <w:p w14:paraId="2628B83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BP-10-06 — Staff Regulations / Conditions of Employment, unqualified pair</w:t>
      </w:r>
    </w:p>
    <w:p w14:paraId="0330C78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"Staff Regulations of Officials of the European Union. / Conditions of Employment of Other Servants of the European Union." NAMES: Staff Regulations of Officials of the European Union; Conditions of Employment of Other Servants of the European Union TENSE: PRESENT LOCATIONS: Items 1 1 0 0 (p. 11); 1 1 0 1 (p. 11); 1 1 0 2 (p. 11); 1 1 0 3 (p. 12); 1 1 0 4 (p. 12); 1 3 0 2 (p. 17); 3 0 0 0 (p. 33, followed by a third line — see S10-029). </w:t>
      </w:r>
      <w:r w:rsidRPr="00BD2366">
        <w:rPr>
          <w:rFonts w:ascii="Times New Roman" w:eastAsia="Times New Roman" w:hAnsi="Times New Roman" w:cs="Times New Roman"/>
          <w:b/>
          <w:bCs/>
          <w:kern w:val="0"/>
          <w:sz w:val="24"/>
          <w:szCs w:val="24"/>
          <w:lang w:eastAsia="en-CA"/>
          <w14:ligatures w14:val="none"/>
        </w:rPr>
        <w:t>7 occurrences of the pair.</w:t>
      </w:r>
      <w:r w:rsidRPr="00BD2366">
        <w:rPr>
          <w:rFonts w:ascii="Times New Roman" w:eastAsia="Times New Roman" w:hAnsi="Times New Roman" w:cs="Times New Roman"/>
          <w:kern w:val="0"/>
          <w:sz w:val="24"/>
          <w:szCs w:val="24"/>
          <w:lang w:eastAsia="en-CA"/>
          <w14:ligatures w14:val="none"/>
        </w:rPr>
        <w:t xml:space="preserve"> The Conditions of Employment appear alone at Items 1 2 0 0 (p. 13), 1 2 0 4 (p. 14), Article 1 2 2 (p. 15), Item 3 0 0 1 (p. 33). The Staff Regulations appear alone at Item 1 1 0 5 (p. 12). NOTES: As in SEC09, cited with no OJ reference and no ELI in every occurrence.</w:t>
      </w:r>
    </w:p>
    <w:p w14:paraId="0163C8A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BP-10-07 — Council Decision 2001/80/CFSP (EU Military Staff)</w:t>
      </w:r>
    </w:p>
    <w:p w14:paraId="6C14BDF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"Council Decision 2001/80/CFSP of 22 January 2001 on the establishment of the Military Staff of the European Union (OJ L 27, 30.1.2001, p. 7, ELI: http://data.europa.eu/eli/dec/2001/80(1)/oj)." NAMES: Council Decision 2001/80/CFSP; Military Staff of the European Union TENSE: PRESENT LOCATIONS: Item 1 3 0 1 Legal basis, p. 16; Item 1 4 0 Legal basis, p. 17; Item 2 2 1 0 Legal basis, p. 28. </w:t>
      </w:r>
      <w:r w:rsidRPr="00BD2366">
        <w:rPr>
          <w:rFonts w:ascii="Times New Roman" w:eastAsia="Times New Roman" w:hAnsi="Times New Roman" w:cs="Times New Roman"/>
          <w:b/>
          <w:bCs/>
          <w:kern w:val="0"/>
          <w:sz w:val="24"/>
          <w:szCs w:val="24"/>
          <w:lang w:eastAsia="en-CA"/>
          <w14:ligatures w14:val="none"/>
        </w:rPr>
        <w:t>3 occurrences, verbatim identical.</w:t>
      </w:r>
      <w:r w:rsidRPr="00BD2366">
        <w:rPr>
          <w:rFonts w:ascii="Times New Roman" w:eastAsia="Times New Roman" w:hAnsi="Times New Roman" w:cs="Times New Roman"/>
          <w:kern w:val="0"/>
          <w:sz w:val="24"/>
          <w:szCs w:val="24"/>
          <w:lang w:eastAsia="en-CA"/>
          <w14:ligatures w14:val="none"/>
        </w:rPr>
        <w:t xml:space="preserve"> NOTES: </w:t>
      </w:r>
      <w:r w:rsidRPr="00BD2366">
        <w:rPr>
          <w:rFonts w:ascii="Times New Roman" w:eastAsia="Times New Roman" w:hAnsi="Times New Roman" w:cs="Times New Roman"/>
          <w:b/>
          <w:bCs/>
          <w:kern w:val="0"/>
          <w:sz w:val="24"/>
          <w:szCs w:val="24"/>
          <w:lang w:eastAsia="en-CA"/>
          <w14:ligatures w14:val="none"/>
        </w:rPr>
        <w:t xml:space="preserve">Note the ELI form: </w:t>
      </w:r>
      <w:r w:rsidRPr="00BD2366">
        <w:rPr>
          <w:rFonts w:ascii="Courier New" w:eastAsia="Times New Roman" w:hAnsi="Courier New" w:cs="Courier New"/>
          <w:b/>
          <w:bCs/>
          <w:kern w:val="0"/>
          <w:sz w:val="20"/>
          <w:szCs w:val="20"/>
          <w:lang w:eastAsia="en-CA"/>
          <w14:ligatures w14:val="none"/>
        </w:rPr>
        <w:t>.../dec/2001/80(1)/oj</w:t>
      </w:r>
      <w:r w:rsidRPr="00BD2366">
        <w:rPr>
          <w:rFonts w:ascii="Times New Roman" w:eastAsia="Times New Roman" w:hAnsi="Times New Roman" w:cs="Times New Roman"/>
          <w:b/>
          <w:bCs/>
          <w:kern w:val="0"/>
          <w:sz w:val="24"/>
          <w:szCs w:val="24"/>
          <w:lang w:eastAsia="en-CA"/>
          <w14:ligatures w14:val="none"/>
        </w:rPr>
        <w:t xml:space="preserve"> — parenthesised disambiguator inside the ELI path.</w:t>
      </w:r>
      <w:r w:rsidRPr="00BD2366">
        <w:rPr>
          <w:rFonts w:ascii="Times New Roman" w:eastAsia="Times New Roman" w:hAnsi="Times New Roman" w:cs="Times New Roman"/>
          <w:kern w:val="0"/>
          <w:sz w:val="24"/>
          <w:szCs w:val="24"/>
          <w:lang w:eastAsia="en-CA"/>
          <w14:ligatures w14:val="none"/>
        </w:rPr>
        <w:t xml:space="preserve"> The only bracketed ELI in either section; all others are plain. Cited as legal basis for training, missions and — unexpectedly — documentation and library expenditure (Item 2 2 1 0), where no other act is cited.</w:t>
      </w:r>
    </w:p>
    <w:p w14:paraId="72C9097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BP-10-08 — HR/VP Decision of 4 February 2014 (seconded national experts)</w:t>
      </w:r>
    </w:p>
    <w:p w14:paraId="257CE56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QUOTE: "Decision of the High Representative of the Union for Foreign Affairs and Security Policy of 4 February 2014 establishing the rules applicable to National Experts seconded to the European External Action Service." NAMES: High Representative of the Union for Foreign Affairs and Security Policy; European External Action Service TENSE: PRESENT LOCATIONS: Item 1 2 0 1 Legal basis, p. 13; Item 1 2 0 5 Legal basis, p. 15; Item 1 3 0 1 Legal basis, p. 16; Item 1 4 0 Legal basis, p. 17. </w:t>
      </w:r>
      <w:r w:rsidRPr="00BD2366">
        <w:rPr>
          <w:rFonts w:ascii="Times New Roman" w:eastAsia="Times New Roman" w:hAnsi="Times New Roman" w:cs="Times New Roman"/>
          <w:b/>
          <w:bCs/>
          <w:kern w:val="0"/>
          <w:sz w:val="24"/>
          <w:szCs w:val="24"/>
          <w:lang w:eastAsia="en-CA"/>
          <w14:ligatures w14:val="none"/>
        </w:rPr>
        <w:t>4 occurrences, verbatim identical.</w:t>
      </w:r>
      <w:r w:rsidRPr="00BD2366">
        <w:rPr>
          <w:rFonts w:ascii="Times New Roman" w:eastAsia="Times New Roman" w:hAnsi="Times New Roman" w:cs="Times New Roman"/>
          <w:kern w:val="0"/>
          <w:sz w:val="24"/>
          <w:szCs w:val="24"/>
          <w:lang w:eastAsia="en-CA"/>
          <w14:ligatures w14:val="none"/>
        </w:rPr>
        <w:t xml:space="preserve"> NOTES: </w:t>
      </w:r>
      <w:r w:rsidRPr="00BD2366">
        <w:rPr>
          <w:rFonts w:ascii="Times New Roman" w:eastAsia="Times New Roman" w:hAnsi="Times New Roman" w:cs="Times New Roman"/>
          <w:b/>
          <w:bCs/>
          <w:kern w:val="0"/>
          <w:sz w:val="24"/>
          <w:szCs w:val="24"/>
          <w:lang w:eastAsia="en-CA"/>
          <w14:ligatures w14:val="none"/>
        </w:rPr>
        <w:t>No OJ reference, no ELI, no decision number</w:t>
      </w:r>
      <w:r w:rsidRPr="00BD2366">
        <w:rPr>
          <w:rFonts w:ascii="Times New Roman" w:eastAsia="Times New Roman" w:hAnsi="Times New Roman" w:cs="Times New Roman"/>
          <w:kern w:val="0"/>
          <w:sz w:val="24"/>
          <w:szCs w:val="24"/>
          <w:lang w:eastAsia="en-CA"/>
          <w14:ligatures w14:val="none"/>
        </w:rPr>
        <w:t xml:space="preserve"> — only an adopting authority and a date. Candidate </w:t>
      </w:r>
      <w:r w:rsidRPr="00BD2366">
        <w:rPr>
          <w:rFonts w:ascii="Courier New" w:eastAsia="Times New Roman" w:hAnsi="Courier New" w:cs="Courier New"/>
          <w:kern w:val="0"/>
          <w:sz w:val="20"/>
          <w:szCs w:val="20"/>
          <w:lang w:eastAsia="en-CA"/>
          <w14:ligatures w14:val="none"/>
        </w:rPr>
        <w:t>unpublishable</w:t>
      </w:r>
      <w:r w:rsidRPr="00BD2366">
        <w:rPr>
          <w:rFonts w:ascii="Times New Roman" w:eastAsia="Times New Roman" w:hAnsi="Times New Roman" w:cs="Times New Roman"/>
          <w:kern w:val="0"/>
          <w:sz w:val="24"/>
          <w:szCs w:val="24"/>
          <w:lang w:eastAsia="en-CA"/>
          <w14:ligatures w14:val="none"/>
        </w:rPr>
        <w:t xml:space="preserve"> terminus. It is the sole legal basis for Items 1 2 0 1 and 1 2 0 5, which together carry 22 372 532 in 2027.</w:t>
      </w:r>
    </w:p>
    <w:p w14:paraId="4378C1A2"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9A8AF2A">
          <v:rect id="_x0000_i1103" style="width:0;height:1.5pt" o:hralign="center" o:hrstd="t" o:hr="t" fillcolor="#a0a0a0" stroked="f"/>
        </w:pict>
      </w:r>
    </w:p>
    <w:p w14:paraId="0AA94650"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3 — Revenue tables</w:t>
      </w:r>
    </w:p>
    <w:p w14:paraId="1AFB121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S10-010 — Revenue summary and Title 3 chapter table</w:t>
      </w:r>
    </w:p>
    <w:p w14:paraId="2CF23B4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lastRenderedPageBreak/>
        <w:t xml:space="preserve">FILE: SEC10.pdf LOCATION: REVENUE "Figures" summary table and TITLE 3 "Figures" table, printed p. 2 QUOTE: Summary: "3 ADMINISTRATIVE REVENUE 67 844 000 64 464 000 374 946 558,94 / 4 FINANCIAL REVENUE, DEFAULT INTEREST AND FINES p.m. 350 000 1 756 070,83 / 6 REVENUE, CONTRIBUTIONS AND REFUNDS RELATED TO UNION POLICIES p.m. p.m. 0,— / Total 67 844 000 64 814 000 376 702 629,77" — Title 3: "3 0 REVENUE FROM STAFF 67 844 000 64 464 000 63 476 148,12 / 3 1 REVENUE LINKED TO PROPERTY p.m. p.m. 13 643 997,90 / 3 2 REVENUE FROM THE SUPPLY OF GOODS, SERVICES AND WORK — ASSIGNED REVENUE p.m. p.m. 65 839 655,47 / 3 3 OTHER ADMINISTRATIVE REVENUE p.m. p.m. 231 986 757,45 / Title 3 — Total 67 844 000 64 464 000 374 946 558,94" NAMES: NO PUBLICATION NAMED TENSE: N/A — figures tables NOTES: Arithmetic clean in all columns. </w:t>
      </w:r>
      <w:r w:rsidRPr="00BD2366">
        <w:rPr>
          <w:rFonts w:ascii="Times New Roman" w:eastAsia="Times New Roman" w:hAnsi="Times New Roman" w:cs="Times New Roman"/>
          <w:b/>
          <w:bCs/>
          <w:kern w:val="0"/>
          <w:sz w:val="24"/>
          <w:szCs w:val="24"/>
          <w:lang w:eastAsia="en-CA"/>
          <w14:ligatures w14:val="none"/>
        </w:rPr>
        <w:t>The most consequential number pattern in either section: SEC10's 2025 administrative revenue out-turn was 374 946 558,94, but its 2027 estimate is 67 844 000 — an 81,9 % drop, because three of the four chapters are estimated at p.m. despite having realised 311 470 410,82 between them in 2025.</w:t>
      </w:r>
      <w:r w:rsidRPr="00BD2366">
        <w:rPr>
          <w:rFonts w:ascii="Times New Roman" w:eastAsia="Times New Roman" w:hAnsi="Times New Roman" w:cs="Times New Roman"/>
          <w:kern w:val="0"/>
          <w:sz w:val="24"/>
          <w:szCs w:val="24"/>
          <w:lang w:eastAsia="en-CA"/>
          <w14:ligatures w14:val="none"/>
        </w:rPr>
        <w:t xml:space="preserve"> Chapter 3 3 alone realised 231 986 757,45 and is estimated at p.m. This is p.m. used not as a token for a dormant line but as a placeholder over very large realised flows — the assigned-revenue mechanism means these appear as appropriations only when received. Recorded, not adjudicated. SEC10 has three revenue Titles against SEC09's two.</w:t>
      </w:r>
    </w:p>
    <w:p w14:paraId="63D8BF6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S10-011 — Chapter 3 0 table</w:t>
      </w:r>
    </w:p>
    <w:p w14:paraId="0D32A2A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SEC10.pdf LOCATION: CHAPTER 3 0 — REVENUE FROM STAFF, "Figures" table, printed p. 2 QUOTE: "3 0 0 Taxes and levies / 3 0 0 0 Tax on remunerations 28 167 000 28 322 000 26 142 028,83 / 3 0 0 1 Special levies on remunerations 5 507 000 5 482 000 5 115 565,51 / Article 3 0 0 — Subtotal 33 674 000 33 804 000 31 257 594,34 / 3 0 1 Contributions to the pension scheme / 3 0 1 0 Staff contributions to the pension scheme 34 170 000 30 660 000 32 218 553,78 / 3 0 1 1 Transfer or purchase of pension rights by staff p.m. p.m. 0,— / 3 0 1 2 Contributions to the pension scheme by staff on leave p.m. p.m. 0,— / Article 3 0 1 — Subtotal 34 170 000 30 660 000 32 218 553,78 / Chapter 3 0 — Total 67 844 000 64 464 000 63 476 148,12" NAMES: NO PUBLICATION NAMED TENSE: N/A — figures table NOTES: Arithmetic clean. Structurally identical to SEC09's Chapter 3 0 (same five items, same two articles) at 24,6× the scale. Item 3 0 1 0 rises 11,4 % on 2026 while 3 0 0 0 falls — the pension contribution moves independently of the tax base.</w:t>
      </w:r>
    </w:p>
    <w:p w14:paraId="6A961C1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S10-012 — Chapters 3 1 and 3 2 tables</w:t>
      </w:r>
    </w:p>
    <w:p w14:paraId="1BC1304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CHAPTER 3 1 "Figures" table, printed p. 4; CHAPTER 3 2 "Figures" table, printed p. 5 QUOTE: Chapter 3 1: "3 1 0 Sale of immovable property — Assigned revenue p.m. p.m. 0,— / 3 1 1 Sale of other property p.m. p.m. 314 974,81 / 3 1 2 Letting and subletting immovable property — Assigned revenue p.m. p.m. 13 329 023,09 / Chapter 3 1 — Total p.m. p.m. 13 643 997,90" — Chapter 3 2: "3 2 0 Revenue from the supply of goods, services and work — Assigned revenue / 3 2 0 2 Revenue from the supply of goods, services and work for other Union institutions, bodies, offices and agencies — Assigned revenue p.m. p.m. 48 960 276,58 / Article 3 2 0 — Subtotal p.m. p.m. 48 960 276,58 / 3 2 1 Refunds by other institutions or bodies of mission allowances — Assigned revenue p.m. p.m. 0,— / 3 2 2 Revenue from third parties in respect of goods, services or work — Assigned revenue p.m. p.m. </w:t>
      </w:r>
      <w:r w:rsidRPr="00BD2366">
        <w:rPr>
          <w:rFonts w:ascii="Times New Roman" w:eastAsia="Times New Roman" w:hAnsi="Times New Roman" w:cs="Times New Roman"/>
          <w:kern w:val="0"/>
          <w:sz w:val="24"/>
          <w:szCs w:val="24"/>
          <w:lang w:eastAsia="en-CA"/>
          <w14:ligatures w14:val="none"/>
        </w:rPr>
        <w:lastRenderedPageBreak/>
        <w:t xml:space="preserve">16 879 378,89 / Chapter 3 2 — Total p.m. p.m. 65 839 655,47" NAMES: NO PUBLICATION NAMED TENSE: N/A — figures tables NOTES: Arithmetic clean. Item 3 2 0 2's heading here reads "other Union institutions, </w:t>
      </w:r>
      <w:r w:rsidRPr="00BD2366">
        <w:rPr>
          <w:rFonts w:ascii="Times New Roman" w:eastAsia="Times New Roman" w:hAnsi="Times New Roman" w:cs="Times New Roman"/>
          <w:b/>
          <w:bCs/>
          <w:kern w:val="0"/>
          <w:sz w:val="24"/>
          <w:szCs w:val="24"/>
          <w:lang w:eastAsia="en-CA"/>
          <w14:ligatures w14:val="none"/>
        </w:rPr>
        <w:t>bodies, offices and</w:t>
      </w:r>
      <w:r w:rsidRPr="00BD2366">
        <w:rPr>
          <w:rFonts w:ascii="Times New Roman" w:eastAsia="Times New Roman" w:hAnsi="Times New Roman" w:cs="Times New Roman"/>
          <w:kern w:val="0"/>
          <w:sz w:val="24"/>
          <w:szCs w:val="24"/>
          <w:lang w:eastAsia="en-CA"/>
          <w14:ligatures w14:val="none"/>
        </w:rPr>
        <w:t xml:space="preserve"> agencies"; SEC09's reads "other Union institutions, </w:t>
      </w:r>
      <w:r w:rsidRPr="00BD2366">
        <w:rPr>
          <w:rFonts w:ascii="Times New Roman" w:eastAsia="Times New Roman" w:hAnsi="Times New Roman" w:cs="Times New Roman"/>
          <w:b/>
          <w:bCs/>
          <w:kern w:val="0"/>
          <w:sz w:val="24"/>
          <w:szCs w:val="24"/>
          <w:lang w:eastAsia="en-CA"/>
          <w14:ligatures w14:val="none"/>
        </w:rPr>
        <w:t>agencies and bodies</w:t>
      </w:r>
      <w:r w:rsidRPr="00BD2366">
        <w:rPr>
          <w:rFonts w:ascii="Times New Roman" w:eastAsia="Times New Roman" w:hAnsi="Times New Roman" w:cs="Times New Roman"/>
          <w:kern w:val="0"/>
          <w:sz w:val="24"/>
          <w:szCs w:val="24"/>
          <w:lang w:eastAsia="en-CA"/>
          <w14:ligatures w14:val="none"/>
        </w:rPr>
        <w:t>". Same budget line, two printed headings. Chapter 3 1's 13 329 023,09 of 2025 letting revenue against a 2027 estimate of p.m. is the clearest single instance of the pattern noted at S10-010.</w:t>
      </w:r>
    </w:p>
    <w:p w14:paraId="5D668A1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S10-013 — Chapter 3 3 table and Article 3 3 2</w:t>
      </w:r>
    </w:p>
    <w:p w14:paraId="41CC237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CHAPTER 3 3 "Figures" table, printed p. 6; Article 3 3 2 Remarks, printed pp. 6–7 QUOTE: Table: "3 3 0 Repayment of amounts wrongly paid — Assigned revenue p.m. p.m. 3 213 922,51 / 3 3 1 Revenue for a specific purpose (income from foundations, subsidies, gifts and bequests) — Assigned revenue p.m. p.m. 0,— / 3 3 2 Revenue from the Commission contribution to the EEAS for Commission staff working in Union delegations — Assigned revenue p.m. p.m. 228 313 968,16 / 3 3 3 Insurance payments received — Assigned revenue p.m. p.m. 10 670,40 / 3 3 8 Other revenue from administrative operations — Assigned revenue p.m. p.m. 386 611,29 / 3 3 9 Other revenue from administrative operations p.m. p.m. 61 585,09 / Chapter 3 3 — Total p.m. p.m. 231 986 757,45" — Article 3 3 2 Remarks: "This revenue arises from a Commission contribution to the EEAS for covering locally managed expenses of Commission staff working in Union delegations and other expenditure relating to, inter alia, press and information activities. / In accordance with Article 21(2) and (3) of the Financial Regulation, any revenue will be used to provide additional appropriations for Item 3 0 0 5 in the statement of expenditure in this section. / The amount of assigned revenue in accordance with Article 21 of the Financial Regulation is estimated at EUR 237 882 000." NAMES: European Commission; EEAS; Financial Regulation (Article 21(2) and (3); Article 21) TENSE: PRESENT / FUTURE ("will be used") NOTES: Arithmetic clean. </w:t>
      </w:r>
      <w:r w:rsidRPr="00BD2366">
        <w:rPr>
          <w:rFonts w:ascii="Times New Roman" w:eastAsia="Times New Roman" w:hAnsi="Times New Roman" w:cs="Times New Roman"/>
          <w:b/>
          <w:bCs/>
          <w:kern w:val="0"/>
          <w:sz w:val="24"/>
          <w:szCs w:val="24"/>
          <w:lang w:eastAsia="en-CA"/>
          <w14:ligatures w14:val="none"/>
        </w:rPr>
        <w:t>This is the strongest explicit intra-document link in either section</w:t>
      </w:r>
      <w:r w:rsidRPr="00BD2366">
        <w:rPr>
          <w:rFonts w:ascii="Times New Roman" w:eastAsia="Times New Roman" w:hAnsi="Times New Roman" w:cs="Times New Roman"/>
          <w:kern w:val="0"/>
          <w:sz w:val="24"/>
          <w:szCs w:val="24"/>
          <w:lang w:eastAsia="en-CA"/>
          <w14:ligatures w14:val="none"/>
        </w:rPr>
        <w:t>: a revenue article naming, by number, the exact expenditure item it funds ("additional appropriations for Item 3 0 0 5 in the statement of expenditure in this section"), with a stated amount of EUR 237 882 000 that matches the figure given at Item 3 0 0 5 itself (BP-10-03, S10-031). A closed, quantified, two-ended reference — the only one found so far in the budget-document strand. Note the article's own third sentence cites Article 21 unqualified while its second sentence cites 21(2) and (3): two citation forms in one three-sentence block.</w:t>
      </w:r>
    </w:p>
    <w:p w14:paraId="4F7A66C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S10-014 — Titles 4 and 6 tables</w:t>
      </w:r>
    </w:p>
    <w:p w14:paraId="25C5972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TITLE 4 "Figures" table, printed p. 7; CHAPTER 4 0, printed pp. 7–8; CHAPTER 4 1, printed p. 8; TITLE 6 "Figures" table, printed p. 8; CHAPTER 6 6, printed p. 9 QUOTE: Title 4: "4 0 REVENUE FROM INVESTMENTS AND ACCOUNTS p.m. 350 000 1 756 070,83 / 4 1 DEFAULT INTEREST p.m. p.m. 0,— / Title 4 — Total p.m. 350 000 1 756 070,83" — Chapter 4 0: "4 0 0 Revenue from investments, loans granted and bank accounts p.m. 350 000 1 753 927,66 / 4 0 9 Other interest and revenue p.m. p.m. 2 143,17 / Chapter 4 0 — Total p.m. 350 000 1 756 070,83" — Chapter 4 1: "4 1 9 Other default interest p.m. p.m. 0,— / Chapter 4 1 — Total p.m. p.m. 0,—" — Title 6: "6 6 OTHER CONTRIBUTIONS AND REFUNDS p.m. p.m. 0,— / Title 6 — Total p.m. p.m. 0,—" — Chapter 6 6: "6 6 8 Other contributions and refunds — Assigned revenue p.m. p.m. 0,— / 6 6 9 </w:t>
      </w:r>
      <w:r w:rsidRPr="00BD2366">
        <w:rPr>
          <w:rFonts w:ascii="Times New Roman" w:eastAsia="Times New Roman" w:hAnsi="Times New Roman" w:cs="Times New Roman"/>
          <w:kern w:val="0"/>
          <w:sz w:val="24"/>
          <w:szCs w:val="24"/>
          <w:lang w:eastAsia="en-CA"/>
          <w14:ligatures w14:val="none"/>
        </w:rPr>
        <w:lastRenderedPageBreak/>
        <w:t xml:space="preserve">Other contributions and refunds — Non-assigned revenue p.m. p.m. 0,— / Chapter 6 6 — Total p.m. p.m. 0,—" NAMES: NO PUBLICATION NAMED TENSE: N/A — figures tables NOTES: Arithmetic clean. </w:t>
      </w:r>
      <w:r w:rsidRPr="00BD2366">
        <w:rPr>
          <w:rFonts w:ascii="Times New Roman" w:eastAsia="Times New Roman" w:hAnsi="Times New Roman" w:cs="Times New Roman"/>
          <w:b/>
          <w:bCs/>
          <w:kern w:val="0"/>
          <w:sz w:val="24"/>
          <w:szCs w:val="24"/>
          <w:lang w:eastAsia="en-CA"/>
          <w14:ligatures w14:val="none"/>
        </w:rPr>
        <w:t>SEC10 has a Chapter 4 1 (Default interest) where SEC09's Title 4 heading names default interest but the Title contains no such chapter</w:t>
      </w:r>
      <w:r w:rsidRPr="00BD2366">
        <w:rPr>
          <w:rFonts w:ascii="Times New Roman" w:eastAsia="Times New Roman" w:hAnsi="Times New Roman" w:cs="Times New Roman"/>
          <w:kern w:val="0"/>
          <w:sz w:val="24"/>
          <w:szCs w:val="24"/>
          <w:lang w:eastAsia="en-CA"/>
          <w14:ligatures w14:val="none"/>
        </w:rPr>
        <w:t xml:space="preserve"> (S09-016) — the two sections resolve the same Title heading differently. Neither section has a fines chapter despite both Title headings naming fines. Title 6 exists in SEC10 and not in SEC09, and is entirely p.m./0,— in all three years. The 6 6 8 / 6 6 9 assigned/non-assigned pairing mirrors SEC09's 3 3 8 / 3 3 9.</w:t>
      </w:r>
    </w:p>
    <w:p w14:paraId="2844186C"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754CBE1">
          <v:rect id="_x0000_i1104" style="width:0;height:1.5pt" o:hralign="center" o:hrstd="t" o:hr="t" fillcolor="#a0a0a0" stroked="f"/>
        </w:pict>
      </w:r>
    </w:p>
    <w:p w14:paraId="5769A0A1"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4 — Revenue Legal basis and Remarks blocks</w:t>
      </w:r>
    </w:p>
    <w:p w14:paraId="0A441F9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S10-015 — Item 3 0 0 0 Legal basis</w:t>
      </w:r>
    </w:p>
    <w:p w14:paraId="727C112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 3 0 0 0 — Tax on remunerations, "Legal basis" block, printed p. 3 QUOTE: "Protocol on the privileges and immunities of the European Union, and in particular Article 12 thereof. / Council Regulation (EEC, Euratom, ECSC) No 260/68 of 29 February 1968 laying down the conditions and procedure for applying the tax for the benefit of the European Communities (OJ L 56, 4.3.1968, p. 8, ELI: http://data.europa.eu/eli/reg/1968/260/oj)." NAMES: Protocol on the privileges and immunities of the European Union (Article 12); Council Regulation (EEC, Euratom, ECSC) No 260/68 TENSE: PRESENT NOTES: </w:t>
      </w:r>
      <w:r w:rsidRPr="00BD2366">
        <w:rPr>
          <w:rFonts w:ascii="Times New Roman" w:eastAsia="Times New Roman" w:hAnsi="Times New Roman" w:cs="Times New Roman"/>
          <w:b/>
          <w:bCs/>
          <w:kern w:val="0"/>
          <w:sz w:val="24"/>
          <w:szCs w:val="24"/>
          <w:lang w:eastAsia="en-CA"/>
          <w14:ligatures w14:val="none"/>
        </w:rPr>
        <w:t>Two acts here against SEC09's four for the identical budget line.</w:t>
      </w:r>
      <w:r w:rsidRPr="00BD2366">
        <w:rPr>
          <w:rFonts w:ascii="Times New Roman" w:eastAsia="Times New Roman" w:hAnsi="Times New Roman" w:cs="Times New Roman"/>
          <w:kern w:val="0"/>
          <w:sz w:val="24"/>
          <w:szCs w:val="24"/>
          <w:lang w:eastAsia="en-CA"/>
          <w14:ligatures w14:val="none"/>
        </w:rPr>
        <w:t xml:space="preserve"> SEC10 omits Council Regulation (EU) 2016/300 and Regulation (EU) 2018/1725 — correctly, since neither concerns the EEAS. Note the name form: "</w:t>
      </w:r>
      <w:r w:rsidRPr="00BD2366">
        <w:rPr>
          <w:rFonts w:ascii="Times New Roman" w:eastAsia="Times New Roman" w:hAnsi="Times New Roman" w:cs="Times New Roman"/>
          <w:b/>
          <w:bCs/>
          <w:kern w:val="0"/>
          <w:sz w:val="24"/>
          <w:szCs w:val="24"/>
          <w:lang w:eastAsia="en-CA"/>
          <w14:ligatures w14:val="none"/>
        </w:rPr>
        <w:t>Council Regulation</w:t>
      </w:r>
      <w:r w:rsidRPr="00BD2366">
        <w:rPr>
          <w:rFonts w:ascii="Times New Roman" w:eastAsia="Times New Roman" w:hAnsi="Times New Roman" w:cs="Times New Roman"/>
          <w:kern w:val="0"/>
          <w:sz w:val="24"/>
          <w:szCs w:val="24"/>
          <w:lang w:eastAsia="en-CA"/>
          <w14:ligatures w14:val="none"/>
        </w:rPr>
        <w:t xml:space="preserve"> (EEC, Euratom, ECSC) No 260/68 </w:t>
      </w:r>
      <w:r w:rsidRPr="00BD2366">
        <w:rPr>
          <w:rFonts w:ascii="Times New Roman" w:eastAsia="Times New Roman" w:hAnsi="Times New Roman" w:cs="Times New Roman"/>
          <w:b/>
          <w:bCs/>
          <w:kern w:val="0"/>
          <w:sz w:val="24"/>
          <w:szCs w:val="24"/>
          <w:lang w:eastAsia="en-CA"/>
          <w14:ligatures w14:val="none"/>
        </w:rPr>
        <w:t>of 29 February 1968</w:t>
      </w:r>
      <w:r w:rsidRPr="00BD2366">
        <w:rPr>
          <w:rFonts w:ascii="Times New Roman" w:eastAsia="Times New Roman" w:hAnsi="Times New Roman" w:cs="Times New Roman"/>
          <w:kern w:val="0"/>
          <w:sz w:val="24"/>
          <w:szCs w:val="24"/>
          <w:lang w:eastAsia="en-CA"/>
          <w14:ligatures w14:val="none"/>
        </w:rPr>
        <w:t xml:space="preserve">", against SEC09's "Regulation (EEC, Euratom, ECSC) No 260/68 </w:t>
      </w:r>
      <w:r w:rsidRPr="00BD2366">
        <w:rPr>
          <w:rFonts w:ascii="Times New Roman" w:eastAsia="Times New Roman" w:hAnsi="Times New Roman" w:cs="Times New Roman"/>
          <w:b/>
          <w:bCs/>
          <w:kern w:val="0"/>
          <w:sz w:val="24"/>
          <w:szCs w:val="24"/>
          <w:lang w:eastAsia="en-CA"/>
          <w14:ligatures w14:val="none"/>
        </w:rPr>
        <w:t>of the Council of</w:t>
      </w:r>
      <w:r w:rsidRPr="00BD2366">
        <w:rPr>
          <w:rFonts w:ascii="Times New Roman" w:eastAsia="Times New Roman" w:hAnsi="Times New Roman" w:cs="Times New Roman"/>
          <w:kern w:val="0"/>
          <w:sz w:val="24"/>
          <w:szCs w:val="24"/>
          <w:lang w:eastAsia="en-CA"/>
          <w14:ligatures w14:val="none"/>
        </w:rPr>
        <w:t xml:space="preserve"> 29 February 1968". Same act, same OJ reference, same ELI, two printed name forms across sections of one budget.</w:t>
      </w:r>
    </w:p>
    <w:p w14:paraId="1CAA312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S10-016 — Items 3 0 0 1 and 3 0 1 0 Legal basis</w:t>
      </w:r>
    </w:p>
    <w:p w14:paraId="482D4D8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SEC10.pdf LOCATION: Item 3 0 0 1 "Legal basis" block, printed p. 3; Item 3 0 1 0 "Legal basis" block, printed p. 3 QUOTE: Item 3 0 0 1: "Staff Regulations of Officials of the European Union, and in particular Article 66a thereof." — Item 3 0 1 0: "Staff Regulations of Officials of the European Union, and in particular Article 83(2) thereof." NAMES: Staff Regulations of Officials of the European Union (Articles 66a, 83(2)) TENSE: PRESENT NOTES: Both verbatim identical to their SEC09 counterparts (S09-021 first act, S09-022). Item 3 0 0 1 here cites one act where SEC09 cites four.</w:t>
      </w:r>
    </w:p>
    <w:p w14:paraId="0D035CF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S10-017 — Item 3 0 1 1 Legal basis</w:t>
      </w:r>
    </w:p>
    <w:p w14:paraId="5512BA1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SEC10.pdf LOCATION: Item 3 0 1 1 — Transfer or purchase of pension rights by staff, "Legal basis" block, printed p. 3 QUOTE: "Staff Regulations of Officials of the European Union, and in particular Articles 4 and 11 thereof and Article 48 of Annex VIII thereto." NAMES: Staff Regulations of Officials of the European Union (Articles 4, 11; Annex VIII Article 48) TENSE: PRESENT NOTES: SEC09's version specifies "Article 4, Article 11(2) and (3)" (S09-023). Same line, same instrument, one section citing paragraphs and the other the whole article.</w:t>
      </w:r>
    </w:p>
    <w:p w14:paraId="4A7AB57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S10-018 — Item 3 0 1 2 Legal basis</w:t>
      </w:r>
    </w:p>
    <w:p w14:paraId="6090624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 3 0 1 2 — Contributions to the pension scheme by staff on leave, "Legal basis" block, printed p. 3 QUOTE: "Staff Regulations of Officials of the European Union, and in particular Article 40(3) of Annex VIII thereto." NAMES: Staff Regulations of Officials of the European Union (Annex VIII Article 40(3)) TENSE: PRESENT NOTES: </w:t>
      </w:r>
      <w:r w:rsidRPr="00BD2366">
        <w:rPr>
          <w:rFonts w:ascii="Times New Roman" w:eastAsia="Times New Roman" w:hAnsi="Times New Roman" w:cs="Times New Roman"/>
          <w:b/>
          <w:bCs/>
          <w:kern w:val="0"/>
          <w:sz w:val="24"/>
          <w:szCs w:val="24"/>
          <w:lang w:eastAsia="en-CA"/>
          <w14:ligatures w14:val="none"/>
        </w:rPr>
        <w:t>SEC09's identical item carries no Legal basis block at all</w:t>
      </w:r>
      <w:r w:rsidRPr="00BD2366">
        <w:rPr>
          <w:rFonts w:ascii="Times New Roman" w:eastAsia="Times New Roman" w:hAnsi="Times New Roman" w:cs="Times New Roman"/>
          <w:kern w:val="0"/>
          <w:sz w:val="24"/>
          <w:szCs w:val="24"/>
          <w:lang w:eastAsia="en-CA"/>
          <w14:ligatures w14:val="none"/>
        </w:rPr>
        <w:t xml:space="preserve"> (S09-024). The same budget line has a stated legal basis in one section and a NOT FOUND in another.</w:t>
      </w:r>
    </w:p>
    <w:p w14:paraId="1E174C0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S10-019 — Items 4 0 9 and 4 1 9 Legal basis (Financial Regulation Article 98(4))</w:t>
      </w:r>
    </w:p>
    <w:p w14:paraId="7ECBB91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Article 4 0 9 "Legal basis" block, printed p. 8; Article 4 1 9 "Legal basis" block, printed p. 8 QUOTE: "Regulation (EU, Euratom) 2024/2509 of the European Parliament and of the Council of 23 September 2024 on the financial rules applicable to the general budget of the Union (OJ L, 2024/2509, 26.9.2024, ELI: http://data.europa.eu/eli/reg/2024/2509/oj), and in particular Article 98(4) thereof." NAMES: Regulation (EU, Euratom) 2024/2509 (the Financial Regulation) (Article 98(4)) TENSE: PRESENT NOTES: 2 occurrences, verbatim identical. Article 4 0 0, which carries the money (350 000 in 2026, 1 753 927,66 realised in 2025), has </w:t>
      </w:r>
      <w:r w:rsidRPr="00BD2366">
        <w:rPr>
          <w:rFonts w:ascii="Times New Roman" w:eastAsia="Times New Roman" w:hAnsi="Times New Roman" w:cs="Times New Roman"/>
          <w:b/>
          <w:bCs/>
          <w:kern w:val="0"/>
          <w:sz w:val="24"/>
          <w:szCs w:val="24"/>
          <w:lang w:eastAsia="en-CA"/>
          <w14:ligatures w14:val="none"/>
        </w:rPr>
        <w:t>no</w:t>
      </w:r>
      <w:r w:rsidRPr="00BD2366">
        <w:rPr>
          <w:rFonts w:ascii="Times New Roman" w:eastAsia="Times New Roman" w:hAnsi="Times New Roman" w:cs="Times New Roman"/>
          <w:kern w:val="0"/>
          <w:sz w:val="24"/>
          <w:szCs w:val="24"/>
          <w:lang w:eastAsia="en-CA"/>
          <w14:ligatures w14:val="none"/>
        </w:rPr>
        <w:t xml:space="preserve"> Legal basis and no Remarks, while its p.m. neighbour 4 0 9 (2 143,17 realised) has both. The full Financial Regulation citation appears 5 times in SEC10 (here ×2, Item 2 2 5 0, Item 3 0 0 3, Chapter 10 0) against once in SEC09.</w:t>
      </w:r>
    </w:p>
    <w:p w14:paraId="6889D6A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S10-020 — Revenue Remarks blocks, non-boilerplate</w:t>
      </w:r>
    </w:p>
    <w:p w14:paraId="0AFC3F8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Article 3 1 0 Remarks first paragraph, p. 4; Article 3 1 1 Remarks, p. 4; Article 3 3 8 Remarks first paragraph, p. 7; Article 3 3 9 Remarks, p. 7; Article 6 6 9 Remarks, p. 9 QUOTE: 3 1 0: "This article is intended to record revenue from the sale of immovable property belonging to the EEAS." — 3 1 1: "This article is intended to record revenue from the sale or part-exchange of other property belonging to the EEAS. / It also records the proceeds from the sale of vehicles, equipment, installations, materials and scientific and technical apparatus which are being replaced or scrapped when the book value is fully depreciated." — 3 3 8: "This article is intended to record other contributions and refunds in connection with the administrative operations of the EEAS." — 3 3 9: "This article is intended to record other revenue from administrative operations." — 6 6 9: "This article is intended to accommodate any revenue not provided for in other parts of Title 6 which is not used, in accordance with Article 21 of the Financial Regulation." NAMES: EEAS; Financial Regulation (Article 21, at 6 6 9) TENSE: PRESENT NOTES: Article 3 1 1's text is a </w:t>
      </w:r>
      <w:r w:rsidRPr="00BD2366">
        <w:rPr>
          <w:rFonts w:ascii="Times New Roman" w:eastAsia="Times New Roman" w:hAnsi="Times New Roman" w:cs="Times New Roman"/>
          <w:b/>
          <w:bCs/>
          <w:kern w:val="0"/>
          <w:sz w:val="24"/>
          <w:szCs w:val="24"/>
          <w:lang w:eastAsia="en-CA"/>
          <w14:ligatures w14:val="none"/>
        </w:rPr>
        <w:t>corrected</w:t>
      </w:r>
      <w:r w:rsidRPr="00BD2366">
        <w:rPr>
          <w:rFonts w:ascii="Times New Roman" w:eastAsia="Times New Roman" w:hAnsi="Times New Roman" w:cs="Times New Roman"/>
          <w:kern w:val="0"/>
          <w:sz w:val="24"/>
          <w:szCs w:val="24"/>
          <w:lang w:eastAsia="en-CA"/>
          <w14:ligatures w14:val="none"/>
        </w:rPr>
        <w:t xml:space="preserve"> version of SEC09's: SEC09 prints "as well the sale of vehicles" (missing "as") and lists vehicles last; SEC10 reorders vehicles first and drops the defective clause entirely (S09-026). The same standing paragraph in two states of repair. Article 3 3 9 is verbatim identical across both sections.</w:t>
      </w:r>
    </w:p>
    <w:p w14:paraId="0A1CD6E3"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B1E469D">
          <v:rect id="_x0000_i1105" style="width:0;height:1.5pt" o:hralign="center" o:hrstd="t" o:hr="t" fillcolor="#a0a0a0" stroked="f"/>
        </w:pict>
      </w:r>
    </w:p>
    <w:p w14:paraId="0F6C7D96"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5 — Expenditure tables</w:t>
      </w:r>
    </w:p>
    <w:p w14:paraId="501AA30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S10-021 — Expenditure summary table</w:t>
      </w:r>
    </w:p>
    <w:p w14:paraId="28ED44F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lastRenderedPageBreak/>
        <w:t xml:space="preserve">FILE: SEC10.pdf LOCATION: EXPENDITURE, "Figures" summary table, printed p. 9 QUOTE: "1 STAFF AT HEADQUARTERS 252 840 092 252 840 092 245 714 855 245 714 855 233 520 408,82 233 520 408,82 / 2 BUILDINGS, EQUIPMENT AND OPERATING EXPENDITURE AT HEADQUARTERS 128 508 710 128 508 710 125 819 753 125 819 753 129 073 450,57 129 073 450,57 / 3 DELEGATIONS 584 094 253 584 094 253 576 193 502 576 193 502 566 918 097,32 566 918 097,32 / 10 OTHER EXPENDITURE p.m. p.m. p.m. p.m. 0,— 0,— / Total 965 443 055 965 443 055 947 728 110 947 728 110 929 511 956,71 929 511 956,71" NAMES: NO PUBLICATION NAMED TENSE: N/A — figures table NOTES: Arithmetic clean in all six columns. </w:t>
      </w:r>
      <w:r w:rsidRPr="00BD2366">
        <w:rPr>
          <w:rFonts w:ascii="Times New Roman" w:eastAsia="Times New Roman" w:hAnsi="Times New Roman" w:cs="Times New Roman"/>
          <w:b/>
          <w:bCs/>
          <w:kern w:val="0"/>
          <w:sz w:val="24"/>
          <w:szCs w:val="24"/>
          <w:lang w:eastAsia="en-CA"/>
          <w14:ligatures w14:val="none"/>
        </w:rPr>
        <w:t>This section is presented in differentiated format — separate commitments and payments columns — but commitments equal payments to the cent in every row and every year.</w:t>
      </w:r>
      <w:r w:rsidRPr="00BD2366">
        <w:rPr>
          <w:rFonts w:ascii="Times New Roman" w:eastAsia="Times New Roman" w:hAnsi="Times New Roman" w:cs="Times New Roman"/>
          <w:kern w:val="0"/>
          <w:sz w:val="24"/>
          <w:szCs w:val="24"/>
          <w:lang w:eastAsia="en-CA"/>
          <w14:ligatures w14:val="none"/>
        </w:rPr>
        <w:t xml:space="preserve"> The differentiated presentation carries no information here. Only one line in the whole section is genuinely differentiated (Item 2 2 5 0, the pilot project, S10-023). Title 3 (Delegations) is 60,5 % of the section. Compare SEC09, which is presented non-differentiated throughout.</w:t>
      </w:r>
    </w:p>
    <w:p w14:paraId="317AC5F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S10-022 — Title 1 and its chapter tables</w:t>
      </w:r>
    </w:p>
    <w:p w14:paraId="4E0A5F1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TITLE 1 "Figures" table, printed pp. 9–10; CHAPTER 1 1 table, p. 10; CHAPTER 1 2 table, p. 13; CHAPTER 1 3 table, p. 15; CHAPTER 1 4 table, p. 17; CHAPTER 1 5 table, p. 18 QUOTE: Title 1: "1 1 REMUNERATION AND OTHER ENTITLEMENTS RELATING TO STATUTORY STAFF 188 947 000 184 131 000 172 169 512,82 / 1 2 REMUNERATION AND OTHER ENTITLEMENTS RELATING TO EXTERNAL STAFF 49 380 532 47 213 443 46 728 387,— / 1 3 OTHER EXPENDITURE RELATING TO STAFF MANAGEMENT 2 805 000 2 708 000 2 762 419,— / 1 4 MISSIONS 8 422 560 8 257 412 8 610 090,— / 1 5 MEASURES TO ASSIST STAFF 3 285 000 3 405 000 3 250 000,— / Title 1 — Total 252 840 092 245 714 855 233 520 408,82" — Chapter 1 1: "1 1 0 0 Basic salaries 7.2.X11 144 175 000 139 939 000 129 863 035,— 90,07 % / 1 1 0 1 Entitlements under the Staff Regulations related to the post held 7.2.X11 501 000 501 000 473 256,37 94,46 % / 1 1 0 2 Entitlements under the Staff Regulations related to the personal circumstances of the staff member 7.2.X11 38 057 000 37 539 000 35 497 996,91 93,28 % / 1 1 0 3 Social security cover 7.2.X11 5 480 000 5 433 000 4 947 637,95 90,29 % / 1 1 0 4 Salary weightings and updates 7.2.X11 p.m. p.m. 0,— / 1 1 0 5 Compensations under Annex IV to the Staff Regulations 7.2.X32 734 000 719 000 1 387 586,59 189,04 % / Article 1 1 0 — Subtotal 188 947 000 184 131 000 172 169 512,82 91,12 % / Chapter 1 1 — Total 188 947 000 184 131 000 172 169 512,82 91,12 %" — Chapter 1 2: "1 2 0 0 Contract staff 7.2.X12 26 128 000 24 434 443 23 873 964,76 91,37 % / 1 2 0 1 Non-military seconded national experts 7.2.X12 5 114 000 4 894 000 6 019 000,— 117,70 % / 1 2 0 2 Traineeships 7.2.X12 530 000 495 000 471 000,— 88,87 % / 1 2 0 3 External services 7.2.X12 p.m. p.m. 0,— / 1 2 0 4 Agency staff and special advisers 7.2.X12 350 000 330 000 380 000,— 108,57 % / 1 2 0 5 Military seconded national experts 7.2.X12 17 258 532 17 060 000 15 984 422,24 92,62 % / Article 1 2 0 — Subtotal 49 380 532 47 213 443 46 728 387,— 94,63 % / 1 2 2 Provisional appropriation 7.2.X12 p.m. p.m. 0,— / Chapter 1 2 — Total 49 380 532 47 213 443 46 728 387,— 94,63 %" — Chapter 1 3: "1 3 0 0 Recruitment 7.2.X31 300 000 155 000 302 939,— 100,98 % / 1 3 0 1 Training 7.2.X33 1 220 000 1 175 000 1 236 511,51 101,35 % / 1 3 0 2 Entitlements on entering the service, transfers and leaving the service 7.2.X31 1 285 000 1 378 000 1 222 968,49 95,17 % / Article 1 3 0 — Subtotal 2 805 000 2 708 000 2 762 419,— 98,48 % / Chapter 1 3 — Total 2 805 000 2 708 000 </w:t>
      </w:r>
      <w:r w:rsidRPr="00BD2366">
        <w:rPr>
          <w:rFonts w:ascii="Times New Roman" w:eastAsia="Times New Roman" w:hAnsi="Times New Roman" w:cs="Times New Roman"/>
          <w:kern w:val="0"/>
          <w:sz w:val="24"/>
          <w:szCs w:val="24"/>
          <w:lang w:eastAsia="en-CA"/>
          <w14:ligatures w14:val="none"/>
        </w:rPr>
        <w:lastRenderedPageBreak/>
        <w:t xml:space="preserve">2 762 419,— 98,48 %" — Chapter 1 4: "1 4 0 Missions 7.2.X61 8 422 560 8 257 412 8 610 090,— 102,23 % / Chapter 1 4 — Total 8 422 560 8 257 412 8 610 090,— 102,23 %" — Chapter 1 5: "1 5 0 0 Social services and assistance to staff 7.2.X34 1 300 000 1 100 000 1 265 860,— 97,37 % / 1 5 0 1 Medical service 7.2.X34 700 000 850 000 405 000,— 57,86 % / 1 5 0 2 Restaurants and canteens 7.2.X34 p.m. p.m. 0,— / 1 5 0 3 Crèches and childcare facilities 7.2.X34 1 200 000 1 400 000 1 498 720,16 124,89 % / 1 5 0 4 Contribution to accredited Type II European Schools 7.1.2X 85 000 55 000 80 419,84 94,61 % / Article 1 5 0 — Subtotal 3 285 000 3 405 000 3 250 000,— 98,93 % / Chapter 1 5 — Total 3 285 000 3 405 000 3 250 000,— 98,93 %" NAMES: Staff Regulations (Annex IV, in the heading of item 1 1 0 5); Type II European Schools TENSE: N/A — figures tables NOTES: Arithmetic clean throughout: 188 947 000 + 49 380 532 + 2 805 000 + 8 422 560 + 3 285 000 = 252 840 092. </w:t>
      </w:r>
      <w:r w:rsidRPr="00BD2366">
        <w:rPr>
          <w:rFonts w:ascii="Times New Roman" w:eastAsia="Times New Roman" w:hAnsi="Times New Roman" w:cs="Times New Roman"/>
          <w:b/>
          <w:bCs/>
          <w:kern w:val="0"/>
          <w:sz w:val="24"/>
          <w:szCs w:val="24"/>
          <w:lang w:eastAsia="en-CA"/>
          <w14:ligatures w14:val="none"/>
        </w:rPr>
        <w:t>The MFF codes here contain a literal placeholder character: 7.2.X11, 7.2.X12, 7.2.X31, 7.2.X32, 7.2.X33, 7.2.X34, 7.2.X41, 7.2.X51, 7.2.X52, 7.2.X53, 7.2.X61, 7.2.X62, 7.2.X72, 7.2.X73, 7.2.X74, 7.2.X81, 7.2.X82, 7.2.X83, 7.2.X9PPPA, and 7.1.2X.</w:t>
      </w:r>
      <w:r w:rsidRPr="00BD2366">
        <w:rPr>
          <w:rFonts w:ascii="Times New Roman" w:eastAsia="Times New Roman" w:hAnsi="Times New Roman" w:cs="Times New Roman"/>
          <w:kern w:val="0"/>
          <w:sz w:val="24"/>
          <w:szCs w:val="24"/>
          <w:lang w:eastAsia="en-CA"/>
          <w14:ligatures w14:val="none"/>
        </w:rPr>
        <w:t xml:space="preserve"> SEC09's equivalents are fully resolved digits (7.2.911, 7.2.912 …). The X is unexplained anywhere in SEC10. This is the single most important machine-readability finding in the section: the MFF sub-heading key is not resolvable from this document. Recorded, not adjudicated. Note also 7.2.X9PPPA — an alphabetic suffix on Item 2 2 5 0, and 7.1.2X on Item 1 5 0 4, which is the only code outside the 7.2 series in the whole section. Chapter 1 1's item 1 1 0 5 shows a printed ratio of 189,04 % against a 2025 out-turn nearly double its 2027 appropriation. Chapter 1 4 carries figures on the article row (1 4 0) with no items and no subtotal — the SEC09/SEC03 structural exception again.</w:t>
      </w:r>
    </w:p>
    <w:p w14:paraId="7EEEC99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S10-023 — Title 2 and its chapter tables</w:t>
      </w:r>
    </w:p>
    <w:p w14:paraId="29B7EC8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TITLE 2 "Figures" table, printed p. 20; CHAPTER 2 0 table, p. 20; CHAPTER 2 1 table, p. 23; CHAPTER 2 2 table, p. 26 QUOTE: Title 2: "2 0 BUILDINGS AND ASSOCIATED COSTS 53 568 110 53 568 110 52 714 100 52 714 100 52 485 412,— 52 485 412,— / 2 1 COMPUTER SYSTEMS, EQUIPMENT AND FURNITURE 55 896 600 55 896 600 55 055 810 55 055 810 57 864 232,18 57 864 232,18 / 2 2 OTHER OPERATING EXPENDITURE 19 044 000 19 044 000 18 049 843 18 049 843 18 723 806,39 18 723 806,39 / Title 2 — Total 128 508 710 128 508 710 125 819 753 125 819 753 129 073 450,57 129 073 450,57" — Chapter 2 0: "2 0 0 0 Rent and annual lease payments 7.2.X51 27 848 500 28 219 400 25 952 974,30 93,19 % / 2 0 0 1 Acquisition of immovable property 7.2.X51 p.m. p.m. 0,— / 2 0 0 2 Fitting-out and security works 7.2.X52 4 240 000 3 400 000 4 816 525,70 113,60 % / Article 2 0 0 — Subtotal 32 088 500 31 619 400 30 769 500,— 95,89 % / 2 0 1 0 Cleaning and maintenance 7.2.X52 7 412 800 7 259 700 8 546 514,50 115,29 % / 2 0 1 1 Water, gas, electricity and heating 7.2.X52 3 060 000 3 000 000 3 386 200,— 110,66 % / 2 0 1 2 Security and surveillance of buildings 7.2.X53 10 734 000 10 535 000 9 419 197,50 87,75 % / 2 0 1 3 Insurance 7.2.X52 224 400 200 000 220 000,— 98,04 % / 2 0 1 4 Other expenditure relating to buildings 7.2.X52 48 410 100 000 144 000,— 297,46 % / Article 2 0 1 — Subtotal 21 479 610 21 094 700 21 715 912,— 101,10 % / Chapter 2 0 — Total 53 568 110 52 714 100 52 485 412,— 97,98 %" — Chapter 2 1: "2 1 0 0 Information and communication technology 7.2.X41 25 289 600 24 764 800 25 878 985,38 102,33 % / 2 1 0 1 Cryptography and highly classified information and communications technology 7.2.X53 23 112 000 22 837 000 25 900 000,— 112,06 % / 2 1 0 2 Security of information and communication technology up to the level 'EU restricted' 7.2.X53 5 570 000 5 394 000 5 793 829,— 104,02 % / 2 1 0 3 Technical security </w:t>
      </w:r>
      <w:r w:rsidRPr="00BD2366">
        <w:rPr>
          <w:rFonts w:ascii="Times New Roman" w:eastAsia="Times New Roman" w:hAnsi="Times New Roman" w:cs="Times New Roman"/>
          <w:kern w:val="0"/>
          <w:sz w:val="24"/>
          <w:szCs w:val="24"/>
          <w:lang w:eastAsia="en-CA"/>
          <w14:ligatures w14:val="none"/>
        </w:rPr>
        <w:lastRenderedPageBreak/>
        <w:t xml:space="preserve">countermeasures 7.2.X53 1 370 000 1 354 000 261 417,80 19,08 % / Article 2 1 0 — Subtotal 55 341 600 54 349 800 57 834 232,18 104,50 % / 2 1 1 0 Furniture 7.2.X81 500 000 650 000 0,— / 2 1 1 1 Technical equipment and installations 7.2.X81 15 000 30 000 0,— / 2 1 1 2 Transport 7.2.X81 40 000 26 010 30 000,— 75,00 % / Article 2 1 1 — Subtotal 555 000 706 010 30 000,— 5,41 % / Chapter 2 1 — Total 55 896 600 55 055 810 57 864 232,18 103,52 %" — Chapter 2 2 (differentiated columns): "2 2 0 0 Organisation of meetings, conferences and congresses 7.2.X62 800 000 800 000 552 000 552 000 700 000,— 700 000,— 87,50 % / 2 2 0 1 Experts' travel expenses 7.2.X62 40 000 40 000 40 000 40 000 11 634,82 11 634,82 29,09 % / Article 2 2 0 — Subtotal 840 000 840 000 592 000 592 000 711 634,82 711 634,82 84,72 % / 2 2 1 0 Documentation and library expenditure 7.2.X73 1 774 000 1 774 000 1 739 000 1 739 000 2 111 345,83 2 111 345,83 119,02 % / 2 2 1 1 Satellite imagery 7.2.X73 450 000 450 000 450 000 450 000 450 000,— 450 000,— 100,00 % / 2 2 1 2 General publications 7.2.X72 100 000 100 000 100 000 100 000 65 000,— 65 000,— 65,00 % / 2 2 1 3 Public information and public events 7.2.X83 1 850 000 1 850 000 1 815 498 1 815 498 1 745 803,25 1 745 803,25 94,37 % / 2 2 1 4 Strategic communication capacity 7.2.X83 6 492 000 6 492 000 5 367 248 5 367 248 6 321 492,57 6 321 492,57 97,37 % / Article 2 2 1 — Subtotal 10 666 000 10 666 000 9 471 746 9 471 746 10 693 641,65 10 693 641,65 100,26 % / 2 2 2 0 Translation 7.2.X82 p.m. p.m. p.m. p.m. 0,— 0,— / 2 2 2 1 Interpretation 7.2.X82 500 000 500 000 600 000 600 000 442 112,— 442 112,— 88,42 % / Article 2 2 2 — Subtotal 500 000 500 000 600 000 600 000 442 112,— 442 112,— 88,42 % / 2 2 3 0 Office supplies 7.2.X83 183 000 183 000 208 080 208 080 150 000,— 150 000,— 81,97 % / 2 2 3 1 Postal charges 7.2.X83 160 000 160 000 191 017 191 017 150 000,— 150 000,— 93,75 % / 2 2 3 2 Expenditure on studies, surveys and consultations 7.2.X74 5 000 5 000 5 000 5 000 0,— 0,— / 2 2 3 3 Interinstitutional cooperation 7.2.X83 5 748 000 5 748 000 6 103 000 6 103 000 5 395 727,— 5 395 727,— 93,87 % / 2 2 3 4 Removals 7.2.X83 200 000 200 000 200 000 200 000 479 107,— 479 107,— 239,55 % / 2 2 3 5 Financial charges 7.2.X83 20 000 20 000 20 000 20 000 20 000,— 20 000,— 100,00 % / 2 2 3 6 Legal expenses and costs, damages and compensation 7.2.X83 80 000 80 000 40 000 40 000 87 000,— 87 000,— 108,75 % / 2 2 3 7 Other operating expenditure 7.2.X83 52 000 52 000 39 000 39 000 48 938,— 48 938,— 94,11 % / Article 2 2 3 — Subtotal 6 448 000 6 448 000 6 806 097 6 806 097 6 330 772,— 6 330 772,— 98,18 % / 2 2 4 0 Conflict Prevention and Mediation Support Services 7.2.X83 590 000 590 000 580 000 580 000 545 645,92 545 645,92 92,48 % / Article 2 2 4 — Subtotal 590 000 590 000 580 000 580 000 545 645,92 545 645,92 92,48 % / 2 2 5 0 Pilot project — Towards the creation of a European Diplomatic Academy 7.2.X9PPPA p.m. p.m. p.m. p.m. 0,— 0,— / Article 2 2 5 — Subtotal p.m. p.m. p.m. p.m. 0,— 0,— / Chapter 2 2 — Total 19 044 000 19 044 000 18 049 843 18 049 843 18 723 806,39 18 723 806,39 98,32 %" NAMES: European Diplomatic Academy (pilot project title) TENSE: N/A — figures tables NOTES: Arithmetic clean throughout, all six columns, zero residual. </w:t>
      </w:r>
      <w:r w:rsidRPr="00BD2366">
        <w:rPr>
          <w:rFonts w:ascii="Times New Roman" w:eastAsia="Times New Roman" w:hAnsi="Times New Roman" w:cs="Times New Roman"/>
          <w:b/>
          <w:bCs/>
          <w:kern w:val="0"/>
          <w:sz w:val="24"/>
          <w:szCs w:val="24"/>
          <w:lang w:eastAsia="en-CA"/>
          <w14:ligatures w14:val="none"/>
        </w:rPr>
        <w:t>Chapter 2 2 is the only chapter in either section printed with the full differentiated column set and a "Payments (2025/2027)" ratio header</w:t>
      </w:r>
      <w:r w:rsidRPr="00BD2366">
        <w:rPr>
          <w:rFonts w:ascii="Times New Roman" w:eastAsia="Times New Roman" w:hAnsi="Times New Roman" w:cs="Times New Roman"/>
          <w:kern w:val="0"/>
          <w:sz w:val="24"/>
          <w:szCs w:val="24"/>
          <w:lang w:eastAsia="en-CA"/>
          <w14:ligatures w14:val="none"/>
        </w:rPr>
        <w:t xml:space="preserve"> — matching the SEC03 finding that differentiated chapters label the ratio column differently. Item 2 0 1 4 has a printed ratio of 297,46 % on a 48 410 appropriation — the only non-round figure in Chapter 2 0. Item 2 1 0 3 (technical security countermeasures) shows 19,08 %: 1 370 000 appropriated against 261 417,80 realised. Article 2 1 1's 5,41 % arises because two of its three items had a 2025 out-turn of 0,—. Item 2 2 1 1 (Satellite imagery) is 450 000 in all three years, exactly.</w:t>
      </w:r>
    </w:p>
    <w:p w14:paraId="0FFA1F6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S10-024 — Title 3 and Chapter 3 0 (expenditure) tables</w:t>
      </w:r>
    </w:p>
    <w:p w14:paraId="0993B83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lastRenderedPageBreak/>
        <w:t xml:space="preserve">FILE: SEC10.pdf LOCATION: TITLE 3 — DELEGATIONS "Figures" table, printed p. 32; CHAPTER 3 0 table, printed pp. 32–33 QUOTE: Title 3: "3 0 DELEGATIONS 584 094 253 576 193 502 566 918 097,32 / Title 3 — Total 584 094 253 576 193 502 566 918 097,32" — Chapter 3 0: "3 0 0 0 Remuneration and entitlements of statutory staff 7.2.X11 166 213 000 165 774 000 154 185 543,14 92,76 % / 3 0 0 1 External staff and outside services 7.2.X12 125 479 515 123 752 000 110 580 334,78 88,13 % / 3 0 0 2 Other expenditure related to staff 7.2.X34 41 967 738 41 144 242 38 135 423,40 90,87 % / 3 0 0 3 Buildings and associated costs 7.2.X51 204 027 000 200 026 260 214 605 796,— 105,18 % / 3 0 0 4 Other administrative expenditure 7.2.X83 46 407 000 45 497 000 49 411 000,— 106,47 % / 3 0 0 5 Commission contribution for delegations 7.2.X83 p.m. p.m. 0,— / Article 3 0 0 — Subtotal 584 094 253 576 193 502 566 918 097,32 97,06 % / Chapter 3 0 — Total 584 094 253 576 193 502 566 918 097,32 97,06 %" NAMES: European Commission (item 3 0 0 5 heading) TENSE: N/A — figures tables NOTES: Arithmetic clean. </w:t>
      </w:r>
      <w:r w:rsidRPr="00BD2366">
        <w:rPr>
          <w:rFonts w:ascii="Times New Roman" w:eastAsia="Times New Roman" w:hAnsi="Times New Roman" w:cs="Times New Roman"/>
          <w:b/>
          <w:bCs/>
          <w:kern w:val="0"/>
          <w:sz w:val="24"/>
          <w:szCs w:val="24"/>
          <w:lang w:eastAsia="en-CA"/>
          <w14:ligatures w14:val="none"/>
        </w:rPr>
        <w:t>Six item lines carry 584 094 253 — 60,5 % of the section — covering 145 delegations worldwide, with no geographic breakdown of any kind.</w:t>
      </w:r>
      <w:r w:rsidRPr="00BD2366">
        <w:rPr>
          <w:rFonts w:ascii="Times New Roman" w:eastAsia="Times New Roman" w:hAnsi="Times New Roman" w:cs="Times New Roman"/>
          <w:kern w:val="0"/>
          <w:sz w:val="24"/>
          <w:szCs w:val="24"/>
          <w:lang w:eastAsia="en-CA"/>
          <w14:ligatures w14:val="none"/>
        </w:rPr>
        <w:t xml:space="preserve"> No country, region or individual delegation is named or costed anywhere in SEC10. Item 3 0 0 3 (Buildings, 204 027 000) is the largest single line in the section. Item 3 0 0 5 is p.m. in both years and 0,— in 2025 while carrying a stated assigned-revenue estimate of EUR 237 882 000 (BP-10-03) — an appropriation line that is nil on its face and funded entirely through the mechanism described at Article 3 3 2 (S10-013). Same revenue/expenditure "Title 3 / Chapter 3 0" numbering collision as SEC09.</w:t>
      </w:r>
    </w:p>
    <w:p w14:paraId="030FE5B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S10-025 — Title 10 and its chapters</w:t>
      </w:r>
    </w:p>
    <w:p w14:paraId="13ED3484"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FILE: SEC10.pdf LOCATION: TITLE 10 "Figures" table, printed p. 37; CHAPTER 10 0 and CHAPTER 10 1, printed pp. 37–38 QUOTE: "10 0 PROVISIONAL APPROPRIATIONS p.m. p.m. 0,— / 10 1 CONTINGENCY RESERVE p.m. p.m. 0,— / Title 10 — Total p.m. p.m. 0,—" NAMES: NO PUBLICATION NAMED TENSE: N/A — figures table NOTES: Verbatim identical to SEC09's Title 10 table (S09-038), including the figures. Both chapters carry figures directly under the chapter heading with no article or item rows.</w:t>
      </w:r>
    </w:p>
    <w:p w14:paraId="0E046FEB"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387C0A3">
          <v:rect id="_x0000_i1106" style="width:0;height:1.5pt" o:hralign="center" o:hrstd="t" o:hr="t" fillcolor="#a0a0a0" stroked="f"/>
        </w:pict>
      </w:r>
    </w:p>
    <w:p w14:paraId="5B464B2F"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6 — Expenditure Remarks and Legal basis blocks</w:t>
      </w:r>
    </w:p>
    <w:p w14:paraId="32BF287C"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S10-026 — Chapter 1 1 chapter-level Remarks</w:t>
      </w:r>
    </w:p>
    <w:p w14:paraId="6A80F1CA"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CHAPTER 1 1, "Remarks" block (placed after the chapter total), printed p. 10 QUOTE: "The appropriations entered in this chapter are assessed on the basis of the EEAS establishment plan for the financial year." NAMES: EEAS establishment plan TENSE: PRESENT NOTES: </w:t>
      </w:r>
      <w:r w:rsidRPr="00BD2366">
        <w:rPr>
          <w:rFonts w:ascii="Times New Roman" w:eastAsia="Times New Roman" w:hAnsi="Times New Roman" w:cs="Times New Roman"/>
          <w:b/>
          <w:bCs/>
          <w:kern w:val="0"/>
          <w:sz w:val="24"/>
          <w:szCs w:val="24"/>
          <w:lang w:eastAsia="en-CA"/>
          <w14:ligatures w14:val="none"/>
        </w:rPr>
        <w:t>A stated method dependency, and the clearest intra-document input statement in the section</w:t>
      </w:r>
      <w:r w:rsidRPr="00BD2366">
        <w:rPr>
          <w:rFonts w:ascii="Times New Roman" w:eastAsia="Times New Roman" w:hAnsi="Times New Roman" w:cs="Times New Roman"/>
          <w:kern w:val="0"/>
          <w:sz w:val="24"/>
          <w:szCs w:val="24"/>
          <w:lang w:eastAsia="en-CA"/>
          <w14:ligatures w14:val="none"/>
        </w:rPr>
        <w:t>: a 188 947 000 chapter is declared to be computed from the establishment plan printed at pp. 38 (S10-034). Both ends are inside this document.</w:t>
      </w:r>
    </w:p>
    <w:p w14:paraId="6FC8BCE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S10-027 — Item 1 1 0 0 Remarks (EEAS staffing balance commitment)</w:t>
      </w:r>
    </w:p>
    <w:p w14:paraId="0304DB8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lastRenderedPageBreak/>
        <w:t xml:space="preserve">FILE: SEC10.pdf LOCATION: Item 1 1 0 0 — Basic salaries, "Remarks" block, printed p. 10 QUOTE: "The appropriation will be used in full compliance with the provisions of the Council Decision 2010/427/EU of 26 July 2010 establishing the organisation and functioning of the European External Action Service (OJ L 201, 3.8.2010, p. 30, ELI: http://data.europa.eu/eli/dec/2010/427/oj), and in particular Article 6(9) thereof. The existing imbalances in EEAS staffing in terms of the proportion of Member State diplomats and regular Union staff in certain positions will be addressed in line with the commitments given by the Vice-President / High Representative in her letter of 13 September 2016 to the European Parliament." NAMES: Council Decision 2010/427/EU (Article 6(9)); European External Action Service; Vice-President / High Representative; European Parliament TENSE: FUTURE ("will be used", "will be addressed") NOTES: </w:t>
      </w:r>
      <w:r w:rsidRPr="00BD2366">
        <w:rPr>
          <w:rFonts w:ascii="Times New Roman" w:eastAsia="Times New Roman" w:hAnsi="Times New Roman" w:cs="Times New Roman"/>
          <w:b/>
          <w:bCs/>
          <w:kern w:val="0"/>
          <w:sz w:val="24"/>
          <w:szCs w:val="24"/>
          <w:lang w:eastAsia="en-CA"/>
          <w14:ligatures w14:val="none"/>
        </w:rPr>
        <w:t>A named letter, dated 13 September 2016, from a named office-holder to a named institution, cited in a budget line as a binding commitment.</w:t>
      </w:r>
      <w:r w:rsidRPr="00BD2366">
        <w:rPr>
          <w:rFonts w:ascii="Times New Roman" w:eastAsia="Times New Roman" w:hAnsi="Times New Roman" w:cs="Times New Roman"/>
          <w:kern w:val="0"/>
          <w:sz w:val="24"/>
          <w:szCs w:val="24"/>
          <w:lang w:eastAsia="en-CA"/>
          <w14:ligatures w14:val="none"/>
        </w:rPr>
        <w:t xml:space="preserve"> No reference number, no publication route — a candidate </w:t>
      </w:r>
      <w:r w:rsidRPr="00BD2366">
        <w:rPr>
          <w:rFonts w:ascii="Courier New" w:eastAsia="Times New Roman" w:hAnsi="Courier New" w:cs="Courier New"/>
          <w:kern w:val="0"/>
          <w:sz w:val="20"/>
          <w:szCs w:val="20"/>
          <w:lang w:eastAsia="en-CA"/>
          <w14:ligatures w14:val="none"/>
        </w:rPr>
        <w:t>unpublishable</w:t>
      </w:r>
      <w:r w:rsidRPr="00BD2366">
        <w:rPr>
          <w:rFonts w:ascii="Times New Roman" w:eastAsia="Times New Roman" w:hAnsi="Times New Roman" w:cs="Times New Roman"/>
          <w:kern w:val="0"/>
          <w:sz w:val="24"/>
          <w:szCs w:val="24"/>
          <w:lang w:eastAsia="en-CA"/>
          <w14:ligatures w14:val="none"/>
        </w:rPr>
        <w:t xml:space="preserve"> terminus of a distinctive kind: correspondence, not an act. The EEAS constitutive act appears here in the Remarks and again in Item 3 0 0 4's Legal basis (S10-030) at a different article, but never in a Legal basis block of Title 1.</w:t>
      </w:r>
    </w:p>
    <w:p w14:paraId="6C67185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S10-028 — Items 1 1 0 1 to 1 1 0 5 Remarks</w:t>
      </w:r>
    </w:p>
    <w:p w14:paraId="4A1CDDC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Items 1 1 0 1, 1 1 0 2, 1 1 0 3, 1 1 0 4, 1 1 0 5 "Remarks" blocks, printed pp. 11–12 QUOTE: 1 1 0 1: "This appropriation is intended to cover primarily, for officials and temporary staff holding a post provided for in the establishment plan: / — secretarial allowances, / — accommodation and transport allowances, / — fixed local travel allowances, / — allowances for shift work or standby duty at the official's place of work or at home, / — other allowances and repayments, / — overtime." — 1 1 0 2: "… — expatriation and foreign residence allowances, / — household, dependent child and education allowances, / — allowances for parental or family leave, / — payment of travel expenses for officials or temporary staff, their spouses and dependants from their place of employment to their place of origin, / — in the event of the death of an official or an official's dependent, the costs incurred pursuant to Article 75 of the Staff Regulations for transporting the body, / — miscellaneous allowances and grants." — 1 1 0 3: "… — insurance against sickness, accidents and occupational disease and other social security charges, / — unemployment insurance for temporary staff and payments made by the EEAS to allow temporary staff to constitute or maintain pension rights in their country of origin." — 1 1 0 4: "This appropriation is intended to cover, for officials and temporary staff holding a post provided for in the establishment plan, the impact of weightings applicable to remuneration and to the part of emoluments transferred to a country other than the country of employment." — 1 1 0 5: "This appropriation is intended to cover allowances to officials assigned non-active status following a reduction in the number of posts in the EEAS, to officials holding a post in grades AD 14, AD 15 or AD 16 who are retired in the interests of the service, and to officials placed on leave in the interests of the service for organisational needs linked to the acquisition of new competences within the EEAS." NAMES: Staff Regulations (Article 75, at item 1 1 0 2) TENSE: PRESENT NOTES: </w:t>
      </w:r>
      <w:r w:rsidRPr="00BD2366">
        <w:rPr>
          <w:rFonts w:ascii="Times New Roman" w:eastAsia="Times New Roman" w:hAnsi="Times New Roman" w:cs="Times New Roman"/>
          <w:b/>
          <w:bCs/>
          <w:kern w:val="0"/>
          <w:sz w:val="24"/>
          <w:szCs w:val="24"/>
          <w:lang w:eastAsia="en-CA"/>
          <w14:ligatures w14:val="none"/>
        </w:rPr>
        <w:t>SEC10 decomposes staff costs across five items where SEC09 puts the same twelve components in one Remarks block under a single item</w:t>
      </w:r>
      <w:r w:rsidRPr="00BD2366">
        <w:rPr>
          <w:rFonts w:ascii="Times New Roman" w:eastAsia="Times New Roman" w:hAnsi="Times New Roman" w:cs="Times New Roman"/>
          <w:kern w:val="0"/>
          <w:sz w:val="24"/>
          <w:szCs w:val="24"/>
          <w:lang w:eastAsia="en-CA"/>
          <w14:ligatures w14:val="none"/>
        </w:rPr>
        <w:t xml:space="preserve"> (S09-043). Two sections of one budget describing the same statutory entitlements at completely different levels of budget-line granularity. Item 1 1 0 5 names specific grades (AD </w:t>
      </w:r>
      <w:r w:rsidRPr="00BD2366">
        <w:rPr>
          <w:rFonts w:ascii="Times New Roman" w:eastAsia="Times New Roman" w:hAnsi="Times New Roman" w:cs="Times New Roman"/>
          <w:kern w:val="0"/>
          <w:sz w:val="24"/>
          <w:szCs w:val="24"/>
          <w:lang w:eastAsia="en-CA"/>
          <w14:ligatures w14:val="none"/>
        </w:rPr>
        <w:lastRenderedPageBreak/>
        <w:t>14–16) — the only grade-specific provision in the expenditure text of either section, and it ties to the establishment plan rows at S10-034.</w:t>
      </w:r>
    </w:p>
    <w:p w14:paraId="5075F47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S10-029 — Chapter 1 2 Remarks blocks (external staff)</w:t>
      </w:r>
    </w:p>
    <w:p w14:paraId="5831324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Items 1 2 0 0, 1 2 0 1, 1 2 0 2, 1 2 0 3, 1 2 0 4, 1 2 0 5 and Article 1 2 2 "Remarks" blocks, printed pp. 13–15 QUOTE: 1 2 0 0: "This appropriation is intended to cover the remuneration of contract staff (within the meaning of the Conditions of Employment of Other Servants of the European Union), the employer's contributions to the various social security schemes and the impact of salary weightings applicable to the remuneration of these staff. / This appropriation also covers the cost of 16 contract agents involved in strategic communication activities." — 1 2 0 1: "This appropriation is intended to cover allowances and administrative expenses in respect of national experts on secondment other than those posted to serve as the European Union Military Staff." — 1 2 0 2: "This appropriation is intended to cover the costs of in-service traineeships intended for graduates … The selection of trainees is based on objective, transparent criteria and reflects a geographical balance." — 1 2 0 3: "This appropriation is intended to cover all services performed by persons not linked to the EEAS, in particular: / — temporary staff for miscellaneous services, / — supplementary staff for meetings, / — experts in the field of working conditions." — 1 2 0 4: "This appropriation is mainly intended to cover the remuneration of agency staff, temporary staff and special advisers, including in the field of the CSDP/CFSP …" — 1 2 0 5: "This appropriation is intended to finance the emoluments of the national military experts posted to serve as the European Union Military Staff under the CSDP/CFSP." — Article 1 2 2: "This appropriation is intended to cover the effect of any salary updates in the course of the financial year. / This appropriation is provisional and may be used only after its transfer to the appropriate headings of this chapter." NAMES: Conditions of Employment of Other Servants of the European Union; European Union Military Staff; CSDP/CFSP TENSE: PRESENT NOTES: </w:t>
      </w:r>
      <w:r w:rsidRPr="00BD2366">
        <w:rPr>
          <w:rFonts w:ascii="Times New Roman" w:eastAsia="Times New Roman" w:hAnsi="Times New Roman" w:cs="Times New Roman"/>
          <w:b/>
          <w:bCs/>
          <w:kern w:val="0"/>
          <w:sz w:val="24"/>
          <w:szCs w:val="24"/>
          <w:lang w:eastAsia="en-CA"/>
          <w14:ligatures w14:val="none"/>
        </w:rPr>
        <w:t>Item 1 2 0 0 states an exact headcount — 16 contract agents on strategic communication</w:t>
      </w:r>
      <w:r w:rsidRPr="00BD2366">
        <w:rPr>
          <w:rFonts w:ascii="Times New Roman" w:eastAsia="Times New Roman" w:hAnsi="Times New Roman" w:cs="Times New Roman"/>
          <w:kern w:val="0"/>
          <w:sz w:val="24"/>
          <w:szCs w:val="24"/>
          <w:lang w:eastAsia="en-CA"/>
          <w14:ligatures w14:val="none"/>
        </w:rPr>
        <w:t xml:space="preserve"> — one of only three explicit headcounts anywhere in SEC10 (with 145 delegations at S10-003 and the 15 new posts at S10-004). It ties to Item 2 2 1 4 (Strategic communication capacity, 6 492 000) in a different Title, but the document does not state the link. Items 1 2 0 1 and 1 2 0 5 partition seconded national experts by military/non-military, the split turning on the EU Military Staff. Article 1 2 2 carries figures on the article row with no items.</w:t>
      </w:r>
    </w:p>
    <w:p w14:paraId="7262C9F2"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S10-030 — Chapter 1 3 Remarks and Legal basis</w:t>
      </w:r>
    </w:p>
    <w:p w14:paraId="52EA484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Items 1 3 0 0, 1 3 0 1, 1 3 0 2 "Remarks" and "Legal basis" blocks, printed pp. 15–17 QUOTE: 1 3 0 0 Legal basis: "Staff Regulations of Officials of the European Union, and in particular Articles 27 to 31 and 33 thereof and Annex III thereto. / Decision 2002/620/EC … (OJ L 197, 26.7.2002, p. 53, ELI: http://data.europa.eu/eli/dec/2002/620/oj) and Decision 2002/621/EC … (OJ L 197, 26.7.2002, p. 56, ELI: http://data.europa.eu/eli/dec/2002/621/oj)." — 1 3 0 1 Remarks (gender provision): "The budget for training should clearly demonstrate and support the importance of fostering gender equality, sensitivity and fighting gender bias, including anti-harassment policy, across the EEAS's organisational framework (including the EEAS HQ, Union delegations, and CSDP missions and operations) also in selection procedures. This should include mandatory training </w:t>
      </w:r>
      <w:r w:rsidRPr="00BD2366">
        <w:rPr>
          <w:rFonts w:ascii="Times New Roman" w:eastAsia="Times New Roman" w:hAnsi="Times New Roman" w:cs="Times New Roman"/>
          <w:kern w:val="0"/>
          <w:sz w:val="24"/>
          <w:szCs w:val="24"/>
          <w:lang w:eastAsia="en-CA"/>
          <w14:ligatures w14:val="none"/>
        </w:rPr>
        <w:lastRenderedPageBreak/>
        <w:t xml:space="preserve">and initiatives, with special attention to middle and upper management responsibility in these areas, in line with the provisions in the Gender Action Plan III and the related Staff Working Document." — 1 3 0 1 Legal basis: "Staff Regulations of Officials of the European Union, and in particular Article 24a thereof. / Conditions of Employment of Other Servants of the European Union. / Council Decision 2001/80/CFSP … / Decision of the High Representative … of 4 February 2014 …" NAMES: Decision 2002/620/EC; Decision 2002/621/EC; Staff Regulations (Articles 24a, 27–31, 33; Annex III); Gender Action Plan III; Staff Working Document; Council Decision 2001/80/CFSP TENSE: PRESENT / MODAL ("should") NOTES: </w:t>
      </w:r>
      <w:r w:rsidRPr="00BD2366">
        <w:rPr>
          <w:rFonts w:ascii="Times New Roman" w:eastAsia="Times New Roman" w:hAnsi="Times New Roman" w:cs="Times New Roman"/>
          <w:b/>
          <w:bCs/>
          <w:kern w:val="0"/>
          <w:sz w:val="24"/>
          <w:szCs w:val="24"/>
          <w:lang w:eastAsia="en-CA"/>
          <w14:ligatures w14:val="none"/>
        </w:rPr>
        <w:t>Item 1 3 0 1 names two instruments that appear nowhere else in the corpus — "Gender Action Plan III" and "the related Staff Working Document" — neither with a number, date, OJ reference or ELI.</w:t>
      </w:r>
      <w:r w:rsidRPr="00BD2366">
        <w:rPr>
          <w:rFonts w:ascii="Times New Roman" w:eastAsia="Times New Roman" w:hAnsi="Times New Roman" w:cs="Times New Roman"/>
          <w:kern w:val="0"/>
          <w:sz w:val="24"/>
          <w:szCs w:val="24"/>
          <w:lang w:eastAsia="en-CA"/>
          <w14:ligatures w14:val="none"/>
        </w:rPr>
        <w:t xml:space="preserve"> The Staff Working Document is named only by its relationship to another unnumbered document: an unnamed terminus pointing at an unnamed terminus. The provision is drafted in "should" rather than the section's usual "is intended to". At S10-024 the two EPSO decisions are run together into one sentence joined by "and"; SEC09 prints them as two separate sentences (BP-09-09). Same two acts, two printed structures.</w:t>
      </w:r>
    </w:p>
    <w:p w14:paraId="00E436FF"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S10-031 — Chapters 1 4 and 1 5 Remarks and Legal basis</w:t>
      </w:r>
    </w:p>
    <w:p w14:paraId="4E1E8EA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 1 4 0 and Items 1 5 0 0 to 1 5 0 4 "Remarks" and "Legal basis" blocks, printed pp. 17–19 QUOTE: 1 4 0 Legal basis: "Staff Regulations of Officials of the European Union, and in particular Articles 11, 12 and 13 of Annex VII thereto. / Decision of the High Representative of the Union for Foreign Affairs and Security Policy on rules applicable to mission by EEAS staff. / Council Decision 2001/80/CFSP … / Decision of the High Representative … of 4 February 2014 …" — 1 5 0 1 Legal basis: "Staff Regulations of Officials of the European Union, and in particular Article 59 thereof and Article 8 of Annex II thereto." — 1 5 0 0 Legal basis: "Staff Regulations of Officials of the European Union, and in particular Articles 24 and 76 thereof." — 1 5 0 3 Remarks: "This appropriation is intended to cover the EEAS contribution to the cost of the Early Childhood Centre and other crèches and childcare facilities (to be paid to the Commission or the Council). / Revenue from the parental contribution and from contributions by organisations employing parents gives rise to assigned revenue." — 1 5 0 4 Remarks: "This appropriation is intended to cover the EEAS contribution to the Type II European Schools accredited by the Board of Governors of the European Schools or the reimbursement to the Commission of the contribution to the Type II European Schools accredited by the Board of Governors of the European Schools paid by the Commission in the name and on behalf of the EEAS and based on the Mandate and Service agreement signed with the Commission. It will cover the cost for children of the EEAS staff enrolled in a Type II European School." NAMES: Staff Regulations (Articles 24, 59, 76; Annex II Article 8; Annex VII Articles 11–13); High Representative; Council Decision 2001/80/CFSP; Early Childhood Centre; Board of Governors of the European Schools; Mandate and Service agreement TENSE: PRESENT / FUTURE NOTES: </w:t>
      </w:r>
      <w:r w:rsidRPr="00BD2366">
        <w:rPr>
          <w:rFonts w:ascii="Times New Roman" w:eastAsia="Times New Roman" w:hAnsi="Times New Roman" w:cs="Times New Roman"/>
          <w:b/>
          <w:bCs/>
          <w:kern w:val="0"/>
          <w:sz w:val="24"/>
          <w:szCs w:val="24"/>
          <w:lang w:eastAsia="en-CA"/>
          <w14:ligatures w14:val="none"/>
        </w:rPr>
        <w:t>Item 1 4 0 cites a second unnumbered HR/VP decision — "on rules applicable to mission by EEAS staff" — with no date at all</w:t>
      </w:r>
      <w:r w:rsidRPr="00BD2366">
        <w:rPr>
          <w:rFonts w:ascii="Times New Roman" w:eastAsia="Times New Roman" w:hAnsi="Times New Roman" w:cs="Times New Roman"/>
          <w:kern w:val="0"/>
          <w:sz w:val="24"/>
          <w:szCs w:val="24"/>
          <w:lang w:eastAsia="en-CA"/>
          <w14:ligatures w14:val="none"/>
        </w:rPr>
        <w:t xml:space="preserve">, weaker even than BP-10-08 which at least carries 4 February 2014. </w:t>
      </w:r>
      <w:r w:rsidRPr="00BD2366">
        <w:rPr>
          <w:rFonts w:ascii="Times New Roman" w:eastAsia="Times New Roman" w:hAnsi="Times New Roman" w:cs="Times New Roman"/>
          <w:b/>
          <w:bCs/>
          <w:kern w:val="0"/>
          <w:sz w:val="24"/>
          <w:szCs w:val="24"/>
          <w:lang w:eastAsia="en-CA"/>
          <w14:ligatures w14:val="none"/>
        </w:rPr>
        <w:t>Item 1 5 0 4 names a "Mandate and Service agreement signed with the Commission"</w:t>
      </w:r>
      <w:r w:rsidRPr="00BD2366">
        <w:rPr>
          <w:rFonts w:ascii="Times New Roman" w:eastAsia="Times New Roman" w:hAnsi="Times New Roman" w:cs="Times New Roman"/>
          <w:kern w:val="0"/>
          <w:sz w:val="24"/>
          <w:szCs w:val="24"/>
          <w:lang w:eastAsia="en-CA"/>
          <w14:ligatures w14:val="none"/>
        </w:rPr>
        <w:t xml:space="preserve"> — a third class of unnamed instrument, and the line depends on it for an 85 000 appropriation routed through the Commission on the EEAS's behalf. Item 1 4 0's Annex VII citation omits Article 71, which both SEC09 mission items include (S09-054) — a third printed form of the same citation across the two sections.</w:t>
      </w:r>
    </w:p>
    <w:p w14:paraId="0552A6F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S10-032 — Title 2 Remarks and Legal basis blocks</w:t>
      </w:r>
    </w:p>
    <w:p w14:paraId="4EDBDC98"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Items 2 0 0 0 to 2 0 1 4, 2 1 0 0 to 2 1 1 2, 2 2 0 0 to 2 2 5 0 "Remarks" and "Legal basis" blocks, printed pp. 20–32 QUOTE: 2 0 0 2 Legal basis: "Council Directive 89/391/EEC of 12 June 1989 on the introduction of measures to encourage improvements in the safety and health of workers at work (OJ L 183, 29.6.1989, p. 1, ELI: http://data.europa.eu/eli/dir/1989/391/oj)." — 2 1 0 3 Remarks (extract): "— the purchase or hire of equipment or software for sweeping premises at headquarters, in delegations and in buildings used for conferences and meetings, … — the acquisition, transport, installation and maintenance of specific equipment necessary for safe-speech rooms, … — the operation and development of counterintelligence measures and investigations, including training and equipment." — 2 2 1 4 Remarks (extract): "— tools and instruments to prevent, deter and respond to Foreign Information Manipulation and Interference (FIMI), including disinformation, / — capacity building missions for relevant staff of the Union institutions working on FIMI, …" — 2 2 2 1 Legal basis: "Decision No 111/2007 of the Secretary-General of the Council/High Representative for the Common Foreign and Security Policy concerning interpreting for the European Council, the Council and its preparatory bodies." — 2 2 5 0 Legal basis: "Pilot project within the meaning of Article 58(2), point (a), of Regulation (EU, Euratom) 2024/2509 of the European Parliament and of the Council of 23 September 2024 on the financial rules applicable to the general budget of the Union (OJ L, 2024/2509, 26.9.2024, ELI: http://data.europa.eu/eli/reg/2024/2509/oj)." NAMES: Council Directive 89/391/EEC; Decision No 111/2007 of the Secretary-General of the Council/High Representative; Regulation (EU, Euratom) 2024/2509 (Article 58(2)(a)); Foreign Information Manipulation and Interference (FIMI); European Council TENSE: PRESENT NOTES: </w:t>
      </w:r>
      <w:r w:rsidRPr="00BD2366">
        <w:rPr>
          <w:rFonts w:ascii="Times New Roman" w:eastAsia="Times New Roman" w:hAnsi="Times New Roman" w:cs="Times New Roman"/>
          <w:b/>
          <w:bCs/>
          <w:kern w:val="0"/>
          <w:sz w:val="24"/>
          <w:szCs w:val="24"/>
          <w:lang w:eastAsia="en-CA"/>
          <w14:ligatures w14:val="none"/>
        </w:rPr>
        <w:t>Directive 89/391/EEC (workers' health and safety, 1989) cited as legal basis for a fitting-out and security works line</w:t>
      </w:r>
      <w:r w:rsidRPr="00BD2366">
        <w:rPr>
          <w:rFonts w:ascii="Times New Roman" w:eastAsia="Times New Roman" w:hAnsi="Times New Roman" w:cs="Times New Roman"/>
          <w:kern w:val="0"/>
          <w:sz w:val="24"/>
          <w:szCs w:val="24"/>
          <w:lang w:eastAsia="en-CA"/>
          <w14:ligatures w14:val="none"/>
        </w:rPr>
        <w:t xml:space="preserve"> — the same cross-subject citation pattern flagged in SEC03 at HZ-004/005 and LB-71-06. </w:t>
      </w:r>
      <w:r w:rsidRPr="00BD2366">
        <w:rPr>
          <w:rFonts w:ascii="Times New Roman" w:eastAsia="Times New Roman" w:hAnsi="Times New Roman" w:cs="Times New Roman"/>
          <w:b/>
          <w:bCs/>
          <w:kern w:val="0"/>
          <w:sz w:val="24"/>
          <w:szCs w:val="24"/>
          <w:lang w:eastAsia="en-CA"/>
          <w14:ligatures w14:val="none"/>
        </w:rPr>
        <w:t>Decision No 111/2007 carries a number and an adopting authority but no OJ reference and no ELI</w:t>
      </w:r>
      <w:r w:rsidRPr="00BD2366">
        <w:rPr>
          <w:rFonts w:ascii="Times New Roman" w:eastAsia="Times New Roman" w:hAnsi="Times New Roman" w:cs="Times New Roman"/>
          <w:kern w:val="0"/>
          <w:sz w:val="24"/>
          <w:szCs w:val="24"/>
          <w:lang w:eastAsia="en-CA"/>
          <w14:ligatures w14:val="none"/>
        </w:rPr>
        <w:t xml:space="preserve"> — a fourth citation-precision tier, between the fully cited acts and the wholly unnumbered agreements. Item 2 1 0 3's Remarks name counterintelligence operations and "safe-speech rooms" as budget content — the most operationally specific Remarks in either section. Item 2 2 2 0 (Translation) is p.m. in all years, its Remarks stating the service is provided by the Council's General Secretariat and the Commission — the EEAS receives free translation where SEC09's EDPB has just lost it (S09-004). Neither document connects the two. Item 2 2 5 0 is the </w:t>
      </w:r>
      <w:r w:rsidRPr="00BD2366">
        <w:rPr>
          <w:rFonts w:ascii="Times New Roman" w:eastAsia="Times New Roman" w:hAnsi="Times New Roman" w:cs="Times New Roman"/>
          <w:b/>
          <w:bCs/>
          <w:kern w:val="0"/>
          <w:sz w:val="24"/>
          <w:szCs w:val="24"/>
          <w:lang w:eastAsia="en-CA"/>
          <w14:ligatures w14:val="none"/>
        </w:rPr>
        <w:t>only genuinely differentiated line in the section</w:t>
      </w:r>
      <w:r w:rsidRPr="00BD2366">
        <w:rPr>
          <w:rFonts w:ascii="Times New Roman" w:eastAsia="Times New Roman" w:hAnsi="Times New Roman" w:cs="Times New Roman"/>
          <w:kern w:val="0"/>
          <w:sz w:val="24"/>
          <w:szCs w:val="24"/>
          <w:lang w:eastAsia="en-CA"/>
          <w14:ligatures w14:val="none"/>
        </w:rPr>
        <w:t>, printed "Figures (Differentiated appropriations)" with separate commitment and payment columns, all p.m.</w:t>
      </w:r>
    </w:p>
    <w:p w14:paraId="63AA9A0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S10-033 — Title 3 Remarks and Legal basis blocks</w:t>
      </w:r>
    </w:p>
    <w:p w14:paraId="22E393C0"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Items 3 0 0 0 to 3 0 0 5 "Remarks" and "Legal basis" blocks, printed pp. 33–37 QUOTE: 3 0 0 0 Legal basis: "Staff Regulations of Officials of the European Union. / Conditions of Employment of Other Servants of the European Union. / Rules governing designation, remuneration and other financial conditions adopted by the EEAS." — 3 0 0 3 Remarks (extract): "Regulation (EU, Euratom) 2024/2509 … provides in its Article 272 the possibility for institutions to finance the acquisition of property through loans. This item will cover charges generated by such loans (principal and interest) for the acquisition of property for delegations." — 3 0 0 4 Legal basis: "Council Decision 2010/427/EU of 26 July 2010 </w:t>
      </w:r>
      <w:r w:rsidRPr="00BD2366">
        <w:rPr>
          <w:rFonts w:ascii="Times New Roman" w:eastAsia="Times New Roman" w:hAnsi="Times New Roman" w:cs="Times New Roman"/>
          <w:kern w:val="0"/>
          <w:sz w:val="24"/>
          <w:szCs w:val="24"/>
          <w:lang w:eastAsia="en-CA"/>
          <w14:ligatures w14:val="none"/>
        </w:rPr>
        <w:lastRenderedPageBreak/>
        <w:t xml:space="preserve">establishing the organisation and functioning of the European External Action Service (OJ L 201, 3.8.2010, p. 30, ELI: http://data.europa.eu/eli/dec/2010/427/oj), and in particular Article 5(10) thereof." — 3 0 0 5 Remarks (extract): "Any revenue from the Commission or from the European Development Fund (EDF) contributing to the cost in delegations resulting from the presence of Commission staff in delegations may lead to additional appropriations being made available in accordance with Article 21 of the Financial Regulation. … — the share in the expenditure covered by Items 3 0 0 0 (Remuneration and entitlements of statutory staff), 3 0 0 1 (External staff and outside services), 3 0 0 2 (Other expenditure related to staff), 3 0 0 3 (Buildings and associated costs) and 3 0 0 4 (Other administrative expenditure) for such staff." NAMES: Council Decision 2010/427/EU (Article 5(10)); Regulation (EU, Euratom) 2024/2509 (Article 272); European Development Fund (EDF); Rules governing designation, remuneration and other financial conditions adopted by the EEAS TENSE: PRESENT / FUTURE NOTES: </w:t>
      </w:r>
      <w:r w:rsidRPr="00BD2366">
        <w:rPr>
          <w:rFonts w:ascii="Times New Roman" w:eastAsia="Times New Roman" w:hAnsi="Times New Roman" w:cs="Times New Roman"/>
          <w:b/>
          <w:bCs/>
          <w:kern w:val="0"/>
          <w:sz w:val="24"/>
          <w:szCs w:val="24"/>
          <w:lang w:eastAsia="en-CA"/>
          <w14:ligatures w14:val="none"/>
        </w:rPr>
        <w:t>Item 3 0 0 5 names all five sibling items by number and title</w:t>
      </w:r>
      <w:r w:rsidRPr="00BD2366">
        <w:rPr>
          <w:rFonts w:ascii="Times New Roman" w:eastAsia="Times New Roman" w:hAnsi="Times New Roman" w:cs="Times New Roman"/>
          <w:kern w:val="0"/>
          <w:sz w:val="24"/>
          <w:szCs w:val="24"/>
          <w:lang w:eastAsia="en-CA"/>
          <w14:ligatures w14:val="none"/>
        </w:rPr>
        <w:t xml:space="preserve"> — the most explicit intra-chapter cross-reference in either section, and the expenditure-side counterpart to Article 3 3 2's revenue-side pointer (S10-013). The two together close a full quantified loop: revenue article → named expenditure item → five named sibling items, with EUR 237 882 000 stated at both ends. </w:t>
      </w:r>
      <w:r w:rsidRPr="00BD2366">
        <w:rPr>
          <w:rFonts w:ascii="Times New Roman" w:eastAsia="Times New Roman" w:hAnsi="Times New Roman" w:cs="Times New Roman"/>
          <w:b/>
          <w:bCs/>
          <w:kern w:val="0"/>
          <w:sz w:val="24"/>
          <w:szCs w:val="24"/>
          <w:lang w:eastAsia="en-CA"/>
          <w14:ligatures w14:val="none"/>
        </w:rPr>
        <w:t>"Rules governing designation, remuneration and other financial conditions adopted by the EEAS"</w:t>
      </w:r>
      <w:r w:rsidRPr="00BD2366">
        <w:rPr>
          <w:rFonts w:ascii="Times New Roman" w:eastAsia="Times New Roman" w:hAnsi="Times New Roman" w:cs="Times New Roman"/>
          <w:kern w:val="0"/>
          <w:sz w:val="24"/>
          <w:szCs w:val="24"/>
          <w:lang w:eastAsia="en-CA"/>
          <w14:ligatures w14:val="none"/>
        </w:rPr>
        <w:t xml:space="preserve"> is a fifth unnamed instrument — self-adopted, uncited, sole distinguishing basis for a 166 213 000 line. Item 3 0 0 3's Remarks state a borrowing power with a specific Financial Regulation article (272), used to fund property acquisition — the only debt-financing provision in either section. Item 3 0 0 2's Remarks run to roughly 30 indents covering everything from AIDS-at-the-workplace policy to diplomatic exchange programmes; it is the longest single Remarks block in either document.</w:t>
      </w:r>
    </w:p>
    <w:p w14:paraId="0FA7EFB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S10-034 — Chapter 10 0 Remarks and Legal basis, Chapter 10 1 Remarks</w:t>
      </w:r>
    </w:p>
    <w:p w14:paraId="38A4E7F9"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CHAPTER 10 0, printed p. 37; CHAPTER 10 1, printed p. 38 QUOTE: 10 0 Remarks: "The appropriations entered in this chapter are provisional and may be used only after their transfer to other chapters in accordance with the Financial Regulation." — 10 0 Legal basis: "Regulation (EU, Euratom) 2024/2509 … (OJ L, 2024/2509, 26.9.2024, ELI: http://data.europa.eu/eli/reg/2024/2509/oj)." — 10 1 Remarks: "This appropriation is intended to cover unforeseen expenditure resulting from budgetary decisions taken in the course of the financial year." NAMES: Regulation (EU, Euratom) 2024/2509 TENSE: PRESENT NOTES: SEC09's Chapter 10 0 carries the Legal basis but </w:t>
      </w:r>
      <w:r w:rsidRPr="00BD2366">
        <w:rPr>
          <w:rFonts w:ascii="Times New Roman" w:eastAsia="Times New Roman" w:hAnsi="Times New Roman" w:cs="Times New Roman"/>
          <w:b/>
          <w:bCs/>
          <w:kern w:val="0"/>
          <w:sz w:val="24"/>
          <w:szCs w:val="24"/>
          <w:lang w:eastAsia="en-CA"/>
          <w14:ligatures w14:val="none"/>
        </w:rPr>
        <w:t>no</w:t>
      </w:r>
      <w:r w:rsidRPr="00BD2366">
        <w:rPr>
          <w:rFonts w:ascii="Times New Roman" w:eastAsia="Times New Roman" w:hAnsi="Times New Roman" w:cs="Times New Roman"/>
          <w:kern w:val="0"/>
          <w:sz w:val="24"/>
          <w:szCs w:val="24"/>
          <w:lang w:eastAsia="en-CA"/>
          <w14:ligatures w14:val="none"/>
        </w:rPr>
        <w:t xml:space="preserve"> Remarks (S09-062); SEC10 carries both. Chapter 10 1's Remarks are verbatim identical across the two sections.</w:t>
      </w:r>
    </w:p>
    <w:p w14:paraId="29640BC8"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9F6119E">
          <v:rect id="_x0000_i1107" style="width:0;height:1.5pt" o:hralign="center" o:hrstd="t" o:hr="t" fillcolor="#a0a0a0" stroked="f"/>
        </w:pict>
      </w:r>
    </w:p>
    <w:p w14:paraId="7E24C6B4"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Layer 7 — Staff establishment plan</w:t>
      </w:r>
    </w:p>
    <w:p w14:paraId="63E7D96E"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S10-035 — Establishment plan S 1 (EEAS)</w:t>
      </w:r>
    </w:p>
    <w:p w14:paraId="508D3C7B"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 xml:space="preserve">FILE: SEC10.pdf LOCATION: STAFF, "S 1 — EUROPEAN EXTERNAL ACTION SERVICE", printed p. 38 QUOTE: "AD 16 16 — 21 — / AD 15 35 — 35 — / AD 14 173 — 157 — / AD 13 151 — 146 — / AD 12 163 — 175 — / AD 11 65 — 70 — / AD 10 131 — 130 — / AD 9 134 — 131 — / AD 8 175 — 174 — / AD 7 26 — 23 — / AD 6 22 — 26 — / AD 5 3 </w:t>
      </w:r>
      <w:r w:rsidRPr="00BD2366">
        <w:rPr>
          <w:rFonts w:ascii="Times New Roman" w:eastAsia="Times New Roman" w:hAnsi="Times New Roman" w:cs="Times New Roman"/>
          <w:kern w:val="0"/>
          <w:sz w:val="24"/>
          <w:szCs w:val="24"/>
          <w:lang w:eastAsia="en-CA"/>
          <w14:ligatures w14:val="none"/>
        </w:rPr>
        <w:lastRenderedPageBreak/>
        <w:t xml:space="preserve">— 6 — / AD subtotal 1 094 — 1 094 — / AST 11 38 — 34 — / AST 10 30 — 30 — / AST 9 98 — 86 — / AST 8 80 — 77 — / AST 7 100 — 93 — / AST 6 110 — 115 — / AST 5 106 — 109 — / AST 4 7 — 20 — / AST 3 3 — 5 — / AST 2 4 — 8 — / AST 1 — — 2 — / AST subtotal 576 — 579 — / AST/SC 6 10 — 10 — / AST/SC 5 17 — 18 — / AST/SC 4 13 — 15 — / AST/SC 3 35 — 31 — / AST/SC 2 4 — 2 — / AST/SC 1 1 — 1 — / AST/SC subtotal 80 — 77 — / Total 1 750 — 1 750 — / Grand Total 1 750 1 750" NAMES: NO PUBLICATION NAMED TENSE: N/A — establishment plan NOTES: Arithmetic clean in both years: 1 094 + 576 + 80 = 1 750; 1 094 + 579 + 77 = 1 750. </w:t>
      </w:r>
      <w:r w:rsidRPr="00BD2366">
        <w:rPr>
          <w:rFonts w:ascii="Times New Roman" w:eastAsia="Times New Roman" w:hAnsi="Times New Roman" w:cs="Times New Roman"/>
          <w:b/>
          <w:bCs/>
          <w:kern w:val="0"/>
          <w:sz w:val="24"/>
          <w:szCs w:val="24"/>
          <w:lang w:eastAsia="en-CA"/>
          <w14:ligatures w14:val="none"/>
        </w:rPr>
        <w:t>Flat total at 1 750 with substantial internal movement</w:t>
      </w:r>
      <w:r w:rsidRPr="00BD2366">
        <w:rPr>
          <w:rFonts w:ascii="Times New Roman" w:eastAsia="Times New Roman" w:hAnsi="Times New Roman" w:cs="Times New Roman"/>
          <w:kern w:val="0"/>
          <w:sz w:val="24"/>
          <w:szCs w:val="24"/>
          <w:lang w:eastAsia="en-CA"/>
          <w14:ligatures w14:val="none"/>
        </w:rPr>
        <w:t>: AD 16 falls 21→16, AD 14 rises 157→173, AST 9 rises 86→98, AST 4 falls 20→7. The AD subtotal is identical (1 094) in both years while nine of its twelve grades move — a deliberately balanced reprofiling, not a freeze. Zero temporary posts in either year, as in both SEC09 plans. This is the plan Chapter 1 1's Remarks declare the 188 947 000 chapter is computed from (S10-026), and the plan against which Item 1 1 0 5's AD 14/15/16 provision operates (S10-028). The 15 additional posts stated in the introduction (S10-004) do not appear here, consistently — SNEs and contract agents are not establishment-plan posts.</w:t>
      </w:r>
    </w:p>
    <w:p w14:paraId="55562D9F" w14:textId="77777777" w:rsidR="00BD2366" w:rsidRPr="00BD2366" w:rsidRDefault="00000000" w:rsidP="00BD2366">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00EC386">
          <v:rect id="_x0000_i1108" style="width:0;height:1.5pt" o:hralign="center" o:hrstd="t" o:hr="t" fillcolor="#a0a0a0" stroked="f"/>
        </w:pict>
      </w:r>
    </w:p>
    <w:p w14:paraId="66211F06" w14:textId="77777777" w:rsidR="00BD2366" w:rsidRPr="00BD2366" w:rsidRDefault="00BD2366" w:rsidP="00BD23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D2366">
        <w:rPr>
          <w:rFonts w:ascii="Times New Roman" w:eastAsia="Times New Roman" w:hAnsi="Times New Roman" w:cs="Times New Roman"/>
          <w:b/>
          <w:bCs/>
          <w:kern w:val="0"/>
          <w:sz w:val="36"/>
          <w:szCs w:val="36"/>
          <w:lang w:eastAsia="en-CA"/>
          <w14:ligatures w14:val="none"/>
        </w:rPr>
        <w:t>Batch close — SEC10</w:t>
      </w:r>
    </w:p>
    <w:p w14:paraId="1FB0297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Coverage:</w:t>
      </w:r>
      <w:r w:rsidRPr="00BD2366">
        <w:rPr>
          <w:rFonts w:ascii="Times New Roman" w:eastAsia="Times New Roman" w:hAnsi="Times New Roman" w:cs="Times New Roman"/>
          <w:kern w:val="0"/>
          <w:sz w:val="24"/>
          <w:szCs w:val="24"/>
          <w:lang w:eastAsia="en-CA"/>
          <w14:ligatures w14:val="none"/>
        </w:rPr>
        <w:t xml:space="preserve"> complete. Every table, Remarks block, Legal basis block and the establishment plan in Section X has an entry. </w:t>
      </w:r>
      <w:r w:rsidRPr="00BD2366">
        <w:rPr>
          <w:rFonts w:ascii="Times New Roman" w:eastAsia="Times New Roman" w:hAnsi="Times New Roman" w:cs="Times New Roman"/>
          <w:b/>
          <w:bCs/>
          <w:kern w:val="0"/>
          <w:sz w:val="24"/>
          <w:szCs w:val="24"/>
          <w:lang w:eastAsia="en-CA"/>
          <w14:ligatures w14:val="none"/>
        </w:rPr>
        <w:t>35 entries covering the whole section</w:t>
      </w:r>
      <w:r w:rsidRPr="00BD2366">
        <w:rPr>
          <w:rFonts w:ascii="Times New Roman" w:eastAsia="Times New Roman" w:hAnsi="Times New Roman" w:cs="Times New Roman"/>
          <w:kern w:val="0"/>
          <w:sz w:val="24"/>
          <w:szCs w:val="24"/>
          <w:lang w:eastAsia="en-CA"/>
          <w14:ligatures w14:val="none"/>
        </w:rPr>
        <w:t>, of which 8 boilerplate entries cover 82 individual locations.</w:t>
      </w:r>
    </w:p>
    <w:p w14:paraId="4433462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Arithmetic checks run, all clean (zero residual):</w:t>
      </w:r>
      <w:r w:rsidRPr="00BD2366">
        <w:rPr>
          <w:rFonts w:ascii="Times New Roman" w:eastAsia="Times New Roman" w:hAnsi="Times New Roman" w:cs="Times New Roman"/>
          <w:kern w:val="0"/>
          <w:sz w:val="24"/>
          <w:szCs w:val="24"/>
          <w:lang w:eastAsia="en-CA"/>
          <w14:ligatures w14:val="none"/>
        </w:rPr>
        <w:t xml:space="preserve"> revenue summary; Title 3 chapters; Chapter 3 0 articles and items; Chapters 3 1, 3 2, 3 3; Titles 4 and 6 with their chapters; expenditure summary (all six columns); Title 1 and Chapters 1 1, 1 2, 1 3, 1 4, 1 5; Title 2 and Chapters 2 0, 2 1, 2 2 (all six columns); Title 3 and Chapter 3 0; establishment plan both years.</w:t>
      </w:r>
    </w:p>
    <w:p w14:paraId="7E16CEB5"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DISC-10-01 — Introduction total against expenditure table.</w:t>
      </w:r>
      <w:r w:rsidRPr="00BD2366">
        <w:rPr>
          <w:rFonts w:ascii="Times New Roman" w:eastAsia="Times New Roman" w:hAnsi="Times New Roman" w:cs="Times New Roman"/>
          <w:kern w:val="0"/>
          <w:sz w:val="24"/>
          <w:szCs w:val="24"/>
          <w:lang w:eastAsia="en-CA"/>
          <w14:ligatures w14:val="none"/>
        </w:rPr>
        <w:t xml:space="preserve"> Introduction states EUR 992.7 million and +4.7 % (S10-002). Table totals 965 443 055 against 947 728 110, +1,87 %. Gap: 27 256 945. Same shape as DISC-09-01 and the open SEC02 item, and the document supplies the same self-explanation at S10-001.</w:t>
      </w:r>
    </w:p>
    <w:p w14:paraId="4C04EAB7"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DISC-10-02 — Revenue estimate against realised revenue.</w:t>
      </w:r>
      <w:r w:rsidRPr="00BD2366">
        <w:rPr>
          <w:rFonts w:ascii="Times New Roman" w:eastAsia="Times New Roman" w:hAnsi="Times New Roman" w:cs="Times New Roman"/>
          <w:kern w:val="0"/>
          <w:sz w:val="24"/>
          <w:szCs w:val="24"/>
          <w:lang w:eastAsia="en-CA"/>
          <w14:ligatures w14:val="none"/>
        </w:rPr>
        <w:t xml:space="preserve"> 2027 administrative revenue is estimated at 67 844 000 against a 2025 out-turn of 374 946 558,94, an 81,9 % drop, because Chapters 3 1, 3 2 and 3 3 are estimated at p.m. despite realising 311 470 410,82 between them in 2025. p.m. is here doing duty over very large realised flows, not over dormant lines. Recorded, not adjudicated.</w:t>
      </w:r>
    </w:p>
    <w:p w14:paraId="73AD5D26"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quantified expenditure→revenue links (BP-10-03), full list.</w:t>
      </w:r>
      <w:r w:rsidRPr="00BD2366">
        <w:rPr>
          <w:rFonts w:ascii="Times New Roman" w:eastAsia="Times New Roman" w:hAnsi="Times New Roman" w:cs="Times New Roman"/>
          <w:kern w:val="0"/>
          <w:sz w:val="24"/>
          <w:szCs w:val="24"/>
          <w:lang w:eastAsia="en-CA"/>
          <w14:ligatures w14:val="none"/>
        </w:rPr>
        <w:t xml:space="preserve"> These are the numbers the financial-model goal exists for, and SEC10 is the first document in the corpus to state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4293"/>
        <w:gridCol w:w="1275"/>
      </w:tblGrid>
      <w:tr w:rsidR="00BD2366" w:rsidRPr="00BD2366" w14:paraId="5ECF3839" w14:textId="77777777">
        <w:trPr>
          <w:tblHeader/>
          <w:tblCellSpacing w:w="15" w:type="dxa"/>
        </w:trPr>
        <w:tc>
          <w:tcPr>
            <w:tcW w:w="0" w:type="auto"/>
            <w:vAlign w:val="center"/>
            <w:hideMark/>
          </w:tcPr>
          <w:p w14:paraId="5CDB5F82" w14:textId="77777777" w:rsidR="00BD2366" w:rsidRPr="00BD2366" w:rsidRDefault="00BD2366" w:rsidP="00BD2366">
            <w:pPr>
              <w:spacing w:after="0" w:line="240" w:lineRule="auto"/>
              <w:jc w:val="center"/>
              <w:rPr>
                <w:rFonts w:ascii="Times New Roman" w:eastAsia="Times New Roman" w:hAnsi="Times New Roman" w:cs="Times New Roman"/>
                <w:b/>
                <w:bCs/>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Item</w:t>
            </w:r>
          </w:p>
        </w:tc>
        <w:tc>
          <w:tcPr>
            <w:tcW w:w="0" w:type="auto"/>
            <w:vAlign w:val="center"/>
            <w:hideMark/>
          </w:tcPr>
          <w:p w14:paraId="66EBDCDC" w14:textId="77777777" w:rsidR="00BD2366" w:rsidRPr="00BD2366" w:rsidRDefault="00BD2366" w:rsidP="00BD2366">
            <w:pPr>
              <w:spacing w:after="0" w:line="240" w:lineRule="auto"/>
              <w:jc w:val="center"/>
              <w:rPr>
                <w:rFonts w:ascii="Times New Roman" w:eastAsia="Times New Roman" w:hAnsi="Times New Roman" w:cs="Times New Roman"/>
                <w:b/>
                <w:bCs/>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Heading</w:t>
            </w:r>
          </w:p>
        </w:tc>
        <w:tc>
          <w:tcPr>
            <w:tcW w:w="0" w:type="auto"/>
            <w:vAlign w:val="center"/>
            <w:hideMark/>
          </w:tcPr>
          <w:p w14:paraId="0184CD93" w14:textId="77777777" w:rsidR="00BD2366" w:rsidRPr="00BD2366" w:rsidRDefault="00BD2366" w:rsidP="00BD2366">
            <w:pPr>
              <w:spacing w:after="0" w:line="240" w:lineRule="auto"/>
              <w:jc w:val="center"/>
              <w:rPr>
                <w:rFonts w:ascii="Times New Roman" w:eastAsia="Times New Roman" w:hAnsi="Times New Roman" w:cs="Times New Roman"/>
                <w:b/>
                <w:bCs/>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EUR</w:t>
            </w:r>
          </w:p>
        </w:tc>
      </w:tr>
      <w:tr w:rsidR="00BD2366" w:rsidRPr="00BD2366" w14:paraId="52834510" w14:textId="77777777">
        <w:trPr>
          <w:tblCellSpacing w:w="15" w:type="dxa"/>
        </w:trPr>
        <w:tc>
          <w:tcPr>
            <w:tcW w:w="0" w:type="auto"/>
            <w:vAlign w:val="center"/>
            <w:hideMark/>
          </w:tcPr>
          <w:p w14:paraId="4EACC8E9"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1 2 0 0</w:t>
            </w:r>
          </w:p>
        </w:tc>
        <w:tc>
          <w:tcPr>
            <w:tcW w:w="0" w:type="auto"/>
            <w:vAlign w:val="center"/>
            <w:hideMark/>
          </w:tcPr>
          <w:p w14:paraId="55A46EA8"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Contract staff</w:t>
            </w:r>
          </w:p>
        </w:tc>
        <w:tc>
          <w:tcPr>
            <w:tcW w:w="0" w:type="auto"/>
            <w:vAlign w:val="center"/>
            <w:hideMark/>
          </w:tcPr>
          <w:p w14:paraId="2035FEF8"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6 012 000</w:t>
            </w:r>
          </w:p>
        </w:tc>
      </w:tr>
      <w:tr w:rsidR="00BD2366" w:rsidRPr="00BD2366" w14:paraId="3ECC24D6" w14:textId="77777777">
        <w:trPr>
          <w:tblCellSpacing w:w="15" w:type="dxa"/>
        </w:trPr>
        <w:tc>
          <w:tcPr>
            <w:tcW w:w="0" w:type="auto"/>
            <w:vAlign w:val="center"/>
            <w:hideMark/>
          </w:tcPr>
          <w:p w14:paraId="10FD4FE8"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lastRenderedPageBreak/>
              <w:t>1 2 0 1</w:t>
            </w:r>
          </w:p>
        </w:tc>
        <w:tc>
          <w:tcPr>
            <w:tcW w:w="0" w:type="auto"/>
            <w:vAlign w:val="center"/>
            <w:hideMark/>
          </w:tcPr>
          <w:p w14:paraId="60EF29A2"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Non-military seconded national experts</w:t>
            </w:r>
          </w:p>
        </w:tc>
        <w:tc>
          <w:tcPr>
            <w:tcW w:w="0" w:type="auto"/>
            <w:vAlign w:val="center"/>
            <w:hideMark/>
          </w:tcPr>
          <w:p w14:paraId="521D0816"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1 424 000</w:t>
            </w:r>
          </w:p>
        </w:tc>
      </w:tr>
      <w:tr w:rsidR="00BD2366" w:rsidRPr="00BD2366" w14:paraId="0E7E92E1" w14:textId="77777777">
        <w:trPr>
          <w:tblCellSpacing w:w="15" w:type="dxa"/>
        </w:trPr>
        <w:tc>
          <w:tcPr>
            <w:tcW w:w="0" w:type="auto"/>
            <w:vAlign w:val="center"/>
            <w:hideMark/>
          </w:tcPr>
          <w:p w14:paraId="38ADEE59"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1 3 0 1</w:t>
            </w:r>
          </w:p>
        </w:tc>
        <w:tc>
          <w:tcPr>
            <w:tcW w:w="0" w:type="auto"/>
            <w:vAlign w:val="center"/>
            <w:hideMark/>
          </w:tcPr>
          <w:p w14:paraId="039DA68D"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Training</w:t>
            </w:r>
          </w:p>
        </w:tc>
        <w:tc>
          <w:tcPr>
            <w:tcW w:w="0" w:type="auto"/>
            <w:vAlign w:val="center"/>
            <w:hideMark/>
          </w:tcPr>
          <w:p w14:paraId="520B1702"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32 000</w:t>
            </w:r>
          </w:p>
        </w:tc>
      </w:tr>
      <w:tr w:rsidR="00BD2366" w:rsidRPr="00BD2366" w14:paraId="697FC350" w14:textId="77777777">
        <w:trPr>
          <w:tblCellSpacing w:w="15" w:type="dxa"/>
        </w:trPr>
        <w:tc>
          <w:tcPr>
            <w:tcW w:w="0" w:type="auto"/>
            <w:vAlign w:val="center"/>
            <w:hideMark/>
          </w:tcPr>
          <w:p w14:paraId="28D56B7A"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1 4 0</w:t>
            </w:r>
          </w:p>
        </w:tc>
        <w:tc>
          <w:tcPr>
            <w:tcW w:w="0" w:type="auto"/>
            <w:vAlign w:val="center"/>
            <w:hideMark/>
          </w:tcPr>
          <w:p w14:paraId="1E88E178"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Missions</w:t>
            </w:r>
          </w:p>
        </w:tc>
        <w:tc>
          <w:tcPr>
            <w:tcW w:w="0" w:type="auto"/>
            <w:vAlign w:val="center"/>
            <w:hideMark/>
          </w:tcPr>
          <w:p w14:paraId="043E6A46"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898 000</w:t>
            </w:r>
          </w:p>
        </w:tc>
      </w:tr>
      <w:tr w:rsidR="00BD2366" w:rsidRPr="00BD2366" w14:paraId="5F28F3EA" w14:textId="77777777">
        <w:trPr>
          <w:tblCellSpacing w:w="15" w:type="dxa"/>
        </w:trPr>
        <w:tc>
          <w:tcPr>
            <w:tcW w:w="0" w:type="auto"/>
            <w:vAlign w:val="center"/>
            <w:hideMark/>
          </w:tcPr>
          <w:p w14:paraId="6574C3A1"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2 0 0 0</w:t>
            </w:r>
          </w:p>
        </w:tc>
        <w:tc>
          <w:tcPr>
            <w:tcW w:w="0" w:type="auto"/>
            <w:vAlign w:val="center"/>
            <w:hideMark/>
          </w:tcPr>
          <w:p w14:paraId="4B81E316"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Rent and annual lease payments</w:t>
            </w:r>
          </w:p>
        </w:tc>
        <w:tc>
          <w:tcPr>
            <w:tcW w:w="0" w:type="auto"/>
            <w:vAlign w:val="center"/>
            <w:hideMark/>
          </w:tcPr>
          <w:p w14:paraId="50F19689"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3 648 000</w:t>
            </w:r>
          </w:p>
        </w:tc>
      </w:tr>
      <w:tr w:rsidR="00BD2366" w:rsidRPr="00BD2366" w14:paraId="286E9E0F" w14:textId="77777777">
        <w:trPr>
          <w:tblCellSpacing w:w="15" w:type="dxa"/>
        </w:trPr>
        <w:tc>
          <w:tcPr>
            <w:tcW w:w="0" w:type="auto"/>
            <w:vAlign w:val="center"/>
            <w:hideMark/>
          </w:tcPr>
          <w:p w14:paraId="4122324C"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2 0 1 0</w:t>
            </w:r>
          </w:p>
        </w:tc>
        <w:tc>
          <w:tcPr>
            <w:tcW w:w="0" w:type="auto"/>
            <w:vAlign w:val="center"/>
            <w:hideMark/>
          </w:tcPr>
          <w:p w14:paraId="57F062BA"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Cleaning and maintenance</w:t>
            </w:r>
          </w:p>
        </w:tc>
        <w:tc>
          <w:tcPr>
            <w:tcW w:w="0" w:type="auto"/>
            <w:vAlign w:val="center"/>
            <w:hideMark/>
          </w:tcPr>
          <w:p w14:paraId="3C086099"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473 000</w:t>
            </w:r>
          </w:p>
        </w:tc>
      </w:tr>
      <w:tr w:rsidR="00BD2366" w:rsidRPr="00BD2366" w14:paraId="2EFE48D2" w14:textId="77777777">
        <w:trPr>
          <w:tblCellSpacing w:w="15" w:type="dxa"/>
        </w:trPr>
        <w:tc>
          <w:tcPr>
            <w:tcW w:w="0" w:type="auto"/>
            <w:vAlign w:val="center"/>
            <w:hideMark/>
          </w:tcPr>
          <w:p w14:paraId="36B25C13"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2 0 1 1</w:t>
            </w:r>
          </w:p>
        </w:tc>
        <w:tc>
          <w:tcPr>
            <w:tcW w:w="0" w:type="auto"/>
            <w:vAlign w:val="center"/>
            <w:hideMark/>
          </w:tcPr>
          <w:p w14:paraId="73830856"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Water, gas, electricity and heating</w:t>
            </w:r>
          </w:p>
        </w:tc>
        <w:tc>
          <w:tcPr>
            <w:tcW w:w="0" w:type="auto"/>
            <w:vAlign w:val="center"/>
            <w:hideMark/>
          </w:tcPr>
          <w:p w14:paraId="04E3B75E"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76 500</w:t>
            </w:r>
          </w:p>
        </w:tc>
      </w:tr>
      <w:tr w:rsidR="00BD2366" w:rsidRPr="00BD2366" w14:paraId="22B8B1DC" w14:textId="77777777">
        <w:trPr>
          <w:tblCellSpacing w:w="15" w:type="dxa"/>
        </w:trPr>
        <w:tc>
          <w:tcPr>
            <w:tcW w:w="0" w:type="auto"/>
            <w:vAlign w:val="center"/>
            <w:hideMark/>
          </w:tcPr>
          <w:p w14:paraId="6C3C788D"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2 1 0 0</w:t>
            </w:r>
          </w:p>
        </w:tc>
        <w:tc>
          <w:tcPr>
            <w:tcW w:w="0" w:type="auto"/>
            <w:vAlign w:val="center"/>
            <w:hideMark/>
          </w:tcPr>
          <w:p w14:paraId="66E9B860"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Information and communication technology</w:t>
            </w:r>
          </w:p>
        </w:tc>
        <w:tc>
          <w:tcPr>
            <w:tcW w:w="0" w:type="auto"/>
            <w:vAlign w:val="center"/>
            <w:hideMark/>
          </w:tcPr>
          <w:p w14:paraId="2F531E28"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5 357 000</w:t>
            </w:r>
          </w:p>
        </w:tc>
      </w:tr>
      <w:tr w:rsidR="00BD2366" w:rsidRPr="00BD2366" w14:paraId="5E3374B5" w14:textId="77777777">
        <w:trPr>
          <w:tblCellSpacing w:w="15" w:type="dxa"/>
        </w:trPr>
        <w:tc>
          <w:tcPr>
            <w:tcW w:w="0" w:type="auto"/>
            <w:vAlign w:val="center"/>
            <w:hideMark/>
          </w:tcPr>
          <w:p w14:paraId="228C09C8"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2 1 0 1</w:t>
            </w:r>
          </w:p>
        </w:tc>
        <w:tc>
          <w:tcPr>
            <w:tcW w:w="0" w:type="auto"/>
            <w:vAlign w:val="center"/>
            <w:hideMark/>
          </w:tcPr>
          <w:p w14:paraId="716014B8"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Cryptography and highly classified ICT</w:t>
            </w:r>
          </w:p>
        </w:tc>
        <w:tc>
          <w:tcPr>
            <w:tcW w:w="0" w:type="auto"/>
            <w:vAlign w:val="center"/>
            <w:hideMark/>
          </w:tcPr>
          <w:p w14:paraId="0E07D999"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2 715 000</w:t>
            </w:r>
          </w:p>
        </w:tc>
      </w:tr>
      <w:tr w:rsidR="00BD2366" w:rsidRPr="00BD2366" w14:paraId="76EB752B" w14:textId="77777777">
        <w:trPr>
          <w:tblCellSpacing w:w="15" w:type="dxa"/>
        </w:trPr>
        <w:tc>
          <w:tcPr>
            <w:tcW w:w="0" w:type="auto"/>
            <w:vAlign w:val="center"/>
            <w:hideMark/>
          </w:tcPr>
          <w:p w14:paraId="77113172"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2 1 0 2</w:t>
            </w:r>
          </w:p>
        </w:tc>
        <w:tc>
          <w:tcPr>
            <w:tcW w:w="0" w:type="auto"/>
            <w:vAlign w:val="center"/>
            <w:hideMark/>
          </w:tcPr>
          <w:p w14:paraId="69A2DF9E"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Security of ICT up to 'EU restricted'</w:t>
            </w:r>
          </w:p>
        </w:tc>
        <w:tc>
          <w:tcPr>
            <w:tcW w:w="0" w:type="auto"/>
            <w:vAlign w:val="center"/>
            <w:hideMark/>
          </w:tcPr>
          <w:p w14:paraId="28699E52"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1 450 000</w:t>
            </w:r>
          </w:p>
        </w:tc>
      </w:tr>
      <w:tr w:rsidR="00BD2366" w:rsidRPr="00BD2366" w14:paraId="7460304B" w14:textId="77777777">
        <w:trPr>
          <w:tblCellSpacing w:w="15" w:type="dxa"/>
        </w:trPr>
        <w:tc>
          <w:tcPr>
            <w:tcW w:w="0" w:type="auto"/>
            <w:vAlign w:val="center"/>
            <w:hideMark/>
          </w:tcPr>
          <w:p w14:paraId="41FAFA77"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2 2 3 3</w:t>
            </w:r>
          </w:p>
        </w:tc>
        <w:tc>
          <w:tcPr>
            <w:tcW w:w="0" w:type="auto"/>
            <w:vAlign w:val="center"/>
            <w:hideMark/>
          </w:tcPr>
          <w:p w14:paraId="54678D35"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Interinstitutional cooperation</w:t>
            </w:r>
          </w:p>
        </w:tc>
        <w:tc>
          <w:tcPr>
            <w:tcW w:w="0" w:type="auto"/>
            <w:vAlign w:val="center"/>
            <w:hideMark/>
          </w:tcPr>
          <w:p w14:paraId="23A10C43"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430 000</w:t>
            </w:r>
          </w:p>
        </w:tc>
      </w:tr>
      <w:tr w:rsidR="00BD2366" w:rsidRPr="00BD2366" w14:paraId="28D5AFCF" w14:textId="77777777">
        <w:trPr>
          <w:tblCellSpacing w:w="15" w:type="dxa"/>
        </w:trPr>
        <w:tc>
          <w:tcPr>
            <w:tcW w:w="0" w:type="auto"/>
            <w:vAlign w:val="center"/>
            <w:hideMark/>
          </w:tcPr>
          <w:p w14:paraId="292991CD"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3 0 0 1</w:t>
            </w:r>
          </w:p>
        </w:tc>
        <w:tc>
          <w:tcPr>
            <w:tcW w:w="0" w:type="auto"/>
            <w:vAlign w:val="center"/>
            <w:hideMark/>
          </w:tcPr>
          <w:p w14:paraId="3ACB3652"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External staff and outside services</w:t>
            </w:r>
          </w:p>
        </w:tc>
        <w:tc>
          <w:tcPr>
            <w:tcW w:w="0" w:type="auto"/>
            <w:vAlign w:val="center"/>
            <w:hideMark/>
          </w:tcPr>
          <w:p w14:paraId="20EFC141"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1 671 000</w:t>
            </w:r>
          </w:p>
        </w:tc>
      </w:tr>
      <w:tr w:rsidR="00BD2366" w:rsidRPr="00BD2366" w14:paraId="7FF32485" w14:textId="77777777">
        <w:trPr>
          <w:tblCellSpacing w:w="15" w:type="dxa"/>
        </w:trPr>
        <w:tc>
          <w:tcPr>
            <w:tcW w:w="0" w:type="auto"/>
            <w:vAlign w:val="center"/>
            <w:hideMark/>
          </w:tcPr>
          <w:p w14:paraId="28C65FD5"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3 0 0 2</w:t>
            </w:r>
          </w:p>
        </w:tc>
        <w:tc>
          <w:tcPr>
            <w:tcW w:w="0" w:type="auto"/>
            <w:vAlign w:val="center"/>
            <w:hideMark/>
          </w:tcPr>
          <w:p w14:paraId="5D573ABB"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Other expenditure related to staff</w:t>
            </w:r>
          </w:p>
        </w:tc>
        <w:tc>
          <w:tcPr>
            <w:tcW w:w="0" w:type="auto"/>
            <w:vAlign w:val="center"/>
            <w:hideMark/>
          </w:tcPr>
          <w:p w14:paraId="7674F54B"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48 000</w:t>
            </w:r>
          </w:p>
        </w:tc>
      </w:tr>
      <w:tr w:rsidR="00BD2366" w:rsidRPr="00BD2366" w14:paraId="401A3401" w14:textId="77777777">
        <w:trPr>
          <w:tblCellSpacing w:w="15" w:type="dxa"/>
        </w:trPr>
        <w:tc>
          <w:tcPr>
            <w:tcW w:w="0" w:type="auto"/>
            <w:vAlign w:val="center"/>
            <w:hideMark/>
          </w:tcPr>
          <w:p w14:paraId="2DCD0046"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3 0 0 3</w:t>
            </w:r>
          </w:p>
        </w:tc>
        <w:tc>
          <w:tcPr>
            <w:tcW w:w="0" w:type="auto"/>
            <w:vAlign w:val="center"/>
            <w:hideMark/>
          </w:tcPr>
          <w:p w14:paraId="2C903DF2"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Buildings and associated costs</w:t>
            </w:r>
          </w:p>
        </w:tc>
        <w:tc>
          <w:tcPr>
            <w:tcW w:w="0" w:type="auto"/>
            <w:vAlign w:val="center"/>
            <w:hideMark/>
          </w:tcPr>
          <w:p w14:paraId="34A52F74"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49 477 000</w:t>
            </w:r>
          </w:p>
        </w:tc>
      </w:tr>
      <w:tr w:rsidR="00BD2366" w:rsidRPr="00BD2366" w14:paraId="1E46E9C8" w14:textId="77777777">
        <w:trPr>
          <w:tblCellSpacing w:w="15" w:type="dxa"/>
        </w:trPr>
        <w:tc>
          <w:tcPr>
            <w:tcW w:w="0" w:type="auto"/>
            <w:vAlign w:val="center"/>
            <w:hideMark/>
          </w:tcPr>
          <w:p w14:paraId="4849F36A"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3 0 0 4</w:t>
            </w:r>
          </w:p>
        </w:tc>
        <w:tc>
          <w:tcPr>
            <w:tcW w:w="0" w:type="auto"/>
            <w:vAlign w:val="center"/>
            <w:hideMark/>
          </w:tcPr>
          <w:p w14:paraId="580BF64F"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Other administrative expenditure</w:t>
            </w:r>
          </w:p>
        </w:tc>
        <w:tc>
          <w:tcPr>
            <w:tcW w:w="0" w:type="auto"/>
            <w:vAlign w:val="center"/>
            <w:hideMark/>
          </w:tcPr>
          <w:p w14:paraId="5DF51581"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22 043 000</w:t>
            </w:r>
          </w:p>
        </w:tc>
      </w:tr>
      <w:tr w:rsidR="00BD2366" w:rsidRPr="00BD2366" w14:paraId="08DA1111" w14:textId="77777777">
        <w:trPr>
          <w:tblCellSpacing w:w="15" w:type="dxa"/>
        </w:trPr>
        <w:tc>
          <w:tcPr>
            <w:tcW w:w="0" w:type="auto"/>
            <w:vAlign w:val="center"/>
            <w:hideMark/>
          </w:tcPr>
          <w:p w14:paraId="2183510F"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3 0 0 5</w:t>
            </w:r>
          </w:p>
        </w:tc>
        <w:tc>
          <w:tcPr>
            <w:tcW w:w="0" w:type="auto"/>
            <w:vAlign w:val="center"/>
            <w:hideMark/>
          </w:tcPr>
          <w:p w14:paraId="45C97727"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Commission contribution for delegations</w:t>
            </w:r>
          </w:p>
        </w:tc>
        <w:tc>
          <w:tcPr>
            <w:tcW w:w="0" w:type="auto"/>
            <w:vAlign w:val="center"/>
            <w:hideMark/>
          </w:tcPr>
          <w:p w14:paraId="5CECF0AD"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237 882 000</w:t>
            </w:r>
          </w:p>
        </w:tc>
      </w:tr>
      <w:tr w:rsidR="00BD2366" w:rsidRPr="00BD2366" w14:paraId="57AFA645" w14:textId="77777777">
        <w:trPr>
          <w:tblCellSpacing w:w="15" w:type="dxa"/>
        </w:trPr>
        <w:tc>
          <w:tcPr>
            <w:tcW w:w="0" w:type="auto"/>
            <w:vAlign w:val="center"/>
            <w:hideMark/>
          </w:tcPr>
          <w:p w14:paraId="30CD6216"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p>
        </w:tc>
        <w:tc>
          <w:tcPr>
            <w:tcW w:w="0" w:type="auto"/>
            <w:vAlign w:val="center"/>
            <w:hideMark/>
          </w:tcPr>
          <w:p w14:paraId="5238C693"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Total</w:t>
            </w:r>
          </w:p>
        </w:tc>
        <w:tc>
          <w:tcPr>
            <w:tcW w:w="0" w:type="auto"/>
            <w:vAlign w:val="center"/>
            <w:hideMark/>
          </w:tcPr>
          <w:p w14:paraId="6726D469" w14:textId="77777777" w:rsidR="00BD2366" w:rsidRPr="00BD2366" w:rsidRDefault="00BD2366" w:rsidP="00BD2366">
            <w:pPr>
              <w:spacing w:after="0"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333 636 500</w:t>
            </w:r>
          </w:p>
        </w:tc>
      </w:tr>
    </w:tbl>
    <w:p w14:paraId="088A950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Only the last is matched by a stated figure on the revenue side (Article 3 3 2, S10-013). The other fifteen appear on the expenditure side only; their revenue-side lines are all p.m. for 2027.</w:t>
      </w:r>
    </w:p>
    <w:p w14:paraId="478355CD"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Open items, recorded not resolved:</w:t>
      </w:r>
    </w:p>
    <w:p w14:paraId="147F7EC7"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MFF sub-heading codes in SEC10 contain an unresolved placeholder character</w:t>
      </w:r>
      <w:r w:rsidRPr="00BD2366">
        <w:rPr>
          <w:rFonts w:ascii="Times New Roman" w:eastAsia="Times New Roman" w:hAnsi="Times New Roman" w:cs="Times New Roman"/>
          <w:kern w:val="0"/>
          <w:sz w:val="24"/>
          <w:szCs w:val="24"/>
          <w:lang w:eastAsia="en-CA"/>
          <w14:ligatures w14:val="none"/>
        </w:rPr>
        <w:t xml:space="preserve"> — 7.2.X11, 7.2.X12, 7.2.X31 … 7.2.X9PPPA, 7.1.2X. SEC09's equivalents are fully resolved digits. The key is not derivable from this document. Highest-priority machine-readability issue found so far. (S10-022)</w:t>
      </w:r>
    </w:p>
    <w:p w14:paraId="7A2F61F2"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Four printed variants of the Article 21 assigned-revenue sentence within SEC10</w:t>
      </w:r>
      <w:r w:rsidRPr="00BD2366">
        <w:rPr>
          <w:rFonts w:ascii="Times New Roman" w:eastAsia="Times New Roman" w:hAnsi="Times New Roman" w:cs="Times New Roman"/>
          <w:kern w:val="0"/>
          <w:sz w:val="24"/>
          <w:szCs w:val="24"/>
          <w:lang w:eastAsia="en-CA"/>
          <w14:ligatures w14:val="none"/>
        </w:rPr>
        <w:t>, and a fifth-and-sixth across the two sections: SEC09 says "on the lines which bore" and cites 21(3); SEC10 mostly says "in the headings which bore" and cites 21(2) and (3) — but uses SEC09's wording twice. (BP-10-01, BP-10-04, BP-10-05)</w:t>
      </w:r>
    </w:p>
    <w:p w14:paraId="06CD6FF6"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Eight unnamed or under-cited instruments</w:t>
      </w:r>
      <w:r w:rsidRPr="00BD2366">
        <w:rPr>
          <w:rFonts w:ascii="Times New Roman" w:eastAsia="Times New Roman" w:hAnsi="Times New Roman" w:cs="Times New Roman"/>
          <w:kern w:val="0"/>
          <w:sz w:val="24"/>
          <w:szCs w:val="24"/>
          <w:lang w:eastAsia="en-CA"/>
          <w14:ligatures w14:val="none"/>
        </w:rPr>
        <w:t xml:space="preserve"> carrying material appropriations: HR/VP Decision of 4 February 2014 (no number, no OJ, no ELI — sole basis for 22 372 532); HR/VP Decision on mission rules (no number, no date); Decision No 111/2007 (number and authority, no OJ, no ELI); the VP/HR letter of 13 September 2016 to the European Parliament; "Rules governing designation, remuneration and other financial conditions adopted by the EEAS" (sole distinguishing basis for 166 213 000); the "Mandate and Service agreement signed with the Commission"; "Gender Action Plan III"; and "the related Staff Working Document" — the last naming an instrument only by its relation to another unnamed one. (BP-10-08, S10-027, S10-030, S10-031, S10-033)</w:t>
      </w:r>
    </w:p>
    <w:p w14:paraId="124CEB57"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Council Directive 89/391/EEC (1989 workers' health and safety) cited as legal basis for a buildings fitting-out line.</w:t>
      </w:r>
      <w:r w:rsidRPr="00BD2366">
        <w:rPr>
          <w:rFonts w:ascii="Times New Roman" w:eastAsia="Times New Roman" w:hAnsi="Times New Roman" w:cs="Times New Roman"/>
          <w:kern w:val="0"/>
          <w:sz w:val="24"/>
          <w:szCs w:val="24"/>
          <w:lang w:eastAsia="en-CA"/>
          <w14:ligatures w14:val="none"/>
        </w:rPr>
        <w:t xml:space="preserve"> Same cross-subject pattern as SEC03 HZ-004/005 and LB-71-06. (S10-032)</w:t>
      </w:r>
    </w:p>
    <w:p w14:paraId="2BED1A36"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lastRenderedPageBreak/>
        <w:t>The section is printed in differentiated format but commitments equal payments to the cent in every row except one</w:t>
      </w:r>
      <w:r w:rsidRPr="00BD2366">
        <w:rPr>
          <w:rFonts w:ascii="Times New Roman" w:eastAsia="Times New Roman" w:hAnsi="Times New Roman" w:cs="Times New Roman"/>
          <w:kern w:val="0"/>
          <w:sz w:val="24"/>
          <w:szCs w:val="24"/>
          <w:lang w:eastAsia="en-CA"/>
          <w14:ligatures w14:val="none"/>
        </w:rPr>
        <w:t xml:space="preserve"> (Item 2 2 5 0, the pilot project, which is p.m.). (S10-021)</w:t>
      </w:r>
    </w:p>
    <w:p w14:paraId="42134689"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Title 3 carries 60,5 % of the section for 145 delegations with no geographic breakdown of any kind.</w:t>
      </w:r>
      <w:r w:rsidRPr="00BD2366">
        <w:rPr>
          <w:rFonts w:ascii="Times New Roman" w:eastAsia="Times New Roman" w:hAnsi="Times New Roman" w:cs="Times New Roman"/>
          <w:kern w:val="0"/>
          <w:sz w:val="24"/>
          <w:szCs w:val="24"/>
          <w:lang w:eastAsia="en-CA"/>
          <w14:ligatures w14:val="none"/>
        </w:rPr>
        <w:t xml:space="preserve"> (S10-024, S10-003)</w:t>
      </w:r>
    </w:p>
    <w:p w14:paraId="7885C318"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EEAS receives translation free from the Council Secretariat and the Commission (Item 2 2 2 0, p.m. in all years) while SEC09 states the EDPB has just lost the equivalent arrangement.</w:t>
      </w:r>
      <w:r w:rsidRPr="00BD2366">
        <w:rPr>
          <w:rFonts w:ascii="Times New Roman" w:eastAsia="Times New Roman" w:hAnsi="Times New Roman" w:cs="Times New Roman"/>
          <w:kern w:val="0"/>
          <w:sz w:val="24"/>
          <w:szCs w:val="24"/>
          <w:lang w:eastAsia="en-CA"/>
          <w14:ligatures w14:val="none"/>
        </w:rPr>
        <w:t xml:space="preserve"> Neither document connects the two. (S10-032, S09-004)</w:t>
      </w:r>
    </w:p>
    <w:p w14:paraId="3E9A5AF1" w14:textId="77777777" w:rsidR="00BD2366" w:rsidRPr="00BD2366" w:rsidRDefault="00BD2366" w:rsidP="00BD236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kern w:val="0"/>
          <w:sz w:val="24"/>
          <w:szCs w:val="24"/>
          <w:lang w:eastAsia="en-CA"/>
          <w14:ligatures w14:val="none"/>
        </w:rPr>
        <w:t>Cross-section citation inconsistencies for the same budget lines, carried from the SEC09 close: Regulation No 260/68's name form; Item 3 0 1 2's Legal basis present in SEC10 and absent in SEC09; Item 3 0 1 1's pension-rights articles; three printed forms of the Annex VII mission citation; two printed headings for Item 3 2 0 2; SEC09's Title 4 lacking the Chapter 4 1 its own heading implies. (S10-015 to S10-018, S10-031, S10-012, S10-014)</w:t>
      </w:r>
    </w:p>
    <w:p w14:paraId="429FA6B1"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Structural findings (new or confirmed at a second section):</w:t>
      </w:r>
    </w:p>
    <w:p w14:paraId="01CAB7A9" w14:textId="77777777" w:rsidR="00BD2366" w:rsidRPr="00BD2366" w:rsidRDefault="00BD2366" w:rsidP="00BD236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Sections differ in budget-line granularity for identical statutory content.</w:t>
      </w:r>
      <w:r w:rsidRPr="00BD2366">
        <w:rPr>
          <w:rFonts w:ascii="Times New Roman" w:eastAsia="Times New Roman" w:hAnsi="Times New Roman" w:cs="Times New Roman"/>
          <w:kern w:val="0"/>
          <w:sz w:val="24"/>
          <w:szCs w:val="24"/>
          <w:lang w:eastAsia="en-CA"/>
          <w14:ligatures w14:val="none"/>
        </w:rPr>
        <w:t xml:space="preserve"> SEC09 puts twelve staff-cost components in one item's Remarks; SEC10 spreads the same entitlements across five items. Any cross-section comparison at item level is unsafe; only Title and Chapter totals are comparable.</w:t>
      </w:r>
    </w:p>
    <w:p w14:paraId="58F47C53" w14:textId="77777777" w:rsidR="00BD2366" w:rsidRPr="00BD2366" w:rsidRDefault="00BD2366" w:rsidP="00BD236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Five tiers of citation precision</w:t>
      </w:r>
      <w:r w:rsidRPr="00BD2366">
        <w:rPr>
          <w:rFonts w:ascii="Times New Roman" w:eastAsia="Times New Roman" w:hAnsi="Times New Roman" w:cs="Times New Roman"/>
          <w:kern w:val="0"/>
          <w:sz w:val="24"/>
          <w:szCs w:val="24"/>
          <w:lang w:eastAsia="en-CA"/>
          <w14:ligatures w14:val="none"/>
        </w:rPr>
        <w:t xml:space="preserve"> now observable: (a) full title + OJ + ELI; (b) title + article, no OJ, no ELI (Staff Regulations, Protocol); (c) number + adopting authority, no OJ, no ELI (Decision No 111/2007); (d) adopting authority + date only (HR/VP Decision of 4 February 2014); (e) description only, no number, no date, no authority (the EP accommodation agreements, the EEAS's own Rules, Gender Action Plan III). Tiers (c) to (e) are all candidate </w:t>
      </w:r>
      <w:r w:rsidRPr="00BD2366">
        <w:rPr>
          <w:rFonts w:ascii="Courier New" w:eastAsia="Times New Roman" w:hAnsi="Courier New" w:cs="Courier New"/>
          <w:kern w:val="0"/>
          <w:sz w:val="20"/>
          <w:szCs w:val="20"/>
          <w:lang w:eastAsia="en-CA"/>
          <w14:ligatures w14:val="none"/>
        </w:rPr>
        <w:t>unpublishable</w:t>
      </w:r>
      <w:r w:rsidRPr="00BD2366">
        <w:rPr>
          <w:rFonts w:ascii="Times New Roman" w:eastAsia="Times New Roman" w:hAnsi="Times New Roman" w:cs="Times New Roman"/>
          <w:kern w:val="0"/>
          <w:sz w:val="24"/>
          <w:szCs w:val="24"/>
          <w:lang w:eastAsia="en-CA"/>
          <w14:ligatures w14:val="none"/>
        </w:rPr>
        <w:t xml:space="preserve"> termini and are common in institutional sections in a way they are not in SEC03.</w:t>
      </w:r>
    </w:p>
    <w:p w14:paraId="36526342" w14:textId="77777777" w:rsidR="00BD2366" w:rsidRPr="00BD2366" w:rsidRDefault="00BD2366" w:rsidP="00BD236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The closed quantified loop at Article 3 3 2 ↔ Item 3 0 0 5 is the model case</w:t>
      </w:r>
      <w:r w:rsidRPr="00BD2366">
        <w:rPr>
          <w:rFonts w:ascii="Times New Roman" w:eastAsia="Times New Roman" w:hAnsi="Times New Roman" w:cs="Times New Roman"/>
          <w:kern w:val="0"/>
          <w:sz w:val="24"/>
          <w:szCs w:val="24"/>
          <w:lang w:eastAsia="en-CA"/>
          <w14:ligatures w14:val="none"/>
        </w:rPr>
        <w:t xml:space="preserve"> for what the financial-model goal is looking for: both ends named, the amount stated identically at both, and the five downstream sibling items enumerated. Worth using as the template when scanning SEC04–SEC08.</w:t>
      </w:r>
    </w:p>
    <w:p w14:paraId="11B6A310" w14:textId="77777777" w:rsidR="00BD2366" w:rsidRPr="00BD2366" w:rsidRDefault="00BD2366" w:rsidP="00BD236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Confirmed at a second and third section:</w:t>
      </w:r>
      <w:r w:rsidRPr="00BD2366">
        <w:rPr>
          <w:rFonts w:ascii="Times New Roman" w:eastAsia="Times New Roman" w:hAnsi="Times New Roman" w:cs="Times New Roman"/>
          <w:kern w:val="0"/>
          <w:sz w:val="24"/>
          <w:szCs w:val="24"/>
          <w:lang w:eastAsia="en-CA"/>
          <w14:ligatures w14:val="none"/>
        </w:rPr>
        <w:t xml:space="preserve"> article rows can carry figures with no items or subtotal (Article 1 4 0, Article 1 2 2, Article 2 2 4, and SEC09's Article 2 0 0); chapters can carry figures with no articles at all (Title 10 in both); blank rather than zero ratio cells where the out-turn is 0,— or the appropriation p.m.; and the revenue/expenditure "Title 3 / Chapter 3 0" numbering collision.</w:t>
      </w:r>
    </w:p>
    <w:p w14:paraId="269A4640" w14:textId="77777777" w:rsidR="00BD2366" w:rsidRPr="00BD2366" w:rsidRDefault="00BD2366" w:rsidP="00BD236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Establishment plans are flat in all three plans extracted so far</w:t>
      </w:r>
      <w:r w:rsidRPr="00BD2366">
        <w:rPr>
          <w:rFonts w:ascii="Times New Roman" w:eastAsia="Times New Roman" w:hAnsi="Times New Roman" w:cs="Times New Roman"/>
          <w:kern w:val="0"/>
          <w:sz w:val="24"/>
          <w:szCs w:val="24"/>
          <w:lang w:eastAsia="en-CA"/>
          <w14:ligatures w14:val="none"/>
        </w:rPr>
        <w:t xml:space="preserve"> (EDPS 78, EDPB 27, EEAS 1 750), with real internal grade movement in the EEAS plan. Introductions in both sections argue for reinforcement; the plans do not show it, and in SEC10's case that is consistent because the stated new posts are SNEs and contract agents.</w:t>
      </w:r>
    </w:p>
    <w:p w14:paraId="0785C9E3" w14:textId="77777777" w:rsidR="00BD2366" w:rsidRPr="00BD2366" w:rsidRDefault="00BD2366" w:rsidP="00BD236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D2366">
        <w:rPr>
          <w:rFonts w:ascii="Times New Roman" w:eastAsia="Times New Roman" w:hAnsi="Times New Roman" w:cs="Times New Roman"/>
          <w:b/>
          <w:bCs/>
          <w:kern w:val="0"/>
          <w:sz w:val="24"/>
          <w:szCs w:val="24"/>
          <w:lang w:eastAsia="en-CA"/>
          <w14:ligatures w14:val="none"/>
        </w:rPr>
        <w:t>Remaining in the institutional-sections strand:</w:t>
      </w:r>
      <w:r w:rsidRPr="00BD2366">
        <w:rPr>
          <w:rFonts w:ascii="Times New Roman" w:eastAsia="Times New Roman" w:hAnsi="Times New Roman" w:cs="Times New Roman"/>
          <w:kern w:val="0"/>
          <w:sz w:val="24"/>
          <w:szCs w:val="24"/>
          <w:lang w:eastAsia="en-CA"/>
          <w14:ligatures w14:val="none"/>
        </w:rPr>
        <w:t xml:space="preserve"> SEC04 (Court of Justice), SEC05 (Court of Auditors), SEC06 (European Economic and Social Committee), SEC07 (Committee of the Regions), SEC08 (European Ombudsman). None held. On the evidence of SEC09 and SEC10 </w:t>
      </w:r>
      <w:r w:rsidRPr="00BD2366">
        <w:rPr>
          <w:rFonts w:ascii="Times New Roman" w:eastAsia="Times New Roman" w:hAnsi="Times New Roman" w:cs="Times New Roman"/>
          <w:kern w:val="0"/>
          <w:sz w:val="24"/>
          <w:szCs w:val="24"/>
          <w:lang w:eastAsia="en-CA"/>
          <w14:ligatures w14:val="none"/>
        </w:rPr>
        <w:lastRenderedPageBreak/>
        <w:t>each should be 25–40 pages and a single session at this convention. SEC01 and SEC02 are held at headline level only and need the same full treatment.</w:t>
      </w:r>
    </w:p>
    <w:p w14:paraId="7569BF88" w14:textId="77777777" w:rsidR="00BB52EC" w:rsidRPr="00BB52EC" w:rsidRDefault="00BB52EC" w:rsidP="00BB5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BB52EC">
        <w:rPr>
          <w:rFonts w:ascii="Times New Roman" w:eastAsia="Times New Roman" w:hAnsi="Times New Roman" w:cs="Times New Roman"/>
          <w:b/>
          <w:bCs/>
          <w:kern w:val="36"/>
          <w:sz w:val="48"/>
          <w:szCs w:val="48"/>
          <w:lang w:eastAsia="en-CA"/>
          <w14:ligatures w14:val="none"/>
        </w:rPr>
        <w:t>SEC07 — Section VII, European Committee of the Regions — Part A batch</w:t>
      </w:r>
    </w:p>
    <w:p w14:paraId="74E5BE5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File</w:t>
      </w:r>
      <w:r w:rsidRPr="00BB52EC">
        <w:rPr>
          <w:rFonts w:ascii="Times New Roman" w:eastAsia="Times New Roman" w:hAnsi="Times New Roman" w:cs="Times New Roman"/>
          <w:kern w:val="0"/>
          <w:sz w:val="24"/>
          <w:szCs w:val="24"/>
          <w:lang w:eastAsia="en-CA"/>
          <w14:ligatures w14:val="none"/>
        </w:rPr>
        <w:t xml:space="preserve">: SEC07.pdf (35 printed pages, Draft Budget 2027) </w:t>
      </w:r>
      <w:r w:rsidRPr="00BB52EC">
        <w:rPr>
          <w:rFonts w:ascii="Times New Roman" w:eastAsia="Times New Roman" w:hAnsi="Times New Roman" w:cs="Times New Roman"/>
          <w:b/>
          <w:bCs/>
          <w:kern w:val="0"/>
          <w:sz w:val="24"/>
          <w:szCs w:val="24"/>
          <w:lang w:eastAsia="en-CA"/>
          <w14:ligatures w14:val="none"/>
        </w:rPr>
        <w:t>Governing</w:t>
      </w:r>
      <w:r w:rsidRPr="00BB52EC">
        <w:rPr>
          <w:rFonts w:ascii="Times New Roman" w:eastAsia="Times New Roman" w:hAnsi="Times New Roman" w:cs="Times New Roman"/>
          <w:kern w:val="0"/>
          <w:sz w:val="24"/>
          <w:szCs w:val="24"/>
          <w:lang w:eastAsia="en-CA"/>
          <w14:ligatures w14:val="none"/>
        </w:rPr>
        <w:t xml:space="preserve">: Research.2.md v2.1 (fixed) + Research.EU.md v0.1 (fixed) + Research.3.md (amendment) </w:t>
      </w:r>
      <w:r w:rsidRPr="00BB52EC">
        <w:rPr>
          <w:rFonts w:ascii="Times New Roman" w:eastAsia="Times New Roman" w:hAnsi="Times New Roman" w:cs="Times New Roman"/>
          <w:b/>
          <w:bCs/>
          <w:kern w:val="0"/>
          <w:sz w:val="24"/>
          <w:szCs w:val="24"/>
          <w:lang w:eastAsia="en-CA"/>
          <w14:ligatures w14:val="none"/>
        </w:rPr>
        <w:t>Convention</w:t>
      </w:r>
      <w:r w:rsidRPr="00BB52EC">
        <w:rPr>
          <w:rFonts w:ascii="Times New Roman" w:eastAsia="Times New Roman" w:hAnsi="Times New Roman" w:cs="Times New Roman"/>
          <w:kern w:val="0"/>
          <w:sz w:val="24"/>
          <w:szCs w:val="24"/>
          <w:lang w:eastAsia="en-CA"/>
          <w14:ligatures w14:val="none"/>
        </w:rPr>
        <w:t xml:space="preserve">: as from SEC09 — one entry per figures table with all rows quoted verbatim inside it; boilerplate quoted once with a complete location list; one entry per substantive block or cited act. </w:t>
      </w:r>
      <w:r w:rsidRPr="00BB52EC">
        <w:rPr>
          <w:rFonts w:ascii="Times New Roman" w:eastAsia="Times New Roman" w:hAnsi="Times New Roman" w:cs="Times New Roman"/>
          <w:b/>
          <w:bCs/>
          <w:kern w:val="0"/>
          <w:sz w:val="24"/>
          <w:szCs w:val="24"/>
          <w:lang w:eastAsia="en-CA"/>
          <w14:ligatures w14:val="none"/>
        </w:rPr>
        <w:t>Session</w:t>
      </w:r>
      <w:r w:rsidRPr="00BB52EC">
        <w:rPr>
          <w:rFonts w:ascii="Times New Roman" w:eastAsia="Times New Roman" w:hAnsi="Times New Roman" w:cs="Times New Roman"/>
          <w:kern w:val="0"/>
          <w:sz w:val="24"/>
          <w:szCs w:val="24"/>
          <w:lang w:eastAsia="en-CA"/>
          <w14:ligatures w14:val="none"/>
        </w:rPr>
        <w:t>: 2026-08-04. Queue item 1 (institutional sections, none previously held).</w:t>
      </w:r>
    </w:p>
    <w:p w14:paraId="2CC2F149" w14:textId="77777777" w:rsidR="00BB52EC" w:rsidRPr="00BB52EC" w:rsidRDefault="00000000" w:rsidP="00BB52EC">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ED8D349">
          <v:rect id="_x0000_i1109" style="width:0;height:1.5pt" o:hralign="center" o:hrstd="t" o:hr="t" fillcolor="#a0a0a0" stroked="f"/>
        </w:pict>
      </w:r>
    </w:p>
    <w:p w14:paraId="4DAF387D" w14:textId="77777777" w:rsidR="00BB52EC" w:rsidRPr="00BB52EC" w:rsidRDefault="00BB52EC" w:rsidP="00BB5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B52EC">
        <w:rPr>
          <w:rFonts w:ascii="Times New Roman" w:eastAsia="Times New Roman" w:hAnsi="Times New Roman" w:cs="Times New Roman"/>
          <w:b/>
          <w:bCs/>
          <w:kern w:val="0"/>
          <w:sz w:val="36"/>
          <w:szCs w:val="36"/>
          <w:lang w:eastAsia="en-CA"/>
          <w14:ligatures w14:val="none"/>
        </w:rPr>
        <w:t>Layer 1 — Introduction</w:t>
      </w:r>
    </w:p>
    <w:p w14:paraId="5616EB60"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S07-001 — Cross-section introduction disclaimer</w:t>
      </w:r>
    </w:p>
    <w:p w14:paraId="4850A528"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INTRODUCTION, opening paragraph (small print), printed p. 1 QUOTE: "The introduction to the budget request has been provided by each Institution together with the statement of estimate for its respective budget section. In line with Article 314§1 of the TFEU, which states that: '[…] each Institution shall […] draw up estimates of its expenditure for the following financial year. The Commission shall consolidate these estimates in a draft budget, which may contain different estimates.', the Commission has exceptionally adjusted the estimates of all Institutions. It is thus possible that figures referred to in the introduction of a specific budget section are different from those integrated into the Draft Budget." NAMES: TFEU (Article 314§1) TENSE: PRESENT NOTES: Third occurrence of this identical text in the corpus, after SEC09.pdf p. 1 (S09-001) and SEC10.pdf p. 1 (S10-001). Character-for-character identical at all three locations. The stated authorship split — narrative by the institution, figures by the Commission — is now confirmed as a standing feature of every institutional section rather than a two-document coincidence. See DISC-07-01 and DISC-07-02 for the consequence in this section, which appears in two independent forms here.</w:t>
      </w:r>
    </w:p>
    <w:p w14:paraId="58DCBCDB"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S07-002 — Institutional self-description and Member count</w:t>
      </w:r>
    </w:p>
    <w:p w14:paraId="274608C8"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INTRODUCTION, "1 BACKGROUND", printed p. 1 QUOTE: "The European Committee of the Regions (CoR) is a political assembly comprising 329 elected representatives and 329 alternates from local and regional authorities across all EU countries. Most CoR Members are affiliated with one of six political groups: EPP, PES, Renew Europe, ECR, EA, and The Greens &amp; Progressives. The CoR's main mission is to shape EU policies and influence decision-making from a local and regional perspective. Notably, these authorities are responsible for implementing around 70% of European law." NAMES: European Committee of the Regions (CoR); EPP; PES; Renew Europe; ECR; EA; The Greens &amp; Progressives TENSE: PRESENT NOTES: The 70 % figure is stated without a source and without a citation to any </w:t>
      </w:r>
      <w:r w:rsidRPr="00BB52EC">
        <w:rPr>
          <w:rFonts w:ascii="Times New Roman" w:eastAsia="Times New Roman" w:hAnsi="Times New Roman" w:cs="Times New Roman"/>
          <w:kern w:val="0"/>
          <w:sz w:val="24"/>
          <w:szCs w:val="24"/>
          <w:lang w:eastAsia="en-CA"/>
          <w14:ligatures w14:val="none"/>
        </w:rPr>
        <w:lastRenderedPageBreak/>
        <w:t xml:space="preserve">instrument. Under the Research.2 §6 tiers this is tier (e) — an unattributed quantified claim, a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xml:space="preserve"> terminus. The 329/329 Member count is load-bearing for S07-003, which compares the CoR's budget to the EESC's on the basis of equal Member numbers.</w:t>
      </w:r>
    </w:p>
    <w:p w14:paraId="44CBB7B9"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S07-003 — Stated comparison with the EESC</w:t>
      </w:r>
    </w:p>
    <w:p w14:paraId="56541098"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INTRODUCTION, "1 BACKGROUND", printed p. 1 QUOTE: "Compounding this, the CoR operates with 36% less budget than the European Economic and Social Committee (EESC) under the current MFF, despite having the exact same number of Members. For an institution that the Treaty on the Functioning of the European Union places on equal footing with the EESC, and whose Members are democratically elected representatives of local and regional authorities, this funding gap is simply unacceptable." NAMES: European Economic and Social Committee (EESC); Treaty on the Functioning of the European Union; MFF TENSE: PRESENT NOTES: A quantified cross-section comparison stated in SEC07 about SEC06 (EESC), which is not held. The 36 % is not sourced to any table, in this document or by reference. This is the first stated inter-institutional budget comparison in the corpus and it points at an unheld section — it should be checked against SEC06 when SEC06 is extracted, not before. Recorded as stated, not adjudicated. See also S07-018, which gives a second, differently-scoped CoR/EESC figure pair for Title 2 joint services.</w:t>
      </w:r>
    </w:p>
    <w:p w14:paraId="720D6FA2"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S07-004 — Stated 2027 budget request total and post count</w:t>
      </w:r>
    </w:p>
    <w:p w14:paraId="0880809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INTRODUCTION, "2 2027 BUDGET REQUEST", printed p. 3 QUOTE: "After in-depth discussions and reviews at both administrative and political levels, the CoR is requesting a total DB 2027 of € 142,600,414, representing a € 7.3 million (5.4%) increase over the 2026 voted budget and 498 posts in the establishment plan ( 1 new specialised cybersecurity post )." NAMES: NO PUBLICATION NAMED TENSE: PRESENT NOTES: Both stated figures contradict the tables in the same document. The expenditure summary totals 138 750 785 (S07-030); the establishment plan grand total is 497 for 2027, identical to 2026 (S07-062). See DISC-07-01 and DISC-07-02. Note also the number format: the introduction prints comma thousands separators (€ 142,600,414) and decimal-point millions (€ 7.3 million), while every table in the same document uses space separators (138 750 785) and comma decimals (129 813 772,21). Same three-format split recorded at SEC09 (S09-002), which used full stops instead.</w:t>
      </w:r>
    </w:p>
    <w:p w14:paraId="44D188CE"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S07-005 — Stated budgetary strategic guidelines and their adopting body</w:t>
      </w:r>
    </w:p>
    <w:p w14:paraId="357A14EA"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INTRODUCTION, "2 2027 BUDGET REQUEST", printed p. 2 QUOTE: "Following approval by the CoR's Bureau on 9 December 2025, the main elements of the CoR's budgetary strategic guidelines are as follows: (i) Ensure at least the "status quo" of political activities, taking into account formal inflation and salary indexation estimates provided to all Institutions by the European Commission; (ii) Reinforce funding for CoR Members and communication activities of CoR political groups; (iii) Expand the Local Dialogues' programme ; (iv) Enhance Members' visibility and increase the CoR's institutional and political impact; (v) Allocate necessary resources to support to the joint EC-CoR's EU Local Councillors' Network ; (vi) Strengthen communication activities for CoR Members ; (vii) Reinforce CoR cybersecurity </w:t>
      </w:r>
      <w:r w:rsidRPr="00BB52EC">
        <w:rPr>
          <w:rFonts w:ascii="Times New Roman" w:eastAsia="Times New Roman" w:hAnsi="Times New Roman" w:cs="Times New Roman"/>
          <w:kern w:val="0"/>
          <w:sz w:val="24"/>
          <w:szCs w:val="24"/>
          <w:lang w:eastAsia="en-CA"/>
          <w14:ligatures w14:val="none"/>
        </w:rPr>
        <w:lastRenderedPageBreak/>
        <w:t xml:space="preserve">with 1 AD5 post; (viii) Improve the CoR's cloud development and data safety ; (ix) Provide funding for mandatory SLAs for new corporate document management and finance tools (Ares, SUMMA, EdiT)." NAMES: CoR Bureau; European Commission; EU Local Councillors' Network; Ares; SUMMA; EdiT TENSE: PRESENT (guidelines) / PAST (approval, 9 December 2025) NOTES: A named decision by a named body on a named date, with no document reference, no register number and no citation — tier (d) under Research.2 §6, a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xml:space="preserve"> terminus. Ares, SUMMA and EdiT are named as corporate tools without any instrument establishing them; three further unnamed termini. Guideline (vii) states 1 AD 5 post; the establishment plan shows AD 5 unchanged at 5 permanent posts in both years (S07-062).</w:t>
      </w:r>
    </w:p>
    <w:p w14:paraId="278112D3"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S07-006 — Stated composition of the increase</w:t>
      </w:r>
    </w:p>
    <w:p w14:paraId="1DBBFCE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INTRODUCTION, "2 2027 BUDGET REQUEST", printed p. 3 QUOTE: "This budget increase covers, among others, the following new projects: — Funding for CoR Members and communication activities of CoR political groups € 0.123 million — Local Dialogues' programme € 0.1 million — EU Local Councillor's Network € 0.5 million — Members' visibility to increase the CoR's institutional and political impact € 0.3 million — Communication activities for CoR Members € 0.165 million — 1 new AD5 permanent post (cybersecurity) as of July 2027 € 0.1 million — Cloud development and data safety € 1 million — Funding for mandatory SLAs for new corporate document management and finance tools (Ares, SUMMA, EdiT) € 0.2 million — Security and surveillance of buildings € 0.74 million" NAMES: EU Local Councillor's Network; Ares; SUMMA; EdiT TENSE: PRESENT NOTES: Nine stated amounts. The document does not map any of them to a budget line, and the amounts are stated at a precision (0.1 million) that the tables do not carry. Two are checkable against table movements and both fail: "Security and surveillance of buildings € 0.74 million" against Item 2 0 2 6, which moves 2 247 481 → 2 308 876, a rise of 61 395 (S07-046); "EU Local Councillor's Network € 0.5 million" against Item 2 6 0 3, which moves 50 000 → 100 000, a rise of 50 000 (S07-056). Recorded, not resolved — the S07-001 disclaimer covers the direction of travel but does not state these specific adjustments.</w:t>
      </w:r>
    </w:p>
    <w:p w14:paraId="4FE0D725"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S07-007 — Stated share of Heading 7 and of the overall budget</w:t>
      </w:r>
    </w:p>
    <w:p w14:paraId="7FAA820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INTRODUCTION, "2 2027 BUDGET REQUEST", printed p. 3 QUOTE: "It is important to highlight that the CoR has significantly increased its political activities in recent years, directly impacting its budget. While all CoR expenditure falls under Heading 7 (administrative spending), similar to the European Parliament, a substantial share of the budget supports non-administrative activities, particularly costs associated with Members and their political work. Despite this heightened activity, the CoR's 2027 budget accounts for only about 1% of total Heading 7 expenditure and just 0.07% of the overall EU budget." NAMES: Heading 7; European Parliament TENSE: PRESENT NOTES: The document states that all CoR expenditure sits under MFF Heading 7. Every MFF code in the section's tables begins 7.2 (DISC-07-03), which is consistent, though the document does not connect the two statements. The 1 % and 0.07 % are unsourced. Cross-check available but not performed here: 0.07 % of SEC(2026) 250's EUR 199 905,1 million headline would be ~EUR 140m, in the region of the introduction's own 142 600 414 rather than the table's 138 750 785 — noted as an observation about which figure the percentage was computed from, not as a resolution of DISC-07-01.</w:t>
      </w:r>
    </w:p>
    <w:p w14:paraId="4B4A38DA"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lastRenderedPageBreak/>
        <w:t>S07-008 — Stated execution rate and absence of reserves</w:t>
      </w:r>
    </w:p>
    <w:p w14:paraId="7973F0F6"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INTRODUCTION, "2 2027 BUDGET REQUEST", printed p. 3 QUOTE: "The CoR has consistently achieved excellent annual budget outturns in recent years. Over the past three years, it has maintained an impressive 99.9% budget execution rate, the highest in its history. This near-complete utilisation of the budget leaves no internal reserves, demonstrating strong financial management but also highlighting the need for additional resources, a point reinforced by the EP 2023 and 2024 Discharge reports." NAMES: EP 2023 Discharge report; EP 2024 Discharge report TENSE: PRESENT / PAST NOTES: Two named documents cited by year and issuing institution only — no title, no number, no OJ reference, no ELI. Tier (d) under Research.2 §6: identifiable in principle, not citable from this location. These are the first European Parliament discharge reports named anywhere in the corpus and they are recurrently published, so they are candidate nodes. The 99.9 % claim is not reconcilable with this document's own printed 2025/2027 execution-ratio column, which ranges from 38,26 % (Item 2 1 0 3) to 848,31 % (Item 2 0 0 0) — but that column has a different denominator (2027 appropriations, not 2025), so the two are not the same measure and no contradiction is asserted.</w:t>
      </w:r>
    </w:p>
    <w:p w14:paraId="6FF0118A" w14:textId="77777777" w:rsidR="00BB52EC" w:rsidRPr="00BB52EC" w:rsidRDefault="00000000" w:rsidP="00BB52EC">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7F2E5867">
          <v:rect id="_x0000_i1110" style="width:0;height:1.5pt" o:hralign="center" o:hrstd="t" o:hr="t" fillcolor="#a0a0a0" stroked="f"/>
        </w:pict>
      </w:r>
    </w:p>
    <w:p w14:paraId="67DDC4DB" w14:textId="77777777" w:rsidR="00BB52EC" w:rsidRPr="00BB52EC" w:rsidRDefault="00BB52EC" w:rsidP="00BB5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B52EC">
        <w:rPr>
          <w:rFonts w:ascii="Times New Roman" w:eastAsia="Times New Roman" w:hAnsi="Times New Roman" w:cs="Times New Roman"/>
          <w:b/>
          <w:bCs/>
          <w:kern w:val="0"/>
          <w:sz w:val="36"/>
          <w:szCs w:val="36"/>
          <w:lang w:eastAsia="en-CA"/>
          <w14:ligatures w14:val="none"/>
        </w:rPr>
        <w:t>Layer 2 — Boilerplate</w:t>
      </w:r>
    </w:p>
    <w:p w14:paraId="41D5EAC9"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BP-07-01 — Article 21(3) assigned-revenue formula, revenue side</w:t>
      </w:r>
    </w:p>
    <w:p w14:paraId="469D0A12"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8 locations, listed below QUOTE: "In accordance with Article 21(3) of the Financial Regulation, this revenue is to be considered as assigned revenue and gives rise to the entry of additional appropriations in the headings which bore the initial expenditure giving rise to the corresponding revenue." NAMES: Financial Regulation (Article 21(3)) TENSE: PRESENT NOTES: Identical text at: Article 3 1 0 Remarks (printed p. 6); Article 3 1 2 Remarks (p. 6); Item 3 2 0 2 Remarks (p. 7); Article 3 2 1 Remarks (p. 7); Article 3 2 2 Remarks (p. 7); Article 3 3 0 Remarks (p. 8); Article 3 3 3 Remarks (p. 8); Article 3 3 8 Remarks (p. 8). Eight locations. The Financial Regulation is named only as "the Financial Regulation" at every one of them — its citation number, Regulation (EU, Euratom) 2024/2509, appears exactly once in this section, at Article 4 1 9 (S07-024), and is never restated. Same naming pattern as SEC09 and SEC10; same pattern as SEC03 HZ-007.</w:t>
      </w:r>
    </w:p>
    <w:p w14:paraId="11982158"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BP-07-02 — Article 21(2) variant</w:t>
      </w:r>
    </w:p>
    <w:p w14:paraId="1443E76A"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Article 3 3 1 Remarks, printed p. 8 QUOTE: "In accordance with Article 21(2) of the Financial Regulation, this revenue is to be considered as assigned revenue and gives rise to the entry of additional appropriations in the headings which bore the initial expenditure giving rise to the corresponding revenue." NAMES: Financial Regulation (Article 21(2)) TENSE: PRESENT NOTES: One location. Identical to BP-07-01 except the sub-paragraph: 21(2) rather than 21(3), at the article for income from foundations, subsidies, gifts and bequests. SEC09 carries the same 21(2) variant at the same budget line, Article 3 3 1 (BP-09-02). Two sections, same article number, same sub-paragraph switch. SEC09 additionally </w:t>
      </w:r>
      <w:r w:rsidRPr="00BB52EC">
        <w:rPr>
          <w:rFonts w:ascii="Times New Roman" w:eastAsia="Times New Roman" w:hAnsi="Times New Roman" w:cs="Times New Roman"/>
          <w:kern w:val="0"/>
          <w:sz w:val="24"/>
          <w:szCs w:val="24"/>
          <w:lang w:eastAsia="en-CA"/>
          <w14:ligatures w14:val="none"/>
        </w:rPr>
        <w:lastRenderedPageBreak/>
        <w:t>carried an unqualified "Article 21" variant at Article 3 3 8 (BP-09-03); SEC07 does not — its 3 3 8 uses 21(3). So SEC07 has two variants where SEC09 had three, and the 3 3 1 → 21(2) mapping is the one both sections share.</w:t>
      </w:r>
    </w:p>
    <w:p w14:paraId="0C119B10"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BP-07-03 — Quantified assigned-revenue estimate, expenditure side</w:t>
      </w:r>
    </w:p>
    <w:p w14:paraId="1A766837"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5 locations, listed below QUOTE: "The amount of assigned revenue in accordance with Article 21(3) of the Financial Regulation is estimated at EUR [amount]." NAMES: Financial Regulation (Article 21(3)) TENSE: PRESENT NOTES: Five locations, each with its own figure: Item 1 0 0 4 — EUR 4 000 (printed p. 12); Item 1 4 0 2 — EUR 13 000 (p. 16); Item 1 4 2 0 — EUR 2 500 (p. 17); Article 2 1 6 — EUR 3 000 (p. 26); Article 2 3 2 — EUR 2 500 (p. 27). Total stated: EUR 25 000. </w:t>
      </w:r>
      <w:r w:rsidRPr="00BB52EC">
        <w:rPr>
          <w:rFonts w:ascii="Times New Roman" w:eastAsia="Times New Roman" w:hAnsi="Times New Roman" w:cs="Times New Roman"/>
          <w:b/>
          <w:bCs/>
          <w:kern w:val="0"/>
          <w:sz w:val="24"/>
          <w:szCs w:val="24"/>
          <w:lang w:eastAsia="en-CA"/>
          <w14:ligatures w14:val="none"/>
        </w:rPr>
        <w:t>This is the material contrast with SEC09.</w:t>
      </w:r>
      <w:r w:rsidRPr="00BB52EC">
        <w:rPr>
          <w:rFonts w:ascii="Times New Roman" w:eastAsia="Times New Roman" w:hAnsi="Times New Roman" w:cs="Times New Roman"/>
          <w:kern w:val="0"/>
          <w:sz w:val="24"/>
          <w:szCs w:val="24"/>
          <w:lang w:eastAsia="en-CA"/>
          <w14:ligatures w14:val="none"/>
        </w:rPr>
        <w:t xml:space="preserve"> SEC09 declared 32 expenditure-side assigned-revenue links and quantified none of them — all 32 were p.m. (BP-09-04). SEC07 declares five and quantifies all five. SEC10 quantified 16 totalling EUR 333 636 500. So the corpus now holds three institutional sections with three different practices for the same field. None of the five SEC07 amounts names the revenue article that receives them, so unlike the SEC10 Article 3 3 2 ↔ Item 3 0 0 5 case (S10 batch close, finding 2) these do </w:t>
      </w:r>
      <w:r w:rsidRPr="00BB52EC">
        <w:rPr>
          <w:rFonts w:ascii="Times New Roman" w:eastAsia="Times New Roman" w:hAnsi="Times New Roman" w:cs="Times New Roman"/>
          <w:b/>
          <w:bCs/>
          <w:kern w:val="0"/>
          <w:sz w:val="24"/>
          <w:szCs w:val="24"/>
          <w:lang w:eastAsia="en-CA"/>
          <w14:ligatures w14:val="none"/>
        </w:rPr>
        <w:t>not</w:t>
      </w:r>
      <w:r w:rsidRPr="00BB52EC">
        <w:rPr>
          <w:rFonts w:ascii="Times New Roman" w:eastAsia="Times New Roman" w:hAnsi="Times New Roman" w:cs="Times New Roman"/>
          <w:kern w:val="0"/>
          <w:sz w:val="24"/>
          <w:szCs w:val="24"/>
          <w:lang w:eastAsia="en-CA"/>
          <w14:ligatures w14:val="none"/>
        </w:rPr>
        <w:t xml:space="preserve"> close a quantified loop — the expenditure end is quantified and the revenue end is p.m. throughout Chapters 3 1, 3 2 and 3 3 (S07-021 to S07-024).</w:t>
      </w:r>
    </w:p>
    <w:p w14:paraId="4B88D0AF"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BP-07-04 — Provisional-appropriation transfer formula</w:t>
      </w:r>
    </w:p>
    <w:p w14:paraId="5ABAA71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4 locations, listed below QUOTE: "This appropriation is purely provisional and may be used only after its transfer to other headings in accordance with the Financial Regulation." NAMES: Financial Regulation TENSE: PRESENT NOTES: At Article 1 4 9 (printed p. 18); Item 2 0 0 9 (p. 24); and, with "purely" absent — "This appropriation is provisional and may be used only after its transfer to other headings in accordance with the Financial Regulation." — at Article 1 2 9 (p. 14). Chapter 10 0 (p. 33) carries a fourth variant: "This appropriation is purely provisional and may be used only after transfer to other budget chapters in accordance with the Financial Regulation." — "budget chapters" rather than "headings", and no "its". Four locations, three wordings, one mechanism. Recorded because the wording differences are in the operative words (headings vs chapters) and the document does not state whether they mean different things.</w:t>
      </w:r>
    </w:p>
    <w:p w14:paraId="45A8C4D8"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BP-07-05 — Bare Staff Regulations / CEOS citation</w:t>
      </w:r>
    </w:p>
    <w:p w14:paraId="769461BD"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6 locations, listed below QUOTE: "Staff Regulations of Officials of the European Union. Conditions of Employment of Other Servants of the European Union." NAMES: Staff Regulations of Officials of the European Union; Conditions of Employment of Other Servants of the European Union TENSE: N/A — legal basis citation NOTES: Both instruments cited by name only, with no OJ reference and no ELI, as the complete Legal basis block at: Item 1 2 0 0 (printed p. 13); Item 1 2 0 4 (p. 13); Item 1 4 0 0 (p. 15); Item 1 4 0 8 (p. 17); Article 1 6 2, following an article-specific line (p. 19); Article 1 4 9, following an article-specific line (p. 18). Item 1 2 0 2 cites the Staff Regulations with Article 56 and Annex VI, then CEOS bare. The Staff Regulations are the single most-cited instrument in this section and are never once given with a citation number or ELI anywhere in it. Tier (c) under Research.2 </w:t>
      </w:r>
      <w:r w:rsidRPr="00BB52EC">
        <w:rPr>
          <w:rFonts w:ascii="Times New Roman" w:eastAsia="Times New Roman" w:hAnsi="Times New Roman" w:cs="Times New Roman"/>
          <w:kern w:val="0"/>
          <w:sz w:val="24"/>
          <w:szCs w:val="24"/>
          <w:lang w:eastAsia="en-CA"/>
          <w14:ligatures w14:val="none"/>
        </w:rPr>
        <w:lastRenderedPageBreak/>
        <w:t>§6 — named precisely, locatable, but not citable from any location in this document. Identical practice in SEC09 and SEC10.</w:t>
      </w:r>
    </w:p>
    <w:p w14:paraId="3576969B" w14:textId="77777777" w:rsidR="00BB52EC" w:rsidRPr="00BB52EC" w:rsidRDefault="00000000" w:rsidP="00BB52EC">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0027329">
          <v:rect id="_x0000_i1111" style="width:0;height:1.5pt" o:hralign="center" o:hrstd="t" o:hr="t" fillcolor="#a0a0a0" stroked="f"/>
        </w:pict>
      </w:r>
    </w:p>
    <w:p w14:paraId="217C9765" w14:textId="77777777" w:rsidR="00BB52EC" w:rsidRPr="00BB52EC" w:rsidRDefault="00BB52EC" w:rsidP="00BB5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B52EC">
        <w:rPr>
          <w:rFonts w:ascii="Times New Roman" w:eastAsia="Times New Roman" w:hAnsi="Times New Roman" w:cs="Times New Roman"/>
          <w:b/>
          <w:bCs/>
          <w:kern w:val="0"/>
          <w:sz w:val="36"/>
          <w:szCs w:val="36"/>
          <w:lang w:eastAsia="en-CA"/>
          <w14:ligatures w14:val="none"/>
        </w:rPr>
        <w:t>Layer 3 — Revenue</w:t>
      </w:r>
    </w:p>
    <w:p w14:paraId="43C8C46C"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S07-010 — Revenue summary table</w:t>
      </w:r>
    </w:p>
    <w:p w14:paraId="08244F0F"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REVENUE, "Figures" summary table, printed p. 3 QUOTE: "3 ADMINISTRATIVE REVENUE 17 966 180 17 525 885 18 568 771,60 / 4 FINANCIAL REVENUE, DEFAULT INTEREST AND FINES p.m. p.m. 59 718,21 / Total 17 966 180 17 525 885 18 628 489,81" NAMES: NO PUBLICATION NAMED TENSE: N/A — figures table NOTES: Columns: 2027 estimate / 2026 estimate / 2025 out-turn. Two revenue Titles only, as in SEC09 and SEC10 — no Title 5 (EURI proceeds) and no Title 6, the two that carry SEC03's assigned-revenue links. Arithmetic clean. Note that Title 4's 2025 out-turn is a realised figure (59 718,21), where SEC09's equivalent cell carried "p.m." in the out-turn column (S09-010) — SEC07 follows SEC10's practice here, not SEC09's.</w:t>
      </w:r>
    </w:p>
    <w:p w14:paraId="73F9B488"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S07-011 — Title 3 chapter table</w:t>
      </w:r>
    </w:p>
    <w:p w14:paraId="4D8FCD8D"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TITLE 3 — ADMINISTRATIVE REVENUE, "Figures" table, printed pp. 3–4 QUOTE: "3 0 REVENUE FROM STAFF 17 966 180 17 525 885 15 213 419,38 / 3 1 REVENUE LINKED TO PROPERTY p.m. p.m. 0,— / 3 2 REVENUE FROM THE SUPPLY OF GOODS, SERVICES AND WORK — ASSIGNED REVENUE p.m. p.m. 3 252 855,31 / 3 3 OTHER ADMINISTRATIVE REVENUE p.m. p.m. 102 496,91 / Title 3 — Total 17 966 180 17 525 885 18 568 771,60" NAMES: NO PUBLICATION NAMED TENSE: N/A — figures table NOTES: Arithmetic clean. Every forward-looking cell outside Chapter 3 0 is p.m., yet the 2025 out-turn shows 3 355 352,22 actually realised across Chapters 3 2 and 3 3. The institution's entire </w:t>
      </w:r>
      <w:r w:rsidRPr="00BB52EC">
        <w:rPr>
          <w:rFonts w:ascii="Times New Roman" w:eastAsia="Times New Roman" w:hAnsi="Times New Roman" w:cs="Times New Roman"/>
          <w:i/>
          <w:iCs/>
          <w:kern w:val="0"/>
          <w:sz w:val="24"/>
          <w:szCs w:val="24"/>
          <w:lang w:eastAsia="en-CA"/>
          <w14:ligatures w14:val="none"/>
        </w:rPr>
        <w:t>estimated</w:t>
      </w:r>
      <w:r w:rsidRPr="00BB52EC">
        <w:rPr>
          <w:rFonts w:ascii="Times New Roman" w:eastAsia="Times New Roman" w:hAnsi="Times New Roman" w:cs="Times New Roman"/>
          <w:kern w:val="0"/>
          <w:sz w:val="24"/>
          <w:szCs w:val="24"/>
          <w:lang w:eastAsia="en-CA"/>
          <w14:ligatures w14:val="none"/>
        </w:rPr>
        <w:t xml:space="preserve"> administrative revenue is staff-derived while its </w:t>
      </w:r>
      <w:r w:rsidRPr="00BB52EC">
        <w:rPr>
          <w:rFonts w:ascii="Times New Roman" w:eastAsia="Times New Roman" w:hAnsi="Times New Roman" w:cs="Times New Roman"/>
          <w:i/>
          <w:iCs/>
          <w:kern w:val="0"/>
          <w:sz w:val="24"/>
          <w:szCs w:val="24"/>
          <w:lang w:eastAsia="en-CA"/>
          <w14:ligatures w14:val="none"/>
        </w:rPr>
        <w:t>realised</w:t>
      </w:r>
      <w:r w:rsidRPr="00BB52EC">
        <w:rPr>
          <w:rFonts w:ascii="Times New Roman" w:eastAsia="Times New Roman" w:hAnsi="Times New Roman" w:cs="Times New Roman"/>
          <w:kern w:val="0"/>
          <w:sz w:val="24"/>
          <w:szCs w:val="24"/>
          <w:lang w:eastAsia="en-CA"/>
          <w14:ligatures w14:val="none"/>
        </w:rPr>
        <w:t xml:space="preserve"> revenue was not — 18,1 % of the 2025 out-turn came from lines estimated at p.m. Table spans a page break; the Chapter 3 0 row is on p. 3 and the remainder on p. 4.</w:t>
      </w:r>
    </w:p>
    <w:p w14:paraId="20CD75B6"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S07-012 — Chapter 3 0 table</w:t>
      </w:r>
    </w:p>
    <w:p w14:paraId="052998A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CHAPTER 3 0 — REVENUE FROM STAFF, "Figures" table, printed p. 4 QUOTE: "3 0 0 Taxes and levies / 3 0 0 0 Tax on remunerations 6 976 821 6 833 718 6 180 646,25 / 3 0 0 1 Special levies on remunerations 1 372 426 1 343 325 1 215 809,08 / Article 3 0 0 — Subtotal 8 349 247 8 177 043 7 396 455,33 / 3 0 1 Contributions to the pension scheme / 3 0 1 0 Staff contributions to the pension scheme 9 616 933 9 348 842 7 763 738,64 / 3 0 1 1 Transfer or purchase of pension rights by staff p.m. p.m. 53 225,41 / 3 0 1 2 Contributions to the pension scheme by staff on leave p.m. p.m. 0,— / Article 3 0 1 — Subtotal 9 616 933 9 348 842 7 816 964,05 / Chapter 3 0 — Total 17 966 180 17 525 885 15 213 419,38" NAMES: NO PUBLICATION NAMED TENSE: N/A — figures table NOTES: Arithmetic clean at both </w:t>
      </w:r>
      <w:r w:rsidRPr="00BB52EC">
        <w:rPr>
          <w:rFonts w:ascii="Times New Roman" w:eastAsia="Times New Roman" w:hAnsi="Times New Roman" w:cs="Times New Roman"/>
          <w:kern w:val="0"/>
          <w:sz w:val="24"/>
          <w:szCs w:val="24"/>
          <w:lang w:eastAsia="en-CA"/>
          <w14:ligatures w14:val="none"/>
        </w:rPr>
        <w:lastRenderedPageBreak/>
        <w:t>subtotals and the chapter total, in all three columns. Same six-line structure as SEC09 and SEC10 at the same budget codes.</w:t>
      </w:r>
    </w:p>
    <w:p w14:paraId="27D19708"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S07-013 — Chapter 3 1 table</w:t>
      </w:r>
    </w:p>
    <w:p w14:paraId="2E9BE46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3 1 — REVENUE LINKED TO PROPERTY, "Figures" table, printed p. 5 QUOTE: "3 1 0 Sale of immovable property — Assigned revenue p.m. p.m. 0,— / 3 1 1 Sale of other property p.m. p.m. 0,— / 3 1 2 Letting and subletting immovable property — Assigned revenue p.m. p.m. 0,— / Chapter 3 1 — Total p.m. p.m. 0,—" NAMES: NO PUBLICATION NAMED TENSE: N/A — figures table NOTES: Arithmetic clean. Article 3 1 1 is the only line in the chapter not marked "Assigned revenue" in its heading, and correspondingly the only one whose Remarks omit the BP-07-01 formula (S07-020).</w:t>
      </w:r>
    </w:p>
    <w:p w14:paraId="2D9501E1"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S07-014 — Chapter 3 2 table</w:t>
      </w:r>
    </w:p>
    <w:p w14:paraId="4875E7C2"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CHAPTER 3 2 — REVENUE FROM THE SUPPLY OF GOODS, SERVICES AND WORK — ASSIGNED REVENUE, "Figures" table, printed p. 6 QUOTE: "3 2 0 Revenue from the supply of goods, services and work — Assigned revenue / 3 2 0 2 Revenue from the supply of goods, services and work for other Union institutions, bodies, offices and agencies — Assigned revenue p.m. p.m. 3 252 855,31 / Article 3 2 0 — Subtotal p.m. p.m. 3 252 855,31 / 3 2 1 Refunds by other institutions or bodies of mission allowances — Assigned revenue p.m. p.m. 0,— / 3 2 2 Revenue from third parties in respect of goods, services or work — Assigned revenue p.m. p.m. 0,— / Chapter 3 2 — Total p.m. p.m. 3 252 855,31" NAMES: NO PUBLICATION NAMED TENSE: N/A — figures table NOTES: Arithmetic clean. Article 3 2 0 has one item only, 3 2 0 2 — items 3 2 0 0 and 3 2 0 1 are absent from the nomenclature here, not merely p.m. The single largest non-staff revenue realisation in the section (3 252 855,31 in 2025) sits on a line estimated at p.m. for both 2026 and 2027, and its counterparty is described only as "other Union institutions, bodies, offices and agencies" with none named. An inter-institutional revenue flow of over EUR 3,2m with an unnamed other end — tier (e),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xml:space="preserve"> terminus.</w:t>
      </w:r>
    </w:p>
    <w:p w14:paraId="6E48E134"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S07-015 — Chapter 3 3 table</w:t>
      </w:r>
    </w:p>
    <w:p w14:paraId="7CF47F06"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3 3 — OTHER ADMINISTRATIVE REVENUE, "Figures" table, printed p. 7 QUOTE: "3 3 0 Repayment of amounts wrongly paid — Assigned revenue p.m. p.m. 18 521,91 / 3 3 1 Revenue for a specific purpose (income from foundations, subsidies, gifts and bequests) — Assigned revenue p.m. p.m. 0,— / 3 3 3 Insurance payments received — Assigned revenue p.m. p.m. 0,— / 3 3 8 Other revenue from administrative operations — Assigned revenue p.m. p.m. 83 975,— / 3 3 9 Other revenue from administrative operations p.m. p.m. 0,— / Chapter 3 3 — Total p.m. p.m. 102 496,91" NAMES: NO PUBLICATION NAMED TENSE: N/A — figures table NOTES: Arithmetic clean. Articles 3 3 8 and 3 3 9 carry the same heading text — "Other revenue from administrative operations" — distinguished only by the "— Assigned revenue" suffix on 3 3 8. Two budget lines with identical names in one chapter. Same pair present in SEC09 (S09-015).</w:t>
      </w:r>
    </w:p>
    <w:p w14:paraId="4ABA0230"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S07-016 — Title 4 chapter table</w:t>
      </w:r>
    </w:p>
    <w:p w14:paraId="5CF2D2C3"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lastRenderedPageBreak/>
        <w:t>FILE: SEC07.pdf LOCATION: TITLE 4 — FINANCIAL REVENUE, DEFAULT INTEREST AND FINES, "Figures" table, printed p. 9 QUOTE: "4 0 REVENUE FROM INVESTMENTS AND ACCOUNTS p.m. p.m. 45 408,51 / 4 1 DEFAULT INTEREST p.m. p.m. 10,20 / 4 2 FINES AND PENALTIES p.m. p.m. 14 299,50 / Title 4 — Total p.m. p.m. 59 718,21" NAMES: NO PUBLICATION NAMED TENSE: N/A — figures table NOTES: Arithmetic clean. All three chapters p.m. forward, all three with realised 2025 out-turns.</w:t>
      </w:r>
    </w:p>
    <w:p w14:paraId="6A8C6F2F"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S07-017 — Chapters 4 0, 4 1 and 4 2 tables</w:t>
      </w:r>
    </w:p>
    <w:p w14:paraId="289250F1"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4 0 — REVENUE FROM INVESTMENTS AND ACCOUNTS (printed p. 9); CHAPTER 4 1 — DEFAULT INTEREST (p. 9); CHAPTER 4 2 — FINES AND PENALTIES (p. 10), "Figures" tables QUOTE: "4 0 0 Revenue from investments, loans granted and bank accounts p.m. p.m. 45 408,51 / 4 0 1 Interest yielded by pre-financing p.m. p.m. 0,— / Chapter 4 0 — Total p.m. p.m. 45 408,51" and "4 1 9 Other default interest p.m. p.m. 10,20 / Chapter 4 1 — Total p.m. p.m. 10,20" and "4 2 2 Fines imposed for fraud and irregularities which are damaging to the Union's financial interests p.m. p.m. 14 299,50 / Chapter 4 2 — Total p.m. p.m. 14 299,50" NAMES: NO PUBLICATION NAMED TENSE: N/A — figures table NOTES: Three single-figure chapters combined into one entry under the boilerplate provision of the SEC09 convention, since each consists of one or two rows and a total. All arithmetic clean. Chapters 4 1 and 4 2 each contain exactly one article.</w:t>
      </w:r>
    </w:p>
    <w:p w14:paraId="1037F27D"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S07-018 — Item 3 0 0 0 Legal basis</w:t>
      </w:r>
    </w:p>
    <w:p w14:paraId="4D5E5D1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Item 3 0 0 0 — Tax on remunerations, "Legal basis" block, printed p. 4 QUOTE: "Protocol on the privileges and immunities of the European Union, and in particular Article 12 thereof. Regulation (EEC, Euratom, ECSC) No 260/68 of the Council of 29 February 1968 laying down the conditions and procedure for applying the tax for the benefit of the European Communities (OJ L 56, 4.3.1968, p. 8, ELI: http://data.europa.eu/eli/reg/1968/260/oj)." NAMES: Protocol on the privileges and immunities of the European Union; Regulation (EEC, Euratom, ECSC) No 260/68 TENSE: N/A — legal basis citation NOTES: </w:t>
      </w:r>
      <w:r w:rsidRPr="00BB52EC">
        <w:rPr>
          <w:rFonts w:ascii="Times New Roman" w:eastAsia="Times New Roman" w:hAnsi="Times New Roman" w:cs="Times New Roman"/>
          <w:b/>
          <w:bCs/>
          <w:kern w:val="0"/>
          <w:sz w:val="24"/>
          <w:szCs w:val="24"/>
          <w:lang w:eastAsia="en-CA"/>
          <w14:ligatures w14:val="none"/>
        </w:rPr>
        <w:t>Name-form check against the open SEC09/SEC10 item.</w:t>
      </w:r>
      <w:r w:rsidRPr="00BB52EC">
        <w:rPr>
          <w:rFonts w:ascii="Times New Roman" w:eastAsia="Times New Roman" w:hAnsi="Times New Roman" w:cs="Times New Roman"/>
          <w:kern w:val="0"/>
          <w:sz w:val="24"/>
          <w:szCs w:val="24"/>
          <w:lang w:eastAsia="en-CA"/>
          <w14:ligatures w14:val="none"/>
        </w:rPr>
        <w:t xml:space="preserve"> The batch close for SEC09 recorded that Regulation No 260/68 carries two different printed name forms across sections — "Regulation (EEC, Euratom, ECSC) No 260/68 of the Council" in SEC09 (S09-020) against "Council Regulation (EEC, Euratom, ECSC) No 260/68" in SEC10 (S10-015), same OJ reference, same ELI. SEC07 prints the SEC09 form. Two sections to one; no document states which is canonical. The Protocol is cited by name and article with no number, no OJ reference and no ELI — tier (c), and it is a primary-law instrument, so this is the least citable form in the section attached to the most authoritative source.</w:t>
      </w:r>
    </w:p>
    <w:p w14:paraId="3825C6E5"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S07-019 — Items 3 0 0 1, 3 0 1 0, 3 0 1 1 and 3 0 1 2 Legal basis blocks</w:t>
      </w:r>
    </w:p>
    <w:p w14:paraId="1C4C17FC"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Item 3 0 0 1 (printed p. 5); Item 3 0 1 0 (p. 5); Item 3 0 1 1 (p. 5); Item 3 0 1 2 (p. 5), "Legal basis" blocks QUOTE: "Staff Regulations of Officials of the European Union, and in particular Article 66a thereof." and "Staff Regulations of Officials of the European Union, and in particular Article 83(2) thereof." and "Staff Regulations of Officials of the European Union, and in particular Article 11(2) and Articles 17 and 48 of Annex VIII </w:t>
      </w:r>
      <w:r w:rsidRPr="00BB52EC">
        <w:rPr>
          <w:rFonts w:ascii="Times New Roman" w:eastAsia="Times New Roman" w:hAnsi="Times New Roman" w:cs="Times New Roman"/>
          <w:kern w:val="0"/>
          <w:sz w:val="24"/>
          <w:szCs w:val="24"/>
          <w:lang w:eastAsia="en-CA"/>
          <w14:ligatures w14:val="none"/>
        </w:rPr>
        <w:lastRenderedPageBreak/>
        <w:t xml:space="preserve">thereto." and "Staff Regulations of Officials of the European Union, and in particular Article 40(3) and Article 83(2) thereof. Conditions of Employment of Other Servants of the European Union, and in particular Articles 41 and 43 thereof." NAMES: Staff Regulations of Officials of the European Union; Conditions of Employment of Other Servants of the European Union TENSE: N/A — legal basis citation NOTES: </w:t>
      </w:r>
      <w:r w:rsidRPr="00BB52EC">
        <w:rPr>
          <w:rFonts w:ascii="Times New Roman" w:eastAsia="Times New Roman" w:hAnsi="Times New Roman" w:cs="Times New Roman"/>
          <w:b/>
          <w:bCs/>
          <w:kern w:val="0"/>
          <w:sz w:val="24"/>
          <w:szCs w:val="24"/>
          <w:lang w:eastAsia="en-CA"/>
          <w14:ligatures w14:val="none"/>
        </w:rPr>
        <w:t>Two open cross-section items close here, both against SEC10 and not SEC09.</w:t>
      </w:r>
      <w:r w:rsidRPr="00BB52EC">
        <w:rPr>
          <w:rFonts w:ascii="Times New Roman" w:eastAsia="Times New Roman" w:hAnsi="Times New Roman" w:cs="Times New Roman"/>
          <w:kern w:val="0"/>
          <w:sz w:val="24"/>
          <w:szCs w:val="24"/>
          <w:lang w:eastAsia="en-CA"/>
          <w14:ligatures w14:val="none"/>
        </w:rPr>
        <w:t xml:space="preserve"> (i) Item 3 0 1 2 has a Legal basis block in SEC07; the SEC09 batch close recorded that SEC10 had one and SEC09 had none at this same budget line (S09-024, S10-018). SEC07 sides with SEC10 — two sections carry it, one does not. (ii) Item 3 0 1 1's pension-rights citation was recorded as differing between sections: SEC09 specifies Article 11(2) and (3); SEC10 says Articles 4 and 11. SEC07 gives a third form — Article 11(2) and Articles 17 and 48 of Annex VIII. Three sections, three different citations, same budget line, same subject. No document reconciles them. This is now the sharpest citation-divergence case in the corpus and it is not a naming variant but a substantive difference in which provisions are invoked.</w:t>
      </w:r>
    </w:p>
    <w:p w14:paraId="2E40DB64"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S07-020 — Articles 3 1 0 and 3 1 1 Remarks, non-boilerplate sentences</w:t>
      </w:r>
    </w:p>
    <w:p w14:paraId="092D51B1"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Article 3 1 0 Remarks, first sentence (printed p. 6); Article 3 1 1 Remarks (p. 6) QUOTE: "This article is intended to record revenue from the sale of immovable property belonging to the European Committee of the Regions." and "This article is intended to record revenue from the sale or part-exchange of other property belonging to the European Committee of the Regions." NAMES: European Committee of the Regions TENSE: PRESENT NOTES: Article 3 1 0's Remarks continue with the BP-07-01 formula; Article 3 1 1's do not, consistent with its heading carrying no "— Assigned revenue" suffix (S07-013). Article 3 1 2 by contrast carries the BP-07-01 formula with </w:t>
      </w:r>
      <w:r w:rsidRPr="00BB52EC">
        <w:rPr>
          <w:rFonts w:ascii="Times New Roman" w:eastAsia="Times New Roman" w:hAnsi="Times New Roman" w:cs="Times New Roman"/>
          <w:b/>
          <w:bCs/>
          <w:kern w:val="0"/>
          <w:sz w:val="24"/>
          <w:szCs w:val="24"/>
          <w:lang w:eastAsia="en-CA"/>
          <w14:ligatures w14:val="none"/>
        </w:rPr>
        <w:t>no</w:t>
      </w:r>
      <w:r w:rsidRPr="00BB52EC">
        <w:rPr>
          <w:rFonts w:ascii="Times New Roman" w:eastAsia="Times New Roman" w:hAnsi="Times New Roman" w:cs="Times New Roman"/>
          <w:kern w:val="0"/>
          <w:sz w:val="24"/>
          <w:szCs w:val="24"/>
          <w:lang w:eastAsia="en-CA"/>
          <w14:ligatures w14:val="none"/>
        </w:rPr>
        <w:t xml:space="preserve"> preceding descriptive sentence — the only assigned-revenue article in Chapter 3 1 whose Remarks are boilerplate alone.</w:t>
      </w:r>
    </w:p>
    <w:p w14:paraId="2AA395EB"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S07-021 — Article 3 3 3 Remarks, non-boilerplate sentence</w:t>
      </w:r>
    </w:p>
    <w:p w14:paraId="60BB2F1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Article 3 3 3 — Insurance payments received — Assigned revenue, "Remarks" block, second sentence, printed p. 8 QUOTE: "This article also includes reimbursement by insurance companies of the salaries of officials involved in accidents." NAMES: NO PUBLICATION NAMED TENSE: PRESENT NOTES: Appended after the BP-07-01 formula rather than before it — the only article in the section where a substantive sentence follows the boilerplate instead of preceding it. Records a revenue stream from unnamed private-sector counterparties (insurance companies), estimated p.m. and realised at 0,— in 2025.</w:t>
      </w:r>
    </w:p>
    <w:p w14:paraId="080958B9"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S07-022 — Articles 3 3 8 and 3 3 9 Remarks, non-boilerplate sentences</w:t>
      </w:r>
    </w:p>
    <w:p w14:paraId="699D77DD"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Article 3 3 8 Remarks, first sentence (printed p. 8); Article 3 3 9 Remarks (p. 8) QUOTE: "This article is intended to record other contributions and refunds in connection with the administrative operations of the European Committee of the Regions." and "This article is intended to record other revenue from administrative operations." NAMES: European Committee of the Regions TENSE: PRESENT NOTES: The two articles with identical headings (S07-015) also carry near-identical Remarks, differing in that 3 3 8 specifies "contributions and refunds" and 3 3 9 does not, and that 3 3 8 alone carries the BP-07-01 </w:t>
      </w:r>
      <w:r w:rsidRPr="00BB52EC">
        <w:rPr>
          <w:rFonts w:ascii="Times New Roman" w:eastAsia="Times New Roman" w:hAnsi="Times New Roman" w:cs="Times New Roman"/>
          <w:kern w:val="0"/>
          <w:sz w:val="24"/>
          <w:szCs w:val="24"/>
          <w:lang w:eastAsia="en-CA"/>
          <w14:ligatures w14:val="none"/>
        </w:rPr>
        <w:lastRenderedPageBreak/>
        <w:t>assigned-revenue formula. The distinction between the two lines is therefore the assignment status and nothing else stated.</w:t>
      </w:r>
    </w:p>
    <w:p w14:paraId="590C3E23"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S07-023 — Articles 4 0 0 and 4 0 1 Remarks</w:t>
      </w:r>
    </w:p>
    <w:p w14:paraId="45B8B149"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Article 4 0 0 Remarks (printed p. 9); Article 4 0 1 Remarks (p. 9) QUOTE: "This article is intended to record revenue from investments, loans granted and bank and other interest on the European Committee of the Regions' accounts." and "This article is intended to record revenue from interest on pre-financing." NAMES: European Committee of the Regions TENSE: PRESENT NOTES: Neither carries a Legal basis block; neither names the Financial Regulation provision governing pre-financing interest, which SEC09 does at the equivalent article. Recorded as a stated absence.</w:t>
      </w:r>
    </w:p>
    <w:p w14:paraId="59761EED"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S07-024 — Article 4 1 9 Legal basis — the section's only full Financial Regulation citation</w:t>
      </w:r>
    </w:p>
    <w:p w14:paraId="238D4909"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Article 4 1 9 — Other default interest, "Legal basis" block, printed p. 10 QUOTE: "Regulation (EU, Euratom) 2024/2509 of the European Parliament and of the Council of 23 September 2024 on the financial rules applicable to the general budget of the Union (OJ L, 2024/2509, 26.9.2024, ELI: http://data.europa.eu/eli/reg/2024/2509/oj), and in particular Article 98(4) thereof." NAMES: Regulation (EU, Euratom) 2024/2509; European Parliament; Council TENSE: N/A — legal basis citation NOTES: The single location in all 35 pages where the Financial Regulation is given with its citation number, OJ reference and ELI. It is invoked in eleven other places in this section as "the Financial Regulation" with no number (BP-07-01 ×8, BP-07-02, BP-07-03 ×5, BP-07-04 ×4 — overlapping counts by location). A machine reading any of those locations in isolation cannot resolve the reference; a machine reading the section as a whole can. Same single-anchor pattern in SEC09 and SEC10. Note the OJ reference form: "OJ L, 2024/2509, 26.9.2024" with no page number, the post-2023 OJ numbering convention, against the older "OJ L 56, 4.3.1968, p. 8" form at S07-018 in the same document.</w:t>
      </w:r>
    </w:p>
    <w:p w14:paraId="7E379710"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S07-025 — Article 4 2 2 Remarks</w:t>
      </w:r>
    </w:p>
    <w:p w14:paraId="35AB34E1"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Article 4 2 2 — Fines imposed for fraud and irregularities which are damaging to the Union's financial interests, "Remarks" block, printed p. 10 QUOTE: "This appropriation is intended to recover fines imposed for fraud and irregularities which are damaging to the Union's financial interests." NAMES: NO PUBLICATION NAMED TENSE: PRESENT NOTES: A revenue article whose Remarks open "This appropriation is intended…" — the expenditure-side formula, on the revenue side. Every other revenue Remarks block in the section opens "This article is intended to record…". Recorded as printed; no Legal basis block accompanies it, so no instrument is named for a fines-recovery line that realised 14 299,50 in 2025.</w:t>
      </w:r>
    </w:p>
    <w:p w14:paraId="04185D28" w14:textId="77777777" w:rsidR="00BB52EC" w:rsidRPr="00BB52EC" w:rsidRDefault="00000000" w:rsidP="00BB52EC">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908BC97">
          <v:rect id="_x0000_i1112" style="width:0;height:1.5pt" o:hralign="center" o:hrstd="t" o:hr="t" fillcolor="#a0a0a0" stroked="f"/>
        </w:pict>
      </w:r>
    </w:p>
    <w:p w14:paraId="35BA6A99" w14:textId="77777777" w:rsidR="00BB52EC" w:rsidRPr="00BB52EC" w:rsidRDefault="00BB52EC" w:rsidP="00BB5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B52EC">
        <w:rPr>
          <w:rFonts w:ascii="Times New Roman" w:eastAsia="Times New Roman" w:hAnsi="Times New Roman" w:cs="Times New Roman"/>
          <w:b/>
          <w:bCs/>
          <w:kern w:val="0"/>
          <w:sz w:val="36"/>
          <w:szCs w:val="36"/>
          <w:lang w:eastAsia="en-CA"/>
          <w14:ligatures w14:val="none"/>
        </w:rPr>
        <w:lastRenderedPageBreak/>
        <w:t>Layer 4 — Expenditure</w:t>
      </w:r>
    </w:p>
    <w:p w14:paraId="4B9849B8"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S07-030 — Expenditure summary table</w:t>
      </w:r>
    </w:p>
    <w:p w14:paraId="2C510564"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EXPENDITURE, "Figures" summary table, printed p. 10 QUOTE: "1 PERSONS WORKING WITH THE INSTITUTION 106 683 120 103 869 462 95 380 368,43 / 2 BUILDINGS, FURNITURE, EQUIPMENT AND MISCELLANEOUS OPERATING EXPENDITURE 32 067 665 31 436 433 34 433 403,78 / 10 OTHER EXPENDITURE p.m. p.m. 0,— / Total 138 750 785 135 305 895 129 813 772,21" NAMES: NO PUBLICATION NAMED TENSE: N/A — figures table NOTES: Columns: 2027 appropriations / 2026 appropriations / 2025 out-turn. Arithmetic clean in all three columns. </w:t>
      </w:r>
      <w:r w:rsidRPr="00BB52EC">
        <w:rPr>
          <w:rFonts w:ascii="Times New Roman" w:eastAsia="Times New Roman" w:hAnsi="Times New Roman" w:cs="Times New Roman"/>
          <w:b/>
          <w:bCs/>
          <w:kern w:val="0"/>
          <w:sz w:val="24"/>
          <w:szCs w:val="24"/>
          <w:lang w:eastAsia="en-CA"/>
          <w14:ligatures w14:val="none"/>
        </w:rPr>
        <w:t>This table is one half of DISC-07-01</w:t>
      </w:r>
      <w:r w:rsidRPr="00BB52EC">
        <w:rPr>
          <w:rFonts w:ascii="Times New Roman" w:eastAsia="Times New Roman" w:hAnsi="Times New Roman" w:cs="Times New Roman"/>
          <w:kern w:val="0"/>
          <w:sz w:val="24"/>
          <w:szCs w:val="24"/>
          <w:lang w:eastAsia="en-CA"/>
          <w14:ligatures w14:val="none"/>
        </w:rPr>
        <w:t>: the introduction states a DB 2027 of € 142,600,414 (S07-004) against this total of 138 750 785, a gap of 3 849 629. The stated increase also fails: the introduction says € 7.3 million (5.4%), the table moves 135 305 895 → 138 750 785, a rise of 3 444 890 (2,55 %). Three Titles only, numbered 1, 2 and 10 — no Title 3 through 9. Same three-Title structure as SEC09 and SEC10.</w:t>
      </w:r>
    </w:p>
    <w:p w14:paraId="3B48963C"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S07-031 — Title 1 chapter table</w:t>
      </w:r>
    </w:p>
    <w:p w14:paraId="6AB84B8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TITLE 1 — PERSONS WORKING WITH THE INSTITUTION, "Figures" table, printed pp. 10–11 QUOTE: "1 0 MEMBERS OF THE INSTITUTION 10 256 666 9 771 927 10 246 198,— / 1 2 OFFICIALS AND TEMPORARY STAFF 81 649 000 79 481 160 72 579 762,97 / 1 4 OTHER STAFF AND EXTERNAL SERVICES 12 886 604 12 751 675 10 781 312,01 / 1 6 OTHER EXPENDITURE RELATING TO PERSONS WORKING WITH THE INSTITUTION 1 890 850 1 864 700 1 773 095,45 / Title 1 — Total 106 683 120 103 869 462 95 380 368,43" NAMES: NO PUBLICATION NAMED TENSE: N/A — figures table NOTES: Arithmetic clean. Chapter 1 0 (Members of the institution) is the structural feature distinguishing this section from SEC09, which has no Members and therefore no Chapter 1 0. Table spans a page break.</w:t>
      </w:r>
    </w:p>
    <w:p w14:paraId="3B361159"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S07-032 — Chapter 1 0 table</w:t>
      </w:r>
    </w:p>
    <w:p w14:paraId="2444499E"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CHAPTER 1 0 — MEMBERS OF THE INSTITUTION, "Figures" table, printed p. 11 QUOTE: "1 0 0 Salaries, allowances and payments / 1 0 0 0 Office expenses of Members 7.2.723 197 862 193 982 190 669,— 96,36 % / 1 0 0 4 Travel and subsistence allowances, attendance at meetings and associated expenditure 7.2.723 10 033 804 9 542 945 10 030 529,— 99,97 % / 1 0 0 5 Training activities for Members 7.2.723 25 000 35 000 25 000,— 100,00 % / Article 1 0 0 — Subtotal 10 256 666 9 771 927 10 246 198,— 99,90 % / Chapter 1 0 — Total 10 256 666 9 771 927 10 246 198,— 99,90 %" NAMES: NO PUBLICATION NAMED TENSE: N/A — figures table NOTES: Columns: MFF sub-heading code / 2027 appropriations / 2026 appropriations / 2025 out-turn / 2025/2027 execution ratio. Arithmetic clean. Ratios spot-checked and consistent with their own printed figures (190 669 / 197 862 = 96,36 %; 10 030 529 / 10 033 804 = 99,97 %). Note the ratio denominator is the </w:t>
      </w:r>
      <w:r w:rsidRPr="00BB52EC">
        <w:rPr>
          <w:rFonts w:ascii="Times New Roman" w:eastAsia="Times New Roman" w:hAnsi="Times New Roman" w:cs="Times New Roman"/>
          <w:b/>
          <w:bCs/>
          <w:kern w:val="0"/>
          <w:sz w:val="24"/>
          <w:szCs w:val="24"/>
          <w:lang w:eastAsia="en-CA"/>
          <w14:ligatures w14:val="none"/>
        </w:rPr>
        <w:t>2027</w:t>
      </w:r>
      <w:r w:rsidRPr="00BB52EC">
        <w:rPr>
          <w:rFonts w:ascii="Times New Roman" w:eastAsia="Times New Roman" w:hAnsi="Times New Roman" w:cs="Times New Roman"/>
          <w:kern w:val="0"/>
          <w:sz w:val="24"/>
          <w:szCs w:val="24"/>
          <w:lang w:eastAsia="en-CA"/>
          <w14:ligatures w14:val="none"/>
        </w:rPr>
        <w:t xml:space="preserve"> appropriation, not the 2025 one — a forward-looking ratio printed in the source as a derived </w:t>
      </w:r>
      <w:r w:rsidRPr="00BB52EC">
        <w:rPr>
          <w:rFonts w:ascii="Times New Roman" w:eastAsia="Times New Roman" w:hAnsi="Times New Roman" w:cs="Times New Roman"/>
          <w:kern w:val="0"/>
          <w:sz w:val="24"/>
          <w:szCs w:val="24"/>
          <w:lang w:eastAsia="en-CA"/>
          <w14:ligatures w14:val="none"/>
        </w:rPr>
        <w:lastRenderedPageBreak/>
        <w:t>figure, same convention as SEC09 and SEC10. Item 1 0 0 5 is the only line in the whole section falling year-on-year while the ratio reads 100,00 %.</w:t>
      </w:r>
    </w:p>
    <w:p w14:paraId="6AC8F468"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S07-033 — Chapter 1 2 table</w:t>
      </w:r>
    </w:p>
    <w:p w14:paraId="3A553AF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1 2 — OFFICIALS AND TEMPORARY STAFF, "Figures" table, printed p. 12 QUOTE: "1 2 0 Remuneration and other entitlements / 1 2 0 0 Remuneration and allowances 7.2.711 80 950 000 78 830 160 71 978 131,79 88,92 % / 1 2 0 2 Paid overtime 7.2.711 34 000 35 000 29 785,92 87,61 % / 1 2 0 4 Entitlements on entering the service, transfer and leaving the service 7.2.731 215 000 236 000 169 397,33 78,79 % / Article 1 2 0 — Subtotal 81 199 000 79 101 160 72 177 315,04 88,89 % / 1 2 2 Allowances upon early termination of service / 1 2 2 0 Allowances for staff retired in the interests of the service 7.2.732 450 000 380 000 402 447,93 89,43 % / 1 2 2 2 Allowances for staff whose service is terminated and special retirement scheme 7.2.732 p.m. p.m. 0,— / Article 1 2 2 — Subtotal 450 000 380 000 402 447,93 89,43 % / 1 2 9 Provisional appropriation 7.2.711 p.m. p.m. 0,— / Chapter 1 2 — Total 81 649 000 79 481 160 72 579 762,97 88,89 %" NAMES: NO PUBLICATION NAMED TENSE: N/A — figures table NOTES: Arithmetic clean at both subtotals and the chapter total. Chapter 1 2 is 58,8 % of the entire section's expenditure. Item 1 2 0 0 alone is 58,3 % of Title 1. p.m. rows carry no ratio.</w:t>
      </w:r>
    </w:p>
    <w:p w14:paraId="72C3A889"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S07-034 — Chapter 1 2 standard abatement</w:t>
      </w:r>
    </w:p>
    <w:p w14:paraId="5725805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1 2 — OFFICIALS AND TEMPORARY STAFF, "Remarks" block immediately below the chapter table, printed p. 12 QUOTE: "A standard abatement of 6,0 % has been applied to the appropriations entered in this chapter." NAMES: NO PUBLICATION NAMED TENSE: PRESENT PERFECT NOTES: A stated arithmetic operation applied to the largest chapter in the section, with no instrument named authorising it, no statement of what the pre-abatement figure was, and no reference to where the 6,0 % is set. The chapter table is therefore not a sum of independently determined lines but a post-adjustment figure, and the document does not supply the input. This is a mechanically significant statement for the financial-model goal: it means the establishment-plan post counts (S07-062) and the remuneration appropriations (S07-033) are not directly reconcilable without an unstated multiplier. Recorded, not adjudicated.</w:t>
      </w:r>
    </w:p>
    <w:p w14:paraId="54B8504F"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S07-035 — Chapter 1 4 table</w:t>
      </w:r>
    </w:p>
    <w:p w14:paraId="3DEDB8F9"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CHAPTER 1 4 — OTHER STAFF AND EXTERNAL SERVICES, "Figures" table, printed p. 15 QUOTE: "1 4 0 Other staff and external persons / 1 4 0 0 Other staff 7.2.712 6 545 764 6 283 401 5 428 804,67 82,94 % / 1 4 0 2 Interpreting services 7.2.782 3 900 869 4 118 499 3 366 999,— 86,31 % / 1 4 0 4 Graduate traineeships, grants and exchanges of officials 7.2.712 1 305 731 1 220 775 1 111 555,01 85,13 % / 1 4 0 5 Supplementary services for the accounting service 7.2.783 p.m. p.m. 0,— / 1 4 0 8 Entitlements on entering the service, transfer and leaving the service and other expenditure for services to staff during their career 7.2.783 63 900 59 000 53 953,33 84,43 % / Article 1 4 0 — Subtotal 11 816 264 11 681 675 9 961 312,01 84,30 % / 1 4 2 External services / 1 4 2 0 Supplementary services for the translation service and translation and outsourcing-related tools 7.2.782 700 340 700 000 </w:t>
      </w:r>
      <w:r w:rsidRPr="00BB52EC">
        <w:rPr>
          <w:rFonts w:ascii="Times New Roman" w:eastAsia="Times New Roman" w:hAnsi="Times New Roman" w:cs="Times New Roman"/>
          <w:kern w:val="0"/>
          <w:sz w:val="24"/>
          <w:szCs w:val="24"/>
          <w:lang w:eastAsia="en-CA"/>
          <w14:ligatures w14:val="none"/>
        </w:rPr>
        <w:lastRenderedPageBreak/>
        <w:t>500 000,— 71,39 % / 1 4 2 2 Expert assistance and speakers 7.2.762 370 000 370 000 320 000,— 86,49 % / Article 1 4 2 — Subtotal 1 070 340 1 070 000 820 000,— 76,61 % / 1 4 9 Provisional appropriation 7.2.712 p.m. p.m. 0,— / Chapter 1 4 — Total 12 886 604 12 751 675 10 781 312,01 83,66 %" NAMES: NO PUBLICATION NAMED TENSE: N/A — figures table NOTES: Arithmetic clean. Item 1 4 0 2 is the only line in Title 1 falling year-on-year in absolute terms (4 118 499 → 3 900 869).</w:t>
      </w:r>
    </w:p>
    <w:p w14:paraId="63DDECDD"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S07-036 — Chapter 1 6 table</w:t>
      </w:r>
    </w:p>
    <w:p w14:paraId="53D4D444"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1 6 — OTHER EXPENDITURE RELATING TO PERSONS WORKING WITH THE INSTITUTION, "Figures" table, printed p. 18 QUOTE: "1 6 1 Expenditure relating to staff management / 1 6 1 0 Miscellaneous expenditure on recruitment 7.2.731 20 000 20 000 13 371,67 66,86 % / 1 6 1 2 Further training, retraining and information for staff 7.2.733 416 700 366 200 408 787,23 98,10 % / Article 1 6 1 — Subtotal 436 700 386 200 422 158,90 96,67 % / 1 6 2 Missions 7.2.761 497 400 487 600 478 050,— 96,11 % / 1 6 3 Activities relating to all persons working with the institution / 1 6 3 0 Social welfare 7.2.734 25 000 20 400 29 400,— 117,60 % / 1 6 3 2 Internal social policy 7.2.734 35 000 33 000 37 642,93 107,55 % / 1 6 3 3 Sustainable staff commuting 7.2.734 62 730 61 500 60 500,— 96,45 % / 1 6 3 4 Medical service 7.2.734 134 020 126 000 115 343,62 86,06 % / 1 6 3 6 Restaurants and canteens 7.2.734 p.m. p.m. 0,— / 1 6 3 8 Early Childhood Centre and approved day nurseries 7.2.734 700 000 750 000 630 000,— 90,00 % / Article 1 6 3 — Subtotal 956 750 990 900 872 886,55 91,23 % / Chapter 1 6 — Total 1 890 850 1 864 700 1 773 095,45 93,77 %" NAMES: NO PUBLICATION NAMED TENSE: N/A — figures table NOTES: Arithmetic clean at both subtotals and the chapter total. Article 1 6 2 (Missions) sits at article level with no items, between two item-bearing articles.</w:t>
      </w:r>
    </w:p>
    <w:p w14:paraId="26E029D1"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S07-037 — Item 1 2 0 0 Remarks, itemised coverage</w:t>
      </w:r>
    </w:p>
    <w:p w14:paraId="00B10D19"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Item 1 2 0 0 — Remuneration and allowances, "Remarks" block, printed pp. 12–13 QUOTE: "This appropriation is mainly intended to cover, for officials and temporary staff holding a post provided for in the establishment plan: — salaries, family allowances, expatriation and foreign residence allowances and payments related to salaries, — the European Committee of the Regions' contribution to the Joint Sickness Insurance Scheme (insurance against sickness, accidents and occupational disease), — flat-rate overtime allowances, — other miscellaneous allowances and grants, — payment of travel expenses for officials or temporary staff, their spouses and dependents from their place of employment to their place of origin, — the impact of salary weightings applicable to remuneration and to the part of emoluments transferred to a country other than the country of employment, — unemployment insurance for temporary staff and payments by the Committee to temporary staff in order to constitute or maintain their pension rights in their countries of origin, — the severance payment of a probationer dismissed on grounds of manifest incompetence, — the payment in respect of the termination by the Committee of the contract of a temporary staff member, — the possible contribution, according to budget availabilities, to infrastructure and ergonomic costs for staff in distance work in conformity with the European Committee of the Regions decision on working regime." NAMES: Joint Sickness Insurance Scheme; European Committee of the Regions decision on working regime TENSE: PRESENT NOTES: Two unnamed termini. The Joint </w:t>
      </w:r>
      <w:r w:rsidRPr="00BB52EC">
        <w:rPr>
          <w:rFonts w:ascii="Times New Roman" w:eastAsia="Times New Roman" w:hAnsi="Times New Roman" w:cs="Times New Roman"/>
          <w:kern w:val="0"/>
          <w:sz w:val="24"/>
          <w:szCs w:val="24"/>
          <w:lang w:eastAsia="en-CA"/>
          <w14:ligatures w14:val="none"/>
        </w:rPr>
        <w:lastRenderedPageBreak/>
        <w:t xml:space="preserve">Sickness Insurance Scheme is an inter-institutional scheme named with no establishing instrument — it recurs at Item 1 2 2 0 and Item 1 6 3 0. The "European Committee of the Regions decision on working regime" is a named internal act with no date, number or reference — tier (d),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it recurs at Item 1 4 0 0. This Remarks block also states the explicit link between the appropriation and the establishment plan ("holding a post provided for in the establishment plan"), which is the stated connection between S07-033 and S07-062.</w:t>
      </w:r>
    </w:p>
    <w:p w14:paraId="23502737"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S07-038 — Item 1 2 0 4 Remarks</w:t>
      </w:r>
    </w:p>
    <w:p w14:paraId="54FD261F"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Item 1 2 0 4 — Entitlements on entering the service, transfer and leaving the service, "Remarks" block, printed p. 13 QUOTE: "This appropriation is intended to cover: — travel expenses due to officials and temporary staff (including their families) entering or leaving the service or being transferred to another place of employment, — installation/resettlement allowances and removal expenses due to officials and temporary staff obliged to change their place of residence on taking up duty, on transfer to a new place of employment and on finally leaving the European Committee of the Regions and resettling elsewhere, — the daily subsistence allowance for officials and temporary staff who furnish evidence that they must change their place of residence on taking up duty or transferring to a new place of employment." NAMES: European Committee of the Regions TENSE: PRESENT NOTES: Legal basis is BP-07-05 (bare Staff Regulations and CEOS). No article of either instrument is specified for any of the three entitlements described.</w:t>
      </w:r>
    </w:p>
    <w:p w14:paraId="0EAC60FF"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S07-039 — Item 1 2 2 2 Legal basis</w:t>
      </w:r>
    </w:p>
    <w:p w14:paraId="0611DDD3"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Item 1 2 2 2 — Allowances for staff whose service is terminated and special retirement scheme, "Legal basis" block, printed p. 14 QUOTE: "Staff Regulations of Officials of the European Union, and in particular Articles 64 and 72 thereof. Council Regulation (ECSC, EEC, Euratom) No 3518/85 of 12 December 1985 introducing special measures to terminate the service of officials of the European Communities as a result of the accession of Spain and Portugal (OJ L 335, 13.12.1985, p. 56, ELI: http://data.europa.eu/eli/reg/1985/3518/oj)." NAMES: Staff Regulations of Officials of the European Union; Council Regulation (ECSC, EEC, Euratom) No 3518/85 TENSE: N/A — legal basis citation NOTES: A 1985 accession-specific instrument cited as a live legal basis in a 2027 draft budget, on a line valued p.m. in both years with a 2025 out-turn of 0,—. The Remarks name it as "Regulation (ECSC, EEC, Euratom) No 3518/85" without "Council"; the Legal basis block names it with. Same within-document name-form inconsistency as the 260/68 case (S07-018), here across two blocks on the same page. Note this is a </w:t>
      </w:r>
      <w:r w:rsidRPr="00BB52EC">
        <w:rPr>
          <w:rFonts w:ascii="Times New Roman" w:eastAsia="Times New Roman" w:hAnsi="Times New Roman" w:cs="Times New Roman"/>
          <w:b/>
          <w:bCs/>
          <w:kern w:val="0"/>
          <w:sz w:val="24"/>
          <w:szCs w:val="24"/>
          <w:lang w:eastAsia="en-CA"/>
          <w14:ligatures w14:val="none"/>
        </w:rPr>
        <w:t>live-basis</w:t>
      </w:r>
      <w:r w:rsidRPr="00BB52EC">
        <w:rPr>
          <w:rFonts w:ascii="Times New Roman" w:eastAsia="Times New Roman" w:hAnsi="Times New Roman" w:cs="Times New Roman"/>
          <w:kern w:val="0"/>
          <w:sz w:val="24"/>
          <w:szCs w:val="24"/>
          <w:lang w:eastAsia="en-CA"/>
          <w14:ligatures w14:val="none"/>
        </w:rPr>
        <w:t xml:space="preserve"> observation only and not the SEC03 repealed-basis pattern (HZ-003) — no document in the corpus states that 3518/85 has been repealed, and this extraction does not check.</w:t>
      </w:r>
    </w:p>
    <w:p w14:paraId="76778A31"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S07-040 — Articles 1 2 9 and 1 4 9 Legal basis</w:t>
      </w:r>
    </w:p>
    <w:p w14:paraId="62FD6FE3"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Article 1 2 9 — Provisional appropriation (printed p. 14); Article 1 4 9 — Provisional appropriation (p. 18), "Legal basis" blocks QUOTE: "Staff Regulations of Officials of the European Union, and in particular Articles 65 and 65a thereof and Annex XI thereto." and "Staff Regulations of Officials of the European Union, and in particular Articles 65 </w:t>
      </w:r>
      <w:r w:rsidRPr="00BB52EC">
        <w:rPr>
          <w:rFonts w:ascii="Times New Roman" w:eastAsia="Times New Roman" w:hAnsi="Times New Roman" w:cs="Times New Roman"/>
          <w:kern w:val="0"/>
          <w:sz w:val="24"/>
          <w:szCs w:val="24"/>
          <w:lang w:eastAsia="en-CA"/>
          <w14:ligatures w14:val="none"/>
        </w:rPr>
        <w:lastRenderedPageBreak/>
        <w:t>and 65a thereof and Annex XI thereto. Conditions of Employment of Other Servants of the European Union." NAMES: Staff Regulations of Officials of the European Union; Conditions of Employment of Other Servants of the European Union TENSE: N/A — legal basis citation NOTES: Same provisions, same subject (salary adjustments decided during the financial year), but Article 1 4 9 adds the CEOS and Article 1 2 9 does not — while Chapter 1 2 is the officials-and-temporary-staff chapter and Chapter 1 4 the other-staff chapter, so the additional instrument appears where it is arguably less needed. Recorded as printed.</w:t>
      </w:r>
    </w:p>
    <w:p w14:paraId="2FBA3B7F"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S07-041 — Item 1 6 1 0 Legal basis — EPSO establishing decisions</w:t>
      </w:r>
    </w:p>
    <w:p w14:paraId="16893D6C"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Item 1 6 1 0 — Miscellaneous expenditure on recruitment, "Legal basis" block, printed p. 18 QUOTE: "Staff Regulations of Officials of the European Union, and in particular Articles 27 to 31 and Article 33 thereof and Annex III thereto. Decision 2002/620/EC of the European Parliament, the Council, the Commission, the Court of Justice, the Court of Auditors, the Economic and Social Committee, the Committee of the Regions and the European Ombudsman of 25 July 2002 establishing a European Communities Personnel Selection Office (OJ L 197, 26.7.2002, p. 53, ELI: http://data.europa.eu/eli/dec/2002/620/oj). Decision 2002/621/EC of the Secretaries-General of the European Parliament, the Council and the Commission, the Registrar of the Court of Justice, the Secretaries-General of the Court of Auditors, the Economic and Social Committee and the Committee of the Regions, and the Representative of the European Ombudsman of 25 July 2002 on the organisation and operation of the European Communities Personnel Selection Office (OJ L 197, 26.7.2002, p. 56, ELI: http://data.europa.eu/eli/dec/2002/621/oj)." NAMES: Staff Regulations of Officials of the European Union; Decision 2002/620/EC; Decision 2002/621/EC; European Parliament; Council; Commission; Court of Justice; Court of Auditors; Economic and Social Committee; Committee of the Regions; European Ombudsman; European Communities Personnel Selection Office (EPSO) TENSE: N/A — legal basis citation NOTES: The highest-value citation block in the section for the dependency graph. Both decisions are given in full with OJ reference and ELI, and both enumerate their co-adopting institutions by name — including the Committee of the Regions itself, the Economic and Social Committee (SEC06), the Court of Justice (SEC04), the Court of Auditors (SEC05) and the Ombudsman (SEC08), all four of which are unheld sections in the current queue. This is a stated multi-institutional instrument naming five of the six remaining institutional sections. EPSO is also one of the annexed Offices listed as unscoped in the G.14 queue (item 9), so this block links the institutional-sections strand to the annexed-Offices strand. Recorded as an extraction fact; the graph consequence is not adjudicated here.</w:t>
      </w:r>
    </w:p>
    <w:p w14:paraId="2A061A3F"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S07-042 — Items 1 6 1 2, 1 6 3 0, 1 6 3 2 and 1 6 3 4 Legal basis</w:t>
      </w:r>
    </w:p>
    <w:p w14:paraId="4729BDB3"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Item 1 6 1 2 (printed p. 19); Item 1 6 3 0 (p. 20); Item 1 6 3 2 (p. 20); Item 1 6 3 4 (p. 21), "Legal basis" blocks QUOTE: "Staff Regulations of Officials of the European Union, and in particular Article 24a thereof." and "Staff Regulations of Officials of the European Union, and in particular Article 76 thereof (including the corresponding provisions of Articles 30 and 98 of the Conditions of Employment of Other Servants of the European Union)." and "Staff Regulations of Officials of the European Union, and in particular Article 9(3) and Articles 10b and 24b thereof." and "Staff Regulations of Officials of the European Union, and in particular Article 59 and Article 8 of Annex II thereto." NAMES: Staff Regulations of Officials </w:t>
      </w:r>
      <w:r w:rsidRPr="00BB52EC">
        <w:rPr>
          <w:rFonts w:ascii="Times New Roman" w:eastAsia="Times New Roman" w:hAnsi="Times New Roman" w:cs="Times New Roman"/>
          <w:kern w:val="0"/>
          <w:sz w:val="24"/>
          <w:szCs w:val="24"/>
          <w:lang w:eastAsia="en-CA"/>
          <w14:ligatures w14:val="none"/>
        </w:rPr>
        <w:lastRenderedPageBreak/>
        <w:t xml:space="preserve">of the European Union; Conditions of Employment of Other Servants of the European Union TENSE: N/A — legal basis citation NOTES: Four article-specific Staff Regulations citations grouped under the boilerplate provision of the convention. Item 1 6 3 0's form is distinctive: it cites the CEOS </w:t>
      </w:r>
      <w:r w:rsidRPr="00BB52EC">
        <w:rPr>
          <w:rFonts w:ascii="Times New Roman" w:eastAsia="Times New Roman" w:hAnsi="Times New Roman" w:cs="Times New Roman"/>
          <w:i/>
          <w:iCs/>
          <w:kern w:val="0"/>
          <w:sz w:val="24"/>
          <w:szCs w:val="24"/>
          <w:lang w:eastAsia="en-CA"/>
          <w14:ligatures w14:val="none"/>
        </w:rPr>
        <w:t>inside a parenthesis attached to</w:t>
      </w:r>
      <w:r w:rsidRPr="00BB52EC">
        <w:rPr>
          <w:rFonts w:ascii="Times New Roman" w:eastAsia="Times New Roman" w:hAnsi="Times New Roman" w:cs="Times New Roman"/>
          <w:kern w:val="0"/>
          <w:sz w:val="24"/>
          <w:szCs w:val="24"/>
          <w:lang w:eastAsia="en-CA"/>
          <w14:ligatures w14:val="none"/>
        </w:rPr>
        <w:t xml:space="preserve"> a Staff Regulations article, rather than as a separate instrument on its own line — the only such construction in the section.</w:t>
      </w:r>
    </w:p>
    <w:p w14:paraId="275F5B90"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S07-043 — Article 1 6 2 Legal basis and Remarks</w:t>
      </w:r>
    </w:p>
    <w:p w14:paraId="10486D7F"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Article 1 6 2 — Missions, "Remarks" and "Legal basis" blocks, printed p. 19 QUOTE: "This appropriation is intended to cover transport or accommodation expenses, the payment of daily subsistence allowances and other expenses provided for in the missions guide of the European Committee of the Regions, incurred by staff members in carrying out a short- or long-term mission." and "Staff Regulations of Officials of the European Union, and in particular Article 71 thereof and Articles 11, 12 and 13 of Annex VII thereto. Conditions of Employment of Other Servants of the European Union." NAMES: missions guide of the European Committee of the Regions; Staff Regulations of Officials of the European Union; Conditions of Employment of Other Servants of the European Union TENSE: PRESENT NOTES: "the missions guide of the European Committee of the Regions" is a named internal document with no date, version, number or reference, and the appropriation's coverage is stated to depend on it ("other expenses provided for in the missions guide"). Tier (d),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xml:space="preserve"> terminus, and one where the document explicitly defers substantive content to the unnamed instrument.</w:t>
      </w:r>
    </w:p>
    <w:p w14:paraId="459D4DDE"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S07-044 — Title 2 chapter table</w:t>
      </w:r>
    </w:p>
    <w:p w14:paraId="3EC12859"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TITLE 2 — BUILDINGS, FURNITURE, EQUIPMENT AND MISCELLANEOUS OPERATING EXPENDITURE, "Figures" table, printed p. 21 QUOTE: "2 0 BUILDINGS AND ASSOCIATED COSTS 18 858 744 18 931 171 20 334 482,66 / 2 1 DATA PROCESSING, EQUIPMENT AND FURNITURE: PURCHASE, HIRE AND MAINTENANCE 8 330 185 7 779 541 9 168 704,14 / 2 3 ADMINISTRATIVE EXPENDITURE 325 996 299 668 232 920,88 / 2 5 MEETINGS AND CONFERENCES 660 822 653 212 640 298,97 / 2 6 EXPERTISE AND INFORMATION: ACQUISITION, ARCHIVING, PRODUCTION AND DISTRIBUTION 3 891 918 3 772 841 4 056 997,13 / Title 2 — Total 32 067 665 31 436 433 34 433 403,78" NAMES: NO PUBLICATION NAMED TENSE: N/A — figures table NOTES: Arithmetic clean. Chapter 2 0 falls year-on-year (18 931 171 → 18 858 744), the only chapter in the section to do so.</w:t>
      </w:r>
    </w:p>
    <w:p w14:paraId="1335AAFD"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S07-045 — Title 2 joint-services remark</w:t>
      </w:r>
    </w:p>
    <w:p w14:paraId="0CED586C"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TITLE 2, "Remarks" block immediately below the Title table, printed p. 21 QUOTE: "In 2026, the initial appropriations for the two committees' joint services, under Title 2, amounted to EUR 35 942 482 for the European Economic and Social Committee and EUR 26 257 635 for the European Committee of the Regions." NAMES: European Economic and Social Committee; European Committee of the Regions TENSE: PAST NOTES: </w:t>
      </w:r>
      <w:r w:rsidRPr="00BB52EC">
        <w:rPr>
          <w:rFonts w:ascii="Times New Roman" w:eastAsia="Times New Roman" w:hAnsi="Times New Roman" w:cs="Times New Roman"/>
          <w:b/>
          <w:bCs/>
          <w:kern w:val="0"/>
          <w:sz w:val="24"/>
          <w:szCs w:val="24"/>
          <w:lang w:eastAsia="en-CA"/>
          <w14:ligatures w14:val="none"/>
        </w:rPr>
        <w:t>A stated cross-section quantified relationship — the first in the corpus between two institutional sections.</w:t>
      </w:r>
      <w:r w:rsidRPr="00BB52EC">
        <w:rPr>
          <w:rFonts w:ascii="Times New Roman" w:eastAsia="Times New Roman" w:hAnsi="Times New Roman" w:cs="Times New Roman"/>
          <w:kern w:val="0"/>
          <w:sz w:val="24"/>
          <w:szCs w:val="24"/>
          <w:lang w:eastAsia="en-CA"/>
          <w14:ligatures w14:val="none"/>
        </w:rPr>
        <w:t xml:space="preserve"> SEC07 states a 2026 figure for SEC06 (EESC) inside SEC07's own </w:t>
      </w:r>
      <w:r w:rsidRPr="00BB52EC">
        <w:rPr>
          <w:rFonts w:ascii="Times New Roman" w:eastAsia="Times New Roman" w:hAnsi="Times New Roman" w:cs="Times New Roman"/>
          <w:kern w:val="0"/>
          <w:sz w:val="24"/>
          <w:szCs w:val="24"/>
          <w:lang w:eastAsia="en-CA"/>
          <w14:ligatures w14:val="none"/>
        </w:rPr>
        <w:lastRenderedPageBreak/>
        <w:t xml:space="preserve">document. Two observations, neither adjudicated: (i) the stated CoR figure for 2026 joint services (26 257 635) is not the same as this document's own 2026 Title 2 total (31 436 433) — the difference is 5 178 798, and the document does not state the relationship between "joint services under Title 2" and "Title 2"; (ii) the ratio of the two stated figures (26 257 635 / 35 942 482 = 73,1 %, i.e. the CoR at 26,9 % less) does not match the 36 % gap asserted in the introduction at S07-003, but the two statements have different scopes — one is Title 2 joint services in 2026, the other is the whole budget under the current MFF — so this is a scope difference and not necessarily a contradiction. Verifiable against SEC06 when SEC06 is held; not before. </w:t>
      </w:r>
      <w:r w:rsidRPr="00BB52EC">
        <w:rPr>
          <w:rFonts w:ascii="Times New Roman" w:eastAsia="Times New Roman" w:hAnsi="Times New Roman" w:cs="Times New Roman"/>
          <w:b/>
          <w:bCs/>
          <w:kern w:val="0"/>
          <w:sz w:val="24"/>
          <w:szCs w:val="24"/>
          <w:lang w:eastAsia="en-CA"/>
          <w14:ligatures w14:val="none"/>
        </w:rPr>
        <w:t>This is a candidate hard edge SEC07 → SEC06</w:t>
      </w:r>
      <w:r w:rsidRPr="00BB52EC">
        <w:rPr>
          <w:rFonts w:ascii="Times New Roman" w:eastAsia="Times New Roman" w:hAnsi="Times New Roman" w:cs="Times New Roman"/>
          <w:kern w:val="0"/>
          <w:sz w:val="24"/>
          <w:szCs w:val="24"/>
          <w:lang w:eastAsia="en-CA"/>
          <w14:ligatures w14:val="none"/>
        </w:rPr>
        <w:t>, the strongest inter-institutional link found so far in the institutional-sections strand, because it states a named figure for a named other institution rather than a comparison.</w:t>
      </w:r>
    </w:p>
    <w:p w14:paraId="0865D6AB"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S07-046 — Chapter 2 0 table</w:t>
      </w:r>
    </w:p>
    <w:p w14:paraId="45E910C6"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2 0 — BUILDINGS AND ASSOCIATED COSTS, "Figures" table, printed p. 22 QUOTE: "2 0 0 Buildings and associated costs / 2 0 0 0 Rent 7.2.751 84 660 536 158 718 180,— 848,31 % / 2 0 0 1 Annual lease payments 7.2.751 12 626 454 12 379 327 11 977 129,70 94,86 % / 2 0 0 3 Acquisition of immovable property 7.2.751 p.m. p.m. 0,— / 2 0 0 5 Construction of buildings 7.2.751 p.m. p.m. 0,— / 2 0 0 7 Fitting-out of premises 7.2.752 783 860 768 852 2 095 044,— 267,27 % / 2 0 0 8 Other expenditure on buildings 7.2.752 153 702 142 315 221 377,33 144,03 % / 2 0 0 9 Provisional appropriation to cover the institution's property investments 7.2.751 p.m. p.m. 0,— / Article 2 0 0 — Subtotal 13 648 676 13 826 652 15 011 731,03 109,99 % / 2 0 2 Other expenditure on buildings / 2 0 2 2 Cleaning and maintenance 7.2.752 2 181 959 2 139 579 2 587 394,59 118,58 % / 2 0 2 4 Energy consumption 7.2.752 626 729 626 729 756 729,— 120,74 % / 2 0 2 6 Security and surveillance of buildings 7.2.753 2 308 876 2 247 481 1 831 289,04 79,32 % / 2 0 2 8 Insurance 7.2.752 92 504 90 730 147 339,— 159,28 % / Article 2 0 2 — Subtotal 5 210 068 5 104 519 5 322 751,63 102,16 % / Chapter 2 0 — Total 18 858 744 18 931 171 20 334 482,66 107,83 %" NAMES: NO PUBLICATION NAMED TENSE: N/A — figures table NOTES: Arithmetic clean at both subtotals and the chapter total. Article 2 0 0 and Article 2 0 2 carry near-identical headings ("Buildings and associated costs" / "Other expenditure on buildings"), and Item 2 0 0 8 is itself headed "Other expenditure on buildings" — the same string serves as both an article heading and an item heading in the same chapter. Item 2 0 0 0 (Rent) carries the highest execution ratio in the section, 848,31 %, on a line cut from 536 158 to 84 660. Item 2 0 2 6 is the line the introduction attributes € 0.74 million of new money to (S07-006); the table shows a rise of 61 395.</w:t>
      </w:r>
    </w:p>
    <w:p w14:paraId="19354DAE"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S07-047 — Chapter 2 1 table</w:t>
      </w:r>
    </w:p>
    <w:p w14:paraId="2CF1C63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CHAPTER 2 1 — DATA PROCESSING, EQUIPMENT AND FURNITURE: PURCHASE, HIRE AND MAINTENANCE, "Figures" table, printed p. 25 QUOTE: "2 1 0 Equipment, operating costs and services relating to data processing and telecommunications / 2 1 0 0 Purchase, servicing and maintenance of equipment and software, and related work 7.2.741 2 597 760 2 150 261 2 586 177,41 99,55 % / 2 1 0 2 Outside assistance for the operation, development and maintenance of software systems 7.2.741 3 863 028 3 806 358 4 634 161,93 119,96 % / 2 1 0 3 Telecommunications 7.2.741 258 064 253 004 98 735,30 38,26 % / Article 2 1 0 — Subtotal 6 718 852 6 209 623 7 319 074,64 108,93 % / 2 1 2 Furniture </w:t>
      </w:r>
      <w:r w:rsidRPr="00BB52EC">
        <w:rPr>
          <w:rFonts w:ascii="Times New Roman" w:eastAsia="Times New Roman" w:hAnsi="Times New Roman" w:cs="Times New Roman"/>
          <w:kern w:val="0"/>
          <w:sz w:val="24"/>
          <w:szCs w:val="24"/>
          <w:lang w:eastAsia="en-CA"/>
          <w14:ligatures w14:val="none"/>
        </w:rPr>
        <w:lastRenderedPageBreak/>
        <w:t>7.2.781 129 513 118 211 117 739,03 90,91 % / 2 1 4 Technical equipment and installations 7.2.781 1 405 320 1 376 707 1 669 325,60 118,79 % / 2 1 6 Vehicles 7.2.781 76 500 75 000 62 564,87 81,78 % / Chapter 2 1 — Total 8 330 185 7 779 541 9 168 704,14 110,07 %" NAMES: NO PUBLICATION NAMED TENSE: N/A — figures table NOTES: Arithmetic clean. Item 2 1 0 3 carries the lowest execution ratio in the section, 38,26 %.</w:t>
      </w:r>
    </w:p>
    <w:p w14:paraId="524DA95B"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S07-048 — Chapter 2 3 table</w:t>
      </w:r>
    </w:p>
    <w:p w14:paraId="0866FA8E"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CHAPTER 2 3 — ADMINISTRATIVE EXPENDITURE, "Figures" table, printed p. 27 QUOTE: "2 3 0 Stationery, office supplies and miscellaneous consumables 7.2.783 91 308 96 765 76 929,— 84,25 % / 2 3 1 Financial charges 7.2.783 1 000 1 500 1 500,— 150,00 % / 2 3 2 Legal costs and damages 7.2.783 30 000 30 000 21 220,— 70,73 % / 2 3 6 Postage on correspondence and delivery charges 7.2.783 33 500 33 500 27 966,— 83,48 % / 2 3 8 Other administrative expenditure 7.2.783 140 244 137 903 105 305,88 75,09 % / 2 3 9 EMAS activities, including promotion, and carbon offsetting scheme 7.2.783 29 944 p.m. 0,— / Chapter 2 3 — Total 325 996 299 668 232 920,88 71,45 %" NAMES: EMAS TENSE: N/A — figures table NOTES: Arithmetic clean. Article 2 3 9 is the only line in the section moving from p.m. to a figure — a new budget line for 2027 at 29 944, with no ratio printed since its 2025 out-turn is 0,—. Every article in this chapter shares one MFF code, 7.2.783.</w:t>
      </w:r>
    </w:p>
    <w:p w14:paraId="71A6BBAD"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S07-049 — Chapter 2 5 table</w:t>
      </w:r>
    </w:p>
    <w:p w14:paraId="247ACE7D"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CHAPTER 2 5 — MEETINGS AND CONFERENCES, "Figures" table, printed p. 28 QUOTE: "2 5 4 Meetings, conferences, congresses, seminars and other events / 2 5 4 0 Costs of meetings organised in Brussels 7.2.762 174 145 170 730 117 238,— 67,32 % / 2 5 4 1 Third parties 7.2.79SPEC 341 269 341 269 314 577,— 92,18 % / 2 5 4 4 Support to networks and fora 7.2.79SPEC p.m. p.m. 0,— / 2 5 4 6 Representation expenses 7.2.761 145 408 141 213 208 483,97 143,38 % / Article 2 5 4 — Subtotal 660 822 653 212 640 298,97 96,89 % / Chapter 2 5 — Total 660 822 653 212 640 298,97 96,89 %" NAMES: NO PUBLICATION NAMED TENSE: N/A — figures table NOTES: Arithmetic clean. First appearance of the MFF code form </w:t>
      </w:r>
      <w:r w:rsidRPr="00BB52EC">
        <w:rPr>
          <w:rFonts w:ascii="Times New Roman" w:eastAsia="Times New Roman" w:hAnsi="Times New Roman" w:cs="Times New Roman"/>
          <w:b/>
          <w:bCs/>
          <w:kern w:val="0"/>
          <w:sz w:val="24"/>
          <w:szCs w:val="24"/>
          <w:lang w:eastAsia="en-CA"/>
          <w14:ligatures w14:val="none"/>
        </w:rPr>
        <w:t>7.2.79SPEC</w:t>
      </w:r>
      <w:r w:rsidRPr="00BB52EC">
        <w:rPr>
          <w:rFonts w:ascii="Times New Roman" w:eastAsia="Times New Roman" w:hAnsi="Times New Roman" w:cs="Times New Roman"/>
          <w:kern w:val="0"/>
          <w:sz w:val="24"/>
          <w:szCs w:val="24"/>
          <w:lang w:eastAsia="en-CA"/>
          <w14:ligatures w14:val="none"/>
        </w:rPr>
        <w:t xml:space="preserve"> — see DISC-07-03, which is the highest-value machine-readability finding in this batch.</w:t>
      </w:r>
    </w:p>
    <w:p w14:paraId="165067F5"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S07-050 — Chapter 2 6 table</w:t>
      </w:r>
    </w:p>
    <w:p w14:paraId="25B0CD9D"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CHAPTER 2 6 — EXPERTISE AND INFORMATION: ACQUISITION, ARCHIVING, PRODUCTION AND DISTRIBUTION, "Figures" table, printed p. 30 QUOTE: "2 6 0 Communication and publications / 2 6 0 0 Relationship with press and audiovisual support 7.2.762 894 000 874 000 820 426,— 91,77 % / 2 6 0 1 Permanent dialogue mechanism 7.2.762 513 000 500 000 687 512,— 134,02 % / 2 6 0 2 Digital content and social media 7.2.772 1 065 000 1 045 000 1 023 952,75 96,15 % / 2 6 0 3 EU Councillors 7.2.79SPEC 100 000 50 000 219 928,17 219,93 % / 2 6 0 4 Official Journal 7.2.771 p.m. p.m. 0,— / Article 2 6 0 — Subtotal 2 572 000 2 469 000 2 751 818,92 106,99 % / 2 6 2 Acquisition of documentation and archiving / 2 6 2 0 External expertise, studies, policy monitoring and reporting 7.2.774 500 000 500 000 485 900,58 97,18 % / 2 6 2 2 Documentation and library expenditure 7.2.773 230 925 226 397 186 597,03 80,80 % / 2 6 2 4 Expenditure on archive </w:t>
      </w:r>
      <w:r w:rsidRPr="00BB52EC">
        <w:rPr>
          <w:rFonts w:ascii="Times New Roman" w:eastAsia="Times New Roman" w:hAnsi="Times New Roman" w:cs="Times New Roman"/>
          <w:kern w:val="0"/>
          <w:sz w:val="24"/>
          <w:szCs w:val="24"/>
          <w:lang w:eastAsia="en-CA"/>
          <w14:ligatures w14:val="none"/>
        </w:rPr>
        <w:lastRenderedPageBreak/>
        <w:t>resources 7.2.783 180 993 177 444 171 827,98 94,94 % / Article 2 6 2 — Subtotal 911 918 903 841 844 325,59 92,59 % / 2 6 4 Communication activities of the political groups of the European Committee of the Regions 7.2.79SPEC 408 000 400 000 460 852,62 112,95 % / Chapter 2 6 — Total 3 891 918 3 772 841 4 056 997,13 104,24 %" NAMES: European Committee of the Regions; Official Journal TENSE: N/A — figures table NOTES: Arithmetic clean at both subtotals and the chapter total. Item 2 6 0 4 (Official Journal) is p.m. in all three columns — the CoR budgets nothing for OJ publication. Third and fourth occurrences of 7.2.79SPEC.</w:t>
      </w:r>
    </w:p>
    <w:p w14:paraId="0ACCCEF0"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S07-051 — Title 10 table and Chapters 10 0, 10 1, 10 2</w:t>
      </w:r>
    </w:p>
    <w:p w14:paraId="6E2B8AED"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TITLE 10 — OTHER EXPENDITURE, "Figures" table (printed p. 33); CHAPTER 10 0 (p. 33); CHAPTER 10 1 (p. 34); CHAPTER 10 2 (p. 34) QUOTE: "10 0 PROVISIONAL APPROPRIATIONS p.m. p.m. 0,— / 10 1 CONTINGENCY RESERVE p.m. p.m. 0,— / 10 2 RESERVE TO PROVIDE FOR THE TAKEOVER OF BUILDINGS p.m. p.m. 0,— / Title 10 — Total p.m. p.m. 0,—" NAMES: NO PUBLICATION NAMED TENSE: N/A — figures table NOTES: Arithmetic clean. The entire Title is p.m. in all three columns, consistent with the introduction's statement that near-complete budget utilisation "leaves no internal reserves" (S07-008). No MFF code column appears at Title 10 or in any of its three chapters — the only expenditure chapters in the section without one. Chapters 10 1 and 10 2 carry no Remarks block at all: a figures table and nothing else, the only budget lines in 35 pages with no accompanying text of any kind.</w:t>
      </w:r>
    </w:p>
    <w:p w14:paraId="177D99B7"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S07-052 — Item 1 0 0 0 Remarks — Members' office expenses and laissez-passers</w:t>
      </w:r>
    </w:p>
    <w:p w14:paraId="487EBF72"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Item 1 0 0 0 — Office expenses of Members, "Remarks" block, printed p. 11 QUOTE: "This appropriation is intended to cover office expenses for Members or alternate Members of the European Committee of the Regions called upon to perform certain duties and to assume responsibilities within the Committee or who have acted as rapporteurs in accordance with applicable regulations. It also covers other horizontal expenditure in relation to the execution of Members' and alternate Members' mandate, such as the costs for providing travel assistance and insurance, the costs for soliciting security assessments and/or support for traveling to a conflict zone and the cost of issuing 'laissez-passers' on the basis of Protocol No 7 on the privileges and immunities of the European Union." NAMES: European Committee of the Regions; Protocol No 7 on the privileges and immunities of the European Union TENSE: PRESENT NOTES: The Protocol is here numbered ("Protocol No 7") where S07-018 cites it unnumbered ("Protocol on the privileges and immunities of the European Union"), and Item 1 4 0 8 numbers it as well. Two name forms for one primary-law instrument within one document, neither with an OJ reference or ELI. "in accordance with applicable regulations" is an unnamed deferral — the phrase recurs at Items 1 0 0 4, 1 0 0 5, 2 5 4 1, 2 5 4 6 and Article 2 6 4, five further locations where the operative rule is deferred to an instrument named only as "applicable" or "relevant".</w:t>
      </w:r>
    </w:p>
    <w:p w14:paraId="41835A92"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S07-053 — Item 1 4 0 2 Remarks — named inter-institutional service providers</w:t>
      </w:r>
    </w:p>
    <w:p w14:paraId="67366AEE"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lastRenderedPageBreak/>
        <w:t>FILE: SEC07.pdf LOCATION: Item 1 4 0 2 — Interpreting services, "Remarks" block, printed p. 16 QUOTE: "This appropriation is intended to cover expenditure for on-site or off-site interpretation services for meetings or events organised or co-organised by the European Committee of the Regions. It covers the cost of interpretation services provided by the Commission's DG Interpretation, the European Parliament and external providers." NAMES: European Committee of the Regions; Commission DG Interpretation; European Parliament TENSE: PRESENT NOTES: A stated purchase of services by SEC07 from the Commission (SEC03) and from the European Parliament (SEC01), quantified at the line level (3 900 869 for 2027) but not split between the three named providers. The counterpart revenue at the receiving institutions is not identified here. This is a stated inter-institutional expenditure flow with named counterparties and an unallocated amount — recorded as extraction material for the financial-model goal; the corresponding revenue lines in SEC01 and SEC03 are not located by this document.</w:t>
      </w:r>
    </w:p>
    <w:p w14:paraId="2DB108C6"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S07-054 — Item 1 4 2 0 Remarks — Translation Centre</w:t>
      </w:r>
    </w:p>
    <w:p w14:paraId="7BAA656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Item 1 4 2 0 — Supplementary services for the translation service and translation and outsourcing-related tools, "Remarks" block, printed p. 17 QUOTE: "This appropriation is intended to cover expenditure on work carried out by external translation contractors: freelance translation into 24 official Union languages and also into non-Union languages is performed by contractors under framework contracts, except in the case of some non-Union languages where there are no similar procedures, as well as all translation and outsourcing-related tools. It also covers expenditure on any work entrusted to the Translation Centre for the Bodies of the European Union and all interinstitutional cooperation activities in the language area." NAMES: Translation Centre for the Bodies of the European Union TENSE: PRESENT NOTES: The Translation Centre is named with no establishing instrument, no location in the budget, and no amount attributed to it. It is a Union body with its own budget, not one of the Sections — a second stated flow out of the institutional-sections structure, after the EPSO decisions at S07-041. Unnamed terminus, tier (c).</w:t>
      </w:r>
    </w:p>
    <w:p w14:paraId="52FFFEB9"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S07-055 — Item 1 6 3 8 Remarks — childcare facilities operated by Union institutions</w:t>
      </w:r>
    </w:p>
    <w:p w14:paraId="41DBD9F2"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Item 1 6 3 8 — Early Childhood Centre and approved day nurseries, "Remarks" block, printed p. 21 QUOTE: "This appropriation is intended to cover the contributions of the European Committee of the Regions to the costs of nursery centres and other day care and after-school centres operated by or approved by the institutions of the Union, and any other expenditure generated for childcare facility purposes." NAMES: European Committee of the Regions TENSE: PRESENT NOTES: A stated contribution of 700 000 for 2027 flowing to facilities "operated by or approved by the institutions of the Union", with no institution named and no receiving budget line identified. A quantified expenditure with an unnamed inter-institutional counterparty — the same shape as Item 3 2 0 2 on the revenue side (S07-014), and the two are not connected by any statement in the document.</w:t>
      </w:r>
    </w:p>
    <w:p w14:paraId="2A44F17B"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S07-056 — Item 2 6 0 3 Remarks — EU Local Councillors Network provenance</w:t>
      </w:r>
    </w:p>
    <w:p w14:paraId="31F0C9FC"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lastRenderedPageBreak/>
        <w:t xml:space="preserve">FILE: SEC07.pdf LOCATION: Item 2 6 0 3 — EU Councillors, "Remarks" block, printed p. 31 QUOTE: "This appropriation is intended for the European Committee of the Regions' contribution to the EU Local Councillors Network. This was created at the end of 2024 through the merger of the 'Building Europe with Local Entities (BELE)' pilot project run by the European Commission and the Committee's network of regional and local councillors. This 'EU' first branded network is the most ambitious joint project of the Union institutions for reaching out to elected representatives at regional and local levels. It is featured in the mission letters of all the European Commissioners as well as the political guidelines for the second term of office of Commission President von der Leyen. This initiative has its origins in a European Parliament pilot project and the European Parliament will continue to be represented in the Steering Committee." NAMES: European Committee of the Regions; EU Local Councillors Network; Building Europe with Local Entities (BELE); European Commission; European Parliament; Commission President von der Leyen TENSE: PAST (creation, origins) / PRESENT (representation) NOTES: Densest naming in the section — six named entities, four named documents-or-instruments, none citable. "the mission letters of all the European Commissioners" and "the political guidelines for the second term of office of Commission President von der Leyen" are named documents with no date, number or reference; the BELE pilot project and the European Parliament pilot project are named programmes with no legal basis given. Five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xml:space="preserve"> termini in one Remarks block, tier (d) throughout. Note the item name in the table is "EU Councillors" and the name in the Remarks is "EU Local Councillors Network" — and the introduction (S07-005, S07-006) uses a third form, "EU Local Councillor's Network" and "EU Local Councillors' Network". Four printed forms of one name inside one document.</w:t>
      </w:r>
    </w:p>
    <w:p w14:paraId="7D819B44"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S07-057 — Item 2 6 2 4 Remarks — Historical Archives of the European Union</w:t>
      </w:r>
    </w:p>
    <w:p w14:paraId="702E6DEC"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Item 2 6 2 4 — Expenditure on archive resources, "Remarks" block, second paragraph, printed p. 33 QUOTE: "It also covers the expenditure for the transfer of the historical archives of the Committee to the Historical Archives of the European Union (managed by the European University Institute in Florence)." NAMES: Historical Archives of the European Union; European University Institute TENSE: PRESENT NOTES: A stated flow from a Union institution to a body outside the Union budget structure entirely, with the managing entity named. No instrument establishing the arrangement is cited, no amount is separated out from the item total of 180 993. Recorded as a named external terminus.</w:t>
      </w:r>
    </w:p>
    <w:p w14:paraId="403BD811"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S07-058 — Item 2 5 4 4 Remarks — RegHub and ERASMUS for local and regional representatives</w:t>
      </w:r>
    </w:p>
    <w:p w14:paraId="52DCDC37"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Item 2 5 4 4 — Support to networks and fora, "Remarks" block, printed p. 29 QUOTE: "This appropriation is intended to cover expenses of a new nature related to support to networks and fora, such as: — lump-sum contributions to the RegHub network (both as an incentive for experts to give their input and for the outreach activities of these networks to local stakeholders), — vouchers for local and regional politicians in the Union to attend training on Union affairs as part of the 'ERASMUS for local and regional representatives' project." NAMES: RegHub network; 'ERASMUS for local and regional representatives' project TENSE: PRESENT NOTES: Two named programmes with no legal basis, no establishing act, </w:t>
      </w:r>
      <w:r w:rsidRPr="00BB52EC">
        <w:rPr>
          <w:rFonts w:ascii="Times New Roman" w:eastAsia="Times New Roman" w:hAnsi="Times New Roman" w:cs="Times New Roman"/>
          <w:kern w:val="0"/>
          <w:sz w:val="24"/>
          <w:szCs w:val="24"/>
          <w:lang w:eastAsia="en-CA"/>
          <w14:ligatures w14:val="none"/>
        </w:rPr>
        <w:lastRenderedPageBreak/>
        <w:t xml:space="preserve">and no amount — the item is p.m. in all three columns. Both are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xml:space="preserve"> termini. The ERASMUS naming is notable: the project borrows the name of a major Union programme (Erasmus+) without citing it or stating any relationship to it.</w:t>
      </w:r>
    </w:p>
    <w:p w14:paraId="7DF9143A"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S07-059 — Item 2 1 0 0 Remarks — service level agreements with Union institutions</w:t>
      </w:r>
    </w:p>
    <w:p w14:paraId="5789E4A3"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FILE: SEC07.pdf LOCATION: Item 2 1 0 0 — Purchase, servicing and maintenance of equipment and software, and related work, "Remarks" block, second paragraph, printed p. 25 QUOTE: "This appropriation is also intended to cover the costs associated with service level agreements signed with Union institutions (e.g. for the use of information systems, notably with the Commission for Sysper, EU Learn, ABAC, and other related applications) and re-invoicing of other services (notably for IT procurement)." NAMES: European Commission; Sysper; EU Learn; ABAC TENSE: PRESENT NOTES: A second stated purchase from the Commission (SEC03), after S07-053, this time naming three specific Commission information systems. Sysper, EU Learn and ABAC are named applications with no establishing instrument; ABAC is the Commission's accounting system and therefore load-bearing for the budget-execution chain, and it is named here without any reference. The service level agreements themselves are named as a class of signed instruments with none identified. Together with the introduction's Ares, SUMMA and EdiT (S07-005), the section names seven Commission or corporate IT systems and cites none of them.</w:t>
      </w:r>
    </w:p>
    <w:p w14:paraId="60152CE3"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S07-060 — Item 2 6 0 1 Remarks — Conference on the Future of Europe</w:t>
      </w:r>
    </w:p>
    <w:p w14:paraId="2767DAFB"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Item 2 6 0 1 — Permanent dialogue mechanism, "Remarks" block, first paragraph, printed p. 31 QUOTE: "This nomenclature responds to new realities of organising events after the COVID-19 pandemic and to the Conference on the Future of Europe. In particular, there is the call for a permanent dialogue mechanism with Union citizens at all levels, which includes regional and local levels." NAMES: Conference on the Future of Europe TENSE: PRESENT NOTES: The budget line's existence is stated to respond to a named process with no document cited — no final report, no date, no reference. The Conference on the Future of Europe produced published output that is not named here. Tier (d), candidate </w:t>
      </w:r>
      <w:r w:rsidRPr="00BB52EC">
        <w:rPr>
          <w:rFonts w:ascii="Courier New" w:eastAsia="Times New Roman" w:hAnsi="Courier New" w:cs="Courier New"/>
          <w:kern w:val="0"/>
          <w:sz w:val="20"/>
          <w:szCs w:val="20"/>
          <w:lang w:eastAsia="en-CA"/>
          <w14:ligatures w14:val="none"/>
        </w:rPr>
        <w:t>unpublishable</w:t>
      </w:r>
      <w:r w:rsidRPr="00BB52EC">
        <w:rPr>
          <w:rFonts w:ascii="Times New Roman" w:eastAsia="Times New Roman" w:hAnsi="Times New Roman" w:cs="Times New Roman"/>
          <w:kern w:val="0"/>
          <w:sz w:val="24"/>
          <w:szCs w:val="24"/>
          <w:lang w:eastAsia="en-CA"/>
          <w14:ligatures w14:val="none"/>
        </w:rPr>
        <w:t>, and one where a budget line's justification rests entirely on the uncited document.</w:t>
      </w:r>
    </w:p>
    <w:p w14:paraId="564892D8" w14:textId="77777777" w:rsidR="00BB52EC" w:rsidRPr="00BB52EC" w:rsidRDefault="00000000" w:rsidP="00BB52EC">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F37DEC0">
          <v:rect id="_x0000_i1113" style="width:0;height:1.5pt" o:hralign="center" o:hrstd="t" o:hr="t" fillcolor="#a0a0a0" stroked="f"/>
        </w:pict>
      </w:r>
    </w:p>
    <w:p w14:paraId="39364322" w14:textId="77777777" w:rsidR="00BB52EC" w:rsidRPr="00BB52EC" w:rsidRDefault="00BB52EC" w:rsidP="00BB5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B52EC">
        <w:rPr>
          <w:rFonts w:ascii="Times New Roman" w:eastAsia="Times New Roman" w:hAnsi="Times New Roman" w:cs="Times New Roman"/>
          <w:b/>
          <w:bCs/>
          <w:kern w:val="0"/>
          <w:sz w:val="36"/>
          <w:szCs w:val="36"/>
          <w:lang w:eastAsia="en-CA"/>
          <w14:ligatures w14:val="none"/>
        </w:rPr>
        <w:t>Layer 5 — Establishment plan</w:t>
      </w:r>
    </w:p>
    <w:p w14:paraId="71BA40F2"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S07-062 — Establishment plan S 1</w:t>
      </w:r>
    </w:p>
    <w:p w14:paraId="115A7CB4"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FILE: SEC07.pdf LOCATION: STAFF, "S 1 — EUROPEAN COMMITTEE OF THE REGIONS" table, printed pp. 34–35 QUOTE: "Non-Category — 1 — 1 / AD 16 — — — — / AD 15 12 — 11 — / AD 14 21 5 22 5 / AD 13 24 — 24 — / AD 12 39 6 36 6 / AD 11 38 2 36 2 / AD 10 34 6 38 5 / AD 9 38 10 39 10 / AD 8 26 6 26 7 / AD 7 25 5 25 4 / AD 6 13 3 13 4 / AD 5 5 — 5 — / AD subtotal 275 43 275 43 / AST 11 3 — 3 — / AST 10 — — — — / AST 9 30 1 </w:t>
      </w:r>
      <w:r w:rsidRPr="00BB52EC">
        <w:rPr>
          <w:rFonts w:ascii="Times New Roman" w:eastAsia="Times New Roman" w:hAnsi="Times New Roman" w:cs="Times New Roman"/>
          <w:kern w:val="0"/>
          <w:sz w:val="24"/>
          <w:szCs w:val="24"/>
          <w:lang w:eastAsia="en-CA"/>
          <w14:ligatures w14:val="none"/>
        </w:rPr>
        <w:lastRenderedPageBreak/>
        <w:t xml:space="preserve">29 1 / AST 8 22 — 23 — / AST 7 24 6 23 4 / AST 6 26 1 27 2 / AST 5 25 7 25 8 / AST 4 16 2 16 1 / AST 3 — 1 — 2 / AST 2 — — — — / AST 1 — — — — / AST subtotal 146 18 146 18 / AST/SC 6 1 — 1 — / AST/SC 5 4 — 4 — / AST/SC 4 3 — 3 — / AST/SC 3 1 — 1 — / AST/SC 2 5 — 5 — / AST/SC 1 — — — — / AST/SC subtotal 14 — 14 — / Total 435 62 435 62 / Grand Total 497 497" NAMES: European Committee of the Regions TENSE: N/A — figures table NOTES: Columns: 2027 Permanent posts / 2027 Temporary posts / 2026 Permanent posts / 2026 Temporary posts. All subtotals and totals arithmetically clean in all four columns, including the Non-Category temporary post, which sits above the AD block and is excluded from the AD subtotal but included in the Total (1 + 43 + 18 = 62). Only one establishment plan in this section, against two in SEC09. </w:t>
      </w:r>
      <w:r w:rsidRPr="00BB52EC">
        <w:rPr>
          <w:rFonts w:ascii="Times New Roman" w:eastAsia="Times New Roman" w:hAnsi="Times New Roman" w:cs="Times New Roman"/>
          <w:b/>
          <w:bCs/>
          <w:kern w:val="0"/>
          <w:sz w:val="24"/>
          <w:szCs w:val="24"/>
          <w:lang w:eastAsia="en-CA"/>
          <w14:ligatures w14:val="none"/>
        </w:rPr>
        <w:t>This table is the other half of DISC-07-02</w:t>
      </w:r>
      <w:r w:rsidRPr="00BB52EC">
        <w:rPr>
          <w:rFonts w:ascii="Times New Roman" w:eastAsia="Times New Roman" w:hAnsi="Times New Roman" w:cs="Times New Roman"/>
          <w:kern w:val="0"/>
          <w:sz w:val="24"/>
          <w:szCs w:val="24"/>
          <w:lang w:eastAsia="en-CA"/>
          <w14:ligatures w14:val="none"/>
        </w:rPr>
        <w:t>: the grand total is 497 for 2027 and 497 for 2026 — identical, no net increase — against the introduction's stated "498 posts in the establishment plan ( 1 new specialised cybersecurity post )" (S07-004) and the strategic guideline "Reinforce CoR cybersecurity with 1 AD5 post" (S07-005). AD 5 is 5 permanent posts in both years. Within-grade movement between 2026 and 2027 is substantial (AD 15 +1, AD 14 −1, AD 12 +3, AD 11 +2, AD 10 −4, AD 9 −1, AST 9 +1, AST 8 −1, AST 7 +1, AST 6 −1) and nets to zero at every subtotal.</w:t>
      </w:r>
    </w:p>
    <w:p w14:paraId="576EB15F" w14:textId="77777777" w:rsidR="00BB52EC" w:rsidRPr="00BB52EC" w:rsidRDefault="00000000" w:rsidP="00BB52EC">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D6922D2">
          <v:rect id="_x0000_i1114" style="width:0;height:1.5pt" o:hralign="center" o:hrstd="t" o:hr="t" fillcolor="#a0a0a0" stroked="f"/>
        </w:pict>
      </w:r>
    </w:p>
    <w:p w14:paraId="4C977B41" w14:textId="77777777" w:rsidR="00BB52EC" w:rsidRPr="00BB52EC" w:rsidRDefault="00BB52EC" w:rsidP="00BB5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BB52EC">
        <w:rPr>
          <w:rFonts w:ascii="Times New Roman" w:eastAsia="Times New Roman" w:hAnsi="Times New Roman" w:cs="Times New Roman"/>
          <w:b/>
          <w:bCs/>
          <w:kern w:val="0"/>
          <w:sz w:val="36"/>
          <w:szCs w:val="36"/>
          <w:lang w:eastAsia="en-CA"/>
          <w14:ligatures w14:val="none"/>
        </w:rPr>
        <w:t>Batch close — SEC07</w:t>
      </w:r>
    </w:p>
    <w:p w14:paraId="6A603C1C"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Coverage: complete.</w:t>
      </w:r>
      <w:r w:rsidRPr="00BB52EC">
        <w:rPr>
          <w:rFonts w:ascii="Times New Roman" w:eastAsia="Times New Roman" w:hAnsi="Times New Roman" w:cs="Times New Roman"/>
          <w:kern w:val="0"/>
          <w:sz w:val="24"/>
          <w:szCs w:val="24"/>
          <w:lang w:eastAsia="en-CA"/>
          <w14:ligatures w14:val="none"/>
        </w:rPr>
        <w:t xml:space="preserve"> Every table, Remarks block, Legal basis block and the establishment plan in Section VII has an entry. 8 introduction entries, 5 boilerplate entries covering 24 individual locations, 8 revenue table entries, 8 revenue Remarks/Legal basis entries, 13 expenditure table entries, 18 expenditure Remarks/Legal basis entries, 1 establishment plan entry. </w:t>
      </w:r>
      <w:r w:rsidRPr="00BB52EC">
        <w:rPr>
          <w:rFonts w:ascii="Times New Roman" w:eastAsia="Times New Roman" w:hAnsi="Times New Roman" w:cs="Times New Roman"/>
          <w:b/>
          <w:bCs/>
          <w:kern w:val="0"/>
          <w:sz w:val="24"/>
          <w:szCs w:val="24"/>
          <w:lang w:eastAsia="en-CA"/>
          <w14:ligatures w14:val="none"/>
        </w:rPr>
        <w:t>61 entries covering the whole 35-page section.</w:t>
      </w:r>
    </w:p>
    <w:p w14:paraId="08EEF3AA"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Arithmetic checks run, all clean (zero residual):</w:t>
      </w:r>
      <w:r w:rsidRPr="00BB52EC">
        <w:rPr>
          <w:rFonts w:ascii="Times New Roman" w:eastAsia="Times New Roman" w:hAnsi="Times New Roman" w:cs="Times New Roman"/>
          <w:kern w:val="0"/>
          <w:sz w:val="24"/>
          <w:szCs w:val="24"/>
          <w:lang w:eastAsia="en-CA"/>
          <w14:ligatures w14:val="none"/>
        </w:rPr>
        <w:t xml:space="preserve"> revenue summary; Title 3 chapters; Chapter 3 0 articles and items; Chapters 3 1, 3 2, 3 3; Title 4 chapters; Chapters 4 0, 4 1, 4 2; expenditure summary; Title 1 chapters; Chapters 1 0, 1 2, 1 4, 1 6 articles and items; Title 2 chapters; Chapters 2 0, 2 1, 2 3, 2 5, 2 6 articles and items; Title 10; establishment plan (all four columns, all three subtotals, both totals). Printed execution ratios spot-checked against their own figures at Items 1 0 0 0, 1 0 0 4, 1 2 0 0, 2 0 0 0, 2 1 0 0, 2 6 0 3, Article 2 3 1 and Chapters 1 2 and 2 3 — all consistent. Ratio convention confirmed as 2025 out-turn ÷ 2027 appropriations, same as SEC09 and SEC10.</w:t>
      </w:r>
    </w:p>
    <w:p w14:paraId="52066D0A"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DISC-07-01 — Introduction total against expenditure table</w:t>
      </w:r>
    </w:p>
    <w:p w14:paraId="5B91FFE2"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The introduction states a DB 2027 of € 142,600,414 and an increase of € 7.3 million (5.4%) over the 2026 voted budget (S07-004). The expenditure table totals 138 750 785 against a 2026 figure of 135 305 895 — an increase of 3 444 890, or 2,55 % (S07-030). </w:t>
      </w:r>
      <w:r w:rsidRPr="00BB52EC">
        <w:rPr>
          <w:rFonts w:ascii="Times New Roman" w:eastAsia="Times New Roman" w:hAnsi="Times New Roman" w:cs="Times New Roman"/>
          <w:b/>
          <w:bCs/>
          <w:kern w:val="0"/>
          <w:sz w:val="24"/>
          <w:szCs w:val="24"/>
          <w:lang w:eastAsia="en-CA"/>
          <w14:ligatures w14:val="none"/>
        </w:rPr>
        <w:t>Gap on the total: 3 849 629.</w:t>
      </w:r>
      <w:r w:rsidRPr="00BB52EC">
        <w:rPr>
          <w:rFonts w:ascii="Times New Roman" w:eastAsia="Times New Roman" w:hAnsi="Times New Roman" w:cs="Times New Roman"/>
          <w:kern w:val="0"/>
          <w:sz w:val="24"/>
          <w:szCs w:val="24"/>
          <w:lang w:eastAsia="en-CA"/>
          <w14:ligatures w14:val="none"/>
        </w:rPr>
        <w:t xml:space="preserve"> The document supplies its own explanation at S07-001 — the institution wrote the introduction, the Commission then adjusted the figures. Recorded, not adjudicated.</w:t>
      </w:r>
    </w:p>
    <w:p w14:paraId="0B12667C"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DISC-07-02 — Introduction post count against establishment plan</w:t>
      </w:r>
    </w:p>
    <w:p w14:paraId="5BF24D4E"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lastRenderedPageBreak/>
        <w:t xml:space="preserve">The introduction states "498 posts in the establishment plan ( 1 new specialised cybersecurity post )" (S07-004) and the strategic guidelines state "Reinforce CoR cybersecurity with 1 AD5 post" (S07-005). The establishment plan grand total is </w:t>
      </w:r>
      <w:r w:rsidRPr="00BB52EC">
        <w:rPr>
          <w:rFonts w:ascii="Times New Roman" w:eastAsia="Times New Roman" w:hAnsi="Times New Roman" w:cs="Times New Roman"/>
          <w:b/>
          <w:bCs/>
          <w:kern w:val="0"/>
          <w:sz w:val="24"/>
          <w:szCs w:val="24"/>
          <w:lang w:eastAsia="en-CA"/>
          <w14:ligatures w14:val="none"/>
        </w:rPr>
        <w:t>497 for 2027 and 497 for 2026</w:t>
      </w:r>
      <w:r w:rsidRPr="00BB52EC">
        <w:rPr>
          <w:rFonts w:ascii="Times New Roman" w:eastAsia="Times New Roman" w:hAnsi="Times New Roman" w:cs="Times New Roman"/>
          <w:kern w:val="0"/>
          <w:sz w:val="24"/>
          <w:szCs w:val="24"/>
          <w:lang w:eastAsia="en-CA"/>
          <w14:ligatures w14:val="none"/>
        </w:rPr>
        <w:t xml:space="preserve">, with AD 5 unchanged at 5 permanent posts in both years (S07-062). </w:t>
      </w:r>
      <w:r w:rsidRPr="00BB52EC">
        <w:rPr>
          <w:rFonts w:ascii="Times New Roman" w:eastAsia="Times New Roman" w:hAnsi="Times New Roman" w:cs="Times New Roman"/>
          <w:b/>
          <w:bCs/>
          <w:kern w:val="0"/>
          <w:sz w:val="24"/>
          <w:szCs w:val="24"/>
          <w:lang w:eastAsia="en-CA"/>
          <w14:ligatures w14:val="none"/>
        </w:rPr>
        <w:t>Gap: 1 post, and the stated grade shows no movement.</w:t>
      </w:r>
    </w:p>
    <w:p w14:paraId="798C9441"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This is a materially different kind of discrepancy from DISC-07-01, DISC-09-01 and DISC-10-01, and it is worth separating. Those three are all </w:t>
      </w:r>
      <w:r w:rsidRPr="00BB52EC">
        <w:rPr>
          <w:rFonts w:ascii="Times New Roman" w:eastAsia="Times New Roman" w:hAnsi="Times New Roman" w:cs="Times New Roman"/>
          <w:i/>
          <w:iCs/>
          <w:kern w:val="0"/>
          <w:sz w:val="24"/>
          <w:szCs w:val="24"/>
          <w:lang w:eastAsia="en-CA"/>
          <w14:ligatures w14:val="none"/>
        </w:rPr>
        <w:t>monetary</w:t>
      </w:r>
      <w:r w:rsidRPr="00BB52EC">
        <w:rPr>
          <w:rFonts w:ascii="Times New Roman" w:eastAsia="Times New Roman" w:hAnsi="Times New Roman" w:cs="Times New Roman"/>
          <w:kern w:val="0"/>
          <w:sz w:val="24"/>
          <w:szCs w:val="24"/>
          <w:lang w:eastAsia="en-CA"/>
          <w14:ligatures w14:val="none"/>
        </w:rPr>
        <w:t xml:space="preserve"> gaps between an institution-authored narrative figure and a Commission-adjusted table. This one is a </w:t>
      </w:r>
      <w:r w:rsidRPr="00BB52EC">
        <w:rPr>
          <w:rFonts w:ascii="Times New Roman" w:eastAsia="Times New Roman" w:hAnsi="Times New Roman" w:cs="Times New Roman"/>
          <w:b/>
          <w:bCs/>
          <w:kern w:val="0"/>
          <w:sz w:val="24"/>
          <w:szCs w:val="24"/>
          <w:lang w:eastAsia="en-CA"/>
          <w14:ligatures w14:val="none"/>
        </w:rPr>
        <w:t>headcount</w:t>
      </w:r>
      <w:r w:rsidRPr="00BB52EC">
        <w:rPr>
          <w:rFonts w:ascii="Times New Roman" w:eastAsia="Times New Roman" w:hAnsi="Times New Roman" w:cs="Times New Roman"/>
          <w:kern w:val="0"/>
          <w:sz w:val="24"/>
          <w:szCs w:val="24"/>
          <w:lang w:eastAsia="en-CA"/>
          <w14:ligatures w14:val="none"/>
        </w:rPr>
        <w:t xml:space="preserve"> gap. The S07-001 disclaimer speaks only of the Commission adjusting "the estimates" — a financial term — and says nothing about establishment plans. Whether the disclaimer covers post counts is not stated anywhere in the document. Recorded as open.</w:t>
      </w:r>
    </w:p>
    <w:p w14:paraId="21208989"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DISC-07-03 — Third distinct MFF-code practice; candidate structure for the SEC10 placeholder</w:t>
      </w:r>
    </w:p>
    <w:p w14:paraId="7849136C"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This is the highest-value finding in the batch and it bears directly on the corpus's highest-priority machine-readability issue (G.14 queue, finding 3).</w:t>
      </w:r>
    </w:p>
    <w:p w14:paraId="267B2174"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SEC07 uses 21 distinct MFF sub-heading codes, all beginning 7.2, all with a resolved third digit of </w:t>
      </w:r>
      <w:r w:rsidRPr="00BB52EC">
        <w:rPr>
          <w:rFonts w:ascii="Times New Roman" w:eastAsia="Times New Roman" w:hAnsi="Times New Roman" w:cs="Times New Roman"/>
          <w:b/>
          <w:bCs/>
          <w:kern w:val="0"/>
          <w:sz w:val="24"/>
          <w:szCs w:val="24"/>
          <w:lang w:eastAsia="en-CA"/>
          <w14:ligatures w14:val="none"/>
        </w:rPr>
        <w:t>7</w:t>
      </w:r>
      <w:r w:rsidRPr="00BB52EC">
        <w:rPr>
          <w:rFonts w:ascii="Times New Roman" w:eastAsia="Times New Roman" w:hAnsi="Times New Roman" w:cs="Times New Roman"/>
          <w:kern w:val="0"/>
          <w:sz w:val="24"/>
          <w:szCs w:val="24"/>
          <w:lang w:eastAsia="en-CA"/>
          <w14:ligatures w14:val="none"/>
        </w:rPr>
        <w:t>, plus one alphabetic form:</w:t>
      </w:r>
    </w:p>
    <w:p w14:paraId="5CBF257F"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7.2.711, 7.2.712, 7.2.723, 7.2.731, 7.2.732, 7.2.733, 7.2.734, 7.2.741, 7.2.751, 7.2.752, 7.2.753, 7.2.761, 7.2.762, 7.2.771, 7.2.772, 7.2.773, 7.2.774, 7.2.781, 7.2.782, 7.2.783, </w:t>
      </w:r>
      <w:r w:rsidRPr="00BB52EC">
        <w:rPr>
          <w:rFonts w:ascii="Times New Roman" w:eastAsia="Times New Roman" w:hAnsi="Times New Roman" w:cs="Times New Roman"/>
          <w:b/>
          <w:bCs/>
          <w:kern w:val="0"/>
          <w:sz w:val="24"/>
          <w:szCs w:val="24"/>
          <w:lang w:eastAsia="en-CA"/>
          <w14:ligatures w14:val="none"/>
        </w:rPr>
        <w:t>7.2.79SPEC</w:t>
      </w:r>
    </w:p>
    <w:p w14:paraId="2C0E687B"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Set against the two sections already held:</w:t>
      </w:r>
    </w:p>
    <w:p w14:paraId="3FCB0D60" w14:textId="77777777" w:rsidR="00BB52EC" w:rsidRPr="00BB52EC" w:rsidRDefault="00BB52EC" w:rsidP="00BB52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SEC09 (Section IX, EDPS)</w:t>
      </w:r>
      <w:r w:rsidRPr="00BB52EC">
        <w:rPr>
          <w:rFonts w:ascii="Times New Roman" w:eastAsia="Times New Roman" w:hAnsi="Times New Roman" w:cs="Times New Roman"/>
          <w:kern w:val="0"/>
          <w:sz w:val="24"/>
          <w:szCs w:val="24"/>
          <w:lang w:eastAsia="en-CA"/>
          <w14:ligatures w14:val="none"/>
        </w:rPr>
        <w:t xml:space="preserve"> — third digit </w:t>
      </w:r>
      <w:r w:rsidRPr="00BB52EC">
        <w:rPr>
          <w:rFonts w:ascii="Times New Roman" w:eastAsia="Times New Roman" w:hAnsi="Times New Roman" w:cs="Times New Roman"/>
          <w:b/>
          <w:bCs/>
          <w:kern w:val="0"/>
          <w:sz w:val="24"/>
          <w:szCs w:val="24"/>
          <w:lang w:eastAsia="en-CA"/>
          <w14:ligatures w14:val="none"/>
        </w:rPr>
        <w:t>9</w:t>
      </w:r>
      <w:r w:rsidRPr="00BB52EC">
        <w:rPr>
          <w:rFonts w:ascii="Times New Roman" w:eastAsia="Times New Roman" w:hAnsi="Times New Roman" w:cs="Times New Roman"/>
          <w:kern w:val="0"/>
          <w:sz w:val="24"/>
          <w:szCs w:val="24"/>
          <w:lang w:eastAsia="en-CA"/>
          <w14:ligatures w14:val="none"/>
        </w:rPr>
        <w:t xml:space="preserve"> throughout: 7.2.911, 7.2.912, 7.2.921, 7.2.922, 7.2.923, 7.2.931 … 7.2.983. Plus 7.1.1, 7.1.2, 7.1.3.</w:t>
      </w:r>
    </w:p>
    <w:p w14:paraId="6BCCFBC8" w14:textId="77777777" w:rsidR="00BB52EC" w:rsidRPr="00BB52EC" w:rsidRDefault="00BB52EC" w:rsidP="00BB52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SEC10 (Section X, EEAS)</w:t>
      </w:r>
      <w:r w:rsidRPr="00BB52EC">
        <w:rPr>
          <w:rFonts w:ascii="Times New Roman" w:eastAsia="Times New Roman" w:hAnsi="Times New Roman" w:cs="Times New Roman"/>
          <w:kern w:val="0"/>
          <w:sz w:val="24"/>
          <w:szCs w:val="24"/>
          <w:lang w:eastAsia="en-CA"/>
          <w14:ligatures w14:val="none"/>
        </w:rPr>
        <w:t xml:space="preserve"> — third position </w:t>
      </w:r>
      <w:r w:rsidRPr="00BB52EC">
        <w:rPr>
          <w:rFonts w:ascii="Times New Roman" w:eastAsia="Times New Roman" w:hAnsi="Times New Roman" w:cs="Times New Roman"/>
          <w:b/>
          <w:bCs/>
          <w:kern w:val="0"/>
          <w:sz w:val="24"/>
          <w:szCs w:val="24"/>
          <w:lang w:eastAsia="en-CA"/>
          <w14:ligatures w14:val="none"/>
        </w:rPr>
        <w:t>X</w:t>
      </w:r>
      <w:r w:rsidRPr="00BB52EC">
        <w:rPr>
          <w:rFonts w:ascii="Times New Roman" w:eastAsia="Times New Roman" w:hAnsi="Times New Roman" w:cs="Times New Roman"/>
          <w:kern w:val="0"/>
          <w:sz w:val="24"/>
          <w:szCs w:val="24"/>
          <w:lang w:eastAsia="en-CA"/>
          <w14:ligatures w14:val="none"/>
        </w:rPr>
        <w:t xml:space="preserve"> throughout: 7.2.X11, 7.2.X12, 7.2.X31 … 7.2.X83, plus </w:t>
      </w:r>
      <w:r w:rsidRPr="00BB52EC">
        <w:rPr>
          <w:rFonts w:ascii="Times New Roman" w:eastAsia="Times New Roman" w:hAnsi="Times New Roman" w:cs="Times New Roman"/>
          <w:b/>
          <w:bCs/>
          <w:kern w:val="0"/>
          <w:sz w:val="24"/>
          <w:szCs w:val="24"/>
          <w:lang w:eastAsia="en-CA"/>
          <w14:ligatures w14:val="none"/>
        </w:rPr>
        <w:t>7.2.X9PPPA</w:t>
      </w:r>
      <w:r w:rsidRPr="00BB52EC">
        <w:rPr>
          <w:rFonts w:ascii="Times New Roman" w:eastAsia="Times New Roman" w:hAnsi="Times New Roman" w:cs="Times New Roman"/>
          <w:kern w:val="0"/>
          <w:sz w:val="24"/>
          <w:szCs w:val="24"/>
          <w:lang w:eastAsia="en-CA"/>
          <w14:ligatures w14:val="none"/>
        </w:rPr>
        <w:t xml:space="preserve"> and 7.1.2X.</w:t>
      </w:r>
    </w:p>
    <w:p w14:paraId="31E414AE" w14:textId="77777777" w:rsidR="00BB52EC" w:rsidRPr="00BB52EC" w:rsidRDefault="00BB52EC" w:rsidP="00BB52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SEC07 (Section VII, CoR)</w:t>
      </w:r>
      <w:r w:rsidRPr="00BB52EC">
        <w:rPr>
          <w:rFonts w:ascii="Times New Roman" w:eastAsia="Times New Roman" w:hAnsi="Times New Roman" w:cs="Times New Roman"/>
          <w:kern w:val="0"/>
          <w:sz w:val="24"/>
          <w:szCs w:val="24"/>
          <w:lang w:eastAsia="en-CA"/>
          <w14:ligatures w14:val="none"/>
        </w:rPr>
        <w:t xml:space="preserve"> — third digit </w:t>
      </w:r>
      <w:r w:rsidRPr="00BB52EC">
        <w:rPr>
          <w:rFonts w:ascii="Times New Roman" w:eastAsia="Times New Roman" w:hAnsi="Times New Roman" w:cs="Times New Roman"/>
          <w:b/>
          <w:bCs/>
          <w:kern w:val="0"/>
          <w:sz w:val="24"/>
          <w:szCs w:val="24"/>
          <w:lang w:eastAsia="en-CA"/>
          <w14:ligatures w14:val="none"/>
        </w:rPr>
        <w:t>7</w:t>
      </w:r>
      <w:r w:rsidRPr="00BB52EC">
        <w:rPr>
          <w:rFonts w:ascii="Times New Roman" w:eastAsia="Times New Roman" w:hAnsi="Times New Roman" w:cs="Times New Roman"/>
          <w:kern w:val="0"/>
          <w:sz w:val="24"/>
          <w:szCs w:val="24"/>
          <w:lang w:eastAsia="en-CA"/>
          <w14:ligatures w14:val="none"/>
        </w:rPr>
        <w:t xml:space="preserve"> throughout, plus </w:t>
      </w:r>
      <w:r w:rsidRPr="00BB52EC">
        <w:rPr>
          <w:rFonts w:ascii="Times New Roman" w:eastAsia="Times New Roman" w:hAnsi="Times New Roman" w:cs="Times New Roman"/>
          <w:b/>
          <w:bCs/>
          <w:kern w:val="0"/>
          <w:sz w:val="24"/>
          <w:szCs w:val="24"/>
          <w:lang w:eastAsia="en-CA"/>
          <w14:ligatures w14:val="none"/>
        </w:rPr>
        <w:t>7.2.79SPEC</w:t>
      </w:r>
      <w:r w:rsidRPr="00BB52EC">
        <w:rPr>
          <w:rFonts w:ascii="Times New Roman" w:eastAsia="Times New Roman" w:hAnsi="Times New Roman" w:cs="Times New Roman"/>
          <w:kern w:val="0"/>
          <w:sz w:val="24"/>
          <w:szCs w:val="24"/>
          <w:lang w:eastAsia="en-CA"/>
          <w14:ligatures w14:val="none"/>
        </w:rPr>
        <w:t>.</w:t>
      </w:r>
    </w:p>
    <w:p w14:paraId="15FA15C7"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Three observations, all extraction facts:</w:t>
      </w:r>
    </w:p>
    <w:p w14:paraId="36224078" w14:textId="77777777" w:rsidR="00BB52EC" w:rsidRPr="00BB52EC" w:rsidRDefault="00BB52EC" w:rsidP="00BB52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The third character tracks the section number in each of the three sections held: Section VII → 7, Section IX → 9, Section X → X.</w:t>
      </w:r>
    </w:p>
    <w:p w14:paraId="5B1018E1" w14:textId="77777777" w:rsidR="00BB52EC" w:rsidRPr="00BB52EC" w:rsidRDefault="00BB52EC" w:rsidP="00BB52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The final two characters form a vocabulary shared across sections — 11 (remuneration), 12 (other staff), 31/32/33/34, 51/52/53, 61/62, 71/72/73/74, 81/82/83 all appear in at least two of the three sections at comparable budget lines.</w:t>
      </w:r>
    </w:p>
    <w:p w14:paraId="13974F0D" w14:textId="77777777" w:rsidR="00BB52EC" w:rsidRPr="00BB52EC" w:rsidRDefault="00BB52EC" w:rsidP="00BB52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The alphabetic-suffix form is </w:t>
      </w:r>
      <w:r w:rsidRPr="00BB52EC">
        <w:rPr>
          <w:rFonts w:ascii="Times New Roman" w:eastAsia="Times New Roman" w:hAnsi="Times New Roman" w:cs="Times New Roman"/>
          <w:b/>
          <w:bCs/>
          <w:kern w:val="0"/>
          <w:sz w:val="24"/>
          <w:szCs w:val="24"/>
          <w:lang w:eastAsia="en-CA"/>
          <w14:ligatures w14:val="none"/>
        </w:rPr>
        <w:t>not unique to SEC10</w:t>
      </w:r>
      <w:r w:rsidRPr="00BB52EC">
        <w:rPr>
          <w:rFonts w:ascii="Times New Roman" w:eastAsia="Times New Roman" w:hAnsi="Times New Roman" w:cs="Times New Roman"/>
          <w:kern w:val="0"/>
          <w:sz w:val="24"/>
          <w:szCs w:val="24"/>
          <w:lang w:eastAsia="en-CA"/>
          <w14:ligatures w14:val="none"/>
        </w:rPr>
        <w:t>. SEC07 prints 7.2.79SPEC — a resolved third digit followed by "9" and a four-letter suffix — at four locations (Items 2 5 4 1, 2 5 4 4, 2 6 0 3 and Article 2 6 4). SEC10's 7.2.X9PPPA has the same shape: third character, then "9", then an alphabetic suffix.</w:t>
      </w:r>
    </w:p>
    <w:p w14:paraId="2EC05B0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lastRenderedPageBreak/>
        <w:t>What this does and does not settle.</w:t>
      </w:r>
      <w:r w:rsidRPr="00BB52EC">
        <w:rPr>
          <w:rFonts w:ascii="Times New Roman" w:eastAsia="Times New Roman" w:hAnsi="Times New Roman" w:cs="Times New Roman"/>
          <w:kern w:val="0"/>
          <w:sz w:val="24"/>
          <w:szCs w:val="24"/>
          <w:lang w:eastAsia="en-CA"/>
          <w14:ligatures w14:val="none"/>
        </w:rPr>
        <w:t xml:space="preserve"> Observation 3 settles something real: SEC10's alphabetic suffix is not a corruption, a redaction or an extraction artifact, because a structurally identical form appears in a fully resolved section. The "X9…" slot is a genuine code family.</w:t>
      </w:r>
    </w:p>
    <w:p w14:paraId="246FC819"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Observation 1 is a </w:t>
      </w:r>
      <w:r w:rsidRPr="00BB52EC">
        <w:rPr>
          <w:rFonts w:ascii="Times New Roman" w:eastAsia="Times New Roman" w:hAnsi="Times New Roman" w:cs="Times New Roman"/>
          <w:b/>
          <w:bCs/>
          <w:kern w:val="0"/>
          <w:sz w:val="24"/>
          <w:szCs w:val="24"/>
          <w:lang w:eastAsia="en-CA"/>
          <w14:ligatures w14:val="none"/>
        </w:rPr>
        <w:t>candidate reading only, and it is inference, not extraction.</w:t>
      </w:r>
      <w:r w:rsidRPr="00BB52EC">
        <w:rPr>
          <w:rFonts w:ascii="Times New Roman" w:eastAsia="Times New Roman" w:hAnsi="Times New Roman" w:cs="Times New Roman"/>
          <w:kern w:val="0"/>
          <w:sz w:val="24"/>
          <w:szCs w:val="24"/>
          <w:lang w:eastAsia="en-CA"/>
          <w14:ligatures w14:val="none"/>
        </w:rPr>
        <w:t xml:space="preserve"> No document in the corpus states that the third character encodes the section number, and the reading rests on three data points. If it holds, SEC10's X is the Roman numeral for its own section number — Section X — and is not a placeholder at all, which would dissolve the problem rather than solve it. This belongs in Part B as a soft connection and must not be recorded as a resolution. Under Research.2 §5a, the useful output here is that a plausible-looking reading now exists and can be tested cheaply: </w:t>
      </w:r>
      <w:r w:rsidRPr="00BB52EC">
        <w:rPr>
          <w:rFonts w:ascii="Times New Roman" w:eastAsia="Times New Roman" w:hAnsi="Times New Roman" w:cs="Times New Roman"/>
          <w:b/>
          <w:bCs/>
          <w:kern w:val="0"/>
          <w:sz w:val="24"/>
          <w:szCs w:val="24"/>
          <w:lang w:eastAsia="en-CA"/>
          <w14:ligatures w14:val="none"/>
        </w:rPr>
        <w:t>SEC04, SEC05, SEC06 and SEC08 will each confirm or break it in a single glance at any chapter table.</w:t>
      </w:r>
      <w:r w:rsidRPr="00BB52EC">
        <w:rPr>
          <w:rFonts w:ascii="Times New Roman" w:eastAsia="Times New Roman" w:hAnsi="Times New Roman" w:cs="Times New Roman"/>
          <w:kern w:val="0"/>
          <w:sz w:val="24"/>
          <w:szCs w:val="24"/>
          <w:lang w:eastAsia="en-CA"/>
          <w14:ligatures w14:val="none"/>
        </w:rPr>
        <w:t xml:space="preserve"> SEC06 (EESC) should be the test case, since S07-045 gives an independent reason to hold it next.</w:t>
      </w:r>
    </w:p>
    <w:p w14:paraId="6F5C2A4A"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 xml:space="preserve">Note also that SEC07 carries </w:t>
      </w:r>
      <w:r w:rsidRPr="00BB52EC">
        <w:rPr>
          <w:rFonts w:ascii="Times New Roman" w:eastAsia="Times New Roman" w:hAnsi="Times New Roman" w:cs="Times New Roman"/>
          <w:b/>
          <w:bCs/>
          <w:kern w:val="0"/>
          <w:sz w:val="24"/>
          <w:szCs w:val="24"/>
          <w:lang w:eastAsia="en-CA"/>
          <w14:ligatures w14:val="none"/>
        </w:rPr>
        <w:t>no 7.1.x codes at all</w:t>
      </w:r>
      <w:r w:rsidRPr="00BB52EC">
        <w:rPr>
          <w:rFonts w:ascii="Times New Roman" w:eastAsia="Times New Roman" w:hAnsi="Times New Roman" w:cs="Times New Roman"/>
          <w:kern w:val="0"/>
          <w:sz w:val="24"/>
          <w:szCs w:val="24"/>
          <w:lang w:eastAsia="en-CA"/>
          <w14:ligatures w14:val="none"/>
        </w:rPr>
        <w:t>, where SEC09 has 7.1.1, 7.1.2 and 7.1.3. Consistent with the CoR having no pensions or European Schools lines, but the document does not say so.</w:t>
      </w:r>
    </w:p>
    <w:p w14:paraId="3DCF5677"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Open items, recorded not resolved</w:t>
      </w:r>
    </w:p>
    <w:p w14:paraId="5634D730"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Item 3 0 1 1 pension-rights citation now differs three ways across three sections</w:t>
      </w:r>
      <w:r w:rsidRPr="00BB52EC">
        <w:rPr>
          <w:rFonts w:ascii="Times New Roman" w:eastAsia="Times New Roman" w:hAnsi="Times New Roman" w:cs="Times New Roman"/>
          <w:kern w:val="0"/>
          <w:sz w:val="24"/>
          <w:szCs w:val="24"/>
          <w:lang w:eastAsia="en-CA"/>
          <w14:ligatures w14:val="none"/>
        </w:rPr>
        <w:t xml:space="preserve"> — SEC09: Article 11(2) and (3). SEC10: Articles 4 and 11. SEC07: Article 11(2) and Articles 17 and 48 of Annex VIII. Same budget line, same subject, three different sets of invoked provisions, no reconciliation stated. (S07-019, S09-023, S10-017)</w:t>
      </w:r>
    </w:p>
    <w:p w14:paraId="443042F9"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Item 3 0 1 2 Legal basis</w:t>
      </w:r>
      <w:r w:rsidRPr="00BB52EC">
        <w:rPr>
          <w:rFonts w:ascii="Times New Roman" w:eastAsia="Times New Roman" w:hAnsi="Times New Roman" w:cs="Times New Roman"/>
          <w:kern w:val="0"/>
          <w:sz w:val="24"/>
          <w:szCs w:val="24"/>
          <w:lang w:eastAsia="en-CA"/>
          <w14:ligatures w14:val="none"/>
        </w:rPr>
        <w:t xml:space="preserve"> — present in SEC10 and SEC07, absent in SEC09. Two to one; the SEC09 batch close recorded this as open on one data point and it remains open with three. (S07-019, S09-024, S10-018)</w:t>
      </w:r>
    </w:p>
    <w:p w14:paraId="0A8631F0"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Regulation No 260/68 name form</w:t>
      </w:r>
      <w:r w:rsidRPr="00BB52EC">
        <w:rPr>
          <w:rFonts w:ascii="Times New Roman" w:eastAsia="Times New Roman" w:hAnsi="Times New Roman" w:cs="Times New Roman"/>
          <w:kern w:val="0"/>
          <w:sz w:val="24"/>
          <w:szCs w:val="24"/>
          <w:lang w:eastAsia="en-CA"/>
          <w14:ligatures w14:val="none"/>
        </w:rPr>
        <w:t xml:space="preserve"> — SEC07 prints the SEC09 form ("Regulation (EEC, Euratom, ECSC) No 260/68 of the Council"), against SEC10's inverted form. Two to one, same OJ reference, same ELI, no canonical form stated. A parallel within-document case appears at Regulation No 3518/85 (S07-039), where the Remarks and the Legal basis block on the same page print two different forms of one instrument name.</w:t>
      </w:r>
    </w:p>
    <w:p w14:paraId="593671BE"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The expenditure→revenue assigned-revenue link is quantified at the expenditure end and p.m. at the revenue end.</w:t>
      </w:r>
      <w:r w:rsidRPr="00BB52EC">
        <w:rPr>
          <w:rFonts w:ascii="Times New Roman" w:eastAsia="Times New Roman" w:hAnsi="Times New Roman" w:cs="Times New Roman"/>
          <w:kern w:val="0"/>
          <w:sz w:val="24"/>
          <w:szCs w:val="24"/>
          <w:lang w:eastAsia="en-CA"/>
          <w14:ligatures w14:val="none"/>
        </w:rPr>
        <w:t xml:space="preserve"> Five expenditure items state amounts totalling EUR 25 000 (BP-07-03); every revenue article that could receive them is p.m. for 2026 and 2027 (S07-013 to S07-015). No SEC07 expenditure item names the revenue article that feeds it, so unlike SEC10's Article 3 3 2 ↔ Item 3 0 0 5 case this does not close a loop. Three sections, three practices: SEC09 declares 32 links and quantifies none; SEC10 quantifies 16 totalling EUR 333 636 500 and names the counterpart article at least once; SEC07 quantifies 5 totalling EUR 25 000 and names no counterpart.</w:t>
      </w:r>
    </w:p>
    <w:p w14:paraId="18B670A6"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The 6,0 % standard abatement (S07-034)</w:t>
      </w:r>
      <w:r w:rsidRPr="00BB52EC">
        <w:rPr>
          <w:rFonts w:ascii="Times New Roman" w:eastAsia="Times New Roman" w:hAnsi="Times New Roman" w:cs="Times New Roman"/>
          <w:kern w:val="0"/>
          <w:sz w:val="24"/>
          <w:szCs w:val="24"/>
          <w:lang w:eastAsia="en-CA"/>
          <w14:ligatures w14:val="none"/>
        </w:rPr>
        <w:t xml:space="preserve"> is applied to 58,8 % of the section's expenditure with no instrument named, no pre-abatement figure given, and no statement of where the rate is set. This is the single largest unstated arithmetic operation in the section and it stands between the establishment plan and the remuneration appropriations.</w:t>
      </w:r>
    </w:p>
    <w:p w14:paraId="2A0C55FD"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lastRenderedPageBreak/>
        <w:t>Introduction project amounts do not reconcile to table movements.</w:t>
      </w:r>
      <w:r w:rsidRPr="00BB52EC">
        <w:rPr>
          <w:rFonts w:ascii="Times New Roman" w:eastAsia="Times New Roman" w:hAnsi="Times New Roman" w:cs="Times New Roman"/>
          <w:kern w:val="0"/>
          <w:sz w:val="24"/>
          <w:szCs w:val="24"/>
          <w:lang w:eastAsia="en-CA"/>
          <w14:ligatures w14:val="none"/>
        </w:rPr>
        <w:t xml:space="preserve"> Two of the nine stated new-project amounts are checkable and both fail (S07-006). Covered in direction by the S07-001 disclaimer, not in detail.</w:t>
      </w:r>
    </w:p>
    <w:p w14:paraId="364BA1E7"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Three quantified inter-institutional flows with unnamed or unlocated counterparts</w:t>
      </w:r>
      <w:r w:rsidRPr="00BB52EC">
        <w:rPr>
          <w:rFonts w:ascii="Times New Roman" w:eastAsia="Times New Roman" w:hAnsi="Times New Roman" w:cs="Times New Roman"/>
          <w:kern w:val="0"/>
          <w:sz w:val="24"/>
          <w:szCs w:val="24"/>
          <w:lang w:eastAsia="en-CA"/>
          <w14:ligatures w14:val="none"/>
        </w:rPr>
        <w:t xml:space="preserve"> — Item 3 2 0 2 receives over EUR 3,2m from "other Union institutions, bodies, offices and agencies", none named (S07-014); Item 1 4 0 2 purchases interpretation from the Commission and the European Parliament with no split and no counterpart revenue line identified (S07-053); Item 1 6 3 8 contributes 700 000 to childcare facilities "operated by or approved by the institutions of the Union", none named (S07-055).</w:t>
      </w:r>
    </w:p>
    <w:p w14:paraId="0E8EF057" w14:textId="77777777" w:rsidR="00BB52EC" w:rsidRPr="00BB52EC" w:rsidRDefault="00BB52EC" w:rsidP="00BB5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b/>
          <w:bCs/>
          <w:kern w:val="0"/>
          <w:sz w:val="24"/>
          <w:szCs w:val="24"/>
          <w:lang w:eastAsia="en-CA"/>
          <w14:ligatures w14:val="none"/>
        </w:rPr>
        <w:t>S07-045 is a candidate hard edge SEC07 → SEC06.</w:t>
      </w:r>
      <w:r w:rsidRPr="00BB52EC">
        <w:rPr>
          <w:rFonts w:ascii="Times New Roman" w:eastAsia="Times New Roman" w:hAnsi="Times New Roman" w:cs="Times New Roman"/>
          <w:kern w:val="0"/>
          <w:sz w:val="24"/>
          <w:szCs w:val="24"/>
          <w:lang w:eastAsia="en-CA"/>
          <w14:ligatures w14:val="none"/>
        </w:rPr>
        <w:t xml:space="preserve"> SEC07 states a named 2026 Title 2 joint-services figure for the EESC (EUR 35 942 482) alongside its own (EUR 26 257 635). This is the first stated quantified cross-section figure in the institutional-sections strand. It is checkable only against SEC06, which is unheld. Its relationship to the introduction's 36 % claim (S07-003) is a scope difference, not necessarily a contradiction.</w:t>
      </w:r>
    </w:p>
    <w:p w14:paraId="1CA6EFC8"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Under-cited instruments in SEC07 (tiers c–e)</w:t>
      </w:r>
    </w:p>
    <w:p w14:paraId="4B498BA5"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Fifteen, comparable to SEC10's eight over a similar page count: Protocol on the privileges and immunities of the European Union (two name forms, no reference); Staff Regulations of Officials of the European Union (no reference, cited at 14 locations); Conditions of Employment of Other Servants of the European Union (no reference); "the Financial Regulation" (11 locations without its number, one with); CoR Bureau decision of 9 December 2025; European Committee of the Regions decision on working regime; missions guide of the European Committee of the Regions; EP 2023 and 2024 Discharge reports; mission letters of all the European Commissioners; political guidelines for the second term of office of Commission President von der Leyen; BELE pilot project; the European Parliament pilot project behind the EU Local Councillors Network; RegHub network; 'ERASMUS for local and regional representatives' project; Conference on the Future of Europe. Plus seven named IT systems with no instrument (Sysper, EU Learn, ABAC, Ares, SUMMA, EdiT, and the Committee's own information systems) and the Translation Centre for the Bodies of the European Union.</w:t>
      </w:r>
    </w:p>
    <w:p w14:paraId="5F7F176D"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Fully cited with OJ reference and ELI: four instruments only — Regulation (EEC, Euratom, ECSC) No 260/68, Regulation (EU, Euratom) 2024/2509, Council Regulation (ECSC, EEC, Euratom) No 3518/85, and the pair Decision 2002/620/EC and Decision 2002/621/EC.</w:t>
      </w:r>
    </w:p>
    <w:p w14:paraId="29B28C50" w14:textId="77777777" w:rsidR="00BB52EC" w:rsidRPr="00BB52EC" w:rsidRDefault="00BB52EC" w:rsidP="00BB5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BB52EC">
        <w:rPr>
          <w:rFonts w:ascii="Times New Roman" w:eastAsia="Times New Roman" w:hAnsi="Times New Roman" w:cs="Times New Roman"/>
          <w:b/>
          <w:bCs/>
          <w:kern w:val="0"/>
          <w:sz w:val="27"/>
          <w:szCs w:val="27"/>
          <w:lang w:eastAsia="en-CA"/>
          <w14:ligatures w14:val="none"/>
        </w:rPr>
        <w:t>Presentation rule observed</w:t>
      </w:r>
    </w:p>
    <w:p w14:paraId="41BD9920" w14:textId="77777777" w:rsidR="00BB52EC" w:rsidRPr="00BB52EC" w:rsidRDefault="00BB52EC" w:rsidP="00BB52E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B52EC">
        <w:rPr>
          <w:rFonts w:ascii="Times New Roman" w:eastAsia="Times New Roman" w:hAnsi="Times New Roman" w:cs="Times New Roman"/>
          <w:kern w:val="0"/>
          <w:sz w:val="24"/>
          <w:szCs w:val="24"/>
          <w:lang w:eastAsia="en-CA"/>
          <w14:ligatures w14:val="none"/>
        </w:rPr>
        <w:t>Field format (FILE / LOCATION / QUOTE / NAMES / TENSE / NOTES), full parameter values where present, no adjudication. All quotes verbatim. All locations recorded. Boilerplate entries mechanically expandable back to per-location granularity. Derived percentages and differences in NOTES fields are computed, not quoted from the source, and are the softest content in this batch.</w:t>
      </w:r>
    </w:p>
    <w:p w14:paraId="5D866469" w14:textId="77777777" w:rsidR="00DD24F5" w:rsidRDefault="00DD24F5" w:rsidP="00DD24F5"/>
    <w:p w14:paraId="38B8F71B" w14:textId="77777777" w:rsidR="00107B05" w:rsidRDefault="00107B05" w:rsidP="00107B05">
      <w:r>
        <w:t>[</w:t>
      </w:r>
    </w:p>
    <w:p w14:paraId="2AEC9004" w14:textId="77777777" w:rsidR="00107B05" w:rsidRDefault="00107B05" w:rsidP="00107B05">
      <w:r>
        <w:lastRenderedPageBreak/>
        <w:t xml:space="preserve">  {</w:t>
      </w:r>
    </w:p>
    <w:p w14:paraId="505DAEB0" w14:textId="77777777" w:rsidR="00107B05" w:rsidRDefault="00107B05" w:rsidP="00107B05">
      <w:r>
        <w:t xml:space="preserve">    "id": "S04-001",</w:t>
      </w:r>
    </w:p>
    <w:p w14:paraId="3503697C" w14:textId="77777777" w:rsidR="00107B05" w:rsidRDefault="00107B05" w:rsidP="00107B05">
      <w:r>
        <w:t xml:space="preserve">    "url": "SEC04.pdf",</w:t>
      </w:r>
    </w:p>
    <w:p w14:paraId="5EF281D4" w14:textId="77777777" w:rsidR="00107B05" w:rsidRDefault="00107B05" w:rsidP="00107B05">
      <w:r>
        <w:t xml:space="preserve">    "location": "Section heading, p. 1",</w:t>
      </w:r>
    </w:p>
    <w:p w14:paraId="186B7C4F" w14:textId="77777777" w:rsidR="00107B05" w:rsidRDefault="00107B05" w:rsidP="00107B05">
      <w:r>
        <w:t xml:space="preserve">    "quote": "SECTION IV — COURT OF JUSTICE OF THE EUROPEAN UNION",</w:t>
      </w:r>
    </w:p>
    <w:p w14:paraId="6E8C9174" w14:textId="77777777" w:rsidR="00107B05" w:rsidRDefault="00107B05" w:rsidP="00107B05">
      <w:r>
        <w:t xml:space="preserve">    "names": [</w:t>
      </w:r>
    </w:p>
    <w:p w14:paraId="21B4F62B" w14:textId="77777777" w:rsidR="00107B05" w:rsidRDefault="00107B05" w:rsidP="00107B05">
      <w:r>
        <w:t xml:space="preserve">      "Court of Justice of the European Union"</w:t>
      </w:r>
    </w:p>
    <w:p w14:paraId="3654A02C" w14:textId="77777777" w:rsidR="00107B05" w:rsidRDefault="00107B05" w:rsidP="00107B05">
      <w:r>
        <w:t xml:space="preserve">    ],</w:t>
      </w:r>
    </w:p>
    <w:p w14:paraId="67917593" w14:textId="77777777" w:rsidR="00107B05" w:rsidRDefault="00107B05" w:rsidP="00107B05">
      <w:r>
        <w:t xml:space="preserve">    "tense": "PRESENT",</w:t>
      </w:r>
    </w:p>
    <w:p w14:paraId="52586E14" w14:textId="77777777" w:rsidR="00107B05" w:rsidRDefault="00107B05" w:rsidP="00107B05">
      <w:r>
        <w:t xml:space="preserve">    "notes": "Section number for this document is IV (= 4). Anchor entry for DISC-07-03 testing: all MFF codes in this section should carry 4 in the section-encoding position if the inference holds."</w:t>
      </w:r>
    </w:p>
    <w:p w14:paraId="2583E1C4" w14:textId="77777777" w:rsidR="00107B05" w:rsidRDefault="00107B05" w:rsidP="00107B05">
      <w:r>
        <w:t xml:space="preserve">  },</w:t>
      </w:r>
    </w:p>
    <w:p w14:paraId="4F78D047" w14:textId="77777777" w:rsidR="00107B05" w:rsidRDefault="00107B05" w:rsidP="00107B05">
      <w:r>
        <w:t xml:space="preserve">  {</w:t>
      </w:r>
    </w:p>
    <w:p w14:paraId="68DB16D9" w14:textId="77777777" w:rsidR="00107B05" w:rsidRDefault="00107B05" w:rsidP="00107B05">
      <w:r>
        <w:t xml:space="preserve">    "id": "S04-002",</w:t>
      </w:r>
    </w:p>
    <w:p w14:paraId="3808619E" w14:textId="77777777" w:rsidR="00107B05" w:rsidRDefault="00107B05" w:rsidP="00107B05">
      <w:r>
        <w:t xml:space="preserve">    "url": "SEC04.pdf",</w:t>
      </w:r>
    </w:p>
    <w:p w14:paraId="3495BB9F" w14:textId="77777777" w:rsidR="00107B05" w:rsidRDefault="00107B05" w:rsidP="00107B05">
      <w:r>
        <w:t xml:space="preserve">    "location": "INTRODUCTION, unnumbered preamble, p. 1",</w:t>
      </w:r>
    </w:p>
    <w:p w14:paraId="6F4B98B4" w14:textId="77777777" w:rsidR="00107B05" w:rsidRDefault="00107B05" w:rsidP="00107B05">
      <w:r>
        <w:t xml:space="preserve">    "quote": "In line with Article 314§1 of the TFEU, which states that: '[…] each Institution shall […] draw up estimates of its expenditure for the following financial year. The Commission shall consolidate these estimates in a draft budget, which may contain different estimates.', the Commission has exceptionally adjusted the estimates of all Institutions. It is thus possible that figures referred to in the introduction of a specific budget section are different from those integrated into the Draft Budget.",</w:t>
      </w:r>
    </w:p>
    <w:p w14:paraId="422E1858" w14:textId="77777777" w:rsidR="00107B05" w:rsidRDefault="00107B05" w:rsidP="00107B05">
      <w:r>
        <w:t xml:space="preserve">    "names": [</w:t>
      </w:r>
    </w:p>
    <w:p w14:paraId="7D68B19F" w14:textId="77777777" w:rsidR="00107B05" w:rsidRDefault="00107B05" w:rsidP="00107B05">
      <w:r>
        <w:t xml:space="preserve">      "TFEU",</w:t>
      </w:r>
    </w:p>
    <w:p w14:paraId="34730FCE" w14:textId="77777777" w:rsidR="00107B05" w:rsidRDefault="00107B05" w:rsidP="00107B05">
      <w:r>
        <w:t xml:space="preserve">      "European Commission",</w:t>
      </w:r>
    </w:p>
    <w:p w14:paraId="3D32332B" w14:textId="77777777" w:rsidR="00107B05" w:rsidRDefault="00107B05" w:rsidP="00107B05">
      <w:r>
        <w:t xml:space="preserve">      "Draft Budget"</w:t>
      </w:r>
    </w:p>
    <w:p w14:paraId="49E1D096" w14:textId="77777777" w:rsidR="00107B05" w:rsidRDefault="00107B05" w:rsidP="00107B05">
      <w:r>
        <w:t xml:space="preserve">    ],</w:t>
      </w:r>
    </w:p>
    <w:p w14:paraId="770BEDC5" w14:textId="77777777" w:rsidR="00107B05" w:rsidRDefault="00107B05" w:rsidP="00107B05">
      <w:r>
        <w:t xml:space="preserve">    "tense": "PAST",</w:t>
      </w:r>
    </w:p>
    <w:p w14:paraId="1FAD9242" w14:textId="77777777" w:rsidR="00107B05" w:rsidRDefault="00107B05" w:rsidP="00107B05">
      <w:r>
        <w:t xml:space="preserve">    "notes": "Standing boilerplate; appears identically across institutional sections. Directly documents an input relationship: each Institution's own estimate is an input to the Commission's consolidated Draft Budget, and the Commission may alter it. Also the document's own stated </w:t>
      </w:r>
      <w:r>
        <w:lastRenderedPageBreak/>
        <w:t>explanation for internal figure divergence — relevant to the unreconciled-total pattern (see S04-140)."</w:t>
      </w:r>
    </w:p>
    <w:p w14:paraId="60D0B2D6" w14:textId="77777777" w:rsidR="00107B05" w:rsidRDefault="00107B05" w:rsidP="00107B05">
      <w:r>
        <w:t xml:space="preserve">  },</w:t>
      </w:r>
    </w:p>
    <w:p w14:paraId="416992CF" w14:textId="77777777" w:rsidR="00107B05" w:rsidRDefault="00107B05" w:rsidP="00107B05">
      <w:r>
        <w:t xml:space="preserve">  {</w:t>
      </w:r>
    </w:p>
    <w:p w14:paraId="0A31EB97" w14:textId="77777777" w:rsidR="00107B05" w:rsidRDefault="00107B05" w:rsidP="00107B05">
      <w:r>
        <w:t xml:space="preserve">    "id": "S04-003",</w:t>
      </w:r>
    </w:p>
    <w:p w14:paraId="3827B1E9" w14:textId="77777777" w:rsidR="00107B05" w:rsidRDefault="00107B05" w:rsidP="00107B05">
      <w:r>
        <w:t xml:space="preserve">    "url": "SEC04.pdf",</w:t>
      </w:r>
    </w:p>
    <w:p w14:paraId="65E0F802" w14:textId="77777777" w:rsidR="00107B05" w:rsidRDefault="00107B05" w:rsidP="00107B05">
      <w:r>
        <w:t xml:space="preserve">    "location": "1 INTRODUCTION, p. 1",</w:t>
      </w:r>
    </w:p>
    <w:p w14:paraId="02973FB2" w14:textId="77777777" w:rsidR="00107B05" w:rsidRDefault="00107B05" w:rsidP="00107B05">
      <w:r>
        <w:t xml:space="preserve">    "quote": "The purpose of this introduction is to give a brief description of the Court of Justice of the European Union ('the Court' or 'the Institution'), the context of this new financial year and the main elements of the Court's estimates of revenue and expenditure for the year 2027 ('the estimates for 2027').",</w:t>
      </w:r>
    </w:p>
    <w:p w14:paraId="7F733067" w14:textId="77777777" w:rsidR="00107B05" w:rsidRDefault="00107B05" w:rsidP="00107B05">
      <w:r>
        <w:t xml:space="preserve">    "names": [</w:t>
      </w:r>
    </w:p>
    <w:p w14:paraId="0114EE17" w14:textId="77777777" w:rsidR="00107B05" w:rsidRDefault="00107B05" w:rsidP="00107B05">
      <w:r>
        <w:t xml:space="preserve">      "Court of Justice of the European Union"</w:t>
      </w:r>
    </w:p>
    <w:p w14:paraId="1AFE868E" w14:textId="77777777" w:rsidR="00107B05" w:rsidRDefault="00107B05" w:rsidP="00107B05">
      <w:r>
        <w:t xml:space="preserve">    ],</w:t>
      </w:r>
    </w:p>
    <w:p w14:paraId="317CB0C8" w14:textId="77777777" w:rsidR="00107B05" w:rsidRDefault="00107B05" w:rsidP="00107B05">
      <w:r>
        <w:t xml:space="preserve">    "tense": "PRESENT",</w:t>
      </w:r>
    </w:p>
    <w:p w14:paraId="1796BAAB" w14:textId="77777777" w:rsidR="00107B05" w:rsidRDefault="00107B05" w:rsidP="00107B05">
      <w:r>
        <w:t xml:space="preserve">    "notes": "Defines the short forms 'the Court' and 'the Institution' used throughout SEC04, and the short form 'the estimates for 2027'."</w:t>
      </w:r>
    </w:p>
    <w:p w14:paraId="0C83F154" w14:textId="77777777" w:rsidR="00107B05" w:rsidRDefault="00107B05" w:rsidP="00107B05">
      <w:r>
        <w:t xml:space="preserve">  },</w:t>
      </w:r>
    </w:p>
    <w:p w14:paraId="3CCDCC04" w14:textId="77777777" w:rsidR="00107B05" w:rsidRDefault="00107B05" w:rsidP="00107B05">
      <w:r>
        <w:t xml:space="preserve">  {</w:t>
      </w:r>
    </w:p>
    <w:p w14:paraId="3E1882E4" w14:textId="77777777" w:rsidR="00107B05" w:rsidRDefault="00107B05" w:rsidP="00107B05">
      <w:r>
        <w:t xml:space="preserve">    "id": "S04-004",</w:t>
      </w:r>
    </w:p>
    <w:p w14:paraId="4D624749" w14:textId="77777777" w:rsidR="00107B05" w:rsidRDefault="00107B05" w:rsidP="00107B05">
      <w:r>
        <w:t xml:space="preserve">    "url": "SEC04.pdf",</w:t>
      </w:r>
    </w:p>
    <w:p w14:paraId="4E5588EB" w14:textId="77777777" w:rsidR="00107B05" w:rsidRDefault="00107B05" w:rsidP="00107B05">
      <w:r>
        <w:t xml:space="preserve">    "location": "1.1 The Court, p. 1",</w:t>
      </w:r>
    </w:p>
    <w:p w14:paraId="42729190" w14:textId="77777777" w:rsidR="00107B05" w:rsidRDefault="00107B05" w:rsidP="00107B05">
      <w:r>
        <w:t xml:space="preserve">    "quote": "Since the establishment of the Court in 1952, its mission has been to ensure that 'the law is observed in the interpretation and application' of the Treaties.",</w:t>
      </w:r>
    </w:p>
    <w:p w14:paraId="40471442" w14:textId="77777777" w:rsidR="00107B05" w:rsidRDefault="00107B05" w:rsidP="00107B05">
      <w:r>
        <w:t xml:space="preserve">    "names": [</w:t>
      </w:r>
    </w:p>
    <w:p w14:paraId="01E104BE" w14:textId="77777777" w:rsidR="00107B05" w:rsidRDefault="00107B05" w:rsidP="00107B05">
      <w:r>
        <w:t xml:space="preserve">      "Court of Justice of the European Union",</w:t>
      </w:r>
    </w:p>
    <w:p w14:paraId="307F9B8E" w14:textId="77777777" w:rsidR="00107B05" w:rsidRDefault="00107B05" w:rsidP="00107B05">
      <w:r>
        <w:t xml:space="preserve">      "Treaties"</w:t>
      </w:r>
    </w:p>
    <w:p w14:paraId="2A7F68B6" w14:textId="77777777" w:rsidR="00107B05" w:rsidRDefault="00107B05" w:rsidP="00107B05">
      <w:r>
        <w:t xml:space="preserve">    ],</w:t>
      </w:r>
    </w:p>
    <w:p w14:paraId="74E0DB97" w14:textId="77777777" w:rsidR="00107B05" w:rsidRDefault="00107B05" w:rsidP="00107B05">
      <w:r>
        <w:t xml:space="preserve">    "tense": "PRESENT",</w:t>
      </w:r>
    </w:p>
    <w:p w14:paraId="71552903" w14:textId="77777777" w:rsidR="00107B05" w:rsidRDefault="00107B05" w:rsidP="00107B05">
      <w:r>
        <w:t xml:space="preserve">    "notes": "Founding year 1952 stated. Consistent with the two separate references to the Court's 75th anniversary falling in 2027 (items 2 5 4 and 2 7 4)."</w:t>
      </w:r>
    </w:p>
    <w:p w14:paraId="6B134D5A" w14:textId="77777777" w:rsidR="00107B05" w:rsidRDefault="00107B05" w:rsidP="00107B05">
      <w:r>
        <w:lastRenderedPageBreak/>
        <w:t xml:space="preserve">  },</w:t>
      </w:r>
    </w:p>
    <w:p w14:paraId="5E8B59DF" w14:textId="77777777" w:rsidR="00107B05" w:rsidRDefault="00107B05" w:rsidP="00107B05">
      <w:r>
        <w:t xml:space="preserve">  {</w:t>
      </w:r>
    </w:p>
    <w:p w14:paraId="2303BAAC" w14:textId="77777777" w:rsidR="00107B05" w:rsidRDefault="00107B05" w:rsidP="00107B05">
      <w:r>
        <w:t xml:space="preserve">    "id": "S04-005",</w:t>
      </w:r>
    </w:p>
    <w:p w14:paraId="611D1939" w14:textId="77777777" w:rsidR="00107B05" w:rsidRDefault="00107B05" w:rsidP="00107B05">
      <w:r>
        <w:t xml:space="preserve">    "url": "SEC04.pdf",</w:t>
      </w:r>
    </w:p>
    <w:p w14:paraId="345D7726" w14:textId="77777777" w:rsidR="00107B05" w:rsidRDefault="00107B05" w:rsidP="00107B05">
      <w:r>
        <w:t xml:space="preserve">    "location": "1.1 The Court, p. 1",</w:t>
      </w:r>
    </w:p>
    <w:p w14:paraId="00B0C5AD" w14:textId="77777777" w:rsidR="00107B05" w:rsidRDefault="00107B05" w:rsidP="00107B05">
      <w:r>
        <w:t xml:space="preserve">    "quote": "As part of this mission, the Court: — reviews the legality of acts of the institutions of the European Union, — ensures that Member States comply with the obligations arising from the Treaties, and — interprets EU law at the request of the national courts and tribunals.",</w:t>
      </w:r>
    </w:p>
    <w:p w14:paraId="189C1B4C" w14:textId="77777777" w:rsidR="00107B05" w:rsidRDefault="00107B05" w:rsidP="00107B05">
      <w:r>
        <w:t xml:space="preserve">    "names": [</w:t>
      </w:r>
    </w:p>
    <w:p w14:paraId="37CFF4D9" w14:textId="77777777" w:rsidR="00107B05" w:rsidRDefault="00107B05" w:rsidP="00107B05">
      <w:r>
        <w:t xml:space="preserve">      "European Union",</w:t>
      </w:r>
    </w:p>
    <w:p w14:paraId="3FF0FDB0" w14:textId="77777777" w:rsidR="00107B05" w:rsidRDefault="00107B05" w:rsidP="00107B05">
      <w:r>
        <w:t xml:space="preserve">      "Member States",</w:t>
      </w:r>
    </w:p>
    <w:p w14:paraId="1B412ACC" w14:textId="77777777" w:rsidR="00107B05" w:rsidRDefault="00107B05" w:rsidP="00107B05">
      <w:r>
        <w:t xml:space="preserve">      "national courts and tribunals"</w:t>
      </w:r>
    </w:p>
    <w:p w14:paraId="2E139021" w14:textId="77777777" w:rsidR="00107B05" w:rsidRDefault="00107B05" w:rsidP="00107B05">
      <w:r>
        <w:t xml:space="preserve">    ],</w:t>
      </w:r>
    </w:p>
    <w:p w14:paraId="3F8D086C" w14:textId="77777777" w:rsidR="00107B05" w:rsidRDefault="00107B05" w:rsidP="00107B05">
      <w:r>
        <w:t xml:space="preserve">    "tense": "PRESENT",</w:t>
      </w:r>
    </w:p>
    <w:p w14:paraId="2088E72F" w14:textId="77777777" w:rsidR="00107B05" w:rsidRDefault="00107B05" w:rsidP="00107B05">
      <w:r>
        <w:t xml:space="preserve">    "notes": "Three-function mission statement. Whitespace normalised; bullets preserved as em-dashes as in source."</w:t>
      </w:r>
    </w:p>
    <w:p w14:paraId="3F19C8A5" w14:textId="77777777" w:rsidR="00107B05" w:rsidRDefault="00107B05" w:rsidP="00107B05">
      <w:r>
        <w:t xml:space="preserve">  },</w:t>
      </w:r>
    </w:p>
    <w:p w14:paraId="5B334239" w14:textId="77777777" w:rsidR="00107B05" w:rsidRDefault="00107B05" w:rsidP="00107B05">
      <w:r>
        <w:t xml:space="preserve">  {</w:t>
      </w:r>
    </w:p>
    <w:p w14:paraId="58806E34" w14:textId="77777777" w:rsidR="00107B05" w:rsidRDefault="00107B05" w:rsidP="00107B05">
      <w:r>
        <w:t xml:space="preserve">    "id": "S04-006",</w:t>
      </w:r>
    </w:p>
    <w:p w14:paraId="5210B780" w14:textId="77777777" w:rsidR="00107B05" w:rsidRDefault="00107B05" w:rsidP="00107B05">
      <w:r>
        <w:t xml:space="preserve">    "url": "SEC04.pdf",</w:t>
      </w:r>
    </w:p>
    <w:p w14:paraId="665C97F1" w14:textId="77777777" w:rsidR="00107B05" w:rsidRDefault="00107B05" w:rsidP="00107B05">
      <w:r>
        <w:t xml:space="preserve">    "location": "1.1 The Court, p. 1",</w:t>
      </w:r>
    </w:p>
    <w:p w14:paraId="093DEEB7" w14:textId="77777777" w:rsidR="00107B05" w:rsidRDefault="00107B05" w:rsidP="00107B05">
      <w:r>
        <w:t xml:space="preserve">    "quote": "The Court, which has its seat in Luxembourg, comprises two courts of law: the Court of Justice and the General Court (established in 1988). The Court of Justice is composed of 27 judges and 11 Advocates General. The General Court is composed of 54 judges, two from each Member State.",</w:t>
      </w:r>
    </w:p>
    <w:p w14:paraId="27FBA71E" w14:textId="77777777" w:rsidR="00107B05" w:rsidRDefault="00107B05" w:rsidP="00107B05">
      <w:r>
        <w:t xml:space="preserve">    "names": [</w:t>
      </w:r>
    </w:p>
    <w:p w14:paraId="7C46EC0F" w14:textId="77777777" w:rsidR="00107B05" w:rsidRDefault="00107B05" w:rsidP="00107B05">
      <w:r>
        <w:t xml:space="preserve">      "Luxembourg",</w:t>
      </w:r>
    </w:p>
    <w:p w14:paraId="47DAE433" w14:textId="77777777" w:rsidR="00107B05" w:rsidRDefault="00107B05" w:rsidP="00107B05">
      <w:r>
        <w:t xml:space="preserve">      "Court of Justice",</w:t>
      </w:r>
    </w:p>
    <w:p w14:paraId="33714FF8" w14:textId="77777777" w:rsidR="00107B05" w:rsidRDefault="00107B05" w:rsidP="00107B05">
      <w:r>
        <w:t xml:space="preserve">      "General Court",</w:t>
      </w:r>
    </w:p>
    <w:p w14:paraId="1D15B5F6" w14:textId="77777777" w:rsidR="00107B05" w:rsidRDefault="00107B05" w:rsidP="00107B05">
      <w:r>
        <w:t xml:space="preserve">      "Member State"</w:t>
      </w:r>
    </w:p>
    <w:p w14:paraId="64F2622D" w14:textId="77777777" w:rsidR="00107B05" w:rsidRDefault="00107B05" w:rsidP="00107B05">
      <w:r>
        <w:t xml:space="preserve">    ],</w:t>
      </w:r>
    </w:p>
    <w:p w14:paraId="41AD40F3" w14:textId="77777777" w:rsidR="00107B05" w:rsidRDefault="00107B05" w:rsidP="00107B05">
      <w:r>
        <w:lastRenderedPageBreak/>
        <w:t xml:space="preserve">    "tense": "PRESENT",</w:t>
      </w:r>
    </w:p>
    <w:p w14:paraId="2EA173A2" w14:textId="77777777" w:rsidR="00107B05" w:rsidRDefault="00107B05" w:rsidP="00107B05">
      <w:r>
        <w:t xml:space="preserve">    "notes": "Composition figures: 27 + 11 (CJ) and 54 (GC). 54 = 2 x 27, consistent with 27 Member States. Seat stated as Luxembourg — relevant to the Luxembourg-specific indexation assumption at 1.2 and the two Luxembourg national-law references in Annex I (item 1404) and Annex II (item 2007)."</w:t>
      </w:r>
    </w:p>
    <w:p w14:paraId="02DDE107" w14:textId="77777777" w:rsidR="00107B05" w:rsidRDefault="00107B05" w:rsidP="00107B05">
      <w:r>
        <w:t xml:space="preserve">  },</w:t>
      </w:r>
    </w:p>
    <w:p w14:paraId="150E6E7C" w14:textId="77777777" w:rsidR="00107B05" w:rsidRDefault="00107B05" w:rsidP="00107B05">
      <w:r>
        <w:t xml:space="preserve">  {</w:t>
      </w:r>
    </w:p>
    <w:p w14:paraId="65B15394" w14:textId="77777777" w:rsidR="00107B05" w:rsidRDefault="00107B05" w:rsidP="00107B05">
      <w:r>
        <w:t xml:space="preserve">    "id": "S04-007",</w:t>
      </w:r>
    </w:p>
    <w:p w14:paraId="5EE03F03" w14:textId="77777777" w:rsidR="00107B05" w:rsidRDefault="00107B05" w:rsidP="00107B05">
      <w:r>
        <w:t xml:space="preserve">    "url": "SEC04.pdf",</w:t>
      </w:r>
    </w:p>
    <w:p w14:paraId="5BDE45A8" w14:textId="77777777" w:rsidR="00107B05" w:rsidRDefault="00107B05" w:rsidP="00107B05">
      <w:r>
        <w:t xml:space="preserve">    "location": "1.1 The Court, p. 1",</w:t>
      </w:r>
    </w:p>
    <w:p w14:paraId="792329A0" w14:textId="77777777" w:rsidR="00107B05" w:rsidRDefault="00107B05" w:rsidP="00107B05">
      <w:r>
        <w:t xml:space="preserve">    "quote": "The members of both courts are appointed by common accord of the governments of the Member States for six-year terms, following consultation of a committee charged with providing opinions on the suitability of applicants. A partial renewal of the composition of each court, which concerns half of the judges, takes place every three years.",</w:t>
      </w:r>
    </w:p>
    <w:p w14:paraId="5500D908" w14:textId="77777777" w:rsidR="00107B05" w:rsidRDefault="00107B05" w:rsidP="00107B05">
      <w:r>
        <w:t xml:space="preserve">    "names": [</w:t>
      </w:r>
    </w:p>
    <w:p w14:paraId="1C92F621" w14:textId="77777777" w:rsidR="00107B05" w:rsidRDefault="00107B05" w:rsidP="00107B05">
      <w:r>
        <w:t xml:space="preserve">      "Member States"</w:t>
      </w:r>
    </w:p>
    <w:p w14:paraId="4CF90AE2" w14:textId="77777777" w:rsidR="00107B05" w:rsidRDefault="00107B05" w:rsidP="00107B05">
      <w:r>
        <w:t xml:space="preserve">    ],</w:t>
      </w:r>
    </w:p>
    <w:p w14:paraId="0923511A" w14:textId="77777777" w:rsidR="00107B05" w:rsidRDefault="00107B05" w:rsidP="00107B05">
      <w:r>
        <w:t xml:space="preserve">    "tense": "PRESENT",</w:t>
      </w:r>
    </w:p>
    <w:p w14:paraId="2AEB137C" w14:textId="77777777" w:rsidR="00107B05" w:rsidRDefault="00107B05" w:rsidP="00107B05">
      <w:r>
        <w:t xml:space="preserve">    "notes": "The three-year partial-renewal cycle is the stated driver of the 2027 movements in items 1 0 0 2 and 1 0 2."</w:t>
      </w:r>
    </w:p>
    <w:p w14:paraId="17574900" w14:textId="77777777" w:rsidR="00107B05" w:rsidRDefault="00107B05" w:rsidP="00107B05">
      <w:r>
        <w:t xml:space="preserve">  },</w:t>
      </w:r>
    </w:p>
    <w:p w14:paraId="0A984D62" w14:textId="77777777" w:rsidR="00107B05" w:rsidRDefault="00107B05" w:rsidP="00107B05">
      <w:r>
        <w:t xml:space="preserve">  {</w:t>
      </w:r>
    </w:p>
    <w:p w14:paraId="0FDD6DEA" w14:textId="77777777" w:rsidR="00107B05" w:rsidRDefault="00107B05" w:rsidP="00107B05">
      <w:r>
        <w:t xml:space="preserve">    "id": "S04-008",</w:t>
      </w:r>
    </w:p>
    <w:p w14:paraId="3CCE5E29" w14:textId="77777777" w:rsidR="00107B05" w:rsidRDefault="00107B05" w:rsidP="00107B05">
      <w:r>
        <w:t xml:space="preserve">    "url": "SEC04.pdf",</w:t>
      </w:r>
    </w:p>
    <w:p w14:paraId="53FF0E8E" w14:textId="77777777" w:rsidR="00107B05" w:rsidRDefault="00107B05" w:rsidP="00107B05">
      <w:r>
        <w:t xml:space="preserve">    "location": "1.1 The Court, p. 1",</w:t>
      </w:r>
    </w:p>
    <w:p w14:paraId="7ADE383F" w14:textId="77777777" w:rsidR="00107B05" w:rsidRDefault="00107B05" w:rsidP="00107B05">
      <w:r>
        <w:t xml:space="preserve">    "quote": "Its language regime has no equivalent in any other jurisdiction in the world, since the language of a case can be any of the official languages of the European Union.",</w:t>
      </w:r>
    </w:p>
    <w:p w14:paraId="3A20C0D9" w14:textId="77777777" w:rsidR="00107B05" w:rsidRDefault="00107B05" w:rsidP="00107B05">
      <w:r>
        <w:t xml:space="preserve">    "names": [</w:t>
      </w:r>
    </w:p>
    <w:p w14:paraId="15931755" w14:textId="77777777" w:rsidR="00107B05" w:rsidRDefault="00107B05" w:rsidP="00107B05">
      <w:r>
        <w:t xml:space="preserve">      "European Union"</w:t>
      </w:r>
    </w:p>
    <w:p w14:paraId="46F2CAD4" w14:textId="77777777" w:rsidR="00107B05" w:rsidRDefault="00107B05" w:rsidP="00107B05">
      <w:r>
        <w:t xml:space="preserve">    ],</w:t>
      </w:r>
    </w:p>
    <w:p w14:paraId="6B5C14A2" w14:textId="77777777" w:rsidR="00107B05" w:rsidRDefault="00107B05" w:rsidP="00107B05">
      <w:r>
        <w:t xml:space="preserve">    "tense": "PRESENT",</w:t>
      </w:r>
    </w:p>
    <w:p w14:paraId="46908117" w14:textId="77777777" w:rsidR="00107B05" w:rsidRDefault="00107B05" w:rsidP="00107B05">
      <w:r>
        <w:lastRenderedPageBreak/>
        <w:t xml:space="preserve">    "notes": "Stated justification for the linguistic-services appropriation at item 1 4 0 6 (EUR 19 715 000, the largest single non-remuneration Title 1 line)."</w:t>
      </w:r>
    </w:p>
    <w:p w14:paraId="30B51B1C" w14:textId="77777777" w:rsidR="00107B05" w:rsidRDefault="00107B05" w:rsidP="00107B05">
      <w:r>
        <w:t xml:space="preserve">  },</w:t>
      </w:r>
    </w:p>
    <w:p w14:paraId="2EDDCD27" w14:textId="77777777" w:rsidR="00107B05" w:rsidRDefault="00107B05" w:rsidP="00107B05">
      <w:r>
        <w:t xml:space="preserve">  {</w:t>
      </w:r>
    </w:p>
    <w:p w14:paraId="0E140BB1" w14:textId="77777777" w:rsidR="00107B05" w:rsidRDefault="00107B05" w:rsidP="00107B05">
      <w:r>
        <w:t xml:space="preserve">    "id": "S04-009",</w:t>
      </w:r>
    </w:p>
    <w:p w14:paraId="32113375" w14:textId="77777777" w:rsidR="00107B05" w:rsidRDefault="00107B05" w:rsidP="00107B05">
      <w:r>
        <w:t xml:space="preserve">    "url": "SEC04.pdf",</w:t>
      </w:r>
    </w:p>
    <w:p w14:paraId="58EFE525" w14:textId="77777777" w:rsidR="00107B05" w:rsidRDefault="00107B05" w:rsidP="00107B05">
      <w:r>
        <w:t xml:space="preserve">    "location": "1.1 The Court, p. 1 (bolded paragraph)",</w:t>
      </w:r>
    </w:p>
    <w:p w14:paraId="0636ADE3" w14:textId="77777777" w:rsidR="00107B05" w:rsidRDefault="00107B05" w:rsidP="00107B05">
      <w:r>
        <w:t xml:space="preserve">    "quote": "It is important to bear in mind that, unlike the other EU institutions, which have the possibility of controlling their workload or setting negative priorities, or other supreme or higher courts, the courts of the Institution are unable to regulate the flow of cases brought before them.",</w:t>
      </w:r>
    </w:p>
    <w:p w14:paraId="7AB99116" w14:textId="77777777" w:rsidR="00107B05" w:rsidRDefault="00107B05" w:rsidP="00107B05">
      <w:r>
        <w:t xml:space="preserve">    "names": [</w:t>
      </w:r>
    </w:p>
    <w:p w14:paraId="3BFFFEF7" w14:textId="77777777" w:rsidR="00107B05" w:rsidRDefault="00107B05" w:rsidP="00107B05">
      <w:r>
        <w:t xml:space="preserve">      "EU institutions"</w:t>
      </w:r>
    </w:p>
    <w:p w14:paraId="66E51AE0" w14:textId="77777777" w:rsidR="00107B05" w:rsidRDefault="00107B05" w:rsidP="00107B05">
      <w:r>
        <w:t xml:space="preserve">    ],</w:t>
      </w:r>
    </w:p>
    <w:p w14:paraId="7E44F8B6" w14:textId="77777777" w:rsidR="00107B05" w:rsidRDefault="00107B05" w:rsidP="00107B05">
      <w:r>
        <w:t xml:space="preserve">    "tense": "PRESENT",</w:t>
      </w:r>
    </w:p>
    <w:p w14:paraId="37064931" w14:textId="77777777" w:rsidR="00107B05" w:rsidRDefault="00107B05" w:rsidP="00107B05">
      <w:r>
        <w:t xml:space="preserve">    "notes": "Emphasised in the source (bold). An explicit comparative claim about other EU institutions — candidate Part B soft connection rather than a Part A edge, since it names no specific document."</w:t>
      </w:r>
    </w:p>
    <w:p w14:paraId="0732A602" w14:textId="77777777" w:rsidR="00107B05" w:rsidRDefault="00107B05" w:rsidP="00107B05">
      <w:r>
        <w:t xml:space="preserve">  },</w:t>
      </w:r>
    </w:p>
    <w:p w14:paraId="3D175FF6" w14:textId="77777777" w:rsidR="00107B05" w:rsidRDefault="00107B05" w:rsidP="00107B05">
      <w:r>
        <w:t xml:space="preserve">  {</w:t>
      </w:r>
    </w:p>
    <w:p w14:paraId="44C933EA" w14:textId="77777777" w:rsidR="00107B05" w:rsidRDefault="00107B05" w:rsidP="00107B05">
      <w:r>
        <w:t xml:space="preserve">    "id": "S04-010",</w:t>
      </w:r>
    </w:p>
    <w:p w14:paraId="75D95FC9" w14:textId="77777777" w:rsidR="00107B05" w:rsidRDefault="00107B05" w:rsidP="00107B05">
      <w:r>
        <w:t xml:space="preserve">    "url": "SEC04.pdf",</w:t>
      </w:r>
    </w:p>
    <w:p w14:paraId="2F3CA2AC" w14:textId="77777777" w:rsidR="00107B05" w:rsidRDefault="00107B05" w:rsidP="00107B05">
      <w:r>
        <w:t xml:space="preserve">    "location": "1.2 The General Context, p. 2",</w:t>
      </w:r>
    </w:p>
    <w:p w14:paraId="443975AE" w14:textId="77777777" w:rsidR="00107B05" w:rsidRDefault="00107B05" w:rsidP="00107B05">
      <w:r>
        <w:t xml:space="preserve">    "quote": "As in previous years, the 2027 estimates are drawn up in a general context which remains difficult, uncertain and weighed down by international conflicts, with the European Union's economy expected to see very modest growth (1.4% in 2026 and 1.5% in 2027).",</w:t>
      </w:r>
    </w:p>
    <w:p w14:paraId="6B645BD7" w14:textId="77777777" w:rsidR="00107B05" w:rsidRDefault="00107B05" w:rsidP="00107B05">
      <w:r>
        <w:t xml:space="preserve">    "names": [</w:t>
      </w:r>
    </w:p>
    <w:p w14:paraId="042439D3" w14:textId="77777777" w:rsidR="00107B05" w:rsidRDefault="00107B05" w:rsidP="00107B05">
      <w:r>
        <w:t xml:space="preserve">      "European Union"</w:t>
      </w:r>
    </w:p>
    <w:p w14:paraId="7CCB0AB9" w14:textId="77777777" w:rsidR="00107B05" w:rsidRDefault="00107B05" w:rsidP="00107B05">
      <w:r>
        <w:t xml:space="preserve">    ],</w:t>
      </w:r>
    </w:p>
    <w:p w14:paraId="14674875" w14:textId="77777777" w:rsidR="00107B05" w:rsidRDefault="00107B05" w:rsidP="00107B05">
      <w:r>
        <w:t xml:space="preserve">    "tense": "FUTURE",</w:t>
      </w:r>
    </w:p>
    <w:p w14:paraId="59535DAF" w14:textId="77777777" w:rsidR="00107B05" w:rsidRDefault="00107B05" w:rsidP="00107B05">
      <w:r>
        <w:t xml:space="preserve">    "notes": "Growth figures 1.4% (2026) and 1.5% (2027) are given without attribution to a named forecast document — no citable source, so no Part A edge on this line despite the numbers plainly originating in a Commission forecast."</w:t>
      </w:r>
    </w:p>
    <w:p w14:paraId="6E3DF0B7" w14:textId="77777777" w:rsidR="00107B05" w:rsidRDefault="00107B05" w:rsidP="00107B05">
      <w:r>
        <w:lastRenderedPageBreak/>
        <w:t xml:space="preserve">  },</w:t>
      </w:r>
    </w:p>
    <w:p w14:paraId="59489D22" w14:textId="77777777" w:rsidR="00107B05" w:rsidRDefault="00107B05" w:rsidP="00107B05">
      <w:r>
        <w:t xml:space="preserve">  {</w:t>
      </w:r>
    </w:p>
    <w:p w14:paraId="51C0F68B" w14:textId="77777777" w:rsidR="00107B05" w:rsidRDefault="00107B05" w:rsidP="00107B05">
      <w:r>
        <w:t xml:space="preserve">    "id": "S04-011",</w:t>
      </w:r>
    </w:p>
    <w:p w14:paraId="72BF207D" w14:textId="77777777" w:rsidR="00107B05" w:rsidRDefault="00107B05" w:rsidP="00107B05">
      <w:r>
        <w:t xml:space="preserve">    "url": "SEC04.pdf",</w:t>
      </w:r>
    </w:p>
    <w:p w14:paraId="294E4E21" w14:textId="77777777" w:rsidR="00107B05" w:rsidRDefault="00107B05" w:rsidP="00107B05">
      <w:r>
        <w:t xml:space="preserve">    "location": "1.2 The General Context, p. 2",</w:t>
      </w:r>
    </w:p>
    <w:p w14:paraId="3C17FF10" w14:textId="77777777" w:rsidR="00107B05" w:rsidRDefault="00107B05" w:rsidP="00107B05">
      <w:r>
        <w:t xml:space="preserve">    "quote": "The year 2027 marks the end of the current multiannual financial framework (MFF), and the constraints associated with this framework apply in full. On the basis of these constraints, the Commission has provided the EU institutions with a series of guidelines for preparing their estimates for 2027, recommending a rigorous approach and asking them, in particular, in line with the MFF parameters, that they do not include requests for new posts and that they limit the increase in non-salary expenditure to a maximum of 2%.",</w:t>
      </w:r>
    </w:p>
    <w:p w14:paraId="7FA0CFB1" w14:textId="77777777" w:rsidR="00107B05" w:rsidRDefault="00107B05" w:rsidP="00107B05">
      <w:r>
        <w:t xml:space="preserve">    "names": [</w:t>
      </w:r>
    </w:p>
    <w:p w14:paraId="574CB30F" w14:textId="77777777" w:rsidR="00107B05" w:rsidRDefault="00107B05" w:rsidP="00107B05">
      <w:r>
        <w:t xml:space="preserve">      "multiannual financial framework",</w:t>
      </w:r>
    </w:p>
    <w:p w14:paraId="347E26BC" w14:textId="77777777" w:rsidR="00107B05" w:rsidRDefault="00107B05" w:rsidP="00107B05">
      <w:r>
        <w:t xml:space="preserve">      "European Commission",</w:t>
      </w:r>
    </w:p>
    <w:p w14:paraId="66A0BD6E" w14:textId="77777777" w:rsidR="00107B05" w:rsidRDefault="00107B05" w:rsidP="00107B05">
      <w:r>
        <w:t xml:space="preserve">      "EU institutions"</w:t>
      </w:r>
    </w:p>
    <w:p w14:paraId="3F901B93" w14:textId="77777777" w:rsidR="00107B05" w:rsidRDefault="00107B05" w:rsidP="00107B05">
      <w:r>
        <w:t xml:space="preserve">    ],</w:t>
      </w:r>
    </w:p>
    <w:p w14:paraId="167E9E7C" w14:textId="77777777" w:rsidR="00107B05" w:rsidRDefault="00107B05" w:rsidP="00107B05">
      <w:r>
        <w:t xml:space="preserve">    "tense": "PRESENT",</w:t>
      </w:r>
    </w:p>
    <w:p w14:paraId="1292CAD9" w14:textId="77777777" w:rsidR="00107B05" w:rsidRDefault="00107B05" w:rsidP="00107B05">
      <w:r>
        <w:t xml:space="preserve">    "notes": "Strong Part A candidate: an unnamed Commission guidelines document is stated as an input constraining this section's estimates. Two quantified constraints — no new posts, and non-salary increase capped at 2%. Note the Court reports a 7.60% non-salary REDUCTION (S04-014), i.e. it states compliance with margin. The same guidelines document should be traceable in SEC01/02/05/06/07/08/09/10 — worth a cross-section check for whether any section names or dates it."</w:t>
      </w:r>
    </w:p>
    <w:p w14:paraId="247CAB78" w14:textId="77777777" w:rsidR="00107B05" w:rsidRDefault="00107B05" w:rsidP="00107B05">
      <w:r>
        <w:t xml:space="preserve">  },</w:t>
      </w:r>
    </w:p>
    <w:p w14:paraId="5DCADCC1" w14:textId="77777777" w:rsidR="00107B05" w:rsidRDefault="00107B05" w:rsidP="00107B05">
      <w:r>
        <w:t xml:space="preserve">  {</w:t>
      </w:r>
    </w:p>
    <w:p w14:paraId="4A83C0DD" w14:textId="77777777" w:rsidR="00107B05" w:rsidRDefault="00107B05" w:rsidP="00107B05">
      <w:r>
        <w:t xml:space="preserve">    "id": "S04-012",</w:t>
      </w:r>
    </w:p>
    <w:p w14:paraId="3B8AB594" w14:textId="77777777" w:rsidR="00107B05" w:rsidRDefault="00107B05" w:rsidP="00107B05">
      <w:r>
        <w:t xml:space="preserve">    "url": "SEC04.pdf",</w:t>
      </w:r>
    </w:p>
    <w:p w14:paraId="5364B9B1" w14:textId="77777777" w:rsidR="00107B05" w:rsidRDefault="00107B05" w:rsidP="00107B05">
      <w:r>
        <w:t xml:space="preserve">    "location": "1.2 The General Context, p. 2",</w:t>
      </w:r>
    </w:p>
    <w:p w14:paraId="5A34ADB7" w14:textId="77777777" w:rsidR="00107B05" w:rsidRDefault="00107B05" w:rsidP="00107B05">
      <w:r>
        <w:t xml:space="preserve">    "quote": "As for the indexation parameters, the Commission estimates that the general price level in Luxembourg should increase by 1.7% in 2026 and by 1.9% in 2027.",</w:t>
      </w:r>
    </w:p>
    <w:p w14:paraId="31F92D55" w14:textId="77777777" w:rsidR="00107B05" w:rsidRDefault="00107B05" w:rsidP="00107B05">
      <w:r>
        <w:t xml:space="preserve">    "names": [</w:t>
      </w:r>
    </w:p>
    <w:p w14:paraId="3F4CE647" w14:textId="77777777" w:rsidR="00107B05" w:rsidRDefault="00107B05" w:rsidP="00107B05">
      <w:r>
        <w:t xml:space="preserve">      "European Commission",</w:t>
      </w:r>
    </w:p>
    <w:p w14:paraId="042B07D1" w14:textId="77777777" w:rsidR="00107B05" w:rsidRDefault="00107B05" w:rsidP="00107B05">
      <w:r>
        <w:t xml:space="preserve">      "Luxembourg"</w:t>
      </w:r>
    </w:p>
    <w:p w14:paraId="01D77E20" w14:textId="77777777" w:rsidR="00107B05" w:rsidRDefault="00107B05" w:rsidP="00107B05">
      <w:r>
        <w:lastRenderedPageBreak/>
        <w:t xml:space="preserve">    ],</w:t>
      </w:r>
    </w:p>
    <w:p w14:paraId="430E30A5" w14:textId="77777777" w:rsidR="00107B05" w:rsidRDefault="00107B05" w:rsidP="00107B05">
      <w:r>
        <w:t xml:space="preserve">    "tense": "FUTURE",</w:t>
      </w:r>
    </w:p>
    <w:p w14:paraId="126D0B6E" w14:textId="77777777" w:rsidR="00107B05" w:rsidRDefault="00107B05" w:rsidP="00107B05">
      <w:r>
        <w:t xml:space="preserve">    "notes": "Commission-supplied indexation parameter used as a direct input to this section's estimates. Luxembourg-specific because the Court's seat is Luxembourg; sections for institutions seated in Brussels should carry a different figure — a cross-section comparison worth running once SEC01/02/05/08 are held."</w:t>
      </w:r>
    </w:p>
    <w:p w14:paraId="7C5C2B23" w14:textId="77777777" w:rsidR="00107B05" w:rsidRDefault="00107B05" w:rsidP="00107B05">
      <w:r>
        <w:t xml:space="preserve">  },</w:t>
      </w:r>
    </w:p>
    <w:p w14:paraId="76EFD60C" w14:textId="77777777" w:rsidR="00107B05" w:rsidRDefault="00107B05" w:rsidP="00107B05">
      <w:r>
        <w:t xml:space="preserve">  {</w:t>
      </w:r>
    </w:p>
    <w:p w14:paraId="69F37FC5" w14:textId="77777777" w:rsidR="00107B05" w:rsidRDefault="00107B05" w:rsidP="00107B05">
      <w:r>
        <w:t xml:space="preserve">    "id": "S04-013",</w:t>
      </w:r>
    </w:p>
    <w:p w14:paraId="3D799AAF" w14:textId="77777777" w:rsidR="00107B05" w:rsidRDefault="00107B05" w:rsidP="00107B05">
      <w:r>
        <w:t xml:space="preserve">    "url": "SEC04.pdf",</w:t>
      </w:r>
    </w:p>
    <w:p w14:paraId="7D2FF78C" w14:textId="77777777" w:rsidR="00107B05" w:rsidRDefault="00107B05" w:rsidP="00107B05">
      <w:r>
        <w:t xml:space="preserve">    "location": "1.2 The General Context, p. 2",</w:t>
      </w:r>
    </w:p>
    <w:p w14:paraId="3438BD1B" w14:textId="77777777" w:rsidR="00107B05" w:rsidRDefault="00107B05" w:rsidP="00107B05">
      <w:r>
        <w:t xml:space="preserve">    "quote": "With regard to the adjustment of remuneration, the Commission's assumptions are as follows: — + 2.2% from 1 July 2026 (12-month impact on the 2027 budget); — + 2.3% from 1 July 2027 (6-month impact on the 2027 budget).",</w:t>
      </w:r>
    </w:p>
    <w:p w14:paraId="7FBB8966" w14:textId="77777777" w:rsidR="00107B05" w:rsidRDefault="00107B05" w:rsidP="00107B05">
      <w:r>
        <w:t xml:space="preserve">    "names": [</w:t>
      </w:r>
    </w:p>
    <w:p w14:paraId="58931107" w14:textId="77777777" w:rsidR="00107B05" w:rsidRDefault="00107B05" w:rsidP="00107B05">
      <w:r>
        <w:t xml:space="preserve">      "European Commission"</w:t>
      </w:r>
    </w:p>
    <w:p w14:paraId="1D0126DE" w14:textId="77777777" w:rsidR="00107B05" w:rsidRDefault="00107B05" w:rsidP="00107B05">
      <w:r>
        <w:t xml:space="preserve">    ],</w:t>
      </w:r>
    </w:p>
    <w:p w14:paraId="503CC6A6" w14:textId="77777777" w:rsidR="00107B05" w:rsidRDefault="00107B05" w:rsidP="00107B05">
      <w:r>
        <w:t xml:space="preserve">    "tense": "FUTURE",</w:t>
      </w:r>
    </w:p>
    <w:p w14:paraId="469DAA64" w14:textId="77777777" w:rsidR="00107B05" w:rsidRDefault="00107B05" w:rsidP="00107B05">
      <w:r>
        <w:t xml:space="preserve">    "notes": "Commission remuneration-adjustment assumptions, explicitly used as inputs. These should be identical across all institutional sections (they are Union-wide salary adjustments, not seat-dependent) — a clean cross-section consistency test, unlike the Luxembourg price index at S04-012."</w:t>
      </w:r>
    </w:p>
    <w:p w14:paraId="299EA13C" w14:textId="77777777" w:rsidR="00107B05" w:rsidRDefault="00107B05" w:rsidP="00107B05">
      <w:r>
        <w:t xml:space="preserve">  },</w:t>
      </w:r>
    </w:p>
    <w:p w14:paraId="459C4BA5" w14:textId="77777777" w:rsidR="00107B05" w:rsidRDefault="00107B05" w:rsidP="00107B05">
      <w:r>
        <w:t xml:space="preserve">  {</w:t>
      </w:r>
    </w:p>
    <w:p w14:paraId="180ED269" w14:textId="77777777" w:rsidR="00107B05" w:rsidRDefault="00107B05" w:rsidP="00107B05">
      <w:r>
        <w:t xml:space="preserve">    "id": "S04-014",</w:t>
      </w:r>
    </w:p>
    <w:p w14:paraId="0BAAB4FA" w14:textId="77777777" w:rsidR="00107B05" w:rsidRDefault="00107B05" w:rsidP="00107B05">
      <w:r>
        <w:t xml:space="preserve">    "url": "SEC04.pdf",</w:t>
      </w:r>
    </w:p>
    <w:p w14:paraId="2EEDA274" w14:textId="77777777" w:rsidR="00107B05" w:rsidRDefault="00107B05" w:rsidP="00107B05">
      <w:r>
        <w:t xml:space="preserve">    "location": "1.3 Guidelines for the estimates for 2027, p. 2",</w:t>
      </w:r>
    </w:p>
    <w:p w14:paraId="6D7E087D" w14:textId="77777777" w:rsidR="00107B05" w:rsidRDefault="00107B05" w:rsidP="00107B05">
      <w:r>
        <w:t xml:space="preserve">    "quote": "the need to cover unavoidable staff-related expenditure due to the application of the salary adjustment assumptions communicated by the Commission (see previous point) as well as certain provisions of the Staff Regulations of Officials of the European Union (in particular concerning advancement to a higher step and promotion). The change in expenditure related to these elements, amounting to approximately EUR 8 million, is the main factor in the change of Title 1 expenditure;",</w:t>
      </w:r>
    </w:p>
    <w:p w14:paraId="1718A723" w14:textId="77777777" w:rsidR="00107B05" w:rsidRDefault="00107B05" w:rsidP="00107B05">
      <w:r>
        <w:lastRenderedPageBreak/>
        <w:t xml:space="preserve">    "names": [</w:t>
      </w:r>
    </w:p>
    <w:p w14:paraId="27D0A9C8" w14:textId="77777777" w:rsidR="00107B05" w:rsidRDefault="00107B05" w:rsidP="00107B05">
      <w:r>
        <w:t xml:space="preserve">      "European Commission",</w:t>
      </w:r>
    </w:p>
    <w:p w14:paraId="0B0E1CC0" w14:textId="77777777" w:rsidR="00107B05" w:rsidRDefault="00107B05" w:rsidP="00107B05">
      <w:r>
        <w:t xml:space="preserve">      "Staff Regulations of Officials of the European Union"</w:t>
      </w:r>
    </w:p>
    <w:p w14:paraId="3771A2FB" w14:textId="77777777" w:rsidR="00107B05" w:rsidRDefault="00107B05" w:rsidP="00107B05">
      <w:r>
        <w:t xml:space="preserve">    ],</w:t>
      </w:r>
    </w:p>
    <w:p w14:paraId="1D8637A0" w14:textId="77777777" w:rsidR="00107B05" w:rsidRDefault="00107B05" w:rsidP="00107B05">
      <w:r>
        <w:t xml:space="preserve">    "tense": "PRESENT",</w:t>
      </w:r>
    </w:p>
    <w:p w14:paraId="4110B0B1" w14:textId="77777777" w:rsidR="00107B05" w:rsidRDefault="00107B05" w:rsidP="00107B05">
      <w:r>
        <w:t xml:space="preserve">    "notes": "Approximately EUR 8 million attributed to salary adjustment plus step/promotion effects, against a stated total Title 1 change of EUR 11 653 367 — i.e. roughly 69% of the Title 1 movement. Remainder unattributed in the narrative."</w:t>
      </w:r>
    </w:p>
    <w:p w14:paraId="38575FA7" w14:textId="77777777" w:rsidR="00107B05" w:rsidRDefault="00107B05" w:rsidP="00107B05">
      <w:r>
        <w:t xml:space="preserve">  },</w:t>
      </w:r>
    </w:p>
    <w:p w14:paraId="0AFD4BFC" w14:textId="77777777" w:rsidR="00107B05" w:rsidRDefault="00107B05" w:rsidP="00107B05">
      <w:r>
        <w:t xml:space="preserve">  {</w:t>
      </w:r>
    </w:p>
    <w:p w14:paraId="3258AC82" w14:textId="77777777" w:rsidR="00107B05" w:rsidRDefault="00107B05" w:rsidP="00107B05">
      <w:r>
        <w:t xml:space="preserve">    "id": "S04-015",</w:t>
      </w:r>
    </w:p>
    <w:p w14:paraId="0EDEC647" w14:textId="77777777" w:rsidR="00107B05" w:rsidRDefault="00107B05" w:rsidP="00107B05">
      <w:r>
        <w:t xml:space="preserve">    "url": "SEC04.pdf",</w:t>
      </w:r>
    </w:p>
    <w:p w14:paraId="13695D79" w14:textId="77777777" w:rsidR="00107B05" w:rsidRDefault="00107B05" w:rsidP="00107B05">
      <w:r>
        <w:t xml:space="preserve">    "location": "1.3 Guidelines for the estimates for 2027, p. 2",</w:t>
      </w:r>
    </w:p>
    <w:p w14:paraId="4C33AFF7" w14:textId="77777777" w:rsidR="00107B05" w:rsidRDefault="00107B05" w:rsidP="00107B05">
      <w:r>
        <w:t xml:space="preserve">    "quote": "reduction in non-salary expenditure. Expenditure of this nature not only complies with the Commission's instruction not to exceed a 2% increase, but shows a significant reduction of 7.60%, in particular as a result of the end of certain payments for building projects;",</w:t>
      </w:r>
    </w:p>
    <w:p w14:paraId="75F27BBB" w14:textId="77777777" w:rsidR="00107B05" w:rsidRDefault="00107B05" w:rsidP="00107B05">
      <w:r>
        <w:t xml:space="preserve">    "names": [</w:t>
      </w:r>
    </w:p>
    <w:p w14:paraId="7281AF70" w14:textId="77777777" w:rsidR="00107B05" w:rsidRDefault="00107B05" w:rsidP="00107B05">
      <w:r>
        <w:t xml:space="preserve">      "European Commission"</w:t>
      </w:r>
    </w:p>
    <w:p w14:paraId="74345B4A" w14:textId="77777777" w:rsidR="00107B05" w:rsidRDefault="00107B05" w:rsidP="00107B05">
      <w:r>
        <w:t xml:space="preserve">    ],</w:t>
      </w:r>
    </w:p>
    <w:p w14:paraId="179F0C9D" w14:textId="77777777" w:rsidR="00107B05" w:rsidRDefault="00107B05" w:rsidP="00107B05">
      <w:r>
        <w:t xml:space="preserve">    "tense": "PRESENT",</w:t>
      </w:r>
    </w:p>
    <w:p w14:paraId="4BB397B6" w14:textId="77777777" w:rsidR="00107B05" w:rsidRDefault="00107B05" w:rsidP="00107B05">
      <w:r>
        <w:t xml:space="preserve">    "notes": "Stated compliance with the constraint at S04-011. The 7.60% checks against the 1.4 summary table: (123 317 000 - 133 453 000) / 133 453 000 = -7.596%. Building-project driver corresponds to item 2 0 0 1 (Lease/purchase), down EUR 24 242 000."</w:t>
      </w:r>
    </w:p>
    <w:p w14:paraId="43CFEF31" w14:textId="77777777" w:rsidR="00107B05" w:rsidRDefault="00107B05" w:rsidP="00107B05">
      <w:r>
        <w:t xml:space="preserve">  },</w:t>
      </w:r>
    </w:p>
    <w:p w14:paraId="1B180EFC" w14:textId="77777777" w:rsidR="00107B05" w:rsidRDefault="00107B05" w:rsidP="00107B05">
      <w:r>
        <w:t xml:space="preserve">  {</w:t>
      </w:r>
    </w:p>
    <w:p w14:paraId="05038768" w14:textId="77777777" w:rsidR="00107B05" w:rsidRDefault="00107B05" w:rsidP="00107B05">
      <w:r>
        <w:t xml:space="preserve">    "id": "S04-016",</w:t>
      </w:r>
    </w:p>
    <w:p w14:paraId="736E5A8C" w14:textId="77777777" w:rsidR="00107B05" w:rsidRDefault="00107B05" w:rsidP="00107B05">
      <w:r>
        <w:t xml:space="preserve">    "url": "SEC04.pdf",</w:t>
      </w:r>
    </w:p>
    <w:p w14:paraId="6B94AEC8" w14:textId="77777777" w:rsidR="00107B05" w:rsidRDefault="00107B05" w:rsidP="00107B05">
      <w:r>
        <w:t xml:space="preserve">    "location": "1.3 Guidelines for the estimates for 2027, p. 2",</w:t>
      </w:r>
    </w:p>
    <w:p w14:paraId="42022DA9" w14:textId="77777777" w:rsidR="00107B05" w:rsidRDefault="00107B05" w:rsidP="00107B05">
      <w:r>
        <w:t xml:space="preserve">    "quote": "partial renewal of the composition of the Court of Justice in 2027, the budgetary impact of which is offset by the confirmation in their duties of most of the Members of the General Court at the end of their term of office in the context of the partial renewal of the composition of that Court in 2025;",</w:t>
      </w:r>
    </w:p>
    <w:p w14:paraId="689E81BC" w14:textId="77777777" w:rsidR="00107B05" w:rsidRDefault="00107B05" w:rsidP="00107B05">
      <w:r>
        <w:lastRenderedPageBreak/>
        <w:t xml:space="preserve">    "names": [</w:t>
      </w:r>
    </w:p>
    <w:p w14:paraId="23E4053B" w14:textId="77777777" w:rsidR="00107B05" w:rsidRDefault="00107B05" w:rsidP="00107B05">
      <w:r>
        <w:t xml:space="preserve">      "Court of Justice",</w:t>
      </w:r>
    </w:p>
    <w:p w14:paraId="7DA96C8A" w14:textId="77777777" w:rsidR="00107B05" w:rsidRDefault="00107B05" w:rsidP="00107B05">
      <w:r>
        <w:t xml:space="preserve">      "General Court"</w:t>
      </w:r>
    </w:p>
    <w:p w14:paraId="67B5EE9B" w14:textId="77777777" w:rsidR="00107B05" w:rsidRDefault="00107B05" w:rsidP="00107B05">
      <w:r>
        <w:t xml:space="preserve">    ],</w:t>
      </w:r>
    </w:p>
    <w:p w14:paraId="498F8F8B" w14:textId="77777777" w:rsidR="00107B05" w:rsidRDefault="00107B05" w:rsidP="00107B05">
      <w:r>
        <w:t xml:space="preserve">    "tense": "PRESENT",</w:t>
      </w:r>
    </w:p>
    <w:p w14:paraId="23829C2B" w14:textId="77777777" w:rsidR="00107B05" w:rsidRDefault="00107B05" w:rsidP="00107B05">
      <w:r>
        <w:t xml:space="preserve">    "notes": "Cross-referenced by Annex I explanations for items 1 0 0 2 (+177.01%) and 1 0 2 (-43.87%)."</w:t>
      </w:r>
    </w:p>
    <w:p w14:paraId="64ADDAD6" w14:textId="77777777" w:rsidR="00107B05" w:rsidRDefault="00107B05" w:rsidP="00107B05">
      <w:r>
        <w:t xml:space="preserve">  },</w:t>
      </w:r>
    </w:p>
    <w:p w14:paraId="7CB12CF0" w14:textId="77777777" w:rsidR="00107B05" w:rsidRDefault="00107B05" w:rsidP="00107B05">
      <w:r>
        <w:t xml:space="preserve">  {</w:t>
      </w:r>
    </w:p>
    <w:p w14:paraId="3415F44A" w14:textId="77777777" w:rsidR="00107B05" w:rsidRDefault="00107B05" w:rsidP="00107B05">
      <w:r>
        <w:t xml:space="preserve">    "id": "S04-017",</w:t>
      </w:r>
    </w:p>
    <w:p w14:paraId="49499386" w14:textId="77777777" w:rsidR="00107B05" w:rsidRDefault="00107B05" w:rsidP="00107B05">
      <w:r>
        <w:t xml:space="preserve">    "url": "SEC04.pdf",</w:t>
      </w:r>
    </w:p>
    <w:p w14:paraId="26AD50F3" w14:textId="77777777" w:rsidR="00107B05" w:rsidRDefault="00107B05" w:rsidP="00107B05">
      <w:r>
        <w:t xml:space="preserve">    "location": "1.3 Guidelines for the estimates for 2027, p. 2",</w:t>
      </w:r>
    </w:p>
    <w:p w14:paraId="620748E0" w14:textId="77777777" w:rsidR="00107B05" w:rsidRDefault="00107B05" w:rsidP="00107B05">
      <w:r>
        <w:t xml:space="preserve">    "quote": "no requests for the creation of new posts, in accordance with the instructions provided by the Commission. In order to be able to comply with this instruction, notwithstanding an increasing workload, the Court is considering carrying out a number of targeted redeployments and making greater use of new technological tools;",</w:t>
      </w:r>
    </w:p>
    <w:p w14:paraId="4C83A7F8" w14:textId="77777777" w:rsidR="00107B05" w:rsidRDefault="00107B05" w:rsidP="00107B05">
      <w:r>
        <w:t xml:space="preserve">    "names": [</w:t>
      </w:r>
    </w:p>
    <w:p w14:paraId="71CFB2D4" w14:textId="77777777" w:rsidR="00107B05" w:rsidRDefault="00107B05" w:rsidP="00107B05">
      <w:r>
        <w:t xml:space="preserve">      "European Commission"</w:t>
      </w:r>
    </w:p>
    <w:p w14:paraId="480C51C5" w14:textId="77777777" w:rsidR="00107B05" w:rsidRDefault="00107B05" w:rsidP="00107B05">
      <w:r>
        <w:t xml:space="preserve">    ],</w:t>
      </w:r>
    </w:p>
    <w:p w14:paraId="1BA9DBFE" w14:textId="77777777" w:rsidR="00107B05" w:rsidRDefault="00107B05" w:rsidP="00107B05">
      <w:r>
        <w:t xml:space="preserve">    "tense": "PRESENT",</w:t>
      </w:r>
    </w:p>
    <w:p w14:paraId="5E69688D" w14:textId="77777777" w:rsidR="00107B05" w:rsidRDefault="00107B05" w:rsidP="00107B05">
      <w:r>
        <w:t xml:space="preserve">    "notes": "Confirmed by the establishment-plan table (S04-135): permanent 1 551 and temporary 569 in both 2027 and 2026, i.e. zero net change."</w:t>
      </w:r>
    </w:p>
    <w:p w14:paraId="0CDCDBCB" w14:textId="77777777" w:rsidR="00107B05" w:rsidRDefault="00107B05" w:rsidP="00107B05">
      <w:r>
        <w:t xml:space="preserve">  },</w:t>
      </w:r>
    </w:p>
    <w:p w14:paraId="0FE8A3CF" w14:textId="77777777" w:rsidR="00107B05" w:rsidRDefault="00107B05" w:rsidP="00107B05">
      <w:r>
        <w:t xml:space="preserve">  {</w:t>
      </w:r>
    </w:p>
    <w:p w14:paraId="6AE1045A" w14:textId="77777777" w:rsidR="00107B05" w:rsidRDefault="00107B05" w:rsidP="00107B05">
      <w:r>
        <w:t xml:space="preserve">    "id": "S04-018",</w:t>
      </w:r>
    </w:p>
    <w:p w14:paraId="5570EDD3" w14:textId="77777777" w:rsidR="00107B05" w:rsidRDefault="00107B05" w:rsidP="00107B05">
      <w:r>
        <w:t xml:space="preserve">    "url": "SEC04.pdf",</w:t>
      </w:r>
    </w:p>
    <w:p w14:paraId="68609EAD" w14:textId="77777777" w:rsidR="00107B05" w:rsidRDefault="00107B05" w:rsidP="00107B05">
      <w:r>
        <w:t xml:space="preserve">    "location": "1.3 Guidelines for the estimates for 2027, p. 2",</w:t>
      </w:r>
    </w:p>
    <w:p w14:paraId="5DB449AF" w14:textId="77777777" w:rsidR="00107B05" w:rsidRDefault="00107B05" w:rsidP="00107B05">
      <w:r>
        <w:t xml:space="preserve">    "quote": "proposal for a number of upgradings of posts, both in the Chambers of the Courts (temporary posts) and in the services (permanent posts).",</w:t>
      </w:r>
    </w:p>
    <w:p w14:paraId="687B9B8F" w14:textId="77777777" w:rsidR="00107B05" w:rsidRDefault="00107B05" w:rsidP="00107B05">
      <w:r>
        <w:t xml:space="preserve">    "names": [</w:t>
      </w:r>
    </w:p>
    <w:p w14:paraId="690BA6BF" w14:textId="77777777" w:rsidR="00107B05" w:rsidRDefault="00107B05" w:rsidP="00107B05">
      <w:r>
        <w:t xml:space="preserve">      "Chambers of the Courts"</w:t>
      </w:r>
    </w:p>
    <w:p w14:paraId="7F08D981" w14:textId="77777777" w:rsidR="00107B05" w:rsidRDefault="00107B05" w:rsidP="00107B05">
      <w:r>
        <w:lastRenderedPageBreak/>
        <w:t xml:space="preserve">    ],</w:t>
      </w:r>
    </w:p>
    <w:p w14:paraId="118D2E31" w14:textId="77777777" w:rsidR="00107B05" w:rsidRDefault="00107B05" w:rsidP="00107B05">
      <w:r>
        <w:t xml:space="preserve">    "tense": "PRESENT",</w:t>
      </w:r>
    </w:p>
    <w:p w14:paraId="7031B8E2" w14:textId="77777777" w:rsidR="00107B05" w:rsidRDefault="00107B05" w:rsidP="00107B05">
      <w:r>
        <w:t xml:space="preserve">    "notes": "Detailed at 2.1.1 to 2.1.3; total stated budgetary impact of upgradings is EUR 226 000 + EUR 1 014 000 + EUR 926 000 + EUR 133 000 = EUR 2 299 000. That aggregate is not stated anywhere in the document — it is a sum of four separately stated figures and is flagged here as arithmetic, not as a documented total."</w:t>
      </w:r>
    </w:p>
    <w:p w14:paraId="3E8EA0F3" w14:textId="77777777" w:rsidR="00107B05" w:rsidRDefault="00107B05" w:rsidP="00107B05">
      <w:r>
        <w:t xml:space="preserve">  },</w:t>
      </w:r>
    </w:p>
    <w:p w14:paraId="00C16505" w14:textId="77777777" w:rsidR="00107B05" w:rsidRDefault="00107B05" w:rsidP="00107B05">
      <w:r>
        <w:t xml:space="preserve">  {</w:t>
      </w:r>
    </w:p>
    <w:p w14:paraId="164D2305" w14:textId="77777777" w:rsidR="00107B05" w:rsidRDefault="00107B05" w:rsidP="00107B05">
      <w:r>
        <w:t xml:space="preserve">    "id": "S04-019",</w:t>
      </w:r>
    </w:p>
    <w:p w14:paraId="2845451F" w14:textId="77777777" w:rsidR="00107B05" w:rsidRDefault="00107B05" w:rsidP="00107B05">
      <w:r>
        <w:t xml:space="preserve">    "url": "SEC04.pdf",</w:t>
      </w:r>
    </w:p>
    <w:p w14:paraId="04796E20" w14:textId="77777777" w:rsidR="00107B05" w:rsidRDefault="00107B05" w:rsidP="00107B05">
      <w:r>
        <w:t xml:space="preserve">    "location": "1.3 Guidelines for the estimates for 2027, p. 2",</w:t>
      </w:r>
    </w:p>
    <w:p w14:paraId="418271C4" w14:textId="77777777" w:rsidR="00107B05" w:rsidRDefault="00107B05" w:rsidP="00107B05">
      <w:r>
        <w:t xml:space="preserve">    "quote": "very contained increase (2.28%) in appropriations linked to the employment of contract agents. The total number of contract staff that the Court proposes to recruit in 2027 increases by 4 full-time equivalents (FTEs), in order to allow the launch of an inclusion project with the recruitment of 4 contract staff with disabilities;",</w:t>
      </w:r>
    </w:p>
    <w:p w14:paraId="44534DDF" w14:textId="77777777" w:rsidR="00107B05" w:rsidRDefault="00107B05" w:rsidP="00107B05">
      <w:r>
        <w:t xml:space="preserve">    "names": [],</w:t>
      </w:r>
    </w:p>
    <w:p w14:paraId="4ADF481E" w14:textId="77777777" w:rsidR="00107B05" w:rsidRDefault="00107B05" w:rsidP="00107B05">
      <w:r>
        <w:t xml:space="preserve">    "tense": "FUTURE",</w:t>
      </w:r>
    </w:p>
    <w:p w14:paraId="72DE7426" w14:textId="77777777" w:rsidR="00107B05" w:rsidRDefault="00107B05" w:rsidP="00107B05">
      <w:r>
        <w:t xml:space="preserve">    "notes": "The 2.28% figure has no matching line elsewhere in the section: item 1 4 0 0 (Other staff) moves from 13 560 633 to 13 614 777 in the nomenclature (+0.40%) but to 13 977 000 in Annex I (+3.07%). Neither equals 2.28%. Contract agents are a subset of item 1 4 0 0, so the figure is not directly checkable — noted, not adjudicated. See S04-141."</w:t>
      </w:r>
    </w:p>
    <w:p w14:paraId="5B1ABA0F" w14:textId="77777777" w:rsidR="00107B05" w:rsidRDefault="00107B05" w:rsidP="00107B05">
      <w:r>
        <w:t xml:space="preserve">  },</w:t>
      </w:r>
    </w:p>
    <w:p w14:paraId="2B60ACCA" w14:textId="77777777" w:rsidR="00107B05" w:rsidRDefault="00107B05" w:rsidP="00107B05">
      <w:r>
        <w:t xml:space="preserve">  {</w:t>
      </w:r>
    </w:p>
    <w:p w14:paraId="36D184F8" w14:textId="77777777" w:rsidR="00107B05" w:rsidRDefault="00107B05" w:rsidP="00107B05">
      <w:r>
        <w:t xml:space="preserve">    "id": "S04-020",</w:t>
      </w:r>
    </w:p>
    <w:p w14:paraId="1EE6F1CA" w14:textId="77777777" w:rsidR="00107B05" w:rsidRDefault="00107B05" w:rsidP="00107B05">
      <w:r>
        <w:t xml:space="preserve">    "url": "SEC04.pdf",</w:t>
      </w:r>
    </w:p>
    <w:p w14:paraId="1CD6A81A" w14:textId="77777777" w:rsidR="00107B05" w:rsidRDefault="00107B05" w:rsidP="00107B05">
      <w:r>
        <w:t xml:space="preserve">    "location": "1.3 Guidelines for the estimates for 2027, p. 2",</w:t>
      </w:r>
    </w:p>
    <w:p w14:paraId="71FBBF7D" w14:textId="77777777" w:rsidR="00107B05" w:rsidRDefault="00107B05" w:rsidP="00107B05">
      <w:r>
        <w:t xml:space="preserve">    "quote": "maintenance of the standard abatement rate on salary appropriations at 2.5%, to take account of the fact that the occupation rate of establishment plan posts is never 100% (the average occupancy rate of posts being around 97% in 2025).",</w:t>
      </w:r>
    </w:p>
    <w:p w14:paraId="61EE1AA4" w14:textId="77777777" w:rsidR="00107B05" w:rsidRDefault="00107B05" w:rsidP="00107B05">
      <w:r>
        <w:t xml:space="preserve">    "names": [],</w:t>
      </w:r>
    </w:p>
    <w:p w14:paraId="0680E5B7" w14:textId="77777777" w:rsidR="00107B05" w:rsidRDefault="00107B05" w:rsidP="00107B05">
      <w:r>
        <w:t xml:space="preserve">    "tense": "PRESENT",</w:t>
      </w:r>
    </w:p>
    <w:p w14:paraId="19F952AF" w14:textId="77777777" w:rsidR="00107B05" w:rsidRDefault="00107B05" w:rsidP="00107B05">
      <w:r>
        <w:t xml:space="preserve">    "notes": "Restated as a Remarks line under Chapter 1 2 ('A standard abatement of 2,5 % was applied to the appropriations entered in this chapter'). Note the abatement is described here as </w:t>
      </w:r>
      <w:r>
        <w:lastRenderedPageBreak/>
        <w:t>applying to 'salary appropriations' generally but is stated in the nomenclature only under Chapter 1 2, not Chapter 1 0 or 1 4 — a scope divergence between the two statements."</w:t>
      </w:r>
    </w:p>
    <w:p w14:paraId="0CE5B5B4" w14:textId="77777777" w:rsidR="00107B05" w:rsidRDefault="00107B05" w:rsidP="00107B05">
      <w:r>
        <w:t xml:space="preserve">  },</w:t>
      </w:r>
    </w:p>
    <w:p w14:paraId="637881B8" w14:textId="77777777" w:rsidR="00107B05" w:rsidRDefault="00107B05" w:rsidP="00107B05">
      <w:r>
        <w:t xml:space="preserve">  {</w:t>
      </w:r>
    </w:p>
    <w:p w14:paraId="21156D0D" w14:textId="77777777" w:rsidR="00107B05" w:rsidRDefault="00107B05" w:rsidP="00107B05">
      <w:r>
        <w:t xml:space="preserve">    "id": "S04-021",</w:t>
      </w:r>
    </w:p>
    <w:p w14:paraId="4E055334" w14:textId="77777777" w:rsidR="00107B05" w:rsidRDefault="00107B05" w:rsidP="00107B05">
      <w:r>
        <w:t xml:space="preserve">    "url": "SEC04.pdf",</w:t>
      </w:r>
    </w:p>
    <w:p w14:paraId="3D55D6AB" w14:textId="77777777" w:rsidR="00107B05" w:rsidRDefault="00107B05" w:rsidP="00107B05">
      <w:r>
        <w:t xml:space="preserve">    "location": "1.4 Summary of the changes in appropriations, table, p. 3",</w:t>
      </w:r>
    </w:p>
    <w:p w14:paraId="211943BA" w14:textId="77777777" w:rsidR="00107B05" w:rsidRDefault="00107B05" w:rsidP="00107B05">
      <w:r>
        <w:t xml:space="preserve">    "quote": "Salary expenditure 384 273 000 374 299 633 9 973 367 2,66 % | Expenditure for Members of the institution 47 903 000 46 990 000 913 000 1,94 % | Non-salary expenditure 123 317 000 133 453 000 - 10 136 000 - 7,60 % | Total 555 493 000 554 742 633 750 367 0,14 %",</w:t>
      </w:r>
    </w:p>
    <w:p w14:paraId="6147F5BC" w14:textId="77777777" w:rsidR="00107B05" w:rsidRDefault="00107B05" w:rsidP="00107B05">
      <w:r>
        <w:t xml:space="preserve">    "names": [],</w:t>
      </w:r>
    </w:p>
    <w:p w14:paraId="20AB0BDC" w14:textId="77777777" w:rsidR="00107B05" w:rsidRDefault="00107B05" w:rsidP="00107B05">
      <w:r>
        <w:t xml:space="preserve">    "tense": "FUTURE",</w:t>
      </w:r>
    </w:p>
    <w:p w14:paraId="5CF2B33D" w14:textId="77777777" w:rsidR="00107B05" w:rsidRDefault="00107B05" w:rsidP="00107B05">
      <w:r>
        <w:t xml:space="preserve">    "notes": "Table rendered as pipe-separated rows; column order is 2027 / 2026 / change in EUR / change in %. Rows sum correctly: 384 273 000 + 47 903 000 + 123 317 000 = 555 493 000. IMPORTANT: this three-way cut (salary / Members / non-salary) does not map onto the Title structure. Non-salary of 123 317 000 exceeds Title 2 + Title 3 (92 902 000 + 57 000 = 92 959 000) by 30 358 000, i.e. roughly EUR 30.4 million of 'non-salary' expenditure sits inside Title 1. The document does not state this reconciliation."</w:t>
      </w:r>
    </w:p>
    <w:p w14:paraId="65D30D77" w14:textId="77777777" w:rsidR="00107B05" w:rsidRDefault="00107B05" w:rsidP="00107B05">
      <w:r>
        <w:t xml:space="preserve">  },</w:t>
      </w:r>
    </w:p>
    <w:p w14:paraId="6CB8740E" w14:textId="77777777" w:rsidR="00107B05" w:rsidRDefault="00107B05" w:rsidP="00107B05">
      <w:r>
        <w:t xml:space="preserve">  {</w:t>
      </w:r>
    </w:p>
    <w:p w14:paraId="7B493784" w14:textId="77777777" w:rsidR="00107B05" w:rsidRDefault="00107B05" w:rsidP="00107B05">
      <w:r>
        <w:t xml:space="preserve">    "id": "S04-022",</w:t>
      </w:r>
    </w:p>
    <w:p w14:paraId="42E3BBAA" w14:textId="77777777" w:rsidR="00107B05" w:rsidRDefault="00107B05" w:rsidP="00107B05">
      <w:r>
        <w:t xml:space="preserve">    "url": "SEC04.pdf",</w:t>
      </w:r>
    </w:p>
    <w:p w14:paraId="35A33436" w14:textId="77777777" w:rsidR="00107B05" w:rsidRDefault="00107B05" w:rsidP="00107B05">
      <w:r>
        <w:t xml:space="preserve">    "location": "2.1.1 Upgrading of permanent posts in the framework of promotion policy, p. 3",</w:t>
      </w:r>
    </w:p>
    <w:p w14:paraId="5116D215" w14:textId="77777777" w:rsidR="00107B05" w:rsidRDefault="00107B05" w:rsidP="00107B05">
      <w:r>
        <w:t xml:space="preserve">    "quote": "Article 6(2) of the Staff Regulations guarantees that, for each institution, there are sufficient vacant posts in each grade on 1 January of the year to ensure the promotion of officials in accordance with the percentages laid down in the Staff Regulations (see Annex 1, Section B, and Article 9 of Annex XIII) for each grade, which are applied to the number of officials in active employment in the lower grade on 1 January of the previous year.",</w:t>
      </w:r>
    </w:p>
    <w:p w14:paraId="738660FE" w14:textId="77777777" w:rsidR="00107B05" w:rsidRDefault="00107B05" w:rsidP="00107B05">
      <w:r>
        <w:t xml:space="preserve">    "names": [</w:t>
      </w:r>
    </w:p>
    <w:p w14:paraId="0543E9A9" w14:textId="77777777" w:rsidR="00107B05" w:rsidRDefault="00107B05" w:rsidP="00107B05">
      <w:r>
        <w:t xml:space="preserve">      "Staff Regulations"</w:t>
      </w:r>
    </w:p>
    <w:p w14:paraId="1967B5C3" w14:textId="77777777" w:rsidR="00107B05" w:rsidRDefault="00107B05" w:rsidP="00107B05">
      <w:r>
        <w:t xml:space="preserve">    ],</w:t>
      </w:r>
    </w:p>
    <w:p w14:paraId="3AB4CA9D" w14:textId="77777777" w:rsidR="00107B05" w:rsidRDefault="00107B05" w:rsidP="00107B05">
      <w:r>
        <w:t xml:space="preserve">    "tense": "PRESENT",</w:t>
      </w:r>
    </w:p>
    <w:p w14:paraId="44CDBB88" w14:textId="77777777" w:rsidR="00107B05" w:rsidRDefault="00107B05" w:rsidP="00107B05">
      <w:r>
        <w:lastRenderedPageBreak/>
        <w:t xml:space="preserve">    "notes": "Cites Staff Regulations Article 6(2), Annex 1 Section B, and Article 9 of Annex XIII. Note the source writes 'Annex 1' in arabic numerals here while every other Staff Regulations annex reference in SEC04 uses roman numerals (Annex VII, VIII, XI, XIII) — reproduced verbatim."</w:t>
      </w:r>
    </w:p>
    <w:p w14:paraId="23A029B9" w14:textId="77777777" w:rsidR="00107B05" w:rsidRDefault="00107B05" w:rsidP="00107B05">
      <w:r>
        <w:t xml:space="preserve">  },</w:t>
      </w:r>
    </w:p>
    <w:p w14:paraId="526D6577" w14:textId="77777777" w:rsidR="00107B05" w:rsidRDefault="00107B05" w:rsidP="00107B05">
      <w:r>
        <w:t xml:space="preserve">  {</w:t>
      </w:r>
    </w:p>
    <w:p w14:paraId="49DA561B" w14:textId="77777777" w:rsidR="00107B05" w:rsidRDefault="00107B05" w:rsidP="00107B05">
      <w:r>
        <w:t xml:space="preserve">    "id": "S04-023",</w:t>
      </w:r>
    </w:p>
    <w:p w14:paraId="58261569" w14:textId="77777777" w:rsidR="00107B05" w:rsidRDefault="00107B05" w:rsidP="00107B05">
      <w:r>
        <w:t xml:space="preserve">    "url": "SEC04.pdf",</w:t>
      </w:r>
    </w:p>
    <w:p w14:paraId="4810418C" w14:textId="77777777" w:rsidR="00107B05" w:rsidRDefault="00107B05" w:rsidP="00107B05">
      <w:r>
        <w:t xml:space="preserve">    "location": "2.1.1, p. 3",</w:t>
      </w:r>
    </w:p>
    <w:p w14:paraId="32AF80FC" w14:textId="77777777" w:rsidR="00107B05" w:rsidRDefault="00107B05" w:rsidP="00107B05">
      <w:r>
        <w:t xml:space="preserve">    "quote": "8 AD 11 to AD 12, 8 AD 10 to AD 11, 5 AD 6 to AD 7, 4 AD 5 to AD 6, 3 AST 2 to AST 3 and 9 AST 1 to AST 2. The budgetary impact of these upgradings in 2027 is EUR 226 000.",</w:t>
      </w:r>
    </w:p>
    <w:p w14:paraId="11F41752" w14:textId="77777777" w:rsidR="00107B05" w:rsidRDefault="00107B05" w:rsidP="00107B05">
      <w:r>
        <w:t xml:space="preserve">    "names": [],</w:t>
      </w:r>
    </w:p>
    <w:p w14:paraId="5C2F5B1C" w14:textId="77777777" w:rsidR="00107B05" w:rsidRDefault="00107B05" w:rsidP="00107B05">
      <w:r>
        <w:t xml:space="preserve">    "tense": "FUTURE",</w:t>
      </w:r>
    </w:p>
    <w:p w14:paraId="1FC73576" w14:textId="77777777" w:rsidR="00107B05" w:rsidRDefault="00107B05" w:rsidP="00107B05">
      <w:r>
        <w:t xml:space="preserve">    "notes": "37 upgradings listed (8+8+5+4+3+9), count not stated in the source. Compare 2.1.2 and 2.1.3, where counts (34, 54, six) ARE stated — an inconsistency in how the same kind of provision is written within one section."</w:t>
      </w:r>
    </w:p>
    <w:p w14:paraId="385AC61C" w14:textId="77777777" w:rsidR="00107B05" w:rsidRDefault="00107B05" w:rsidP="00107B05">
      <w:r>
        <w:t xml:space="preserve">  },</w:t>
      </w:r>
    </w:p>
    <w:p w14:paraId="0D6EFCA3" w14:textId="77777777" w:rsidR="00107B05" w:rsidRDefault="00107B05" w:rsidP="00107B05">
      <w:r>
        <w:t xml:space="preserve">  {</w:t>
      </w:r>
    </w:p>
    <w:p w14:paraId="75DEB23B" w14:textId="77777777" w:rsidR="00107B05" w:rsidRDefault="00107B05" w:rsidP="00107B05">
      <w:r>
        <w:t xml:space="preserve">    "id": "S04-024",</w:t>
      </w:r>
    </w:p>
    <w:p w14:paraId="7B688A66" w14:textId="77777777" w:rsidR="00107B05" w:rsidRDefault="00107B05" w:rsidP="00107B05">
      <w:r>
        <w:t xml:space="preserve">    "url": "SEC04.pdf",</w:t>
      </w:r>
    </w:p>
    <w:p w14:paraId="74926CC1" w14:textId="77777777" w:rsidR="00107B05" w:rsidRDefault="00107B05" w:rsidP="00107B05">
      <w:r>
        <w:t xml:space="preserve">    "location": "2.1.1, p. 3",</w:t>
      </w:r>
    </w:p>
    <w:p w14:paraId="30631223" w14:textId="77777777" w:rsidR="00107B05" w:rsidRDefault="00107B05" w:rsidP="00107B05">
      <w:r>
        <w:t xml:space="preserve">    "quote": "It is to be noted that the abovementioned provisions of the Staff Regulations guarantee a level of availability of posts but in no way create an obligation to grant the corresponding number of promotions. Promotions can only be granted to officials who show sufficient merit.",</w:t>
      </w:r>
    </w:p>
    <w:p w14:paraId="63BBA373" w14:textId="77777777" w:rsidR="00107B05" w:rsidRDefault="00107B05" w:rsidP="00107B05">
      <w:r>
        <w:t xml:space="preserve">    "names": [</w:t>
      </w:r>
    </w:p>
    <w:p w14:paraId="307A71B5" w14:textId="77777777" w:rsidR="00107B05" w:rsidRDefault="00107B05" w:rsidP="00107B05">
      <w:r>
        <w:t xml:space="preserve">      "Staff Regulations"</w:t>
      </w:r>
    </w:p>
    <w:p w14:paraId="6468FB0D" w14:textId="77777777" w:rsidR="00107B05" w:rsidRDefault="00107B05" w:rsidP="00107B05">
      <w:r>
        <w:t xml:space="preserve">    ],</w:t>
      </w:r>
    </w:p>
    <w:p w14:paraId="2A741ACF" w14:textId="77777777" w:rsidR="00107B05" w:rsidRDefault="00107B05" w:rsidP="00107B05">
      <w:r>
        <w:t xml:space="preserve">    "tense": "PRESENT",</w:t>
      </w:r>
    </w:p>
    <w:p w14:paraId="43353F0E" w14:textId="77777777" w:rsidR="00107B05" w:rsidRDefault="00107B05" w:rsidP="00107B05">
      <w:r>
        <w:t xml:space="preserve">    "notes": "Caveat limiting the interpretation of the upgrading figures."</w:t>
      </w:r>
    </w:p>
    <w:p w14:paraId="6CC0DD57" w14:textId="77777777" w:rsidR="00107B05" w:rsidRDefault="00107B05" w:rsidP="00107B05">
      <w:r>
        <w:t xml:space="preserve">  },</w:t>
      </w:r>
    </w:p>
    <w:p w14:paraId="3DF849F7" w14:textId="77777777" w:rsidR="00107B05" w:rsidRDefault="00107B05" w:rsidP="00107B05">
      <w:r>
        <w:t xml:space="preserve">  {</w:t>
      </w:r>
    </w:p>
    <w:p w14:paraId="793A7034" w14:textId="77777777" w:rsidR="00107B05" w:rsidRDefault="00107B05" w:rsidP="00107B05">
      <w:r>
        <w:t xml:space="preserve">    "id": "S04-025",</w:t>
      </w:r>
    </w:p>
    <w:p w14:paraId="51EF752C" w14:textId="77777777" w:rsidR="00107B05" w:rsidRDefault="00107B05" w:rsidP="00107B05">
      <w:r>
        <w:lastRenderedPageBreak/>
        <w:t xml:space="preserve">    "url": "SEC04.pdf",</w:t>
      </w:r>
    </w:p>
    <w:p w14:paraId="6A6F039B" w14:textId="77777777" w:rsidR="00107B05" w:rsidRDefault="00107B05" w:rsidP="00107B05">
      <w:r>
        <w:t xml:space="preserve">    "location": "2.1.2 Upgrading of temporary posts in the Chambers of the two Courts, p. 3",</w:t>
      </w:r>
    </w:p>
    <w:p w14:paraId="3FEA3D5B" w14:textId="77777777" w:rsidR="00107B05" w:rsidRDefault="00107B05" w:rsidP="00107B05">
      <w:r>
        <w:t xml:space="preserve">    "quote": "5 AD 13 to AD 14, 12 AD 11 to AD 12, 12 AD 12 to AD 13, 5 AD 9 to AD 10. The budgetary impact of these 34 upgradings in 2027 is EUR 1 014 000.",</w:t>
      </w:r>
    </w:p>
    <w:p w14:paraId="1840A30E" w14:textId="77777777" w:rsidR="00107B05" w:rsidRDefault="00107B05" w:rsidP="00107B05">
      <w:r>
        <w:t xml:space="preserve">    "names": [],</w:t>
      </w:r>
    </w:p>
    <w:p w14:paraId="02BBFF25" w14:textId="77777777" w:rsidR="00107B05" w:rsidRDefault="00107B05" w:rsidP="00107B05">
      <w:r>
        <w:t xml:space="preserve">    "tense": "FUTURE",</w:t>
      </w:r>
    </w:p>
    <w:p w14:paraId="0137E49E" w14:textId="77777777" w:rsidR="00107B05" w:rsidRDefault="00107B05" w:rsidP="00107B05">
      <w:r>
        <w:t xml:space="preserve">    "notes": "Stated count 34 = 5+12+12+5. Consistent."</w:t>
      </w:r>
    </w:p>
    <w:p w14:paraId="584A4163" w14:textId="77777777" w:rsidR="00107B05" w:rsidRDefault="00107B05" w:rsidP="00107B05">
      <w:r>
        <w:t xml:space="preserve">  },</w:t>
      </w:r>
    </w:p>
    <w:p w14:paraId="33BB6873" w14:textId="77777777" w:rsidR="00107B05" w:rsidRDefault="00107B05" w:rsidP="00107B05">
      <w:r>
        <w:t xml:space="preserve">  {</w:t>
      </w:r>
    </w:p>
    <w:p w14:paraId="37A2C351" w14:textId="77777777" w:rsidR="00107B05" w:rsidRDefault="00107B05" w:rsidP="00107B05">
      <w:r>
        <w:t xml:space="preserve">    "id": "S04-026",</w:t>
      </w:r>
    </w:p>
    <w:p w14:paraId="7A2BD576" w14:textId="77777777" w:rsidR="00107B05" w:rsidRDefault="00107B05" w:rsidP="00107B05">
      <w:r>
        <w:t xml:space="preserve">    "url": "SEC04.pdf",</w:t>
      </w:r>
    </w:p>
    <w:p w14:paraId="7EA9044D" w14:textId="77777777" w:rsidR="00107B05" w:rsidRDefault="00107B05" w:rsidP="00107B05">
      <w:r>
        <w:t xml:space="preserve">    "location": "2.1.2, p. 3-4",</w:t>
      </w:r>
    </w:p>
    <w:p w14:paraId="351708AA" w14:textId="77777777" w:rsidR="00107B05" w:rsidRDefault="00107B05" w:rsidP="00107B05">
      <w:r>
        <w:t xml:space="preserve">    "quote": "the increased legal and factual complexity of cases brought before the General Court has significantly increased the need for support in legal research and analysis within the Chambers, whilst advances in technology have made it possible to streamline certain administrative tasks.",</w:t>
      </w:r>
    </w:p>
    <w:p w14:paraId="4FB443FD" w14:textId="77777777" w:rsidR="00107B05" w:rsidRDefault="00107B05" w:rsidP="00107B05">
      <w:r>
        <w:t xml:space="preserve">    "names": [</w:t>
      </w:r>
    </w:p>
    <w:p w14:paraId="51A11FC5" w14:textId="77777777" w:rsidR="00107B05" w:rsidRDefault="00107B05" w:rsidP="00107B05">
      <w:r>
        <w:t xml:space="preserve">      "General Court"</w:t>
      </w:r>
    </w:p>
    <w:p w14:paraId="2D4CA0C2" w14:textId="77777777" w:rsidR="00107B05" w:rsidRDefault="00107B05" w:rsidP="00107B05">
      <w:r>
        <w:t xml:space="preserve">    ],</w:t>
      </w:r>
    </w:p>
    <w:p w14:paraId="6FC0044C" w14:textId="77777777" w:rsidR="00107B05" w:rsidRDefault="00107B05" w:rsidP="00107B05">
      <w:r>
        <w:t xml:space="preserve">    "tense": "PRESENT",</w:t>
      </w:r>
    </w:p>
    <w:p w14:paraId="3471BEF0" w14:textId="77777777" w:rsidR="00107B05" w:rsidRDefault="00107B05" w:rsidP="00107B05">
      <w:r>
        <w:t xml:space="preserve">    "notes": "Stated justification for converting assistant posts to administrator posts: 27 AST 3 to AD 5, 27 AST 4 to AD 5, budgetary impact EUR 926 000 for 54 upgradings. 27 + 27 = 54, and 27 = the number of General Court Chambers implied by two judges per Member State — not stated as such."</w:t>
      </w:r>
    </w:p>
    <w:p w14:paraId="0AB6C340" w14:textId="77777777" w:rsidR="00107B05" w:rsidRDefault="00107B05" w:rsidP="00107B05">
      <w:r>
        <w:t xml:space="preserve">  },</w:t>
      </w:r>
    </w:p>
    <w:p w14:paraId="206D1B5C" w14:textId="77777777" w:rsidR="00107B05" w:rsidRDefault="00107B05" w:rsidP="00107B05">
      <w:r>
        <w:t xml:space="preserve">  {</w:t>
      </w:r>
    </w:p>
    <w:p w14:paraId="14BF593D" w14:textId="77777777" w:rsidR="00107B05" w:rsidRDefault="00107B05" w:rsidP="00107B05">
      <w:r>
        <w:t xml:space="preserve">    "id": "S04-027",</w:t>
      </w:r>
    </w:p>
    <w:p w14:paraId="0BCF3136" w14:textId="77777777" w:rsidR="00107B05" w:rsidRDefault="00107B05" w:rsidP="00107B05">
      <w:r>
        <w:t xml:space="preserve">    "url": "SEC04.pdf",</w:t>
      </w:r>
    </w:p>
    <w:p w14:paraId="269F9300" w14:textId="77777777" w:rsidR="00107B05" w:rsidRDefault="00107B05" w:rsidP="00107B05">
      <w:r>
        <w:t xml:space="preserve">    "location": "2.1.3 Upgrading of permanent posts within the services, p. 4",</w:t>
      </w:r>
    </w:p>
    <w:p w14:paraId="52D72B2F" w14:textId="77777777" w:rsidR="00107B05" w:rsidRDefault="00107B05" w:rsidP="00107B05">
      <w:r>
        <w:t xml:space="preserve">    "quote": "These include the upgrading of 6 AST 3 posts to AD 5 posts within several services of the Institution. The purpose is to bring the posts into line with the ever-increasing level of skills required </w:t>
      </w:r>
      <w:r>
        <w:lastRenderedPageBreak/>
        <w:t>in all areas of the Court's administrative activity. The budgetary impact of these six upgradings of permanent posts amounts to EUR 133 000.",</w:t>
      </w:r>
    </w:p>
    <w:p w14:paraId="23A08F28" w14:textId="77777777" w:rsidR="00107B05" w:rsidRDefault="00107B05" w:rsidP="00107B05">
      <w:r>
        <w:t xml:space="preserve">    "names": [],</w:t>
      </w:r>
    </w:p>
    <w:p w14:paraId="61A0A647" w14:textId="77777777" w:rsidR="00107B05" w:rsidRDefault="00107B05" w:rsidP="00107B05">
      <w:r>
        <w:t xml:space="preserve">    "tense": "FUTURE",</w:t>
      </w:r>
    </w:p>
    <w:p w14:paraId="6B17ED33" w14:textId="77777777" w:rsidR="00107B05" w:rsidRDefault="00107B05" w:rsidP="00107B05">
      <w:r>
        <w:t xml:space="preserve">    "notes": "Combined with 2.1.2, total AST-to-AD 5 conversions are 27 + 27 + 6 = 60. The establishment plan shows AD 5 permanent moving 10 to 12 and AD 5 temporary moving 0 to 54 — the temporary movement matches the 54 Chamber conversions exactly; the permanent movement of +2 does not match the six stated service upgradings. Flagged, not adjudicated."</w:t>
      </w:r>
    </w:p>
    <w:p w14:paraId="0FF39D97" w14:textId="77777777" w:rsidR="00107B05" w:rsidRDefault="00107B05" w:rsidP="00107B05">
      <w:r>
        <w:t xml:space="preserve">  },</w:t>
      </w:r>
    </w:p>
    <w:p w14:paraId="0FF1583D" w14:textId="77777777" w:rsidR="00107B05" w:rsidRDefault="00107B05" w:rsidP="00107B05">
      <w:r>
        <w:t xml:space="preserve">  {</w:t>
      </w:r>
    </w:p>
    <w:p w14:paraId="38D2E058" w14:textId="77777777" w:rsidR="00107B05" w:rsidRDefault="00107B05" w:rsidP="00107B05">
      <w:r>
        <w:t xml:space="preserve">    "id": "S04-028",</w:t>
      </w:r>
    </w:p>
    <w:p w14:paraId="0CF5750D" w14:textId="77777777" w:rsidR="00107B05" w:rsidRDefault="00107B05" w:rsidP="00107B05">
      <w:r>
        <w:t xml:space="preserve">    "url": "SEC04.pdf",</w:t>
      </w:r>
    </w:p>
    <w:p w14:paraId="3F982879" w14:textId="77777777" w:rsidR="00107B05" w:rsidRDefault="00107B05" w:rsidP="00107B05">
      <w:r>
        <w:t xml:space="preserve">    "location": "2.1.4 Other changes to the establishment plan, p. 4",</w:t>
      </w:r>
    </w:p>
    <w:p w14:paraId="4B557F00" w14:textId="77777777" w:rsidR="00107B05" w:rsidRDefault="00107B05" w:rsidP="00107B05">
      <w:r>
        <w:t xml:space="preserve">    "quote": "14 permanent posts transformed into temporary posts: 13 AD 13 and 1 AST 3. 14 temporary posts transformed into permanent posts: 2 AD 7, 2 AD 8, 9 AD 9, 1 AST-SC 5.",</w:t>
      </w:r>
    </w:p>
    <w:p w14:paraId="29F6030F" w14:textId="77777777" w:rsidR="00107B05" w:rsidRDefault="00107B05" w:rsidP="00107B05">
      <w:r>
        <w:t xml:space="preserve">    "names": [],</w:t>
      </w:r>
    </w:p>
    <w:p w14:paraId="5DE02B0B" w14:textId="77777777" w:rsidR="00107B05" w:rsidRDefault="00107B05" w:rsidP="00107B05">
      <w:r>
        <w:t xml:space="preserve">    "tense": "FUTURE",</w:t>
      </w:r>
    </w:p>
    <w:p w14:paraId="7BE0219B" w14:textId="77777777" w:rsidR="00107B05" w:rsidRDefault="00107B05" w:rsidP="00107B05">
      <w:r>
        <w:t xml:space="preserve">    "notes": "Stated as budget-neutral and net-zero on headcount, consistent with the establishment plan totals being unchanged. Note the grade spelling 'AST-SC 5' here versus 'AST/SC 5' in the establishment plan table — same grade, two spellings within one section."</w:t>
      </w:r>
    </w:p>
    <w:p w14:paraId="607624A1" w14:textId="77777777" w:rsidR="00107B05" w:rsidRDefault="00107B05" w:rsidP="00107B05">
      <w:r>
        <w:t xml:space="preserve">  },</w:t>
      </w:r>
    </w:p>
    <w:p w14:paraId="2F680EEE" w14:textId="77777777" w:rsidR="00107B05" w:rsidRDefault="00107B05" w:rsidP="00107B05">
      <w:r>
        <w:t xml:space="preserve">  {</w:t>
      </w:r>
    </w:p>
    <w:p w14:paraId="46117D27" w14:textId="77777777" w:rsidR="00107B05" w:rsidRDefault="00107B05" w:rsidP="00107B05">
      <w:r>
        <w:t xml:space="preserve">    "id": "S04-029",</w:t>
      </w:r>
    </w:p>
    <w:p w14:paraId="27FB1FF4" w14:textId="77777777" w:rsidR="00107B05" w:rsidRDefault="00107B05" w:rsidP="00107B05">
      <w:r>
        <w:t xml:space="preserve">    "url": "SEC04.pdf",</w:t>
      </w:r>
    </w:p>
    <w:p w14:paraId="6805A4DC" w14:textId="77777777" w:rsidR="00107B05" w:rsidRDefault="00107B05" w:rsidP="00107B05">
      <w:r>
        <w:t xml:space="preserve">    "location": "2.2.1 Preliminary observations, p. 4",</w:t>
      </w:r>
    </w:p>
    <w:p w14:paraId="3B92883A" w14:textId="77777777" w:rsidR="00107B05" w:rsidRDefault="00107B05" w:rsidP="00107B05">
      <w:r>
        <w:t xml:space="preserve">    "quote": "In general terms, in the 2027 budget estimates, around 83.3% of the appropriations are allocated to expenditure in Title 1 'Persons working with the institution' (EUR 462.5 million) and approximately 16.7% to expenditure in Title 2 'Buildings, furniture, equipment and miscellaneous operating expenditure' (EUR 92.9 million).",</w:t>
      </w:r>
    </w:p>
    <w:p w14:paraId="7F810005" w14:textId="77777777" w:rsidR="00107B05" w:rsidRDefault="00107B05" w:rsidP="00107B05">
      <w:r>
        <w:t xml:space="preserve">    "names": [],</w:t>
      </w:r>
    </w:p>
    <w:p w14:paraId="12EAAFB0" w14:textId="77777777" w:rsidR="00107B05" w:rsidRDefault="00107B05" w:rsidP="00107B05">
      <w:r>
        <w:t xml:space="preserve">    "tense": "FUTURE",</w:t>
      </w:r>
    </w:p>
    <w:p w14:paraId="5062ADC1" w14:textId="77777777" w:rsidR="00107B05" w:rsidRDefault="00107B05" w:rsidP="00107B05">
      <w:r>
        <w:t xml:space="preserve">    "notes": "Uses the narrative Title 1 figure of EUR 462.5 million, not the nomenclature figure of 462 171 777 (which rounds to 462.2 million). 462.5 / 555.5 = 83.26% and 92.9 / 555.5 = 16.72%, so the </w:t>
      </w:r>
      <w:r>
        <w:lastRenderedPageBreak/>
        <w:t>percentages are computed on the narrative basis. Direct evidence that the two figure sets coexist in the same document — see S04-140."</w:t>
      </w:r>
    </w:p>
    <w:p w14:paraId="74B0B581" w14:textId="77777777" w:rsidR="00107B05" w:rsidRDefault="00107B05" w:rsidP="00107B05">
      <w:r>
        <w:t xml:space="preserve">  },</w:t>
      </w:r>
    </w:p>
    <w:p w14:paraId="3A300163" w14:textId="77777777" w:rsidR="00107B05" w:rsidRDefault="00107B05" w:rsidP="00107B05">
      <w:r>
        <w:t xml:space="preserve">  {</w:t>
      </w:r>
    </w:p>
    <w:p w14:paraId="5EB1FF9D" w14:textId="77777777" w:rsidR="00107B05" w:rsidRDefault="00107B05" w:rsidP="00107B05">
      <w:r>
        <w:t xml:space="preserve">    "id": "S04-030",</w:t>
      </w:r>
    </w:p>
    <w:p w14:paraId="6DA82344" w14:textId="77777777" w:rsidR="00107B05" w:rsidRDefault="00107B05" w:rsidP="00107B05">
      <w:r>
        <w:t xml:space="preserve">    "url": "SEC04.pdf",</w:t>
      </w:r>
    </w:p>
    <w:p w14:paraId="665DE3DB" w14:textId="77777777" w:rsidR="00107B05" w:rsidRDefault="00107B05" w:rsidP="00107B05">
      <w:r>
        <w:t xml:space="preserve">    "location": "2.2.1 summary table of changes in appropriations, p. 4",</w:t>
      </w:r>
    </w:p>
    <w:p w14:paraId="3AFB4803" w14:textId="77777777" w:rsidR="00107B05" w:rsidRDefault="00107B05" w:rsidP="00107B05">
      <w:r>
        <w:t xml:space="preserve">    "quote": "10 Members of the institution 47 903 000 46 990 000 913 000 1,94 % | 12 Officials and temporary staff 369 401 000 359 699 000 9 702 000 2,70 % | 14-16 Other staff-related expenditure 45 230 000 44 191 633 1 038 367 2,35 % | Total in Title 1 462 534 000 450 880 633 11 653 367 2,58 % | 20 Buildings and associated costs 46 681 000 62 551 000 - 15 870 000 - 25,37 % | 21-Article 210 - IT 39 074 000 34 613 000 4 461 000 12,89 % | 21-23-25-27 Other expenditure 7 147 000 6 641 000 506 000 7,62 % | Total in Title 2 92 902 000 103 805 000 10 903 000 - 10,50 % | Title 3 Court's expenses 57 000 57 000 0 0,00 % | Budget Total 555 493 000 554 742 633 750 367 0,14 %",</w:t>
      </w:r>
    </w:p>
    <w:p w14:paraId="550673CE" w14:textId="77777777" w:rsidR="00107B05" w:rsidRDefault="00107B05" w:rsidP="00107B05">
      <w:r>
        <w:t xml:space="preserve">    "names": [],</w:t>
      </w:r>
    </w:p>
    <w:p w14:paraId="73958212" w14:textId="77777777" w:rsidR="00107B05" w:rsidRDefault="00107B05" w:rsidP="00107B05">
      <w:r>
        <w:t xml:space="preserve">    "tense": "FUTURE",</w:t>
      </w:r>
    </w:p>
    <w:p w14:paraId="49ABDD61" w14:textId="77777777" w:rsidR="00107B05" w:rsidRDefault="00107B05" w:rsidP="00107B05">
      <w:r>
        <w:t xml:space="preserve">    "notes": "Three separate observations. (1) The 'Total in Title 2' change is printed as 10 903 000 with no minus sign, while the percentage on the same row is - 10,50 % and both the narrative at 2.2.3 and the Annex II total row print it as negative — a sign error in this table. (2) Row '14-16 Other staff-related expenditure' gives 45 230 000 for 2027, but the nomenclature Chapters 1 4 + 1 6 sum to 38 021 777 + 6 846 000 = 44 867 777, a gap of exactly 362 223 — the same gap as the Title 1 and Budget Total divergences. (3) The 2026 column reconciles exactly (37 695 633 + 6 496 000 = 44 191 633), so the divergence is 2027-only."</w:t>
      </w:r>
    </w:p>
    <w:p w14:paraId="6158C15B" w14:textId="77777777" w:rsidR="00107B05" w:rsidRDefault="00107B05" w:rsidP="00107B05">
      <w:r>
        <w:t xml:space="preserve">  },</w:t>
      </w:r>
    </w:p>
    <w:p w14:paraId="24FEA836" w14:textId="77777777" w:rsidR="00107B05" w:rsidRDefault="00107B05" w:rsidP="00107B05">
      <w:r>
        <w:t xml:space="preserve">  {</w:t>
      </w:r>
    </w:p>
    <w:p w14:paraId="5887E586" w14:textId="77777777" w:rsidR="00107B05" w:rsidRDefault="00107B05" w:rsidP="00107B05">
      <w:r>
        <w:t xml:space="preserve">    "id": "S04-031",</w:t>
      </w:r>
    </w:p>
    <w:p w14:paraId="707D3193" w14:textId="77777777" w:rsidR="00107B05" w:rsidRDefault="00107B05" w:rsidP="00107B05">
      <w:r>
        <w:t xml:space="preserve">    "url": "SEC04.pdf",</w:t>
      </w:r>
    </w:p>
    <w:p w14:paraId="0DE3C3D3" w14:textId="77777777" w:rsidR="00107B05" w:rsidRDefault="00107B05" w:rsidP="00107B05">
      <w:r>
        <w:t xml:space="preserve">    "location": "2.2.2 Explanatory notes on expenditure in Title 1, p. 4",</w:t>
      </w:r>
    </w:p>
    <w:p w14:paraId="75DC2D05" w14:textId="77777777" w:rsidR="00107B05" w:rsidRDefault="00107B05" w:rsidP="00107B05">
      <w:r>
        <w:t xml:space="preserve">    "quote": "As regards Title 1 'Persons working with the institution', the overall increase in expenditure is EUR 11 653 367, or + 2.58% compared to the same type of appropriations in the 2026 budget.",</w:t>
      </w:r>
    </w:p>
    <w:p w14:paraId="1AB821F0" w14:textId="77777777" w:rsidR="00107B05" w:rsidRDefault="00107B05" w:rsidP="00107B05">
      <w:r>
        <w:t xml:space="preserve">    "names": [],</w:t>
      </w:r>
    </w:p>
    <w:p w14:paraId="24FAB740" w14:textId="77777777" w:rsidR="00107B05" w:rsidRDefault="00107B05" w:rsidP="00107B05">
      <w:r>
        <w:t xml:space="preserve">    "tense": "PRESENT",</w:t>
      </w:r>
    </w:p>
    <w:p w14:paraId="4154DB88" w14:textId="77777777" w:rsidR="00107B05" w:rsidRDefault="00107B05" w:rsidP="00107B05">
      <w:r>
        <w:lastRenderedPageBreak/>
        <w:t xml:space="preserve">    "notes": "11 653 367 is the narrative-basis change (462 534 000 - 450 880 633). On the nomenclature basis the change is 462 171 777 - 450 880 633 = 11 291 144, again 362 223 lower."</w:t>
      </w:r>
    </w:p>
    <w:p w14:paraId="6F76BC9B" w14:textId="77777777" w:rsidR="00107B05" w:rsidRDefault="00107B05" w:rsidP="00107B05">
      <w:r>
        <w:t xml:space="preserve">  },</w:t>
      </w:r>
    </w:p>
    <w:p w14:paraId="392E7C19" w14:textId="77777777" w:rsidR="00107B05" w:rsidRDefault="00107B05" w:rsidP="00107B05">
      <w:r>
        <w:t xml:space="preserve">  {</w:t>
      </w:r>
    </w:p>
    <w:p w14:paraId="475B933D" w14:textId="77777777" w:rsidR="00107B05" w:rsidRDefault="00107B05" w:rsidP="00107B05">
      <w:r>
        <w:t xml:space="preserve">    "id": "S04-032",</w:t>
      </w:r>
    </w:p>
    <w:p w14:paraId="1F2C61EE" w14:textId="77777777" w:rsidR="00107B05" w:rsidRDefault="00107B05" w:rsidP="00107B05">
      <w:r>
        <w:t xml:space="preserve">    "url": "SEC04.pdf",</w:t>
      </w:r>
    </w:p>
    <w:p w14:paraId="04B5A7FA" w14:textId="77777777" w:rsidR="00107B05" w:rsidRDefault="00107B05" w:rsidP="00107B05">
      <w:r>
        <w:t xml:space="preserve">    "location": "2.2.3 Explanatory notes on expenditure in Title 2, p. 4",</w:t>
      </w:r>
    </w:p>
    <w:p w14:paraId="47F9E45B" w14:textId="77777777" w:rsidR="00107B05" w:rsidRDefault="00107B05" w:rsidP="00107B05">
      <w:r>
        <w:t xml:space="preserve">    "quote": "As regards Title 2 'Buildings, furniture, equipment and miscellaneous operating expenditure', this expenditure shows a reduction for 2027 of EUR 10 903 000, or - 10.50% compared to the same type of appropriations in the 2026 budget.",</w:t>
      </w:r>
    </w:p>
    <w:p w14:paraId="58BA5C49" w14:textId="77777777" w:rsidR="00107B05" w:rsidRDefault="00107B05" w:rsidP="00107B05">
      <w:r>
        <w:t xml:space="preserve">    "names": [],</w:t>
      </w:r>
    </w:p>
    <w:p w14:paraId="00734593" w14:textId="77777777" w:rsidR="00107B05" w:rsidRDefault="00107B05" w:rsidP="00107B05">
      <w:r>
        <w:t xml:space="preserve">    "tense": "PRESENT",</w:t>
      </w:r>
    </w:p>
    <w:p w14:paraId="6140BED7" w14:textId="77777777" w:rsidR="00107B05" w:rsidRDefault="00107B05" w:rsidP="00107B05">
      <w:r>
        <w:t xml:space="preserve">    "notes": "Title 2 is the only Title where narrative and nomenclature figures agree exactly (92 902 000 in both)."</w:t>
      </w:r>
    </w:p>
    <w:p w14:paraId="0BE61EEB" w14:textId="77777777" w:rsidR="00107B05" w:rsidRDefault="00107B05" w:rsidP="00107B05">
      <w:r>
        <w:t xml:space="preserve">  },</w:t>
      </w:r>
    </w:p>
    <w:p w14:paraId="163CD007" w14:textId="77777777" w:rsidR="00107B05" w:rsidRDefault="00107B05" w:rsidP="00107B05">
      <w:r>
        <w:t xml:space="preserve">  {</w:t>
      </w:r>
    </w:p>
    <w:p w14:paraId="360547ED" w14:textId="77777777" w:rsidR="00107B05" w:rsidRDefault="00107B05" w:rsidP="00107B05">
      <w:r>
        <w:t xml:space="preserve">    "id": "S04-033",</w:t>
      </w:r>
    </w:p>
    <w:p w14:paraId="03A52F76" w14:textId="77777777" w:rsidR="00107B05" w:rsidRDefault="00107B05" w:rsidP="00107B05">
      <w:r>
        <w:t xml:space="preserve">    "url": "SEC04.pdf",</w:t>
      </w:r>
    </w:p>
    <w:p w14:paraId="731A659B" w14:textId="77777777" w:rsidR="00107B05" w:rsidRDefault="00107B05" w:rsidP="00107B05">
      <w:r>
        <w:t xml:space="preserve">    "location": "2.2.4 Explanatory notes on expenditure in Title 3, p. 5",</w:t>
      </w:r>
    </w:p>
    <w:p w14:paraId="56B8DDCC" w14:textId="77777777" w:rsidR="00107B05" w:rsidRDefault="00107B05" w:rsidP="00107B05">
      <w:r>
        <w:t xml:space="preserve">    "quote": "As regards Title 3 'Expenditure resulting from special functions carried out by the institution', the amount requested for 2027 is EUR 57 000, which is unchanged from the 2026 budget.",</w:t>
      </w:r>
    </w:p>
    <w:p w14:paraId="0D21C9EF" w14:textId="77777777" w:rsidR="00107B05" w:rsidRDefault="00107B05" w:rsidP="00107B05">
      <w:r>
        <w:t xml:space="preserve">    "names": [],</w:t>
      </w:r>
    </w:p>
    <w:p w14:paraId="644C7BBC" w14:textId="77777777" w:rsidR="00107B05" w:rsidRDefault="00107B05" w:rsidP="00107B05">
      <w:r>
        <w:t xml:space="preserve">    "tense": "PRESENT",</w:t>
      </w:r>
    </w:p>
    <w:p w14:paraId="6533D80D" w14:textId="77777777" w:rsidR="00107B05" w:rsidRDefault="00107B05" w:rsidP="00107B05">
      <w:r>
        <w:t xml:space="preserve">    "notes": "Title 3 is stated as 'Court's expenses' in the 2.2.1 table but as 'Expenditure resulting from special functions carried out by the institution' here and in the nomenclature — two names for the same Title within one section."</w:t>
      </w:r>
    </w:p>
    <w:p w14:paraId="10F45520" w14:textId="77777777" w:rsidR="00107B05" w:rsidRDefault="00107B05" w:rsidP="00107B05">
      <w:r>
        <w:t xml:space="preserve">  },</w:t>
      </w:r>
    </w:p>
    <w:p w14:paraId="08725D68" w14:textId="77777777" w:rsidR="00107B05" w:rsidRDefault="00107B05" w:rsidP="00107B05">
      <w:r>
        <w:t xml:space="preserve">  {</w:t>
      </w:r>
    </w:p>
    <w:p w14:paraId="26761BC6" w14:textId="77777777" w:rsidR="00107B05" w:rsidRDefault="00107B05" w:rsidP="00107B05">
      <w:r>
        <w:t xml:space="preserve">    "id": "S04-034",</w:t>
      </w:r>
    </w:p>
    <w:p w14:paraId="1C144F3A" w14:textId="77777777" w:rsidR="00107B05" w:rsidRDefault="00107B05" w:rsidP="00107B05">
      <w:r>
        <w:t xml:space="preserve">    "url": "SEC04.pdf",</w:t>
      </w:r>
    </w:p>
    <w:p w14:paraId="523024CF" w14:textId="77777777" w:rsidR="00107B05" w:rsidRDefault="00107B05" w:rsidP="00107B05">
      <w:r>
        <w:t xml:space="preserve">    "location": "3 AMENDMENT OF THE BUDGET REMARKS, p. 5",</w:t>
      </w:r>
    </w:p>
    <w:p w14:paraId="1C00F0A5" w14:textId="77777777" w:rsidR="00107B05" w:rsidRDefault="00107B05" w:rsidP="00107B05">
      <w:r>
        <w:lastRenderedPageBreak/>
        <w:t xml:space="preserve">    "quote": "A single amendment to the budget remarks is proposed for the year 2027. It concerns item 1632, which is proposed to be renamed in order to be able to use it for forms of support to staff which, like those provided for in Article 24 of the Staff Regulations, are not strictly 'social'.",</w:t>
      </w:r>
    </w:p>
    <w:p w14:paraId="6B1C9C71" w14:textId="77777777" w:rsidR="00107B05" w:rsidRDefault="00107B05" w:rsidP="00107B05">
      <w:r>
        <w:t xml:space="preserve">    "names": [</w:t>
      </w:r>
    </w:p>
    <w:p w14:paraId="43AA8539" w14:textId="77777777" w:rsidR="00107B05" w:rsidRDefault="00107B05" w:rsidP="00107B05">
      <w:r>
        <w:t xml:space="preserve">      "Staff Regulations"</w:t>
      </w:r>
    </w:p>
    <w:p w14:paraId="7FC5C461" w14:textId="77777777" w:rsidR="00107B05" w:rsidRDefault="00107B05" w:rsidP="00107B05">
      <w:r>
        <w:t xml:space="preserve">    ],</w:t>
      </w:r>
    </w:p>
    <w:p w14:paraId="610BB3EC" w14:textId="77777777" w:rsidR="00107B05" w:rsidRDefault="00107B05" w:rsidP="00107B05">
      <w:r>
        <w:t xml:space="preserve">    "tense": "FUTURE",</w:t>
      </w:r>
    </w:p>
    <w:p w14:paraId="19025A26" w14:textId="77777777" w:rsidR="00107B05" w:rsidRDefault="00107B05" w:rsidP="00107B05">
      <w:r>
        <w:t xml:space="preserve">    "notes": "Exactly one remarks amendment in the whole section — a low count worth comparing against SEC06/SEC07/SEC09/SEC10, where the number of proposed remark amendments may differ materially."</w:t>
      </w:r>
    </w:p>
    <w:p w14:paraId="0A492F7C" w14:textId="77777777" w:rsidR="00107B05" w:rsidRDefault="00107B05" w:rsidP="00107B05">
      <w:r>
        <w:t xml:space="preserve">  },</w:t>
      </w:r>
    </w:p>
    <w:p w14:paraId="34AF6D0F" w14:textId="77777777" w:rsidR="00107B05" w:rsidRDefault="00107B05" w:rsidP="00107B05">
      <w:r>
        <w:t xml:space="preserve">  {</w:t>
      </w:r>
    </w:p>
    <w:p w14:paraId="48F79717" w14:textId="77777777" w:rsidR="00107B05" w:rsidRDefault="00107B05" w:rsidP="00107B05">
      <w:r>
        <w:t xml:space="preserve">    "id": "S04-035",</w:t>
      </w:r>
    </w:p>
    <w:p w14:paraId="5D6C2180" w14:textId="77777777" w:rsidR="00107B05" w:rsidRDefault="00107B05" w:rsidP="00107B05">
      <w:r>
        <w:t xml:space="preserve">    "url": "SEC04.pdf",</w:t>
      </w:r>
    </w:p>
    <w:p w14:paraId="184E04AB" w14:textId="77777777" w:rsidR="00107B05" w:rsidRDefault="00107B05" w:rsidP="00107B05">
      <w:r>
        <w:t xml:space="preserve">    "location": "3 AMENDMENT OF THE BUDGET REMARKS, p. 5",</w:t>
      </w:r>
    </w:p>
    <w:p w14:paraId="0415CD72" w14:textId="77777777" w:rsidR="00107B05" w:rsidRDefault="00107B05" w:rsidP="00107B05">
      <w:r>
        <w:t xml:space="preserve">    "quote": "The table in Annex III shows the changes to the budget remarks for 2027. In the part of the table containing the new remarks, the added words/phrases are in bold, and the deleted ones are in italics.",</w:t>
      </w:r>
    </w:p>
    <w:p w14:paraId="5377402A" w14:textId="77777777" w:rsidR="00107B05" w:rsidRDefault="00107B05" w:rsidP="00107B05">
      <w:r>
        <w:t xml:space="preserve">    "names": [],</w:t>
      </w:r>
    </w:p>
    <w:p w14:paraId="20E57C7A" w14:textId="77777777" w:rsidR="00107B05" w:rsidRDefault="00107B05" w:rsidP="00107B05">
      <w:r>
        <w:t xml:space="preserve">    "tense": "PRESENT",</w:t>
      </w:r>
    </w:p>
    <w:p w14:paraId="1EE51968" w14:textId="77777777" w:rsidR="00107B05" w:rsidRDefault="00107B05" w:rsidP="00107B05">
      <w:r>
        <w:t xml:space="preserve">    "notes": "PROCESSING CAVEAT: the bold/italic markup that carries the actual amendment is lost in text extraction. Annex III as extracted shows the 2026 and 2027 remark blocks side by side; the only visible textual difference is the item heading ('other welfare expenditure' becomes 'other expenditure for staff') and the addition of the lead-in line 'This appropriation is intended to:'. Any finer added/deleted wording cannot be recovered without the styled source. See S04-134."</w:t>
      </w:r>
    </w:p>
    <w:p w14:paraId="560C7063" w14:textId="77777777" w:rsidR="00107B05" w:rsidRDefault="00107B05" w:rsidP="00107B05">
      <w:r>
        <w:t xml:space="preserve">  },</w:t>
      </w:r>
    </w:p>
    <w:p w14:paraId="36407C5A" w14:textId="77777777" w:rsidR="00107B05" w:rsidRDefault="00107B05" w:rsidP="00107B05">
      <w:r>
        <w:t xml:space="preserve">  {</w:t>
      </w:r>
    </w:p>
    <w:p w14:paraId="62EF623C" w14:textId="77777777" w:rsidR="00107B05" w:rsidRDefault="00107B05" w:rsidP="00107B05">
      <w:r>
        <w:t xml:space="preserve">    "id": "S04-036",</w:t>
      </w:r>
    </w:p>
    <w:p w14:paraId="149873F6" w14:textId="77777777" w:rsidR="00107B05" w:rsidRDefault="00107B05" w:rsidP="00107B05">
      <w:r>
        <w:t xml:space="preserve">    "url": "SEC04.pdf",</w:t>
      </w:r>
    </w:p>
    <w:p w14:paraId="37A567E1" w14:textId="77777777" w:rsidR="00107B05" w:rsidRDefault="00107B05" w:rsidP="00107B05">
      <w:r>
        <w:t xml:space="preserve">    "location": "REVENUE, Figures, summary table",</w:t>
      </w:r>
    </w:p>
    <w:p w14:paraId="5F8EEF77" w14:textId="77777777" w:rsidR="00107B05" w:rsidRDefault="00107B05" w:rsidP="00107B05">
      <w:r>
        <w:t xml:space="preserve">    "quote": "3 ADMINISTRATIVE REVENUE 86 451 000 85 506 000 78 408 397,09 | 4 FINANCIAL REVENUE, DEFAULT INTEREST AND FINES 50 000 50 000 216 027,46 | Total 86 501 000 85 556 000 78 624 424,55",</w:t>
      </w:r>
    </w:p>
    <w:p w14:paraId="09858213" w14:textId="77777777" w:rsidR="00107B05" w:rsidRDefault="00107B05" w:rsidP="00107B05">
      <w:r>
        <w:lastRenderedPageBreak/>
        <w:t xml:space="preserve">    "names": [],</w:t>
      </w:r>
    </w:p>
    <w:p w14:paraId="61DBBE36" w14:textId="77777777" w:rsidR="00107B05" w:rsidRDefault="00107B05" w:rsidP="00107B05">
      <w:r>
        <w:t xml:space="preserve">    "tense": "FUTURE",</w:t>
      </w:r>
    </w:p>
    <w:p w14:paraId="461CF702" w14:textId="77777777" w:rsidR="00107B05" w:rsidRDefault="00107B05" w:rsidP="00107B05">
      <w:r>
        <w:t xml:space="preserve">    "notes": "Column order 2027 estimate / 2026 estimate / 2025 out-turn. Reconciles exactly on all three columns. Revenue is not discussed anywhere in the narrative sections 1-3 — the introduction states it covers 'estimates of revenue and expenditure' but no revenue commentary is given, unlike the detailed expenditure analysis."</w:t>
      </w:r>
    </w:p>
    <w:p w14:paraId="603CD5F3" w14:textId="77777777" w:rsidR="00107B05" w:rsidRDefault="00107B05" w:rsidP="00107B05">
      <w:r>
        <w:t xml:space="preserve">  },</w:t>
      </w:r>
    </w:p>
    <w:p w14:paraId="18E8BD65" w14:textId="77777777" w:rsidR="00107B05" w:rsidRDefault="00107B05" w:rsidP="00107B05">
      <w:r>
        <w:t xml:space="preserve">  {</w:t>
      </w:r>
    </w:p>
    <w:p w14:paraId="33B697AB" w14:textId="77777777" w:rsidR="00107B05" w:rsidRDefault="00107B05" w:rsidP="00107B05">
      <w:r>
        <w:t xml:space="preserve">    "id": "S04-037",</w:t>
      </w:r>
    </w:p>
    <w:p w14:paraId="7EE55C00" w14:textId="77777777" w:rsidR="00107B05" w:rsidRDefault="00107B05" w:rsidP="00107B05">
      <w:r>
        <w:t xml:space="preserve">    "url": "SEC04.pdf",</w:t>
      </w:r>
    </w:p>
    <w:p w14:paraId="400766E2" w14:textId="77777777" w:rsidR="00107B05" w:rsidRDefault="00107B05" w:rsidP="00107B05">
      <w:r>
        <w:t xml:space="preserve">    "location": "TITLE 3 - ADMINISTRATIVE REVENUE, chapter table",</w:t>
      </w:r>
    </w:p>
    <w:p w14:paraId="7702C1BE" w14:textId="77777777" w:rsidR="00107B05" w:rsidRDefault="00107B05" w:rsidP="00107B05">
      <w:r>
        <w:t xml:space="preserve">    "quote": "3 0 REVENUE FROM STAFF 86 451 000 85 506 000 78 103 023,27 | 3 1 REVENUE LINKED TO PROPERTY p.m. p.m. 0,- | 3 2 REVENUE FROM THE SUPPLY OF GOODS, SERVICES AND WORK - ASSIGNED REVENUE p.m. p.m. 35 057,18 | 3 3 OTHER ADMINISTRATIVE REVENUE p.m. p.m. 270 316,64 | Title 3 - Total 86 451 000 85 506 000 78 408 397,09",</w:t>
      </w:r>
    </w:p>
    <w:p w14:paraId="3FCF8777" w14:textId="77777777" w:rsidR="00107B05" w:rsidRDefault="00107B05" w:rsidP="00107B05">
      <w:r>
        <w:t xml:space="preserve">    "names": [],</w:t>
      </w:r>
    </w:p>
    <w:p w14:paraId="178CBA5F" w14:textId="77777777" w:rsidR="00107B05" w:rsidRDefault="00107B05" w:rsidP="00107B05">
      <w:r>
        <w:t xml:space="preserve">    "tense": "FUTURE",</w:t>
      </w:r>
    </w:p>
    <w:p w14:paraId="0CD695B2" w14:textId="77777777" w:rsidR="00107B05" w:rsidRDefault="00107B05" w:rsidP="00107B05">
      <w:r>
        <w:t xml:space="preserve">    "notes": "All of forecast Title 3 revenue sits in Chapter 3 0; Chapters 3 1, 3 2 and 3 3 are p.m. for both 2027 and 2026 despite a combined 2025 out-turn of 305 373,82. The document offers no explanation for forecasting zero on lines with a demonstrated out-turn."</w:t>
      </w:r>
    </w:p>
    <w:p w14:paraId="1F399692" w14:textId="77777777" w:rsidR="00107B05" w:rsidRDefault="00107B05" w:rsidP="00107B05">
      <w:r>
        <w:t xml:space="preserve">  },</w:t>
      </w:r>
    </w:p>
    <w:p w14:paraId="7F522EC2" w14:textId="77777777" w:rsidR="00107B05" w:rsidRDefault="00107B05" w:rsidP="00107B05">
      <w:r>
        <w:t xml:space="preserve">  {</w:t>
      </w:r>
    </w:p>
    <w:p w14:paraId="0ED8D2DF" w14:textId="77777777" w:rsidR="00107B05" w:rsidRDefault="00107B05" w:rsidP="00107B05">
      <w:r>
        <w:t xml:space="preserve">    "id": "S04-038",</w:t>
      </w:r>
    </w:p>
    <w:p w14:paraId="2F1E7B5F" w14:textId="77777777" w:rsidR="00107B05" w:rsidRDefault="00107B05" w:rsidP="00107B05">
      <w:r>
        <w:t xml:space="preserve">    "url": "SEC04.pdf",</w:t>
      </w:r>
    </w:p>
    <w:p w14:paraId="3F6FB47E" w14:textId="77777777" w:rsidR="00107B05" w:rsidRDefault="00107B05" w:rsidP="00107B05">
      <w:r>
        <w:t xml:space="preserve">    "location": "CHAPTER 3 0 - REVENUE FROM STAFF, table",</w:t>
      </w:r>
    </w:p>
    <w:p w14:paraId="3B6C1C77" w14:textId="77777777" w:rsidR="00107B05" w:rsidRDefault="00107B05" w:rsidP="00107B05">
      <w:r>
        <w:t xml:space="preserve">    "quote": "3 0 0 0 Tax on remunerations 41 129 000 41 186 000 37 240 120,88 | 3 0 0 1 Special levies on remunerations 7 365 000 7 265 000 6 666 443,74 | Article 3 0 0 - Subtotal 48 494 000 48 451 000 43 906 564,62 | 3 0 1 0 Staff contributions to the pension scheme 37 957 000 37 055 000 34 186 977,53 | 3 0 1 1 Transfer or purchase of pension rights by staff p.m. p.m. 0,- | 3 0 1 2 Contributions to the pension scheme by staff on leave p.m. p.m. 9 481,12 | Article 3 0 1 - Subtotal 37 957 000 37 055 000 34 196 458,65 | Chapter 3 0 - Total 86 451 000 85 506 000 78 103 023,27",</w:t>
      </w:r>
    </w:p>
    <w:p w14:paraId="3D8CE124" w14:textId="77777777" w:rsidR="00107B05" w:rsidRDefault="00107B05" w:rsidP="00107B05">
      <w:r>
        <w:t xml:space="preserve">    "names": [],</w:t>
      </w:r>
    </w:p>
    <w:p w14:paraId="60A5E8BC" w14:textId="77777777" w:rsidR="00107B05" w:rsidRDefault="00107B05" w:rsidP="00107B05">
      <w:r>
        <w:t xml:space="preserve">    "tense": "FUTURE",</w:t>
      </w:r>
    </w:p>
    <w:p w14:paraId="57DE5926" w14:textId="77777777" w:rsidR="00107B05" w:rsidRDefault="00107B05" w:rsidP="00107B05">
      <w:r>
        <w:lastRenderedPageBreak/>
        <w:t xml:space="preserve">    "notes": "Subtotals and total reconcile. Item 3 0 0 0 is the only revenue line falling year on year (41 186 000 to 41 129 000, -57 000) — no explanation given. Revenue chapters carry no MFF codes, unlike expenditure chapters."</w:t>
      </w:r>
    </w:p>
    <w:p w14:paraId="080EF361" w14:textId="77777777" w:rsidR="00107B05" w:rsidRDefault="00107B05" w:rsidP="00107B05">
      <w:r>
        <w:t xml:space="preserve">  },</w:t>
      </w:r>
    </w:p>
    <w:p w14:paraId="409B8B48" w14:textId="77777777" w:rsidR="00107B05" w:rsidRDefault="00107B05" w:rsidP="00107B05">
      <w:r>
        <w:t xml:space="preserve">  {</w:t>
      </w:r>
    </w:p>
    <w:p w14:paraId="2A3B2818" w14:textId="77777777" w:rsidR="00107B05" w:rsidRDefault="00107B05" w:rsidP="00107B05">
      <w:r>
        <w:t xml:space="preserve">    "id": "S04-039",</w:t>
      </w:r>
    </w:p>
    <w:p w14:paraId="3A7DD984" w14:textId="77777777" w:rsidR="00107B05" w:rsidRDefault="00107B05" w:rsidP="00107B05">
      <w:r>
        <w:t xml:space="preserve">    "url": "SEC04.pdf",</w:t>
      </w:r>
    </w:p>
    <w:p w14:paraId="090E6AA8" w14:textId="77777777" w:rsidR="00107B05" w:rsidRDefault="00107B05" w:rsidP="00107B05">
      <w:r>
        <w:t xml:space="preserve">    "location": "Item 3 0 0 0 - Tax on remunerations, Legal basis",</w:t>
      </w:r>
    </w:p>
    <w:p w14:paraId="091E705F" w14:textId="77777777" w:rsidR="00107B05" w:rsidRDefault="00107B05" w:rsidP="00107B05">
      <w:r>
        <w:t xml:space="preserve">    "quote": "Protocol on the privileges and immunities of the European Union, and in particular Article 12 thereof. Regulation No 422/67/EEC, No 5/67/Euratom of the Council of 25 July 1967 [...] (OJ 187, 8.8.1967, p. 1, ELI: http://data.europa.eu/eli/reg/1967/422/oj). Regulation (EEC, Euratom, ECSC) No 260/68 of the Council of 29 February 1968 laying down the conditions and procedure for applying the tax for the benefit of the European Communities (OJ L 56, 4.3.1968, p. 8, ELI: http://data.europa.eu/eli/reg/1968/260/oj). Council Regulation (EU) 2016/300 of 29 February 2016 determining the emoluments of EU high-level public office holders (OJ L 58, 4.3.2016, p. 1, ELI: http://data.europa.eu/eli/reg/2016/300/oj), and in particular Article 3(1) thereof.",</w:t>
      </w:r>
    </w:p>
    <w:p w14:paraId="6FC9AEF8" w14:textId="77777777" w:rsidR="00107B05" w:rsidRDefault="00107B05" w:rsidP="00107B05">
      <w:r>
        <w:t xml:space="preserve">    "names": [</w:t>
      </w:r>
    </w:p>
    <w:p w14:paraId="274A64B8" w14:textId="77777777" w:rsidR="00107B05" w:rsidRDefault="00107B05" w:rsidP="00107B05">
      <w:r>
        <w:t xml:space="preserve">      "Protocol on the privileges and immunities of the European Union",</w:t>
      </w:r>
    </w:p>
    <w:p w14:paraId="6C06ADCC" w14:textId="77777777" w:rsidR="00107B05" w:rsidRDefault="00107B05" w:rsidP="00107B05">
      <w:r>
        <w:t xml:space="preserve">      "Regulation No 422/67/EEC, No 5/67/Euratom",</w:t>
      </w:r>
    </w:p>
    <w:p w14:paraId="57466BD6" w14:textId="77777777" w:rsidR="00107B05" w:rsidRDefault="00107B05" w:rsidP="00107B05">
      <w:r>
        <w:t xml:space="preserve">      "Regulation (EEC, Euratom, ECSC) No 260/68",</w:t>
      </w:r>
    </w:p>
    <w:p w14:paraId="43A3CCFB" w14:textId="77777777" w:rsidR="00107B05" w:rsidRDefault="00107B05" w:rsidP="00107B05">
      <w:r>
        <w:t xml:space="preserve">      "Council Regulation (EU) 2016/300"</w:t>
      </w:r>
    </w:p>
    <w:p w14:paraId="7DFB83A9" w14:textId="77777777" w:rsidR="00107B05" w:rsidRDefault="00107B05" w:rsidP="00107B05">
      <w:r>
        <w:t xml:space="preserve">    ],</w:t>
      </w:r>
    </w:p>
    <w:p w14:paraId="34F6D95D" w14:textId="77777777" w:rsidR="00107B05" w:rsidRDefault="00107B05" w:rsidP="00107B05">
      <w:r>
        <w:t xml:space="preserve">    "tense": "PRESENT",</w:t>
      </w:r>
    </w:p>
    <w:p w14:paraId="7CFD9F12" w14:textId="77777777" w:rsidR="00107B05" w:rsidRDefault="00107B05" w:rsidP="00107B05">
      <w:r>
        <w:t xml:space="preserve">    "notes": "Four cited instruments, three with ELI identifiers. The long title of Regulation 422/67 is elided here with [...] for length; it is reproduced in full at S04-064. This is the only place in SEC04 where Regulation 260/68 is cited. Note Article 3(1) of Regulation 2016/300 is cited here and Article 3(2) at item 3 0 0 1 — a clean paired split."</w:t>
      </w:r>
    </w:p>
    <w:p w14:paraId="28CC7106" w14:textId="77777777" w:rsidR="00107B05" w:rsidRDefault="00107B05" w:rsidP="00107B05">
      <w:r>
        <w:t xml:space="preserve">  },</w:t>
      </w:r>
    </w:p>
    <w:p w14:paraId="4618B3D8" w14:textId="77777777" w:rsidR="00107B05" w:rsidRDefault="00107B05" w:rsidP="00107B05">
      <w:r>
        <w:t xml:space="preserve">  {</w:t>
      </w:r>
    </w:p>
    <w:p w14:paraId="3CB835F1" w14:textId="77777777" w:rsidR="00107B05" w:rsidRDefault="00107B05" w:rsidP="00107B05">
      <w:r>
        <w:t xml:space="preserve">    "id": "S04-040",</w:t>
      </w:r>
    </w:p>
    <w:p w14:paraId="01FA3B8A" w14:textId="77777777" w:rsidR="00107B05" w:rsidRDefault="00107B05" w:rsidP="00107B05">
      <w:r>
        <w:t xml:space="preserve">    "url": "SEC04.pdf",</w:t>
      </w:r>
    </w:p>
    <w:p w14:paraId="77CAE091" w14:textId="77777777" w:rsidR="00107B05" w:rsidRDefault="00107B05" w:rsidP="00107B05">
      <w:r>
        <w:t xml:space="preserve">    "location": "Item 3 0 0 1 - Special levies on remunerations, Legal basis",</w:t>
      </w:r>
    </w:p>
    <w:p w14:paraId="3D1606CD" w14:textId="77777777" w:rsidR="00107B05" w:rsidRDefault="00107B05" w:rsidP="00107B05">
      <w:r>
        <w:lastRenderedPageBreak/>
        <w:t xml:space="preserve">    "quote": "Staff Regulations of Officials of the European Union, and in particular Article 66a thereof. Regulation No 422/67/EEC, No 5/67/Euratom of the Council of 25 July 1967 [...]. Council Regulation (EU) 2016/300 of 29 February 2016 determining the emoluments of EU high-level public office holders (OJ L 58, 4.3.2016, p. 1, ELI: http://data.europa.eu/eli/reg/2016/300/oj), and in particular Article 3(2) thereof.",</w:t>
      </w:r>
    </w:p>
    <w:p w14:paraId="110FB513" w14:textId="77777777" w:rsidR="00107B05" w:rsidRDefault="00107B05" w:rsidP="00107B05">
      <w:r>
        <w:t xml:space="preserve">    "names": [</w:t>
      </w:r>
    </w:p>
    <w:p w14:paraId="22A26223" w14:textId="77777777" w:rsidR="00107B05" w:rsidRDefault="00107B05" w:rsidP="00107B05">
      <w:r>
        <w:t xml:space="preserve">      "Staff Regulations of Officials of the European Union",</w:t>
      </w:r>
    </w:p>
    <w:p w14:paraId="4A9B9016" w14:textId="77777777" w:rsidR="00107B05" w:rsidRDefault="00107B05" w:rsidP="00107B05">
      <w:r>
        <w:t xml:space="preserve">      "Regulation No 422/67/EEC, No 5/67/Euratom",</w:t>
      </w:r>
    </w:p>
    <w:p w14:paraId="4CF37EBF" w14:textId="77777777" w:rsidR="00107B05" w:rsidRDefault="00107B05" w:rsidP="00107B05">
      <w:r>
        <w:t xml:space="preserve">      "Council Regulation (EU) 2016/300"</w:t>
      </w:r>
    </w:p>
    <w:p w14:paraId="34524EA9" w14:textId="77777777" w:rsidR="00107B05" w:rsidRDefault="00107B05" w:rsidP="00107B05">
      <w:r>
        <w:t xml:space="preserve">    ],</w:t>
      </w:r>
    </w:p>
    <w:p w14:paraId="54A08B1A" w14:textId="77777777" w:rsidR="00107B05" w:rsidRDefault="00107B05" w:rsidP="00107B05">
      <w:r>
        <w:t xml:space="preserve">    "tense": "PRESENT",</w:t>
      </w:r>
    </w:p>
    <w:p w14:paraId="2E0538E4" w14:textId="77777777" w:rsidR="00107B05" w:rsidRDefault="00107B05" w:rsidP="00107B05">
      <w:r>
        <w:t xml:space="preserve">    "notes": "Long title of Regulation 422/67 elided for length; reproduced in full at S04-064."</w:t>
      </w:r>
    </w:p>
    <w:p w14:paraId="19645181" w14:textId="77777777" w:rsidR="00107B05" w:rsidRDefault="00107B05" w:rsidP="00107B05">
      <w:r>
        <w:t xml:space="preserve">  },</w:t>
      </w:r>
    </w:p>
    <w:p w14:paraId="38979110" w14:textId="77777777" w:rsidR="00107B05" w:rsidRDefault="00107B05" w:rsidP="00107B05">
      <w:r>
        <w:t xml:space="preserve">  {</w:t>
      </w:r>
    </w:p>
    <w:p w14:paraId="29A4EC6E" w14:textId="77777777" w:rsidR="00107B05" w:rsidRDefault="00107B05" w:rsidP="00107B05">
      <w:r>
        <w:t xml:space="preserve">    "id": "S04-041",</w:t>
      </w:r>
    </w:p>
    <w:p w14:paraId="370EF4BB" w14:textId="77777777" w:rsidR="00107B05" w:rsidRDefault="00107B05" w:rsidP="00107B05">
      <w:r>
        <w:t xml:space="preserve">    "url": "SEC04.pdf",</w:t>
      </w:r>
    </w:p>
    <w:p w14:paraId="53CF6952" w14:textId="77777777" w:rsidR="00107B05" w:rsidRDefault="00107B05" w:rsidP="00107B05">
      <w:r>
        <w:t xml:space="preserve">    "location": "Item 3 0 1 0 - Staff contributions to the pension scheme, Legal basis",</w:t>
      </w:r>
    </w:p>
    <w:p w14:paraId="57086241" w14:textId="77777777" w:rsidR="00107B05" w:rsidRDefault="00107B05" w:rsidP="00107B05">
      <w:r>
        <w:t xml:space="preserve">    "quote": "Staff Regulations of Officials of the European Union, and in particular Article 83(2) thereof.",</w:t>
      </w:r>
    </w:p>
    <w:p w14:paraId="77AE2DED" w14:textId="77777777" w:rsidR="00107B05" w:rsidRDefault="00107B05" w:rsidP="00107B05">
      <w:r>
        <w:t xml:space="preserve">    "names": [</w:t>
      </w:r>
    </w:p>
    <w:p w14:paraId="7024E6E3" w14:textId="77777777" w:rsidR="00107B05" w:rsidRDefault="00107B05" w:rsidP="00107B05">
      <w:r>
        <w:t xml:space="preserve">      "Staff Regulations of Officials of the European Union"</w:t>
      </w:r>
    </w:p>
    <w:p w14:paraId="52BA942A" w14:textId="77777777" w:rsidR="00107B05" w:rsidRDefault="00107B05" w:rsidP="00107B05">
      <w:r>
        <w:t xml:space="preserve">    ],</w:t>
      </w:r>
    </w:p>
    <w:p w14:paraId="5AD2F948" w14:textId="77777777" w:rsidR="00107B05" w:rsidRDefault="00107B05" w:rsidP="00107B05">
      <w:r>
        <w:t xml:space="preserve">    "tense": "PRESENT",</w:t>
      </w:r>
    </w:p>
    <w:p w14:paraId="6AB219D1" w14:textId="77777777" w:rsidR="00107B05" w:rsidRDefault="00107B05" w:rsidP="00107B05">
      <w:r>
        <w:t xml:space="preserve">    "notes": "Single-instrument citation under the heading 'Legal basis'. Contrast the adjacent item 3 0 1 1, which uses the heading 'Remarks' for what is functionally the same kind of citation — see S04-042."</w:t>
      </w:r>
    </w:p>
    <w:p w14:paraId="4D955EE3" w14:textId="77777777" w:rsidR="00107B05" w:rsidRDefault="00107B05" w:rsidP="00107B05">
      <w:r>
        <w:t xml:space="preserve">  },</w:t>
      </w:r>
    </w:p>
    <w:p w14:paraId="7665FCE2" w14:textId="77777777" w:rsidR="00107B05" w:rsidRDefault="00107B05" w:rsidP="00107B05">
      <w:r>
        <w:t xml:space="preserve">  {</w:t>
      </w:r>
    </w:p>
    <w:p w14:paraId="41A362D0" w14:textId="77777777" w:rsidR="00107B05" w:rsidRDefault="00107B05" w:rsidP="00107B05">
      <w:r>
        <w:t xml:space="preserve">    "id": "S04-042",</w:t>
      </w:r>
    </w:p>
    <w:p w14:paraId="34129104" w14:textId="77777777" w:rsidR="00107B05" w:rsidRDefault="00107B05" w:rsidP="00107B05">
      <w:r>
        <w:t xml:space="preserve">    "url": "SEC04.pdf",</w:t>
      </w:r>
    </w:p>
    <w:p w14:paraId="47521CEC" w14:textId="77777777" w:rsidR="00107B05" w:rsidRDefault="00107B05" w:rsidP="00107B05">
      <w:r>
        <w:t xml:space="preserve">    "location": "Item 3 0 1 1 - Transfer or purchase of pension rights by staff, Remarks",</w:t>
      </w:r>
    </w:p>
    <w:p w14:paraId="342C54BD" w14:textId="77777777" w:rsidR="00107B05" w:rsidRDefault="00107B05" w:rsidP="00107B05">
      <w:r>
        <w:lastRenderedPageBreak/>
        <w:t xml:space="preserve">    "quote": "Staff Regulations of Officials of the European Union, and in particular Article 11(2) and Article 48 of Annex VIII thereto.",</w:t>
      </w:r>
    </w:p>
    <w:p w14:paraId="23BBA9AF" w14:textId="77777777" w:rsidR="00107B05" w:rsidRDefault="00107B05" w:rsidP="00107B05">
      <w:r>
        <w:t xml:space="preserve">    "names": [</w:t>
      </w:r>
    </w:p>
    <w:p w14:paraId="71695BF0" w14:textId="77777777" w:rsidR="00107B05" w:rsidRDefault="00107B05" w:rsidP="00107B05">
      <w:r>
        <w:t xml:space="preserve">      "Staff Regulations of Officials of the European Union"</w:t>
      </w:r>
    </w:p>
    <w:p w14:paraId="71F8FD52" w14:textId="77777777" w:rsidR="00107B05" w:rsidRDefault="00107B05" w:rsidP="00107B05">
      <w:r>
        <w:t xml:space="preserve">    ],</w:t>
      </w:r>
    </w:p>
    <w:p w14:paraId="781B2BCC" w14:textId="77777777" w:rsidR="00107B05" w:rsidRDefault="00107B05" w:rsidP="00107B05">
      <w:r>
        <w:t xml:space="preserve">    "tense": "PRESENT",</w:t>
      </w:r>
    </w:p>
    <w:p w14:paraId="456C186F" w14:textId="77777777" w:rsidR="00107B05" w:rsidRDefault="00107B05" w:rsidP="00107B05">
      <w:r>
        <w:t xml:space="preserve">    "notes": "PRIORITY. Two findings on one line. (1) CITATION VARIANT: SEC04's combination is Article 11(2) + Article 48 of Annex VIII. Per G.16 finding 3, SEC06 gives 'Article 4, Article 11(2) and (3) and Article 48 of Annex VIII' and no two of SEC06/07/09/10 agree. SEC04 makes this a five-way divergence if its combination differs from all four; it is the shortest form seen so far. Requires the SEC07/09/10 verbatim strings to confirm which, if any, SEC04 matches. (2) HEADING DIVERGENCE: this citation sits under 'Remarks', while items 3 0 1 0 and 3 0 1 2 immediately above and below it use 'Legal basis' for the identical kind of content. That is a structural inconsistency independent of the citation-content divergence, and worth checking in the other sections — if the same item carries the same wrong heading elsewhere, the divergence family may be an artefact of a shared template rather than of independent drafting."</w:t>
      </w:r>
    </w:p>
    <w:p w14:paraId="5EF246BE" w14:textId="77777777" w:rsidR="00107B05" w:rsidRDefault="00107B05" w:rsidP="00107B05">
      <w:r>
        <w:t xml:space="preserve">  },</w:t>
      </w:r>
    </w:p>
    <w:p w14:paraId="0F90E0DC" w14:textId="77777777" w:rsidR="00107B05" w:rsidRDefault="00107B05" w:rsidP="00107B05">
      <w:r>
        <w:t xml:space="preserve">  {</w:t>
      </w:r>
    </w:p>
    <w:p w14:paraId="440F18BC" w14:textId="77777777" w:rsidR="00107B05" w:rsidRDefault="00107B05" w:rsidP="00107B05">
      <w:r>
        <w:t xml:space="preserve">    "id": "S04-043",</w:t>
      </w:r>
    </w:p>
    <w:p w14:paraId="1234C2B6" w14:textId="77777777" w:rsidR="00107B05" w:rsidRDefault="00107B05" w:rsidP="00107B05">
      <w:r>
        <w:t xml:space="preserve">    "url": "SEC04.pdf",</w:t>
      </w:r>
    </w:p>
    <w:p w14:paraId="0D1E6E80" w14:textId="77777777" w:rsidR="00107B05" w:rsidRDefault="00107B05" w:rsidP="00107B05">
      <w:r>
        <w:t xml:space="preserve">    "location": "Item 3 0 1 2 - Contributions to the pension scheme by staff on leave, Legal basis",</w:t>
      </w:r>
    </w:p>
    <w:p w14:paraId="6381E8AF" w14:textId="77777777" w:rsidR="00107B05" w:rsidRDefault="00107B05" w:rsidP="00107B05">
      <w:r>
        <w:t xml:space="preserve">    "quote": "Staff Regulations of Officials of the European Union. Conditions of Employment of Other Servants of the European Union.",</w:t>
      </w:r>
    </w:p>
    <w:p w14:paraId="09C866A8" w14:textId="77777777" w:rsidR="00107B05" w:rsidRDefault="00107B05" w:rsidP="00107B05">
      <w:r>
        <w:t xml:space="preserve">    "names": [</w:t>
      </w:r>
    </w:p>
    <w:p w14:paraId="6816EFC7" w14:textId="77777777" w:rsidR="00107B05" w:rsidRDefault="00107B05" w:rsidP="00107B05">
      <w:r>
        <w:t xml:space="preserve">      "Staff Regulations of Officials of the European Union",</w:t>
      </w:r>
    </w:p>
    <w:p w14:paraId="52F9A0B3" w14:textId="77777777" w:rsidR="00107B05" w:rsidRDefault="00107B05" w:rsidP="00107B05">
      <w:r>
        <w:t xml:space="preserve">      "Conditions of Employment of Other Servants of the European Union"</w:t>
      </w:r>
    </w:p>
    <w:p w14:paraId="4D96D316" w14:textId="77777777" w:rsidR="00107B05" w:rsidRDefault="00107B05" w:rsidP="00107B05">
      <w:r>
        <w:t xml:space="preserve">    ],</w:t>
      </w:r>
    </w:p>
    <w:p w14:paraId="2E2CC796" w14:textId="77777777" w:rsidR="00107B05" w:rsidRDefault="00107B05" w:rsidP="00107B05">
      <w:r>
        <w:t xml:space="preserve">    "tense": "PRESENT",</w:t>
      </w:r>
    </w:p>
    <w:p w14:paraId="06F1A21B" w14:textId="77777777" w:rsidR="00107B05" w:rsidRDefault="00107B05" w:rsidP="00107B05">
      <w:r>
        <w:t xml:space="preserve">    "notes": "Cites both instruments without narrowing to any article — the only citation in SEC04's revenue side with no article-level specificity."</w:t>
      </w:r>
    </w:p>
    <w:p w14:paraId="7EE4ACC3" w14:textId="77777777" w:rsidR="00107B05" w:rsidRDefault="00107B05" w:rsidP="00107B05">
      <w:r>
        <w:t xml:space="preserve">  },</w:t>
      </w:r>
    </w:p>
    <w:p w14:paraId="25C4B592" w14:textId="77777777" w:rsidR="00107B05" w:rsidRDefault="00107B05" w:rsidP="00107B05">
      <w:r>
        <w:t xml:space="preserve">  {</w:t>
      </w:r>
    </w:p>
    <w:p w14:paraId="067657EB" w14:textId="77777777" w:rsidR="00107B05" w:rsidRDefault="00107B05" w:rsidP="00107B05">
      <w:r>
        <w:t xml:space="preserve">    "id": "S04-044",</w:t>
      </w:r>
    </w:p>
    <w:p w14:paraId="0517767E" w14:textId="77777777" w:rsidR="00107B05" w:rsidRDefault="00107B05" w:rsidP="00107B05">
      <w:r>
        <w:lastRenderedPageBreak/>
        <w:t xml:space="preserve">    "url": "SEC04.pdf",</w:t>
      </w:r>
    </w:p>
    <w:p w14:paraId="70296203" w14:textId="77777777" w:rsidR="00107B05" w:rsidRDefault="00107B05" w:rsidP="00107B05">
      <w:r>
        <w:t xml:space="preserve">    "location": "CHAPTER 3 1 - REVENUE LINKED TO PROPERTY, table",</w:t>
      </w:r>
    </w:p>
    <w:p w14:paraId="7EA20DAA" w14:textId="77777777" w:rsidR="00107B05" w:rsidRDefault="00107B05" w:rsidP="00107B05">
      <w:r>
        <w:t xml:space="preserve">    "quote": "3 1 0 Sale of immovable property - Assigned revenue p.m. p.m. 0,- | 3 1 1 Sale of other property p.m. p.m. 0,- | 3 1 2 Letting and subletting immovable property - Assigned revenue p.m. p.m. 0,- | Chapter 3 1 - Total p.m. p.m. 0,-",</w:t>
      </w:r>
    </w:p>
    <w:p w14:paraId="29F32746" w14:textId="77777777" w:rsidR="00107B05" w:rsidRDefault="00107B05" w:rsidP="00107B05">
      <w:r>
        <w:t xml:space="preserve">    "names": [],</w:t>
      </w:r>
    </w:p>
    <w:p w14:paraId="70366D49" w14:textId="77777777" w:rsidR="00107B05" w:rsidRDefault="00107B05" w:rsidP="00107B05">
      <w:r>
        <w:t xml:space="preserve">    "tense": "FUTURE",</w:t>
      </w:r>
    </w:p>
    <w:p w14:paraId="730B86F2" w14:textId="77777777" w:rsidR="00107B05" w:rsidRDefault="00107B05" w:rsidP="00107B05">
      <w:r>
        <w:t xml:space="preserve">    "notes": "Entirely p.m. across all three years. Note article 3 1 1 is not marked 'Assigned revenue' in its heading while 3 1 0 and 3 1 2 are, and 3 1 1's Remarks do not cite Article 21(3) of the Financial Regulation while the other two do."</w:t>
      </w:r>
    </w:p>
    <w:p w14:paraId="1C44F4D1" w14:textId="77777777" w:rsidR="00107B05" w:rsidRDefault="00107B05" w:rsidP="00107B05">
      <w:r>
        <w:t xml:space="preserve">  },</w:t>
      </w:r>
    </w:p>
    <w:p w14:paraId="1C70B5FE" w14:textId="77777777" w:rsidR="00107B05" w:rsidRDefault="00107B05" w:rsidP="00107B05">
      <w:r>
        <w:t xml:space="preserve">  {</w:t>
      </w:r>
    </w:p>
    <w:p w14:paraId="2B02905D" w14:textId="77777777" w:rsidR="00107B05" w:rsidRDefault="00107B05" w:rsidP="00107B05">
      <w:r>
        <w:t xml:space="preserve">    "id": "S04-045",</w:t>
      </w:r>
    </w:p>
    <w:p w14:paraId="1C691761" w14:textId="77777777" w:rsidR="00107B05" w:rsidRDefault="00107B05" w:rsidP="00107B05">
      <w:r>
        <w:t xml:space="preserve">    "url": "SEC04.pdf",</w:t>
      </w:r>
    </w:p>
    <w:p w14:paraId="06B2A4AE" w14:textId="77777777" w:rsidR="00107B05" w:rsidRDefault="00107B05" w:rsidP="00107B05">
      <w:r>
        <w:t xml:space="preserve">    "location": "Article 3 1 0 - Sale of immovable property - Assigned revenue, Remarks",</w:t>
      </w:r>
    </w:p>
    <w:p w14:paraId="0E6462C8" w14:textId="77777777" w:rsidR="00107B05" w:rsidRDefault="00107B05" w:rsidP="00107B05">
      <w:r>
        <w:t xml:space="preserve">    "quote": "This article is intended to record revenue from the sale of immovable property belonging to the Court. In accordance with Article 21(3) of the Financial Regulation, this revenue is to be considered as assigned revenue and gives rise to the entry of additional appropriations in the lines which bore the initial expenditure giving rise to the corresponding revenue.",</w:t>
      </w:r>
    </w:p>
    <w:p w14:paraId="3C2E55A5" w14:textId="77777777" w:rsidR="00107B05" w:rsidRDefault="00107B05" w:rsidP="00107B05">
      <w:r>
        <w:t xml:space="preserve">    "names": [</w:t>
      </w:r>
    </w:p>
    <w:p w14:paraId="58985D40" w14:textId="77777777" w:rsidR="00107B05" w:rsidRDefault="00107B05" w:rsidP="00107B05">
      <w:r>
        <w:t xml:space="preserve">      "Financial Regulation"</w:t>
      </w:r>
    </w:p>
    <w:p w14:paraId="683E56EF" w14:textId="77777777" w:rsidR="00107B05" w:rsidRDefault="00107B05" w:rsidP="00107B05">
      <w:r>
        <w:t xml:space="preserve">    ],</w:t>
      </w:r>
    </w:p>
    <w:p w14:paraId="3A9A043D" w14:textId="77777777" w:rsidR="00107B05" w:rsidRDefault="00107B05" w:rsidP="00107B05">
      <w:r>
        <w:t xml:space="preserve">    "tense": "PRESENT",</w:t>
      </w:r>
    </w:p>
    <w:p w14:paraId="41A163D7" w14:textId="77777777" w:rsidR="00107B05" w:rsidRDefault="00107B05" w:rsidP="00107B05">
      <w:r>
        <w:t xml:space="preserve">    "notes": "First occurrence of the Article 21(3) assigned-revenue formula, which recurs verbatim on many lines throughout SEC04. 'Financial Regulation' is used unqualified here; it is identified as Regulation (EU, Euratom) 2024/2509 only at articles 1 0 9, 1 2 9 and 1 4 9."</w:t>
      </w:r>
    </w:p>
    <w:p w14:paraId="677FF41D" w14:textId="77777777" w:rsidR="00107B05" w:rsidRDefault="00107B05" w:rsidP="00107B05">
      <w:r>
        <w:t xml:space="preserve">  },</w:t>
      </w:r>
    </w:p>
    <w:p w14:paraId="32C4E18A" w14:textId="77777777" w:rsidR="00107B05" w:rsidRDefault="00107B05" w:rsidP="00107B05">
      <w:r>
        <w:t xml:space="preserve">  {</w:t>
      </w:r>
    </w:p>
    <w:p w14:paraId="460D3F47" w14:textId="77777777" w:rsidR="00107B05" w:rsidRDefault="00107B05" w:rsidP="00107B05">
      <w:r>
        <w:t xml:space="preserve">    "id": "S04-046",</w:t>
      </w:r>
    </w:p>
    <w:p w14:paraId="05415FF6" w14:textId="77777777" w:rsidR="00107B05" w:rsidRDefault="00107B05" w:rsidP="00107B05">
      <w:r>
        <w:t xml:space="preserve">    "url": "SEC04.pdf",</w:t>
      </w:r>
    </w:p>
    <w:p w14:paraId="380B19B0" w14:textId="77777777" w:rsidR="00107B05" w:rsidRDefault="00107B05" w:rsidP="00107B05">
      <w:r>
        <w:t xml:space="preserve">    "location": "Article 3 1 1 - Sale of other property, Remarks",</w:t>
      </w:r>
    </w:p>
    <w:p w14:paraId="1CE54D0E" w14:textId="77777777" w:rsidR="00107B05" w:rsidRDefault="00107B05" w:rsidP="00107B05">
      <w:r>
        <w:lastRenderedPageBreak/>
        <w:t xml:space="preserve">    "quote": "This article is intended to record revenue from the sale or part-exchange of other property belonging to the Court. It also records the proceeds from the sale of vehicles that are being replaced or scrapped when their book value is fully depreciated.",</w:t>
      </w:r>
    </w:p>
    <w:p w14:paraId="23C9DCF1" w14:textId="77777777" w:rsidR="00107B05" w:rsidRDefault="00107B05" w:rsidP="00107B05">
      <w:r>
        <w:t xml:space="preserve">    "names": [],</w:t>
      </w:r>
    </w:p>
    <w:p w14:paraId="122DCEA3" w14:textId="77777777" w:rsidR="00107B05" w:rsidRDefault="00107B05" w:rsidP="00107B05">
      <w:r>
        <w:t xml:space="preserve">    "tense": "PRESENT",</w:t>
      </w:r>
    </w:p>
    <w:p w14:paraId="025D08D4" w14:textId="77777777" w:rsidR="00107B05" w:rsidRDefault="00107B05" w:rsidP="00107B05">
      <w:r>
        <w:t xml:space="preserve">    "notes": "Links to expenditure article 2 1 6 (Vehicles), which states an assigned-revenue estimate of EUR 19 500 — but that estimate is cited there under Article 21(3) of the Financial Regulation, while this revenue article does not invoke Article 21(3) at all. The document does not reconcile the two."</w:t>
      </w:r>
    </w:p>
    <w:p w14:paraId="462856AD" w14:textId="77777777" w:rsidR="00107B05" w:rsidRDefault="00107B05" w:rsidP="00107B05">
      <w:r>
        <w:t xml:space="preserve">  },</w:t>
      </w:r>
    </w:p>
    <w:p w14:paraId="14920464" w14:textId="77777777" w:rsidR="00107B05" w:rsidRDefault="00107B05" w:rsidP="00107B05">
      <w:r>
        <w:t xml:space="preserve">  {</w:t>
      </w:r>
    </w:p>
    <w:p w14:paraId="40BF3D21" w14:textId="77777777" w:rsidR="00107B05" w:rsidRDefault="00107B05" w:rsidP="00107B05">
      <w:r>
        <w:t xml:space="preserve">    "id": "S04-047",</w:t>
      </w:r>
    </w:p>
    <w:p w14:paraId="0398FBCD" w14:textId="77777777" w:rsidR="00107B05" w:rsidRDefault="00107B05" w:rsidP="00107B05">
      <w:r>
        <w:t xml:space="preserve">    "url": "SEC04.pdf",</w:t>
      </w:r>
    </w:p>
    <w:p w14:paraId="1F008EAA" w14:textId="77777777" w:rsidR="00107B05" w:rsidRDefault="00107B05" w:rsidP="00107B05">
      <w:r>
        <w:t xml:space="preserve">    "location": "Article 3 1 2 - Letting and subletting immovable property - Assigned revenue, Remarks",</w:t>
      </w:r>
    </w:p>
    <w:p w14:paraId="736DC328" w14:textId="77777777" w:rsidR="00107B05" w:rsidRDefault="00107B05" w:rsidP="00107B05">
      <w:r>
        <w:t xml:space="preserve">    "quote": "In accordance with Article 21(3) of the Financial Regulation, this revenue is to be considered as assigned revenue and gives rise to the entry of additional appropriations in the lines which bore the initial expenditure giving rise to the corresponding revenue.",</w:t>
      </w:r>
    </w:p>
    <w:p w14:paraId="54E4C699" w14:textId="77777777" w:rsidR="00107B05" w:rsidRDefault="00107B05" w:rsidP="00107B05">
      <w:r>
        <w:t xml:space="preserve">    "names": [</w:t>
      </w:r>
    </w:p>
    <w:p w14:paraId="67A3B92A" w14:textId="77777777" w:rsidR="00107B05" w:rsidRDefault="00107B05" w:rsidP="00107B05">
      <w:r>
        <w:t xml:space="preserve">      "Financial Regulation"</w:t>
      </w:r>
    </w:p>
    <w:p w14:paraId="0F037B71" w14:textId="77777777" w:rsidR="00107B05" w:rsidRDefault="00107B05" w:rsidP="00107B05">
      <w:r>
        <w:t xml:space="preserve">    ],</w:t>
      </w:r>
    </w:p>
    <w:p w14:paraId="13A36935" w14:textId="77777777" w:rsidR="00107B05" w:rsidRDefault="00107B05" w:rsidP="00107B05">
      <w:r>
        <w:t xml:space="preserve">    "tense": "PRESENT",</w:t>
      </w:r>
    </w:p>
    <w:p w14:paraId="7F07D0D8" w14:textId="77777777" w:rsidR="00107B05" w:rsidRDefault="00107B05" w:rsidP="00107B05">
      <w:r>
        <w:t xml:space="preserve">    "notes": "Standard Article 21(3) formula with no line-specific preamble."</w:t>
      </w:r>
    </w:p>
    <w:p w14:paraId="69E3F051" w14:textId="77777777" w:rsidR="00107B05" w:rsidRDefault="00107B05" w:rsidP="00107B05">
      <w:r>
        <w:t xml:space="preserve">  },</w:t>
      </w:r>
    </w:p>
    <w:p w14:paraId="68874B62" w14:textId="77777777" w:rsidR="00107B05" w:rsidRDefault="00107B05" w:rsidP="00107B05">
      <w:r>
        <w:t xml:space="preserve">  {</w:t>
      </w:r>
    </w:p>
    <w:p w14:paraId="2963E763" w14:textId="77777777" w:rsidR="00107B05" w:rsidRDefault="00107B05" w:rsidP="00107B05">
      <w:r>
        <w:t xml:space="preserve">    "id": "S04-048",</w:t>
      </w:r>
    </w:p>
    <w:p w14:paraId="78B0934F" w14:textId="77777777" w:rsidR="00107B05" w:rsidRDefault="00107B05" w:rsidP="00107B05">
      <w:r>
        <w:t xml:space="preserve">    "url": "SEC04.pdf",</w:t>
      </w:r>
    </w:p>
    <w:p w14:paraId="29102F71" w14:textId="77777777" w:rsidR="00107B05" w:rsidRDefault="00107B05" w:rsidP="00107B05">
      <w:r>
        <w:t xml:space="preserve">    "location": "CHAPTER 3 2 - REVENUE FROM THE SUPPLY OF GOODS, SERVICES AND WORK - ASSIGNED REVENUE, table",</w:t>
      </w:r>
    </w:p>
    <w:p w14:paraId="6CF8D1B2" w14:textId="77777777" w:rsidR="00107B05" w:rsidRDefault="00107B05" w:rsidP="00107B05">
      <w:r>
        <w:t xml:space="preserve">    "quote": "3 2 0 2 Revenue from the supply of goods, services and work for other Union institutions, bodies, offices and agencies - Assigned revenue p.m. p.m. 31 361,48 | Article 3 2 0 - Subtotal p.m. p.m. 31 361,48 | 3 2 1 Refunds by other institutions or bodies of mission allowances - </w:t>
      </w:r>
      <w:r>
        <w:lastRenderedPageBreak/>
        <w:t>Assigned revenue p.m. p.m. 0,- | 3 2 2 Revenue from third parties in respect of goods, services or work - Assigned revenue p.m. p.m. 3 695,70 | Chapter 3 2 - Total p.m. p.m. 35 057,18",</w:t>
      </w:r>
    </w:p>
    <w:p w14:paraId="20919D17" w14:textId="77777777" w:rsidR="00107B05" w:rsidRDefault="00107B05" w:rsidP="00107B05">
      <w:r>
        <w:t xml:space="preserve">    "names": [</w:t>
      </w:r>
    </w:p>
    <w:p w14:paraId="0D4445EA" w14:textId="77777777" w:rsidR="00107B05" w:rsidRDefault="00107B05" w:rsidP="00107B05">
      <w:r>
        <w:t xml:space="preserve">      "Union institutions, bodies, offices and agencies"</w:t>
      </w:r>
    </w:p>
    <w:p w14:paraId="0F3ACB39" w14:textId="77777777" w:rsidR="00107B05" w:rsidRDefault="00107B05" w:rsidP="00107B05">
      <w:r>
        <w:t xml:space="preserve">    ],</w:t>
      </w:r>
    </w:p>
    <w:p w14:paraId="5D92F96F" w14:textId="77777777" w:rsidR="00107B05" w:rsidRDefault="00107B05" w:rsidP="00107B05">
      <w:r>
        <w:t xml:space="preserve">    "tense": "FUTURE",</w:t>
      </w:r>
    </w:p>
    <w:p w14:paraId="6A780C36" w14:textId="77777777" w:rsidR="00107B05" w:rsidRDefault="00107B05" w:rsidP="00107B05">
      <w:r>
        <w:t xml:space="preserve">    "notes": "Item 3 2 0 2 records a 2025 out-turn of 31 361,48 from services supplied to other Union institutions — a documented inter-institutional flow, though the counterparty institutions are not named. Article 3 2 0 has only one item (3 2 0 2); there is no 3 2 0 0."</w:t>
      </w:r>
    </w:p>
    <w:p w14:paraId="1A795B3F" w14:textId="77777777" w:rsidR="00107B05" w:rsidRDefault="00107B05" w:rsidP="00107B05">
      <w:r>
        <w:t xml:space="preserve">  },</w:t>
      </w:r>
    </w:p>
    <w:p w14:paraId="3CAE3B61" w14:textId="77777777" w:rsidR="00107B05" w:rsidRDefault="00107B05" w:rsidP="00107B05">
      <w:r>
        <w:t xml:space="preserve">  {</w:t>
      </w:r>
    </w:p>
    <w:p w14:paraId="0328DAA0" w14:textId="77777777" w:rsidR="00107B05" w:rsidRDefault="00107B05" w:rsidP="00107B05">
      <w:r>
        <w:t xml:space="preserve">    "id": "S04-049",</w:t>
      </w:r>
    </w:p>
    <w:p w14:paraId="5157CC32" w14:textId="77777777" w:rsidR="00107B05" w:rsidRDefault="00107B05" w:rsidP="00107B05">
      <w:r>
        <w:t xml:space="preserve">    "url": "SEC04.pdf",</w:t>
      </w:r>
    </w:p>
    <w:p w14:paraId="30416A1E" w14:textId="77777777" w:rsidR="00107B05" w:rsidRDefault="00107B05" w:rsidP="00107B05">
      <w:r>
        <w:t xml:space="preserve">    "location": "Item 3 2 0 2, Remarks",</w:t>
      </w:r>
    </w:p>
    <w:p w14:paraId="5890C41C" w14:textId="77777777" w:rsidR="00107B05" w:rsidRDefault="00107B05" w:rsidP="00107B05">
      <w:r>
        <w:t xml:space="preserve">    "quote": "In accordance with Article 21(3) of the Financial Regulation, this revenue is to be considered as assigned revenue and gives rise to the entry of additional appropriations in the lines which bore the initial expenditure giving rise to the corresponding revenue.",</w:t>
      </w:r>
    </w:p>
    <w:p w14:paraId="44C03D63" w14:textId="77777777" w:rsidR="00107B05" w:rsidRDefault="00107B05" w:rsidP="00107B05">
      <w:r>
        <w:t xml:space="preserve">    "names": [</w:t>
      </w:r>
    </w:p>
    <w:p w14:paraId="1DFFE94A" w14:textId="77777777" w:rsidR="00107B05" w:rsidRDefault="00107B05" w:rsidP="00107B05">
      <w:r>
        <w:t xml:space="preserve">      "Financial Regulation"</w:t>
      </w:r>
    </w:p>
    <w:p w14:paraId="7DA58C0D" w14:textId="77777777" w:rsidR="00107B05" w:rsidRDefault="00107B05" w:rsidP="00107B05">
      <w:r>
        <w:t xml:space="preserve">    ],</w:t>
      </w:r>
    </w:p>
    <w:p w14:paraId="52FADC90" w14:textId="77777777" w:rsidR="00107B05" w:rsidRDefault="00107B05" w:rsidP="00107B05">
      <w:r>
        <w:t xml:space="preserve">    "tense": "PRESENT",</w:t>
      </w:r>
    </w:p>
    <w:p w14:paraId="7CEC544E" w14:textId="77777777" w:rsidR="00107B05" w:rsidRDefault="00107B05" w:rsidP="00107B05">
      <w:r>
        <w:t xml:space="preserve">    "notes": "Standard formula. No description of what goods or services the Court supplies to other institutions — the counterpart to item 1 4 0 5's 'interinstitutional cooperation bodies' and item 1 4 0 6's interinstitutional linguistic measures, but not cross-referenced."</w:t>
      </w:r>
    </w:p>
    <w:p w14:paraId="116B25EE" w14:textId="77777777" w:rsidR="00107B05" w:rsidRDefault="00107B05" w:rsidP="00107B05">
      <w:r>
        <w:t xml:space="preserve">  },</w:t>
      </w:r>
    </w:p>
    <w:p w14:paraId="569ADD06" w14:textId="77777777" w:rsidR="00107B05" w:rsidRDefault="00107B05" w:rsidP="00107B05">
      <w:r>
        <w:t xml:space="preserve">  {</w:t>
      </w:r>
    </w:p>
    <w:p w14:paraId="0E1E068D" w14:textId="77777777" w:rsidR="00107B05" w:rsidRDefault="00107B05" w:rsidP="00107B05">
      <w:r>
        <w:t xml:space="preserve">    "id": "S04-050",</w:t>
      </w:r>
    </w:p>
    <w:p w14:paraId="30EDFAC2" w14:textId="77777777" w:rsidR="00107B05" w:rsidRDefault="00107B05" w:rsidP="00107B05">
      <w:r>
        <w:t xml:space="preserve">    "url": "SEC04.pdf",</w:t>
      </w:r>
    </w:p>
    <w:p w14:paraId="34B9AC69" w14:textId="77777777" w:rsidR="00107B05" w:rsidRDefault="00107B05" w:rsidP="00107B05">
      <w:r>
        <w:t xml:space="preserve">    "location": "Article 3 2 1 - Refunds by other institutions or bodies of mission allowances - Assigned revenue, Remarks",</w:t>
      </w:r>
    </w:p>
    <w:p w14:paraId="5217FA01" w14:textId="77777777" w:rsidR="00107B05" w:rsidRDefault="00107B05" w:rsidP="00107B05">
      <w:r>
        <w:lastRenderedPageBreak/>
        <w:t xml:space="preserve">    "quote": "In accordance with Article 21(3) of the Financial Regulation, this revenue is to be considered as assigned revenue and gives rise to the entry of additional appropriations in the lines which bore the initial expenditure giving rise to the corresponding revenue.",</w:t>
      </w:r>
    </w:p>
    <w:p w14:paraId="7CDEEB99" w14:textId="77777777" w:rsidR="00107B05" w:rsidRDefault="00107B05" w:rsidP="00107B05">
      <w:r>
        <w:t xml:space="preserve">    "names": [</w:t>
      </w:r>
    </w:p>
    <w:p w14:paraId="0F015AB9" w14:textId="77777777" w:rsidR="00107B05" w:rsidRDefault="00107B05" w:rsidP="00107B05">
      <w:r>
        <w:t xml:space="preserve">      "Financial Regulation"</w:t>
      </w:r>
    </w:p>
    <w:p w14:paraId="420234B6" w14:textId="77777777" w:rsidR="00107B05" w:rsidRDefault="00107B05" w:rsidP="00107B05">
      <w:r>
        <w:t xml:space="preserve">    ],</w:t>
      </w:r>
    </w:p>
    <w:p w14:paraId="69AD0B39" w14:textId="77777777" w:rsidR="00107B05" w:rsidRDefault="00107B05" w:rsidP="00107B05">
      <w:r>
        <w:t xml:space="preserve">    "tense": "PRESENT",</w:t>
      </w:r>
    </w:p>
    <w:p w14:paraId="2E947322" w14:textId="77777777" w:rsidR="00107B05" w:rsidRDefault="00107B05" w:rsidP="00107B05">
      <w:r>
        <w:t xml:space="preserve">    "notes": "Counterpart to mission expenditure at articles 1 0 4 and 1 6 2, both of which carry 'Amount of assigned revenue [...]: p.m.'"</w:t>
      </w:r>
    </w:p>
    <w:p w14:paraId="1011A8A2" w14:textId="77777777" w:rsidR="00107B05" w:rsidRDefault="00107B05" w:rsidP="00107B05">
      <w:r>
        <w:t xml:space="preserve">  },</w:t>
      </w:r>
    </w:p>
    <w:p w14:paraId="107F1B0F" w14:textId="77777777" w:rsidR="00107B05" w:rsidRDefault="00107B05" w:rsidP="00107B05">
      <w:r>
        <w:t xml:space="preserve">  {</w:t>
      </w:r>
    </w:p>
    <w:p w14:paraId="773DB782" w14:textId="77777777" w:rsidR="00107B05" w:rsidRDefault="00107B05" w:rsidP="00107B05">
      <w:r>
        <w:t xml:space="preserve">    "id": "S04-051",</w:t>
      </w:r>
    </w:p>
    <w:p w14:paraId="15B5E4C0" w14:textId="77777777" w:rsidR="00107B05" w:rsidRDefault="00107B05" w:rsidP="00107B05">
      <w:r>
        <w:t xml:space="preserve">    "url": "SEC04.pdf",</w:t>
      </w:r>
    </w:p>
    <w:p w14:paraId="7E154A3A" w14:textId="77777777" w:rsidR="00107B05" w:rsidRDefault="00107B05" w:rsidP="00107B05">
      <w:r>
        <w:t xml:space="preserve">    "location": "Article 3 2 2 - Revenue from third parties in respect of goods, services or work - Assigned revenue, Remarks",</w:t>
      </w:r>
    </w:p>
    <w:p w14:paraId="11CD80EB" w14:textId="77777777" w:rsidR="00107B05" w:rsidRDefault="00107B05" w:rsidP="00107B05">
      <w:r>
        <w:t xml:space="preserve">    "quote": "In accordance with Article 21(3) of the Financial Regulation, this revenue is to be considered as assigned revenue and gives rise to the entry of additional appropriations in the lines which bore the initial expenditure giving rise to the corresponding revenue.",</w:t>
      </w:r>
    </w:p>
    <w:p w14:paraId="13D775F0" w14:textId="77777777" w:rsidR="00107B05" w:rsidRDefault="00107B05" w:rsidP="00107B05">
      <w:r>
        <w:t xml:space="preserve">    "names": [</w:t>
      </w:r>
    </w:p>
    <w:p w14:paraId="4BD4455D" w14:textId="77777777" w:rsidR="00107B05" w:rsidRDefault="00107B05" w:rsidP="00107B05">
      <w:r>
        <w:t xml:space="preserve">      "Financial Regulation"</w:t>
      </w:r>
    </w:p>
    <w:p w14:paraId="2975DE13" w14:textId="77777777" w:rsidR="00107B05" w:rsidRDefault="00107B05" w:rsidP="00107B05">
      <w:r>
        <w:t xml:space="preserve">    ],</w:t>
      </w:r>
    </w:p>
    <w:p w14:paraId="29D537D9" w14:textId="77777777" w:rsidR="00107B05" w:rsidRDefault="00107B05" w:rsidP="00107B05">
      <w:r>
        <w:t xml:space="preserve">    "tense": "PRESENT",</w:t>
      </w:r>
    </w:p>
    <w:p w14:paraId="73CC5B77" w14:textId="77777777" w:rsidR="00107B05" w:rsidRDefault="00107B05" w:rsidP="00107B05">
      <w:r>
        <w:t xml:space="preserve">    "notes": "Standard formula; 'third parties' not further defined."</w:t>
      </w:r>
    </w:p>
    <w:p w14:paraId="01DDEA0E" w14:textId="77777777" w:rsidR="00107B05" w:rsidRDefault="00107B05" w:rsidP="00107B05">
      <w:r>
        <w:t xml:space="preserve">  },</w:t>
      </w:r>
    </w:p>
    <w:p w14:paraId="3968DE72" w14:textId="77777777" w:rsidR="00107B05" w:rsidRDefault="00107B05" w:rsidP="00107B05">
      <w:r>
        <w:t xml:space="preserve">  {</w:t>
      </w:r>
    </w:p>
    <w:p w14:paraId="072AA093" w14:textId="77777777" w:rsidR="00107B05" w:rsidRDefault="00107B05" w:rsidP="00107B05">
      <w:r>
        <w:t xml:space="preserve">    "id": "S04-052",</w:t>
      </w:r>
    </w:p>
    <w:p w14:paraId="095ED3C3" w14:textId="77777777" w:rsidR="00107B05" w:rsidRDefault="00107B05" w:rsidP="00107B05">
      <w:r>
        <w:t xml:space="preserve">    "url": "SEC04.pdf",</w:t>
      </w:r>
    </w:p>
    <w:p w14:paraId="15EEA7B3" w14:textId="77777777" w:rsidR="00107B05" w:rsidRDefault="00107B05" w:rsidP="00107B05">
      <w:r>
        <w:t xml:space="preserve">    "location": "CHAPTER 3 3 - OTHER ADMINISTRATIVE REVENUE, table",</w:t>
      </w:r>
    </w:p>
    <w:p w14:paraId="7FA438EB" w14:textId="77777777" w:rsidR="00107B05" w:rsidRDefault="00107B05" w:rsidP="00107B05">
      <w:r>
        <w:t xml:space="preserve">    "quote": "3 3 0 Repayment of amounts wrongly paid - Assigned revenue p.m. p.m. 116 792,59 | 3 3 1 Revenue for a specific purpose (income from foundations, subsidies, gifts and bequests) - Assigned revenue p.m. p.m. 0,- | 3 3 3 Insurance payments received - Assigned revenue p.m. p.m. 34 778,47 | 3 3 8 Other revenue from administrative operations - Assigned revenue p.m. p.m. 118 </w:t>
      </w:r>
      <w:r>
        <w:lastRenderedPageBreak/>
        <w:t>745,58 | 3 3 9 Other revenue from administrative operations p.m. p.m. 0,- | Chapter 3 3 - Total p.m. p.m. 270 316,64",</w:t>
      </w:r>
    </w:p>
    <w:p w14:paraId="5A2886BB" w14:textId="77777777" w:rsidR="00107B05" w:rsidRDefault="00107B05" w:rsidP="00107B05">
      <w:r>
        <w:t xml:space="preserve">    "names": [],</w:t>
      </w:r>
    </w:p>
    <w:p w14:paraId="5FC59B68" w14:textId="77777777" w:rsidR="00107B05" w:rsidRDefault="00107B05" w:rsidP="00107B05">
      <w:r>
        <w:t xml:space="preserve">    "tense": "FUTURE",</w:t>
      </w:r>
    </w:p>
    <w:p w14:paraId="3AE7DF11" w14:textId="77777777" w:rsidR="00107B05" w:rsidRDefault="00107B05" w:rsidP="00107B05">
      <w:r>
        <w:t xml:space="preserve">    "notes": "Articles 3 3 8 and 3 3 9 carry identical headings distinguished only by the '- Assigned revenue' suffix. Chapter total reconciles: 116 792,59 + 34 778,47 + 118 745,58 = 270 316,64."</w:t>
      </w:r>
    </w:p>
    <w:p w14:paraId="6C65536F" w14:textId="77777777" w:rsidR="00107B05" w:rsidRDefault="00107B05" w:rsidP="00107B05">
      <w:r>
        <w:t xml:space="preserve">  },</w:t>
      </w:r>
    </w:p>
    <w:p w14:paraId="063EB560" w14:textId="77777777" w:rsidR="00107B05" w:rsidRDefault="00107B05" w:rsidP="00107B05">
      <w:r>
        <w:t xml:space="preserve">  {</w:t>
      </w:r>
    </w:p>
    <w:p w14:paraId="2EC0D4A8" w14:textId="77777777" w:rsidR="00107B05" w:rsidRDefault="00107B05" w:rsidP="00107B05">
      <w:r>
        <w:t xml:space="preserve">    "id": "S04-053",</w:t>
      </w:r>
    </w:p>
    <w:p w14:paraId="36AAEE06" w14:textId="77777777" w:rsidR="00107B05" w:rsidRDefault="00107B05" w:rsidP="00107B05">
      <w:r>
        <w:t xml:space="preserve">    "url": "SEC04.pdf",</w:t>
      </w:r>
    </w:p>
    <w:p w14:paraId="567A3079" w14:textId="77777777" w:rsidR="00107B05" w:rsidRDefault="00107B05" w:rsidP="00107B05">
      <w:r>
        <w:t xml:space="preserve">    "location": "Article 3 3 0 - Repayment of amounts wrongly paid - Assigned revenue, Remarks",</w:t>
      </w:r>
    </w:p>
    <w:p w14:paraId="28A2790F" w14:textId="77777777" w:rsidR="00107B05" w:rsidRDefault="00107B05" w:rsidP="00107B05">
      <w:r>
        <w:t xml:space="preserve">    "quote": "In accordance with Article 21(3) of the Financial Regulation, this revenue is to be considered as assigned revenue and gives rise to the entry of additional appropriations in the lines which bore the initial expenditure giving rise to the corresponding revenue.",</w:t>
      </w:r>
    </w:p>
    <w:p w14:paraId="7C0B0BE3" w14:textId="77777777" w:rsidR="00107B05" w:rsidRDefault="00107B05" w:rsidP="00107B05">
      <w:r>
        <w:t xml:space="preserve">    "names": [</w:t>
      </w:r>
    </w:p>
    <w:p w14:paraId="4ED402B1" w14:textId="77777777" w:rsidR="00107B05" w:rsidRDefault="00107B05" w:rsidP="00107B05">
      <w:r>
        <w:t xml:space="preserve">      "Financial Regulation"</w:t>
      </w:r>
    </w:p>
    <w:p w14:paraId="36782AA0" w14:textId="77777777" w:rsidR="00107B05" w:rsidRDefault="00107B05" w:rsidP="00107B05">
      <w:r>
        <w:t xml:space="preserve">    ],</w:t>
      </w:r>
    </w:p>
    <w:p w14:paraId="3B080C4D" w14:textId="77777777" w:rsidR="00107B05" w:rsidRDefault="00107B05" w:rsidP="00107B05">
      <w:r>
        <w:t xml:space="preserve">    "tense": "PRESENT",</w:t>
      </w:r>
    </w:p>
    <w:p w14:paraId="3ECCA716" w14:textId="77777777" w:rsidR="00107B05" w:rsidRDefault="00107B05" w:rsidP="00107B05">
      <w:r>
        <w:t xml:space="preserve">    "notes": "Standard formula."</w:t>
      </w:r>
    </w:p>
    <w:p w14:paraId="4C32CAE9" w14:textId="77777777" w:rsidR="00107B05" w:rsidRDefault="00107B05" w:rsidP="00107B05">
      <w:r>
        <w:t xml:space="preserve">  },</w:t>
      </w:r>
    </w:p>
    <w:p w14:paraId="539F3744" w14:textId="77777777" w:rsidR="00107B05" w:rsidRDefault="00107B05" w:rsidP="00107B05">
      <w:r>
        <w:t xml:space="preserve">  {</w:t>
      </w:r>
    </w:p>
    <w:p w14:paraId="1E1817C1" w14:textId="77777777" w:rsidR="00107B05" w:rsidRDefault="00107B05" w:rsidP="00107B05">
      <w:r>
        <w:t xml:space="preserve">    "id": "S04-054",</w:t>
      </w:r>
    </w:p>
    <w:p w14:paraId="1D53F7BF" w14:textId="77777777" w:rsidR="00107B05" w:rsidRDefault="00107B05" w:rsidP="00107B05">
      <w:r>
        <w:t xml:space="preserve">    "url": "SEC04.pdf",</w:t>
      </w:r>
    </w:p>
    <w:p w14:paraId="39540971" w14:textId="77777777" w:rsidR="00107B05" w:rsidRDefault="00107B05" w:rsidP="00107B05">
      <w:r>
        <w:t xml:space="preserve">    "location": "Article 3 3 1 - Revenue for a specific purpose (income from foundations, subsidies, gifts and bequests) - Assigned revenue, Remarks",</w:t>
      </w:r>
    </w:p>
    <w:p w14:paraId="67FB1096" w14:textId="77777777" w:rsidR="00107B05" w:rsidRDefault="00107B05" w:rsidP="00107B05">
      <w:r>
        <w:t xml:space="preserve">    "quote": "In accordance with Article 21(2) of the Financial Regulation, this revenue is to be considered as assigned revenue and gives rise to the entry of additional appropriations in the lines which bore the initial expenditure giving rise to the corresponding revenue.",</w:t>
      </w:r>
    </w:p>
    <w:p w14:paraId="25B830D9" w14:textId="77777777" w:rsidR="00107B05" w:rsidRDefault="00107B05" w:rsidP="00107B05">
      <w:r>
        <w:t xml:space="preserve">    "names": [</w:t>
      </w:r>
    </w:p>
    <w:p w14:paraId="2636ACF5" w14:textId="77777777" w:rsidR="00107B05" w:rsidRDefault="00107B05" w:rsidP="00107B05">
      <w:r>
        <w:t xml:space="preserve">      "Financial Regulation"</w:t>
      </w:r>
    </w:p>
    <w:p w14:paraId="1A95E85B" w14:textId="77777777" w:rsidR="00107B05" w:rsidRDefault="00107B05" w:rsidP="00107B05">
      <w:r>
        <w:t xml:space="preserve">    ],</w:t>
      </w:r>
    </w:p>
    <w:p w14:paraId="03FFAB20" w14:textId="77777777" w:rsidR="00107B05" w:rsidRDefault="00107B05" w:rsidP="00107B05">
      <w:r>
        <w:lastRenderedPageBreak/>
        <w:t xml:space="preserve">    "tense": "PRESENT",</w:t>
      </w:r>
    </w:p>
    <w:p w14:paraId="0254A9B8" w14:textId="77777777" w:rsidR="00107B05" w:rsidRDefault="00107B05" w:rsidP="00107B05">
      <w:r>
        <w:t xml:space="preserve">    "notes": "PRIORITY. This is the ONLY line in SEC04 that cites Article 21(2) of the Financial Regulation; every other occurrence of the identical sentence cites Article 21(3). Whether this is a substantive distinction (gifts and bequests being externally assigned revenue under a different paragraph) or a typographical error is not stated. Worth checking the same article number in the other sections — a shared 21(2) would point to a deliberate distinction, an isolated one to a drafting error."</w:t>
      </w:r>
    </w:p>
    <w:p w14:paraId="04FFA913" w14:textId="77777777" w:rsidR="00107B05" w:rsidRDefault="00107B05" w:rsidP="00107B05">
      <w:r>
        <w:t xml:space="preserve">  },</w:t>
      </w:r>
    </w:p>
    <w:p w14:paraId="5F05FE57" w14:textId="77777777" w:rsidR="00107B05" w:rsidRDefault="00107B05" w:rsidP="00107B05">
      <w:r>
        <w:t xml:space="preserve">  {</w:t>
      </w:r>
    </w:p>
    <w:p w14:paraId="03FB4889" w14:textId="77777777" w:rsidR="00107B05" w:rsidRDefault="00107B05" w:rsidP="00107B05">
      <w:r>
        <w:t xml:space="preserve">    "id": "S04-055",</w:t>
      </w:r>
    </w:p>
    <w:p w14:paraId="5A1A5A67" w14:textId="77777777" w:rsidR="00107B05" w:rsidRDefault="00107B05" w:rsidP="00107B05">
      <w:r>
        <w:t xml:space="preserve">    "url": "SEC04.pdf",</w:t>
      </w:r>
    </w:p>
    <w:p w14:paraId="400B08D2" w14:textId="77777777" w:rsidR="00107B05" w:rsidRDefault="00107B05" w:rsidP="00107B05">
      <w:r>
        <w:t xml:space="preserve">    "location": "Article 3 3 3 - Insurance payments received - Assigned revenue, Remarks",</w:t>
      </w:r>
    </w:p>
    <w:p w14:paraId="025E2D3F" w14:textId="77777777" w:rsidR="00107B05" w:rsidRDefault="00107B05" w:rsidP="00107B05">
      <w:r>
        <w:t xml:space="preserve">    "quote": "In accordance with Article 21(3) of the Financial Regulation, this revenue is to be considered as assigned revenue and gives rise to the entry of additional appropriations in the lines which bore the initial expenditure giving rise to the corresponding revenue.",</w:t>
      </w:r>
    </w:p>
    <w:p w14:paraId="71FA6BE7" w14:textId="77777777" w:rsidR="00107B05" w:rsidRDefault="00107B05" w:rsidP="00107B05">
      <w:r>
        <w:t xml:space="preserve">    "names": [</w:t>
      </w:r>
    </w:p>
    <w:p w14:paraId="2F0A6898" w14:textId="77777777" w:rsidR="00107B05" w:rsidRDefault="00107B05" w:rsidP="00107B05">
      <w:r>
        <w:t xml:space="preserve">      "Financial Regulation"</w:t>
      </w:r>
    </w:p>
    <w:p w14:paraId="3D5B5A5F" w14:textId="77777777" w:rsidR="00107B05" w:rsidRDefault="00107B05" w:rsidP="00107B05">
      <w:r>
        <w:t xml:space="preserve">    ],</w:t>
      </w:r>
    </w:p>
    <w:p w14:paraId="74A6CF77" w14:textId="77777777" w:rsidR="00107B05" w:rsidRDefault="00107B05" w:rsidP="00107B05">
      <w:r>
        <w:t xml:space="preserve">    "tense": "PRESENT",</w:t>
      </w:r>
    </w:p>
    <w:p w14:paraId="3E720A15" w14:textId="77777777" w:rsidR="00107B05" w:rsidRDefault="00107B05" w:rsidP="00107B05">
      <w:r>
        <w:t xml:space="preserve">    "notes": "Counterpart to expenditure items 2 0 2 8 (buildings insurance) and 2 3 8 (miscellaneous insurance). The 2025 out-turn of 34 778,47 is not linked to either."</w:t>
      </w:r>
    </w:p>
    <w:p w14:paraId="37F9993A" w14:textId="77777777" w:rsidR="00107B05" w:rsidRDefault="00107B05" w:rsidP="00107B05">
      <w:r>
        <w:t xml:space="preserve">  },</w:t>
      </w:r>
    </w:p>
    <w:p w14:paraId="7D78187D" w14:textId="77777777" w:rsidR="00107B05" w:rsidRDefault="00107B05" w:rsidP="00107B05">
      <w:r>
        <w:t xml:space="preserve">  {</w:t>
      </w:r>
    </w:p>
    <w:p w14:paraId="03506C20" w14:textId="77777777" w:rsidR="00107B05" w:rsidRDefault="00107B05" w:rsidP="00107B05">
      <w:r>
        <w:t xml:space="preserve">    "id": "S04-056",</w:t>
      </w:r>
    </w:p>
    <w:p w14:paraId="3F50ACB7" w14:textId="77777777" w:rsidR="00107B05" w:rsidRDefault="00107B05" w:rsidP="00107B05">
      <w:r>
        <w:t xml:space="preserve">    "url": "SEC04.pdf",</w:t>
      </w:r>
    </w:p>
    <w:p w14:paraId="14FEBEF4" w14:textId="77777777" w:rsidR="00107B05" w:rsidRDefault="00107B05" w:rsidP="00107B05">
      <w:r>
        <w:t xml:space="preserve">    "location": "Article 3 3 8 - Other revenue from administrative operations - Assigned revenue, Remarks",</w:t>
      </w:r>
    </w:p>
    <w:p w14:paraId="0BF05249" w14:textId="77777777" w:rsidR="00107B05" w:rsidRDefault="00107B05" w:rsidP="00107B05">
      <w:r>
        <w:t xml:space="preserve">    "quote": "This article is intended to record other contributions and refunds in connection with the administrative operations of the Court. In accordance with Article 21 of the Financial Regulation, this revenue is to be considered as assigned revenue and gives rise to the entry of additional appropriations in the lines which bore the initial expenditure giving rise to the corresponding revenue.",</w:t>
      </w:r>
    </w:p>
    <w:p w14:paraId="1D91847A" w14:textId="77777777" w:rsidR="00107B05" w:rsidRDefault="00107B05" w:rsidP="00107B05">
      <w:r>
        <w:t xml:space="preserve">    "names": [</w:t>
      </w:r>
    </w:p>
    <w:p w14:paraId="7293FA82" w14:textId="77777777" w:rsidR="00107B05" w:rsidRDefault="00107B05" w:rsidP="00107B05">
      <w:r>
        <w:lastRenderedPageBreak/>
        <w:t xml:space="preserve">      "Financial Regulation"</w:t>
      </w:r>
    </w:p>
    <w:p w14:paraId="31FE444A" w14:textId="77777777" w:rsidR="00107B05" w:rsidRDefault="00107B05" w:rsidP="00107B05">
      <w:r>
        <w:t xml:space="preserve">    ],</w:t>
      </w:r>
    </w:p>
    <w:p w14:paraId="028E967D" w14:textId="77777777" w:rsidR="00107B05" w:rsidRDefault="00107B05" w:rsidP="00107B05">
      <w:r>
        <w:t xml:space="preserve">    "tense": "PRESENT",</w:t>
      </w:r>
    </w:p>
    <w:p w14:paraId="332FF774" w14:textId="77777777" w:rsidR="00107B05" w:rsidRDefault="00107B05" w:rsidP="00107B05">
      <w:r>
        <w:t xml:space="preserve">    "notes": "Third variant of the same formula: cites Article 21 with no paragraph at all, against 21(3) elsewhere and 21(2) at article 3 3 1. So SEC04 contains three different citation forms of one sentence — 21, 21(2) and 21(3). Extracted as observed; no adjudication."</w:t>
      </w:r>
    </w:p>
    <w:p w14:paraId="5234DFE7" w14:textId="77777777" w:rsidR="00107B05" w:rsidRDefault="00107B05" w:rsidP="00107B05">
      <w:r>
        <w:t xml:space="preserve">  },</w:t>
      </w:r>
    </w:p>
    <w:p w14:paraId="517E8BB1" w14:textId="77777777" w:rsidR="00107B05" w:rsidRDefault="00107B05" w:rsidP="00107B05">
      <w:r>
        <w:t xml:space="preserve">  {</w:t>
      </w:r>
    </w:p>
    <w:p w14:paraId="7EC1D8EB" w14:textId="77777777" w:rsidR="00107B05" w:rsidRDefault="00107B05" w:rsidP="00107B05">
      <w:r>
        <w:t xml:space="preserve">    "id": "S04-057",</w:t>
      </w:r>
    </w:p>
    <w:p w14:paraId="6DABA47B" w14:textId="77777777" w:rsidR="00107B05" w:rsidRDefault="00107B05" w:rsidP="00107B05">
      <w:r>
        <w:t xml:space="preserve">    "url": "SEC04.pdf",</w:t>
      </w:r>
    </w:p>
    <w:p w14:paraId="6CD1FF49" w14:textId="77777777" w:rsidR="00107B05" w:rsidRDefault="00107B05" w:rsidP="00107B05">
      <w:r>
        <w:t xml:space="preserve">    "location": "Article 3 3 9 - Other revenue from administrative operations, Remarks",</w:t>
      </w:r>
    </w:p>
    <w:p w14:paraId="4F3B966B" w14:textId="77777777" w:rsidR="00107B05" w:rsidRDefault="00107B05" w:rsidP="00107B05">
      <w:r>
        <w:t xml:space="preserve">    "quote": "This article is intended to record other revenue from administrative operations.",</w:t>
      </w:r>
    </w:p>
    <w:p w14:paraId="3C066D4C" w14:textId="77777777" w:rsidR="00107B05" w:rsidRDefault="00107B05" w:rsidP="00107B05">
      <w:r>
        <w:t xml:space="preserve">    "names": [],</w:t>
      </w:r>
    </w:p>
    <w:p w14:paraId="5D9BE210" w14:textId="77777777" w:rsidR="00107B05" w:rsidRDefault="00107B05" w:rsidP="00107B05">
      <w:r>
        <w:t xml:space="preserve">    "tense": "PRESENT",</w:t>
      </w:r>
    </w:p>
    <w:p w14:paraId="403C5767" w14:textId="77777777" w:rsidR="00107B05" w:rsidRDefault="00107B05" w:rsidP="00107B05">
      <w:r>
        <w:t xml:space="preserve">    "notes": "Non-assigned counterpart to article 3 3 8; no Financial Regulation citation, consistent with it not being assigned revenue."</w:t>
      </w:r>
    </w:p>
    <w:p w14:paraId="65F1F138" w14:textId="77777777" w:rsidR="00107B05" w:rsidRDefault="00107B05" w:rsidP="00107B05">
      <w:r>
        <w:t xml:space="preserve">  },</w:t>
      </w:r>
    </w:p>
    <w:p w14:paraId="0DBFD347" w14:textId="77777777" w:rsidR="00107B05" w:rsidRDefault="00107B05" w:rsidP="00107B05">
      <w:r>
        <w:t xml:space="preserve">  {</w:t>
      </w:r>
    </w:p>
    <w:p w14:paraId="13190DC8" w14:textId="77777777" w:rsidR="00107B05" w:rsidRDefault="00107B05" w:rsidP="00107B05">
      <w:r>
        <w:t xml:space="preserve">    "id": "S04-058",</w:t>
      </w:r>
    </w:p>
    <w:p w14:paraId="433273F8" w14:textId="77777777" w:rsidR="00107B05" w:rsidRDefault="00107B05" w:rsidP="00107B05">
      <w:r>
        <w:t xml:space="preserve">    "url": "SEC04.pdf",</w:t>
      </w:r>
    </w:p>
    <w:p w14:paraId="0197C16C" w14:textId="77777777" w:rsidR="00107B05" w:rsidRDefault="00107B05" w:rsidP="00107B05">
      <w:r>
        <w:t xml:space="preserve">    "location": "TITLE 4 - FINANCIAL REVENUE, DEFAULT INTEREST AND FINES, table",</w:t>
      </w:r>
    </w:p>
    <w:p w14:paraId="35E3F4EC" w14:textId="77777777" w:rsidR="00107B05" w:rsidRDefault="00107B05" w:rsidP="00107B05">
      <w:r>
        <w:t xml:space="preserve">    "quote": "4 0 REVENUE FROM INVESTMENTS AND ACCOUNTS 50 000 50 000 216 027,46 | Title 4 - Total 50 000 50 000 216 027,46",</w:t>
      </w:r>
    </w:p>
    <w:p w14:paraId="0537CD6B" w14:textId="77777777" w:rsidR="00107B05" w:rsidRDefault="00107B05" w:rsidP="00107B05">
      <w:r>
        <w:t xml:space="preserve">    "names": [],</w:t>
      </w:r>
    </w:p>
    <w:p w14:paraId="48D02BFB" w14:textId="77777777" w:rsidR="00107B05" w:rsidRDefault="00107B05" w:rsidP="00107B05">
      <w:r>
        <w:t xml:space="preserve">    "tense": "FUTURE",</w:t>
      </w:r>
    </w:p>
    <w:p w14:paraId="7534192B" w14:textId="77777777" w:rsidR="00107B05" w:rsidRDefault="00107B05" w:rsidP="00107B05">
      <w:r>
        <w:t xml:space="preserve">    "notes": "Title 4 heading names 'DEFAULT INTEREST AND FINES' but contains only Chapter 4 0 (investments and accounts) — no chapter for default interest or fines exists in SEC04. Standard nomenclature heading carried without corresponding lines."</w:t>
      </w:r>
    </w:p>
    <w:p w14:paraId="6AB6706B" w14:textId="77777777" w:rsidR="00107B05" w:rsidRDefault="00107B05" w:rsidP="00107B05">
      <w:r>
        <w:t xml:space="preserve">  },</w:t>
      </w:r>
    </w:p>
    <w:p w14:paraId="7403A4FD" w14:textId="77777777" w:rsidR="00107B05" w:rsidRDefault="00107B05" w:rsidP="00107B05">
      <w:r>
        <w:t xml:space="preserve">  {</w:t>
      </w:r>
    </w:p>
    <w:p w14:paraId="4ADD823C" w14:textId="77777777" w:rsidR="00107B05" w:rsidRDefault="00107B05" w:rsidP="00107B05">
      <w:r>
        <w:t xml:space="preserve">    "id": "S04-059",</w:t>
      </w:r>
    </w:p>
    <w:p w14:paraId="2EDA093F" w14:textId="77777777" w:rsidR="00107B05" w:rsidRDefault="00107B05" w:rsidP="00107B05">
      <w:r>
        <w:lastRenderedPageBreak/>
        <w:t xml:space="preserve">    "url": "SEC04.pdf",</w:t>
      </w:r>
    </w:p>
    <w:p w14:paraId="7DA17A5E" w14:textId="77777777" w:rsidR="00107B05" w:rsidRDefault="00107B05" w:rsidP="00107B05">
      <w:r>
        <w:t xml:space="preserve">    "location": "CHAPTER 4 0 - REVENUE FROM INVESTMENTS AND ACCOUNTS / Article 4 0 0, Remarks",</w:t>
      </w:r>
    </w:p>
    <w:p w14:paraId="36E0691A" w14:textId="77777777" w:rsidR="00107B05" w:rsidRDefault="00107B05" w:rsidP="00107B05">
      <w:r>
        <w:t xml:space="preserve">    "quote": "This article is intended to record revenue from investments, loans granted, and bank and other interest on the Court's accounts.",</w:t>
      </w:r>
    </w:p>
    <w:p w14:paraId="5A2CD526" w14:textId="77777777" w:rsidR="00107B05" w:rsidRDefault="00107B05" w:rsidP="00107B05">
      <w:r>
        <w:t xml:space="preserve">    "names": [],</w:t>
      </w:r>
    </w:p>
    <w:p w14:paraId="04F9F052" w14:textId="77777777" w:rsidR="00107B05" w:rsidRDefault="00107B05" w:rsidP="00107B05">
      <w:r>
        <w:t xml:space="preserve">    "tense": "PRESENT",</w:t>
      </w:r>
    </w:p>
    <w:p w14:paraId="03852148" w14:textId="77777777" w:rsidR="00107B05" w:rsidRDefault="00107B05" w:rsidP="00107B05">
      <w:r>
        <w:t xml:space="preserve">    "notes": "2027 and 2026 estimates both 50 000 against a 2025 out-turn of 216 027,46 — the estimate is roughly 23% of the most recent actual, the largest proportional under-forecast of any non-p.m. revenue line in SEC04. No explanation given. Cross-reference: article 2 3 1 (Financial charges) states 'Bank interest accruing on the Court's accounts is listed under revenue', which points here."</w:t>
      </w:r>
    </w:p>
    <w:p w14:paraId="255A7012" w14:textId="77777777" w:rsidR="00107B05" w:rsidRDefault="00107B05" w:rsidP="00107B05">
      <w:r>
        <w:t xml:space="preserve">  },</w:t>
      </w:r>
    </w:p>
    <w:p w14:paraId="198A1CC3" w14:textId="77777777" w:rsidR="00107B05" w:rsidRDefault="00107B05" w:rsidP="00107B05">
      <w:r>
        <w:t xml:space="preserve">  {</w:t>
      </w:r>
    </w:p>
    <w:p w14:paraId="627E1D7C" w14:textId="77777777" w:rsidR="00107B05" w:rsidRDefault="00107B05" w:rsidP="00107B05">
      <w:r>
        <w:t xml:space="preserve">    "id": "S04-060",</w:t>
      </w:r>
    </w:p>
    <w:p w14:paraId="1B3E042D" w14:textId="77777777" w:rsidR="00107B05" w:rsidRDefault="00107B05" w:rsidP="00107B05">
      <w:r>
        <w:t xml:space="preserve">    "url": "SEC04.pdf",</w:t>
      </w:r>
    </w:p>
    <w:p w14:paraId="3532FBEE" w14:textId="77777777" w:rsidR="00107B05" w:rsidRDefault="00107B05" w:rsidP="00107B05">
      <w:r>
        <w:t xml:space="preserve">    "location": "Article 4 0 1 - Interest yielded by pre-financing, Figures",</w:t>
      </w:r>
    </w:p>
    <w:p w14:paraId="7FF79B2B" w14:textId="77777777" w:rsidR="00107B05" w:rsidRDefault="00107B05" w:rsidP="00107B05">
      <w:r>
        <w:t xml:space="preserve">    "quote": "p.m. p.m. 0,-",</w:t>
      </w:r>
    </w:p>
    <w:p w14:paraId="5908CC49" w14:textId="77777777" w:rsidR="00107B05" w:rsidRDefault="00107B05" w:rsidP="00107B05">
      <w:r>
        <w:t xml:space="preserve">    "names": [],</w:t>
      </w:r>
    </w:p>
    <w:p w14:paraId="4191FC8A" w14:textId="77777777" w:rsidR="00107B05" w:rsidRDefault="00107B05" w:rsidP="00107B05">
      <w:r>
        <w:t xml:space="preserve">    "tense": "FUTURE",</w:t>
      </w:r>
    </w:p>
    <w:p w14:paraId="189202D1" w14:textId="77777777" w:rsidR="00107B05" w:rsidRDefault="00107B05" w:rsidP="00107B05">
      <w:r>
        <w:t xml:space="preserve">    "notes": "Article 4 0 1 has figures but no Remarks block at all — one of the few nomenclature lines in SEC04 carrying no descriptive text whatsoever."</w:t>
      </w:r>
    </w:p>
    <w:p w14:paraId="3482C6BF" w14:textId="77777777" w:rsidR="00107B05" w:rsidRDefault="00107B05" w:rsidP="00107B05">
      <w:r>
        <w:t xml:space="preserve">  },</w:t>
      </w:r>
    </w:p>
    <w:p w14:paraId="180F576B" w14:textId="77777777" w:rsidR="00107B05" w:rsidRDefault="00107B05" w:rsidP="00107B05">
      <w:r>
        <w:t xml:space="preserve">  {</w:t>
      </w:r>
    </w:p>
    <w:p w14:paraId="1F996908" w14:textId="77777777" w:rsidR="00107B05" w:rsidRDefault="00107B05" w:rsidP="00107B05">
      <w:r>
        <w:t xml:space="preserve">    "id": "S04-061",</w:t>
      </w:r>
    </w:p>
    <w:p w14:paraId="5B5F247B" w14:textId="77777777" w:rsidR="00107B05" w:rsidRDefault="00107B05" w:rsidP="00107B05">
      <w:r>
        <w:t xml:space="preserve">    "url": "SEC04.pdf",</w:t>
      </w:r>
    </w:p>
    <w:p w14:paraId="6C0774F2" w14:textId="77777777" w:rsidR="00107B05" w:rsidRDefault="00107B05" w:rsidP="00107B05">
      <w:r>
        <w:t xml:space="preserve">    "location": "EXPENDITURE, Figures, summary table",</w:t>
      </w:r>
    </w:p>
    <w:p w14:paraId="751E6830" w14:textId="77777777" w:rsidR="00107B05" w:rsidRDefault="00107B05" w:rsidP="00107B05">
      <w:r>
        <w:t xml:space="preserve">    "quote": "1 PERSONS WORKING WITH THE INSTITUTION 462 171 777 450 880 633 417 293 204,39 | 2 BUILDINGS, FURNITURE, EQUIPMENT AND MISCELLANEOUS OPERATING EXPENDITURE 92 902 000 103 805 000 103 456 983,91 | 3 EXPENDITURE RESULTING FROM SPECIAL FUNCTIONS CARRIED OUT BY THE INSTITUTION 57 000 57 000 13 290,- | 10 OTHER EXPENDITURE p.m. p.m. 0,- | Total 555 130 777 554 742 633 520 763 478,30",</w:t>
      </w:r>
    </w:p>
    <w:p w14:paraId="2A8FF871" w14:textId="77777777" w:rsidR="00107B05" w:rsidRDefault="00107B05" w:rsidP="00107B05">
      <w:r>
        <w:t xml:space="preserve">    "names": [],</w:t>
      </w:r>
    </w:p>
    <w:p w14:paraId="703ADC64" w14:textId="77777777" w:rsidR="00107B05" w:rsidRDefault="00107B05" w:rsidP="00107B05">
      <w:r>
        <w:lastRenderedPageBreak/>
        <w:t xml:space="preserve">    "tense": "FUTURE",</w:t>
      </w:r>
    </w:p>
    <w:p w14:paraId="1D25E443" w14:textId="77777777" w:rsidR="00107B05" w:rsidRDefault="00107B05" w:rsidP="00107B05">
      <w:r>
        <w:t xml:space="preserve">    "notes": "PRIORITY. This is the authoritative nomenclature expenditure table and it does NOT match the narrative. Title 1 here is 462 171 777 against 462 534 000 at 2.2.1/Annex I; Total here is 555 130 777 against 555 493 000 at 1.4/2.2.1. Both gaps are exactly 362 223. Internally this table reconciles (462 171 777 + 92 902 000 + 57 000 = 555 130 777) and Titles 2, 3 and 10 agree with the narrative, so the entire divergence sits in Title 1. Traced to item 1 4 0 0 at S04-078. See S04-140."</w:t>
      </w:r>
    </w:p>
    <w:p w14:paraId="51B2A299" w14:textId="77777777" w:rsidR="00107B05" w:rsidRDefault="00107B05" w:rsidP="00107B05">
      <w:r>
        <w:t xml:space="preserve">  },</w:t>
      </w:r>
    </w:p>
    <w:p w14:paraId="4D14B3A1" w14:textId="77777777" w:rsidR="00107B05" w:rsidRDefault="00107B05" w:rsidP="00107B05">
      <w:r>
        <w:t xml:space="preserve">  {</w:t>
      </w:r>
    </w:p>
    <w:p w14:paraId="2E3BFE7B" w14:textId="77777777" w:rsidR="00107B05" w:rsidRDefault="00107B05" w:rsidP="00107B05">
      <w:r>
        <w:t xml:space="preserve">    "id": "S04-062",</w:t>
      </w:r>
    </w:p>
    <w:p w14:paraId="4E9E8A1A" w14:textId="77777777" w:rsidR="00107B05" w:rsidRDefault="00107B05" w:rsidP="00107B05">
      <w:r>
        <w:t xml:space="preserve">    "url": "SEC04.pdf",</w:t>
      </w:r>
    </w:p>
    <w:p w14:paraId="3324E3FC" w14:textId="77777777" w:rsidR="00107B05" w:rsidRDefault="00107B05" w:rsidP="00107B05">
      <w:r>
        <w:t xml:space="preserve">    "location": "TITLE 1 - PERSONS WORKING WITH THE INSTITUTION, chapter table",</w:t>
      </w:r>
    </w:p>
    <w:p w14:paraId="294AFA8A" w14:textId="77777777" w:rsidR="00107B05" w:rsidRDefault="00107B05" w:rsidP="00107B05">
      <w:r>
        <w:t xml:space="preserve">    "quote": "1 0 MEMBERS OF THE INSTITUTION 47 903 000 46 990 000 40 615 203,98 | 1 2 OFFICIALS AND TEMPORARY STAFF 369 401 000 359 699 000 335 617 707,10 | 1 4 OTHER STAFF AND EXTERNAL SERVICES 38 021 777 37 695 633 34 963 406,95 | 1 6 OTHER EXPENDITURE RELATING TO PERSONS WORKING WITH THE INSTITUTION 6 846 000 6 496 000 6 096 886,36 | Title 1 - Total 462 171 777 450 880 633 417 293 204,39",</w:t>
      </w:r>
    </w:p>
    <w:p w14:paraId="3C7A3841" w14:textId="77777777" w:rsidR="00107B05" w:rsidRDefault="00107B05" w:rsidP="00107B05">
      <w:r>
        <w:t xml:space="preserve">    "names": [],</w:t>
      </w:r>
    </w:p>
    <w:p w14:paraId="37CCF154" w14:textId="77777777" w:rsidR="00107B05" w:rsidRDefault="00107B05" w:rsidP="00107B05">
      <w:r>
        <w:t xml:space="preserve">    "tense": "FUTURE",</w:t>
      </w:r>
    </w:p>
    <w:p w14:paraId="4C52E394" w14:textId="77777777" w:rsidR="00107B05" w:rsidRDefault="00107B05" w:rsidP="00107B05">
      <w:r>
        <w:t xml:space="preserve">    "notes": "Reconciles exactly to 462 171 777. Chapter 1 4 at 38 021 777 is the line carrying the non-round tail; every other chapter total in Title 1 for 2027 is a round thousand."</w:t>
      </w:r>
    </w:p>
    <w:p w14:paraId="22F18A38" w14:textId="77777777" w:rsidR="00107B05" w:rsidRDefault="00107B05" w:rsidP="00107B05">
      <w:r>
        <w:t xml:space="preserve">  },</w:t>
      </w:r>
    </w:p>
    <w:p w14:paraId="27505DF0" w14:textId="77777777" w:rsidR="00107B05" w:rsidRDefault="00107B05" w:rsidP="00107B05">
      <w:r>
        <w:t xml:space="preserve">  {</w:t>
      </w:r>
    </w:p>
    <w:p w14:paraId="513080A0" w14:textId="77777777" w:rsidR="00107B05" w:rsidRDefault="00107B05" w:rsidP="00107B05">
      <w:r>
        <w:t xml:space="preserve">    "id": "S04-063",</w:t>
      </w:r>
    </w:p>
    <w:p w14:paraId="4CC35C0E" w14:textId="77777777" w:rsidR="00107B05" w:rsidRDefault="00107B05" w:rsidP="00107B05">
      <w:r>
        <w:t xml:space="preserve">    "url": "SEC04.pdf",</w:t>
      </w:r>
    </w:p>
    <w:p w14:paraId="7DAF6E6F" w14:textId="77777777" w:rsidR="00107B05" w:rsidRDefault="00107B05" w:rsidP="00107B05">
      <w:r>
        <w:t xml:space="preserve">    "location": "CHAPTER 1 0 - MEMBERS OF THE INSTITUTION, table with MFF column",</w:t>
      </w:r>
    </w:p>
    <w:p w14:paraId="4E2C8100" w14:textId="77777777" w:rsidR="00107B05" w:rsidRDefault="00107B05" w:rsidP="00107B05">
      <w:r>
        <w:t xml:space="preserve">    "quote": "1 0 0 0 Remunerations and allowances 7.2.421 42 637 000 41 558 000 37 891 964,97 88,87 % | 1 0 0 2 Entitlements on entering the service, transfer and leaving the service 7.2.421 2 410 000 870 000 848 000,- 35,19 % | Article 1 0 0 - Subtotal 45 047 000 42 428 000 38 739 964,97 86,00 % | 1 0 2 Temporary allowances 7.2.422 2 212 000 3 941 000 1 273 719,66 57,58 % | 1 0 4 Missions 7.2.423 260 000 245 000 245 000,- 94,23 % | 1 0 6 Training 7.2.423 384 000 376 000 356 519,35 92,84 % | 1 0 9 Provisional appropriation 7.2.421 p.m. p.m. 0,- | Chapter 1 0 - Total 47 903 000 46 990 000 40 615 203,98 84,79 %",</w:t>
      </w:r>
    </w:p>
    <w:p w14:paraId="1C5DAD67" w14:textId="77777777" w:rsidR="00107B05" w:rsidRDefault="00107B05" w:rsidP="00107B05">
      <w:r>
        <w:t xml:space="preserve">    "names": [],</w:t>
      </w:r>
    </w:p>
    <w:p w14:paraId="50D1F812" w14:textId="77777777" w:rsidR="00107B05" w:rsidRDefault="00107B05" w:rsidP="00107B05">
      <w:r>
        <w:t xml:space="preserve">    "tense": "FUTURE",</w:t>
      </w:r>
    </w:p>
    <w:p w14:paraId="2226B876" w14:textId="77777777" w:rsidR="00107B05" w:rsidRDefault="00107B05" w:rsidP="00107B05">
      <w:r>
        <w:lastRenderedPageBreak/>
        <w:t xml:space="preserve">    "notes": "DISC-07-03 EVIDENCE: MFF codes 7.2.421, 7.2.422, 7.2.423 — the digit immediately after '7.2.' is 4, matching SEC04's section number IV. Chapter total reconciles (45 047 000 + 2 212 000 + 260 000 + 384 000 = 47 903 000). Final column is 2025 out-turn as a percentage of 2027 appropriations."</w:t>
      </w:r>
    </w:p>
    <w:p w14:paraId="427F4C40" w14:textId="77777777" w:rsidR="00107B05" w:rsidRDefault="00107B05" w:rsidP="00107B05">
      <w:r>
        <w:t xml:space="preserve">  },</w:t>
      </w:r>
    </w:p>
    <w:p w14:paraId="289D14BC" w14:textId="77777777" w:rsidR="00107B05" w:rsidRDefault="00107B05" w:rsidP="00107B05">
      <w:r>
        <w:t xml:space="preserve">  {</w:t>
      </w:r>
    </w:p>
    <w:p w14:paraId="2D312FD6" w14:textId="77777777" w:rsidR="00107B05" w:rsidRDefault="00107B05" w:rsidP="00107B05">
      <w:r>
        <w:t xml:space="preserve">    "id": "S04-064",</w:t>
      </w:r>
    </w:p>
    <w:p w14:paraId="5304FFC7" w14:textId="77777777" w:rsidR="00107B05" w:rsidRDefault="00107B05" w:rsidP="00107B05">
      <w:r>
        <w:t xml:space="preserve">    "url": "SEC04.pdf",</w:t>
      </w:r>
    </w:p>
    <w:p w14:paraId="01D569BC" w14:textId="77777777" w:rsidR="00107B05" w:rsidRDefault="00107B05" w:rsidP="00107B05">
      <w:r>
        <w:t xml:space="preserve">    "location": "Item 1 0 0 0 - Remunerations and allowances, Legal basis",</w:t>
      </w:r>
    </w:p>
    <w:p w14:paraId="73460F1C" w14:textId="77777777" w:rsidR="00107B05" w:rsidRDefault="00107B05" w:rsidP="00107B05">
      <w:r>
        <w:t xml:space="preserve">    "quote": "Regulation No 422/67/EEC, No 5/67/Euratom of the Council of 25 July 1967 determining the emoluments of the President and Members of the Commission, of the President, Judges, Advocates-General and Registrar of the Court of Justice, of the President, Members and Registrar of the General Court and of the President, Members and Registrar of the European Union Civil Service Tribunal (OJ 187, 8.8.1967, p. 1, ELI: http://data.europa.eu/eli/reg/1967/422/oj), and in particular Articles 3, 4, 4a, 11 and 14 thereof.",</w:t>
      </w:r>
    </w:p>
    <w:p w14:paraId="61BE9FC1" w14:textId="77777777" w:rsidR="00107B05" w:rsidRDefault="00107B05" w:rsidP="00107B05">
      <w:r>
        <w:t xml:space="preserve">    "names": [</w:t>
      </w:r>
    </w:p>
    <w:p w14:paraId="6903A652" w14:textId="77777777" w:rsidR="00107B05" w:rsidRDefault="00107B05" w:rsidP="00107B05">
      <w:r>
        <w:t xml:space="preserve">      "Regulation No 422/67/EEC, No 5/67/Euratom",</w:t>
      </w:r>
    </w:p>
    <w:p w14:paraId="4C10979E" w14:textId="77777777" w:rsidR="00107B05" w:rsidRDefault="00107B05" w:rsidP="00107B05">
      <w:r>
        <w:t xml:space="preserve">      "European Commission",</w:t>
      </w:r>
    </w:p>
    <w:p w14:paraId="33955D98" w14:textId="77777777" w:rsidR="00107B05" w:rsidRDefault="00107B05" w:rsidP="00107B05">
      <w:r>
        <w:t xml:space="preserve">      "Court of Justice",</w:t>
      </w:r>
    </w:p>
    <w:p w14:paraId="043457DB" w14:textId="77777777" w:rsidR="00107B05" w:rsidRDefault="00107B05" w:rsidP="00107B05">
      <w:r>
        <w:t xml:space="preserve">      "General Court",</w:t>
      </w:r>
    </w:p>
    <w:p w14:paraId="671B128C" w14:textId="77777777" w:rsidR="00107B05" w:rsidRDefault="00107B05" w:rsidP="00107B05">
      <w:r>
        <w:t xml:space="preserve">      "European Union Civil Service Tribunal"</w:t>
      </w:r>
    </w:p>
    <w:p w14:paraId="14A36239" w14:textId="77777777" w:rsidR="00107B05" w:rsidRDefault="00107B05" w:rsidP="00107B05">
      <w:r>
        <w:t xml:space="preserve">    ],</w:t>
      </w:r>
    </w:p>
    <w:p w14:paraId="5AFBE49F" w14:textId="77777777" w:rsidR="00107B05" w:rsidRDefault="00107B05" w:rsidP="00107B05">
      <w:r>
        <w:t xml:space="preserve">    "tense": "PRESENT",</w:t>
      </w:r>
    </w:p>
    <w:p w14:paraId="0C7E7F48" w14:textId="77777777" w:rsidR="00107B05" w:rsidRDefault="00107B05" w:rsidP="00107B05">
      <w:r>
        <w:t xml:space="preserve">    "notes": "Full title of Regulation 422/67 reproduced here as the reference instance for the elided occurrences elsewhere. Note it still names the European Union Civil Service Tribunal, abolished in 2016 — the citation carries a defunct body forward. Remarks for this item list the covered entitlements including the application by analogy of Article 17 of Annex VII to the Staff Regulations. Annex I reason: 'Adjustment of salaries on the basis of the parameters supplied by the Commission.'"</w:t>
      </w:r>
    </w:p>
    <w:p w14:paraId="6BE5A6A0" w14:textId="77777777" w:rsidR="00107B05" w:rsidRDefault="00107B05" w:rsidP="00107B05">
      <w:r>
        <w:t xml:space="preserve">  },</w:t>
      </w:r>
    </w:p>
    <w:p w14:paraId="64362E2D" w14:textId="77777777" w:rsidR="00107B05" w:rsidRDefault="00107B05" w:rsidP="00107B05">
      <w:r>
        <w:t xml:space="preserve">  {</w:t>
      </w:r>
    </w:p>
    <w:p w14:paraId="0D965D7A" w14:textId="77777777" w:rsidR="00107B05" w:rsidRDefault="00107B05" w:rsidP="00107B05">
      <w:r>
        <w:t xml:space="preserve">    "id": "S04-065",</w:t>
      </w:r>
    </w:p>
    <w:p w14:paraId="5C8CBEBA" w14:textId="77777777" w:rsidR="00107B05" w:rsidRDefault="00107B05" w:rsidP="00107B05">
      <w:r>
        <w:t xml:space="preserve">    "url": "SEC04.pdf",</w:t>
      </w:r>
    </w:p>
    <w:p w14:paraId="1E7DC242" w14:textId="77777777" w:rsidR="00107B05" w:rsidRDefault="00107B05" w:rsidP="00107B05">
      <w:r>
        <w:lastRenderedPageBreak/>
        <w:t xml:space="preserve">    "location": "Item 1 0 0 2 - Entitlements on entering the service, transfer and leaving the service, Remarks and Legal basis",</w:t>
      </w:r>
    </w:p>
    <w:p w14:paraId="59922BE7" w14:textId="77777777" w:rsidR="00107B05" w:rsidRDefault="00107B05" w:rsidP="00107B05">
      <w:r>
        <w:t xml:space="preserve">    "quote": "This appropriation is intended to cover: - travel expenses of Members of the Court (and their families) on taking up or leaving their appointments, - installation and resettlement allowances payable to Members of the Court on taking up or leaving their appointments, - removal expenses payable to Members of the Court on taking up or leaving their appointments.",</w:t>
      </w:r>
    </w:p>
    <w:p w14:paraId="57AB1329" w14:textId="77777777" w:rsidR="00107B05" w:rsidRDefault="00107B05" w:rsidP="00107B05">
      <w:r>
        <w:t xml:space="preserve">    "names": [</w:t>
      </w:r>
    </w:p>
    <w:p w14:paraId="590AE85B" w14:textId="77777777" w:rsidR="00107B05" w:rsidRDefault="00107B05" w:rsidP="00107B05">
      <w:r>
        <w:t xml:space="preserve">      "Regulation No 422/67/EEC, No 5/67/Euratom",</w:t>
      </w:r>
    </w:p>
    <w:p w14:paraId="1280CA72" w14:textId="77777777" w:rsidR="00107B05" w:rsidRDefault="00107B05" w:rsidP="00107B05">
      <w:r>
        <w:t xml:space="preserve">      "Council Regulation (EU) 2016/300"</w:t>
      </w:r>
    </w:p>
    <w:p w14:paraId="71E333A7" w14:textId="77777777" w:rsidR="00107B05" w:rsidRDefault="00107B05" w:rsidP="00107B05">
      <w:r>
        <w:t xml:space="preserve">    ],</w:t>
      </w:r>
    </w:p>
    <w:p w14:paraId="34418F5F" w14:textId="77777777" w:rsidR="00107B05" w:rsidRDefault="00107B05" w:rsidP="00107B05">
      <w:r>
        <w:t xml:space="preserve">    "tense": "PRESENT",</w:t>
      </w:r>
    </w:p>
    <w:p w14:paraId="5225F32C" w14:textId="77777777" w:rsidR="00107B05" w:rsidRDefault="00107B05" w:rsidP="00107B05">
      <w:r>
        <w:t xml:space="preserve">    "notes": "Legal basis cites Article 5 of Regulation 422/67 and Council Regulation (EU) 2016/300. Annex I reason: 'Partial renewal of the composition of the Court of Justice in 2027.' Largest percentage movement in SEC04: 870 000 to 2 410 000, +177.01% (verified: 1 540 000 / 870 000 = 177.01%)."</w:t>
      </w:r>
    </w:p>
    <w:p w14:paraId="14EEB9A7" w14:textId="77777777" w:rsidR="00107B05" w:rsidRDefault="00107B05" w:rsidP="00107B05">
      <w:r>
        <w:t xml:space="preserve">  },</w:t>
      </w:r>
    </w:p>
    <w:p w14:paraId="2554E6E7" w14:textId="77777777" w:rsidR="00107B05" w:rsidRDefault="00107B05" w:rsidP="00107B05">
      <w:r>
        <w:t xml:space="preserve">  {</w:t>
      </w:r>
    </w:p>
    <w:p w14:paraId="452AFE57" w14:textId="77777777" w:rsidR="00107B05" w:rsidRDefault="00107B05" w:rsidP="00107B05">
      <w:r>
        <w:t xml:space="preserve">    "id": "S04-066",</w:t>
      </w:r>
    </w:p>
    <w:p w14:paraId="1D6C21F4" w14:textId="77777777" w:rsidR="00107B05" w:rsidRDefault="00107B05" w:rsidP="00107B05">
      <w:r>
        <w:t xml:space="preserve">    "url": "SEC04.pdf",</w:t>
      </w:r>
    </w:p>
    <w:p w14:paraId="585F5904" w14:textId="77777777" w:rsidR="00107B05" w:rsidRDefault="00107B05" w:rsidP="00107B05">
      <w:r>
        <w:t xml:space="preserve">    "location": "Article 1 0 2 - Temporary allowances, Remarks and Legal basis",</w:t>
      </w:r>
    </w:p>
    <w:p w14:paraId="5CE6E450" w14:textId="77777777" w:rsidR="00107B05" w:rsidRDefault="00107B05" w:rsidP="00107B05">
      <w:r>
        <w:t xml:space="preserve">    "quote": "This appropriation is intended to cover temporary allowances, family allowances and weightings applicable for the country of residence of former Members of the Court.",</w:t>
      </w:r>
    </w:p>
    <w:p w14:paraId="20D1C68D" w14:textId="77777777" w:rsidR="00107B05" w:rsidRDefault="00107B05" w:rsidP="00107B05">
      <w:r>
        <w:t xml:space="preserve">    "names": [</w:t>
      </w:r>
    </w:p>
    <w:p w14:paraId="2ABAE1DF" w14:textId="77777777" w:rsidR="00107B05" w:rsidRDefault="00107B05" w:rsidP="00107B05">
      <w:r>
        <w:t xml:space="preserve">      "Regulation No 422/67/EEC, No 5/67/Euratom",</w:t>
      </w:r>
    </w:p>
    <w:p w14:paraId="5E77E8E6" w14:textId="77777777" w:rsidR="00107B05" w:rsidRDefault="00107B05" w:rsidP="00107B05">
      <w:r>
        <w:t xml:space="preserve">      "Council Regulation (EU) 2016/300"</w:t>
      </w:r>
    </w:p>
    <w:p w14:paraId="392EA4EF" w14:textId="77777777" w:rsidR="00107B05" w:rsidRDefault="00107B05" w:rsidP="00107B05">
      <w:r>
        <w:t xml:space="preserve">    ],</w:t>
      </w:r>
    </w:p>
    <w:p w14:paraId="4D7A3572" w14:textId="77777777" w:rsidR="00107B05" w:rsidRDefault="00107B05" w:rsidP="00107B05">
      <w:r>
        <w:t xml:space="preserve">    "tense": "PRESENT",</w:t>
      </w:r>
    </w:p>
    <w:p w14:paraId="64614156" w14:textId="77777777" w:rsidR="00107B05" w:rsidRDefault="00107B05" w:rsidP="00107B05">
      <w:r>
        <w:t xml:space="preserve">    "notes": "Legal basis cites Article 7 of Regulation 422/67. Annex I reason (verbatim): 'No partial renewal of the composition of the courts in 2026, which would affect these allowances in 2027. Furthermore, confirmation in their posts of most of the Members of the General Court whose terms of office were due to expire as part of the partial renewal of the composition of that court which took place in 2025.' Movement -43.87% (verified). This item and 1 0 0 2 are the two lines driven by the renewal cycle in opposite directions."</w:t>
      </w:r>
    </w:p>
    <w:p w14:paraId="021461CE" w14:textId="77777777" w:rsidR="00107B05" w:rsidRDefault="00107B05" w:rsidP="00107B05">
      <w:r>
        <w:lastRenderedPageBreak/>
        <w:t xml:space="preserve">  },</w:t>
      </w:r>
    </w:p>
    <w:p w14:paraId="62F8BBFA" w14:textId="77777777" w:rsidR="00107B05" w:rsidRDefault="00107B05" w:rsidP="00107B05">
      <w:r>
        <w:t xml:space="preserve">  {</w:t>
      </w:r>
    </w:p>
    <w:p w14:paraId="7B506319" w14:textId="77777777" w:rsidR="00107B05" w:rsidRDefault="00107B05" w:rsidP="00107B05">
      <w:r>
        <w:t xml:space="preserve">    "id": "S04-067",</w:t>
      </w:r>
    </w:p>
    <w:p w14:paraId="55F6C1E6" w14:textId="77777777" w:rsidR="00107B05" w:rsidRDefault="00107B05" w:rsidP="00107B05">
      <w:r>
        <w:t xml:space="preserve">    "url": "SEC04.pdf",</w:t>
      </w:r>
    </w:p>
    <w:p w14:paraId="76796C4B" w14:textId="77777777" w:rsidR="00107B05" w:rsidRDefault="00107B05" w:rsidP="00107B05">
      <w:r>
        <w:t xml:space="preserve">    "location": "Article 1 0 4 - Missions, Remarks and Legal basis",</w:t>
      </w:r>
    </w:p>
    <w:p w14:paraId="2B3C6DFC" w14:textId="77777777" w:rsidR="00107B05" w:rsidRDefault="00107B05" w:rsidP="00107B05">
      <w:r>
        <w:t xml:space="preserve">    "quote": "This appropriation is intended to cover travel expenses, daily subsistence allowances, and ancillary or special costs incurred for missions. Amount of assigned revenue in accordance with Article 21(3) of the Financial Regulation: p.m.",</w:t>
      </w:r>
    </w:p>
    <w:p w14:paraId="48543663" w14:textId="77777777" w:rsidR="00107B05" w:rsidRDefault="00107B05" w:rsidP="00107B05">
      <w:r>
        <w:t xml:space="preserve">    "names": [</w:t>
      </w:r>
    </w:p>
    <w:p w14:paraId="61B745A3" w14:textId="77777777" w:rsidR="00107B05" w:rsidRDefault="00107B05" w:rsidP="00107B05">
      <w:r>
        <w:t xml:space="preserve">      "Financial Regulation",</w:t>
      </w:r>
    </w:p>
    <w:p w14:paraId="4EF7579B" w14:textId="77777777" w:rsidR="00107B05" w:rsidRDefault="00107B05" w:rsidP="00107B05">
      <w:r>
        <w:t xml:space="preserve">      "Regulation No 422/67/EEC, No 5/67/Euratom",</w:t>
      </w:r>
    </w:p>
    <w:p w14:paraId="01E8A38A" w14:textId="77777777" w:rsidR="00107B05" w:rsidRDefault="00107B05" w:rsidP="00107B05">
      <w:r>
        <w:t xml:space="preserve">      "Council Regulation (EU) 2016/300"</w:t>
      </w:r>
    </w:p>
    <w:p w14:paraId="54D68A85" w14:textId="77777777" w:rsidR="00107B05" w:rsidRDefault="00107B05" w:rsidP="00107B05">
      <w:r>
        <w:t xml:space="preserve">    ],</w:t>
      </w:r>
    </w:p>
    <w:p w14:paraId="458D02A9" w14:textId="77777777" w:rsidR="00107B05" w:rsidRDefault="00107B05" w:rsidP="00107B05">
      <w:r>
        <w:t xml:space="preserve">    "tense": "PRESENT",</w:t>
      </w:r>
    </w:p>
    <w:p w14:paraId="4DABDEEA" w14:textId="77777777" w:rsidR="00107B05" w:rsidRDefault="00107B05" w:rsidP="00107B05">
      <w:r>
        <w:t xml:space="preserve">    "notes": "Legal basis cites Article 6 of Regulation 422/67. Annex I reason names an external event: 'Increase in average mission costs due to changes in transport and accommodation rates and the new official scale for reimbursable expenses. Participation of several Members in the congress of the International Federation for European Law in Finland in 2027.' The 'new official scale for reimbursable expenses' is an unnamed instrument cited as a cost driver — candidate for a Part A edge if it can be identified. Same wording recurs at article 1 6 2 for staff."</w:t>
      </w:r>
    </w:p>
    <w:p w14:paraId="5593A8D3" w14:textId="77777777" w:rsidR="00107B05" w:rsidRDefault="00107B05" w:rsidP="00107B05">
      <w:r>
        <w:t xml:space="preserve">  },</w:t>
      </w:r>
    </w:p>
    <w:p w14:paraId="1CC07D1F" w14:textId="77777777" w:rsidR="00107B05" w:rsidRDefault="00107B05" w:rsidP="00107B05">
      <w:r>
        <w:t xml:space="preserve">  {</w:t>
      </w:r>
    </w:p>
    <w:p w14:paraId="1F8CD944" w14:textId="77777777" w:rsidR="00107B05" w:rsidRDefault="00107B05" w:rsidP="00107B05">
      <w:r>
        <w:t xml:space="preserve">    "id": "S04-068",</w:t>
      </w:r>
    </w:p>
    <w:p w14:paraId="7977D8B8" w14:textId="77777777" w:rsidR="00107B05" w:rsidRDefault="00107B05" w:rsidP="00107B05">
      <w:r>
        <w:t xml:space="preserve">    "url": "SEC04.pdf",</w:t>
      </w:r>
    </w:p>
    <w:p w14:paraId="05C214F1" w14:textId="77777777" w:rsidR="00107B05" w:rsidRDefault="00107B05" w:rsidP="00107B05">
      <w:r>
        <w:t xml:space="preserve">    "location": "Article 1 0 6 - Training, Remarks",</w:t>
      </w:r>
    </w:p>
    <w:p w14:paraId="01AA0C0A" w14:textId="77777777" w:rsidR="00107B05" w:rsidRDefault="00107B05" w:rsidP="00107B05">
      <w:r>
        <w:t xml:space="preserve">    "quote": "This appropriation is intended to cover the costs of language or other training courses for Members of the Court.",</w:t>
      </w:r>
    </w:p>
    <w:p w14:paraId="739C8EBB" w14:textId="77777777" w:rsidR="00107B05" w:rsidRDefault="00107B05" w:rsidP="00107B05">
      <w:r>
        <w:t xml:space="preserve">    "names": [],</w:t>
      </w:r>
    </w:p>
    <w:p w14:paraId="581C977E" w14:textId="77777777" w:rsidR="00107B05" w:rsidRDefault="00107B05" w:rsidP="00107B05">
      <w:r>
        <w:t xml:space="preserve">    "tense": "PRESENT",</w:t>
      </w:r>
    </w:p>
    <w:p w14:paraId="5BEC9004" w14:textId="77777777" w:rsidR="00107B05" w:rsidRDefault="00107B05" w:rsidP="00107B05">
      <w:r>
        <w:t xml:space="preserve">    "notes": "No Legal basis block. Annex I reason: 'Increase in line with inflation.' — the only Annex I line whose stated reason is inflation alone. 384 000 / 376 000 = +2.13%, which sits above the Commission's stated Luxembourg price assumption of 1.9% for 2027."</w:t>
      </w:r>
    </w:p>
    <w:p w14:paraId="1D5DE217" w14:textId="77777777" w:rsidR="00107B05" w:rsidRDefault="00107B05" w:rsidP="00107B05">
      <w:r>
        <w:lastRenderedPageBreak/>
        <w:t xml:space="preserve">  },</w:t>
      </w:r>
    </w:p>
    <w:p w14:paraId="35B750C4" w14:textId="77777777" w:rsidR="00107B05" w:rsidRDefault="00107B05" w:rsidP="00107B05">
      <w:r>
        <w:t xml:space="preserve">  {</w:t>
      </w:r>
    </w:p>
    <w:p w14:paraId="54A242D2" w14:textId="77777777" w:rsidR="00107B05" w:rsidRDefault="00107B05" w:rsidP="00107B05">
      <w:r>
        <w:t xml:space="preserve">    "id": "S04-069",</w:t>
      </w:r>
    </w:p>
    <w:p w14:paraId="6FEA6766" w14:textId="77777777" w:rsidR="00107B05" w:rsidRDefault="00107B05" w:rsidP="00107B05">
      <w:r>
        <w:t xml:space="preserve">    "url": "SEC04.pdf",</w:t>
      </w:r>
    </w:p>
    <w:p w14:paraId="0E8DB097" w14:textId="77777777" w:rsidR="00107B05" w:rsidRDefault="00107B05" w:rsidP="00107B05">
      <w:r>
        <w:t xml:space="preserve">    "location": "Article 1 0 9 - Provisional appropriation, Remarks and Legal basis",</w:t>
      </w:r>
    </w:p>
    <w:p w14:paraId="6CBC4022" w14:textId="77777777" w:rsidR="00107B05" w:rsidRDefault="00107B05" w:rsidP="00107B05">
      <w:r>
        <w:t xml:space="preserve">    "quote": "This appropriation is purely provisional and may be used only after its transfer to other headings in accordance with the Financial Regulation.",</w:t>
      </w:r>
    </w:p>
    <w:p w14:paraId="0CF549CC" w14:textId="77777777" w:rsidR="00107B05" w:rsidRDefault="00107B05" w:rsidP="00107B05">
      <w:r>
        <w:t xml:space="preserve">    "names": [</w:t>
      </w:r>
    </w:p>
    <w:p w14:paraId="391CCAE3" w14:textId="77777777" w:rsidR="00107B05" w:rsidRDefault="00107B05" w:rsidP="00107B05">
      <w:r>
        <w:t xml:space="preserve">      "Regulation (EU, Euratom) 2024/2509"</w:t>
      </w:r>
    </w:p>
    <w:p w14:paraId="20A02DA6" w14:textId="77777777" w:rsidR="00107B05" w:rsidRDefault="00107B05" w:rsidP="00107B05">
      <w:r>
        <w:t xml:space="preserve">    ],</w:t>
      </w:r>
    </w:p>
    <w:p w14:paraId="3C040236" w14:textId="77777777" w:rsidR="00107B05" w:rsidRDefault="00107B05" w:rsidP="00107B05">
      <w:r>
        <w:t xml:space="preserve">    "tense": "PRESENT",</w:t>
      </w:r>
    </w:p>
    <w:p w14:paraId="00D5A158" w14:textId="77777777" w:rsidR="00107B05" w:rsidRDefault="00107B05" w:rsidP="00107B05">
      <w:r>
        <w:t xml:space="preserve">    "notes": "Legal basis identifies the Financial Regulation in full: 'Regulation (EU, Euratom) 2024/2509 of the European Parliament and of the Council of 23 September 2024 on the financial rules applicable to the general budget of the Union (OJ L, 2024/2509, 26.9.2024, ELI: http://data.europa.eu/eli/reg/2024/2509/oj).' This is one of only three places in SEC04 where the Financial Regulation is fully identified — the dozens of Article 21(3) references leave it unqualified. Strong Part A edge: SEC04 depends on Regulation 2024/2509."</w:t>
      </w:r>
    </w:p>
    <w:p w14:paraId="1E9B6AA3" w14:textId="77777777" w:rsidR="00107B05" w:rsidRDefault="00107B05" w:rsidP="00107B05">
      <w:r>
        <w:t xml:space="preserve">  },</w:t>
      </w:r>
    </w:p>
    <w:p w14:paraId="4B56B580" w14:textId="77777777" w:rsidR="00107B05" w:rsidRDefault="00107B05" w:rsidP="00107B05">
      <w:r>
        <w:t xml:space="preserve">  {</w:t>
      </w:r>
    </w:p>
    <w:p w14:paraId="587DBD03" w14:textId="77777777" w:rsidR="00107B05" w:rsidRDefault="00107B05" w:rsidP="00107B05">
      <w:r>
        <w:t xml:space="preserve">    "id": "S04-070",</w:t>
      </w:r>
    </w:p>
    <w:p w14:paraId="6AC90596" w14:textId="77777777" w:rsidR="00107B05" w:rsidRDefault="00107B05" w:rsidP="00107B05">
      <w:r>
        <w:t xml:space="preserve">    "url": "SEC04.pdf",</w:t>
      </w:r>
    </w:p>
    <w:p w14:paraId="3CE8421B" w14:textId="77777777" w:rsidR="00107B05" w:rsidRDefault="00107B05" w:rsidP="00107B05">
      <w:r>
        <w:t xml:space="preserve">    "location": "CHAPTER 1 2 - OFFICIALS AND TEMPORARY STAFF, table with MFF column, and chapter Remarks",</w:t>
      </w:r>
    </w:p>
    <w:p w14:paraId="353CCDF7" w14:textId="77777777" w:rsidR="00107B05" w:rsidRDefault="00107B05" w:rsidP="00107B05">
      <w:r>
        <w:t xml:space="preserve">    "quote": "1 2 0 0 Remunerations and allowances 7.2.411 364 778 000 355 627 000 332 177 640,21 91,06 % | 1 2 0 2 Paid overtime 7.2.411 826 000 782 000 775 646,63 93,90 % | 1 2 0 4 Entitlements related to entering the service, transfer and leaving the service 7.2.431 2 497 000 2 330 000 2 180 440,36 87,32 % | Article 1 2 0 - Subtotal 368 101 000 358 739 000 335 133 727,20 91,04 % | 1 2 2 0 Allowances for staff retired in the interests of the service 7.2.432 1 300 000 960 000 483 979,90 37,23 % | 1 2 2 2 Allowances for staff whose service is terminated and special retirement scheme for officials and temporary staff 7.2.432 p.m. p.m. 0,- | Article 1 2 2 - Subtotal 1 300 000 960 000 483 979,90 37,23 % | 1 2 9 Provisional appropriation 7.2.411 p.m. p.m. 0,- | Chapter 1 2 - Total 369 401 000 359 699 000 335 617 707,10 90,85 % [Remarks:] A standard abatement of 2,5 % was applied to the appropriations entered in this chapter.",</w:t>
      </w:r>
    </w:p>
    <w:p w14:paraId="78B6537F" w14:textId="77777777" w:rsidR="00107B05" w:rsidRDefault="00107B05" w:rsidP="00107B05">
      <w:r>
        <w:t xml:space="preserve">    "names": [],</w:t>
      </w:r>
    </w:p>
    <w:p w14:paraId="05AE1604" w14:textId="77777777" w:rsidR="00107B05" w:rsidRDefault="00107B05" w:rsidP="00107B05">
      <w:r>
        <w:lastRenderedPageBreak/>
        <w:t xml:space="preserve">    "tense": "FUTURE",</w:t>
      </w:r>
    </w:p>
    <w:p w14:paraId="028F5A12" w14:textId="77777777" w:rsidR="00107B05" w:rsidRDefault="00107B05" w:rsidP="00107B05">
      <w:r>
        <w:t xml:space="preserve">    "notes": "DISC-07-03 EVIDENCE: 7.2.411, 7.2.431, 7.2.432 — again 4 in the section position. Note 7.2.431 appears here on item 1 2 0 4 and again on item 1 6 1 0 in a different chapter, so MFF codes are not chapter-scoped. Abatement remark restricts the 2.5% abatement to this chapter only, narrower than the narrative statement at 1.3 which describes it as applying to 'salary appropriations'. Chapter total reconciles."</w:t>
      </w:r>
    </w:p>
    <w:p w14:paraId="507F0402" w14:textId="77777777" w:rsidR="00107B05" w:rsidRDefault="00107B05" w:rsidP="00107B05">
      <w:r>
        <w:t xml:space="preserve">  },</w:t>
      </w:r>
    </w:p>
    <w:p w14:paraId="33C9A5A9" w14:textId="77777777" w:rsidR="00107B05" w:rsidRDefault="00107B05" w:rsidP="00107B05">
      <w:r>
        <w:t xml:space="preserve">  {</w:t>
      </w:r>
    </w:p>
    <w:p w14:paraId="59E50236" w14:textId="77777777" w:rsidR="00107B05" w:rsidRDefault="00107B05" w:rsidP="00107B05">
      <w:r>
        <w:t xml:space="preserve">    "id": "S04-071",</w:t>
      </w:r>
    </w:p>
    <w:p w14:paraId="4192A5D6" w14:textId="77777777" w:rsidR="00107B05" w:rsidRDefault="00107B05" w:rsidP="00107B05">
      <w:r>
        <w:t xml:space="preserve">    "url": "SEC04.pdf",</w:t>
      </w:r>
    </w:p>
    <w:p w14:paraId="31F0E2E0" w14:textId="77777777" w:rsidR="00107B05" w:rsidRDefault="00107B05" w:rsidP="00107B05">
      <w:r>
        <w:t xml:space="preserve">    "location": "Item 1 2 0 0 - Remunerations and allowances, Legal basis",</w:t>
      </w:r>
    </w:p>
    <w:p w14:paraId="013C86F1" w14:textId="77777777" w:rsidR="00107B05" w:rsidRDefault="00107B05" w:rsidP="00107B05">
      <w:r>
        <w:t xml:space="preserve">    "quote": "Staff Regulations of Officials of the European Union, and in particular Articles 62, 64, 65, 66, 67 and 68 thereof and Section I of Annex VII thereto, Article 69 thereof and Article 4 of Annex VII thereto, Article 18 of Annex XIII thereto, Articles 72 and 73 thereof and Article 15 of Annex VIII thereto, Articles 70, 74 and 75 thereof and Article 8 of Annex VII thereto, and Article 34 thereof. Conditions of Employment of Other Servants of the European Union, and in particular Articles 28a, 42, 47 and 48 thereof. Joint rules on sickness insurance for officials of the European Communities, and in particular Article 23 thereof.",</w:t>
      </w:r>
    </w:p>
    <w:p w14:paraId="0A117DAE" w14:textId="77777777" w:rsidR="00107B05" w:rsidRDefault="00107B05" w:rsidP="00107B05">
      <w:r>
        <w:t xml:space="preserve">    "names": [</w:t>
      </w:r>
    </w:p>
    <w:p w14:paraId="5C0F438B" w14:textId="77777777" w:rsidR="00107B05" w:rsidRDefault="00107B05" w:rsidP="00107B05">
      <w:r>
        <w:t xml:space="preserve">      "Staff Regulations of Officials of the European Union",</w:t>
      </w:r>
    </w:p>
    <w:p w14:paraId="509F0DD7" w14:textId="77777777" w:rsidR="00107B05" w:rsidRDefault="00107B05" w:rsidP="00107B05">
      <w:r>
        <w:t xml:space="preserve">      "Conditions of Employment of Other Servants of the European Union",</w:t>
      </w:r>
    </w:p>
    <w:p w14:paraId="00E2C747" w14:textId="77777777" w:rsidR="00107B05" w:rsidRDefault="00107B05" w:rsidP="00107B05">
      <w:r>
        <w:t xml:space="preserve">      "Joint rules on sickness insurance for officials of the European Communities"</w:t>
      </w:r>
    </w:p>
    <w:p w14:paraId="17039DED" w14:textId="77777777" w:rsidR="00107B05" w:rsidRDefault="00107B05" w:rsidP="00107B05">
      <w:r>
        <w:t xml:space="preserve">    ],</w:t>
      </w:r>
    </w:p>
    <w:p w14:paraId="00CE4A3F" w14:textId="77777777" w:rsidR="00107B05" w:rsidRDefault="00107B05" w:rsidP="00107B05">
      <w:r>
        <w:t xml:space="preserve">    "tense": "PRESENT",</w:t>
      </w:r>
    </w:p>
    <w:p w14:paraId="0502F3E6" w14:textId="77777777" w:rsidR="00107B05" w:rsidRDefault="00107B05" w:rsidP="00107B05">
      <w:r>
        <w:t xml:space="preserve">    "notes": "The densest citation in SEC04 — three instruments and roughly twenty article-level references on one line. Only occurrence of the 'Joint rules on sickness insurance for officials of the European Communities' in this section; note it uses 'European Communities', not 'European Union'. This is the single largest budget line in SEC04 at EUR 364 778 000 (65.7% of the total). Annex I reason: 'Adjustment of salaries on the basis of the parameters supplied by the Commission, advancements in step, promotions and upgradings of posts.'"</w:t>
      </w:r>
    </w:p>
    <w:p w14:paraId="5D535F56" w14:textId="77777777" w:rsidR="00107B05" w:rsidRDefault="00107B05" w:rsidP="00107B05">
      <w:r>
        <w:t xml:space="preserve">  },</w:t>
      </w:r>
    </w:p>
    <w:p w14:paraId="627D4A57" w14:textId="77777777" w:rsidR="00107B05" w:rsidRDefault="00107B05" w:rsidP="00107B05">
      <w:r>
        <w:t xml:space="preserve">  {</w:t>
      </w:r>
    </w:p>
    <w:p w14:paraId="7B99D793" w14:textId="77777777" w:rsidR="00107B05" w:rsidRDefault="00107B05" w:rsidP="00107B05">
      <w:r>
        <w:t xml:space="preserve">    "id": "S04-072",</w:t>
      </w:r>
    </w:p>
    <w:p w14:paraId="57F018CA" w14:textId="77777777" w:rsidR="00107B05" w:rsidRDefault="00107B05" w:rsidP="00107B05">
      <w:r>
        <w:t xml:space="preserve">    "url": "SEC04.pdf",</w:t>
      </w:r>
    </w:p>
    <w:p w14:paraId="30F3D6EC" w14:textId="77777777" w:rsidR="00107B05" w:rsidRDefault="00107B05" w:rsidP="00107B05">
      <w:r>
        <w:lastRenderedPageBreak/>
        <w:t xml:space="preserve">    "location": "Item 1 2 0 2 - Paid overtime, Remarks and Legal basis",</w:t>
      </w:r>
    </w:p>
    <w:p w14:paraId="1588F7E6" w14:textId="77777777" w:rsidR="00107B05" w:rsidRDefault="00107B05" w:rsidP="00107B05">
      <w:r>
        <w:t xml:space="preserve">    "quote": "This appropriation is intended to cover flat-rate allowances and payments at hourly rates for overtime worked by officials and temporary agents which could not be compensated for by free time in the manner provided for.",</w:t>
      </w:r>
    </w:p>
    <w:p w14:paraId="429AF611" w14:textId="77777777" w:rsidR="00107B05" w:rsidRDefault="00107B05" w:rsidP="00107B05">
      <w:r>
        <w:t xml:space="preserve">    "names": [</w:t>
      </w:r>
    </w:p>
    <w:p w14:paraId="4DDEB6E7" w14:textId="77777777" w:rsidR="00107B05" w:rsidRDefault="00107B05" w:rsidP="00107B05">
      <w:r>
        <w:t xml:space="preserve">      "Staff Regulations of Officials of the European Union"</w:t>
      </w:r>
    </w:p>
    <w:p w14:paraId="741B95C1" w14:textId="77777777" w:rsidR="00107B05" w:rsidRDefault="00107B05" w:rsidP="00107B05">
      <w:r>
        <w:t xml:space="preserve">    ],</w:t>
      </w:r>
    </w:p>
    <w:p w14:paraId="614D0526" w14:textId="77777777" w:rsidR="00107B05" w:rsidRDefault="00107B05" w:rsidP="00107B05">
      <w:r>
        <w:t xml:space="preserve">    "tense": "PRESENT",</w:t>
      </w:r>
    </w:p>
    <w:p w14:paraId="62CB5C58" w14:textId="77777777" w:rsidR="00107B05" w:rsidRDefault="00107B05" w:rsidP="00107B05">
      <w:r>
        <w:t xml:space="preserve">    "notes": "Legal basis: Article 56 and Annex VI of the Staff Regulations. Annex I reason: 'Adjustment based on the actual utilisation of the budget line in 2025.' — one of only two Annex I lines justified by reference to prior-year implementation rather than to a parameter or event."</w:t>
      </w:r>
    </w:p>
    <w:p w14:paraId="2EA27822" w14:textId="77777777" w:rsidR="00107B05" w:rsidRDefault="00107B05" w:rsidP="00107B05">
      <w:r>
        <w:t xml:space="preserve">  },</w:t>
      </w:r>
    </w:p>
    <w:p w14:paraId="29E773DD" w14:textId="77777777" w:rsidR="00107B05" w:rsidRDefault="00107B05" w:rsidP="00107B05">
      <w:r>
        <w:t xml:space="preserve">  {</w:t>
      </w:r>
    </w:p>
    <w:p w14:paraId="2F54B203" w14:textId="77777777" w:rsidR="00107B05" w:rsidRDefault="00107B05" w:rsidP="00107B05">
      <w:r>
        <w:t xml:space="preserve">    "id": "S04-073",</w:t>
      </w:r>
    </w:p>
    <w:p w14:paraId="5F3DF6ED" w14:textId="77777777" w:rsidR="00107B05" w:rsidRDefault="00107B05" w:rsidP="00107B05">
      <w:r>
        <w:t xml:space="preserve">    "url": "SEC04.pdf",</w:t>
      </w:r>
    </w:p>
    <w:p w14:paraId="6736DA21" w14:textId="77777777" w:rsidR="00107B05" w:rsidRDefault="00107B05" w:rsidP="00107B05">
      <w:r>
        <w:t xml:space="preserve">    "location": "Item 1 2 0 4 - Entitlements related to entering the service, transfer and leaving the service, Legal basis",</w:t>
      </w:r>
    </w:p>
    <w:p w14:paraId="3E5B23BE" w14:textId="77777777" w:rsidR="00107B05" w:rsidRDefault="00107B05" w:rsidP="00107B05">
      <w:r>
        <w:t xml:space="preserve">    "quote": "Staff Regulations of Officials of the European Union, and in particular Articles 20 and 71 thereof and Articles 5, 6, 7, 9 and 10 of Annex VII thereto.",</w:t>
      </w:r>
    </w:p>
    <w:p w14:paraId="4976FE40" w14:textId="77777777" w:rsidR="00107B05" w:rsidRDefault="00107B05" w:rsidP="00107B05">
      <w:r>
        <w:t xml:space="preserve">    "names": [</w:t>
      </w:r>
    </w:p>
    <w:p w14:paraId="7504A900" w14:textId="77777777" w:rsidR="00107B05" w:rsidRDefault="00107B05" w:rsidP="00107B05">
      <w:r>
        <w:t xml:space="preserve">      "Staff Regulations of Officials of the European Union"</w:t>
      </w:r>
    </w:p>
    <w:p w14:paraId="4ED45757" w14:textId="77777777" w:rsidR="00107B05" w:rsidRDefault="00107B05" w:rsidP="00107B05">
      <w:r>
        <w:t xml:space="preserve">    ],</w:t>
      </w:r>
    </w:p>
    <w:p w14:paraId="432785A3" w14:textId="77777777" w:rsidR="00107B05" w:rsidRDefault="00107B05" w:rsidP="00107B05">
      <w:r>
        <w:t xml:space="preserve">    "tense": "PRESENT",</w:t>
      </w:r>
    </w:p>
    <w:p w14:paraId="5E3EA0AB" w14:textId="77777777" w:rsidR="00107B05" w:rsidRDefault="00107B05" w:rsidP="00107B05">
      <w:r>
        <w:t xml:space="preserve">    "notes": "TYPOGRAPHICAL: the Annex I row for this line prints the change as '167,000' with a comma, where SEC04 uses a space as thousands separator and a comma as decimal separator throughout. Arithmetic confirms the intended value is 167 000 (2 497 000 - 2 330 000). Annex I reason: 'Increased requirement for the payment of daily allowances, the estimated amount of which is maintained at the 2024 level.'"</w:t>
      </w:r>
    </w:p>
    <w:p w14:paraId="23A6B3E3" w14:textId="77777777" w:rsidR="00107B05" w:rsidRDefault="00107B05" w:rsidP="00107B05">
      <w:r>
        <w:t xml:space="preserve">  },</w:t>
      </w:r>
    </w:p>
    <w:p w14:paraId="4D4FD74B" w14:textId="77777777" w:rsidR="00107B05" w:rsidRDefault="00107B05" w:rsidP="00107B05">
      <w:r>
        <w:t xml:space="preserve">  {</w:t>
      </w:r>
    </w:p>
    <w:p w14:paraId="0B032B32" w14:textId="77777777" w:rsidR="00107B05" w:rsidRDefault="00107B05" w:rsidP="00107B05">
      <w:r>
        <w:t xml:space="preserve">    "id": "S04-074",</w:t>
      </w:r>
    </w:p>
    <w:p w14:paraId="139CD391" w14:textId="77777777" w:rsidR="00107B05" w:rsidRDefault="00107B05" w:rsidP="00107B05">
      <w:r>
        <w:t xml:space="preserve">    "url": "SEC04.pdf",</w:t>
      </w:r>
    </w:p>
    <w:p w14:paraId="026D1036" w14:textId="77777777" w:rsidR="00107B05" w:rsidRDefault="00107B05" w:rsidP="00107B05">
      <w:r>
        <w:lastRenderedPageBreak/>
        <w:t xml:space="preserve">    "location": "Item 1 2 2 0 - Allowances for staff retired in the interests of the service, Remarks and Legal basis",</w:t>
      </w:r>
    </w:p>
    <w:p w14:paraId="2D139360" w14:textId="77777777" w:rsidR="00107B05" w:rsidRDefault="00107B05" w:rsidP="00107B05">
      <w:r>
        <w:t xml:space="preserve">    "quote": "This appropriation is intended to cover allowances to officials assigned non-active status following a reduction in the number of posts in the Court, to officials holding a post in grades AD 14, AD 15 or AD 16 who are retired in the interests of the service and to officials placed on leave in the interests of the service for organisational needs linked to the acquisition of new competences within the Court.",</w:t>
      </w:r>
    </w:p>
    <w:p w14:paraId="6309A6B6" w14:textId="77777777" w:rsidR="00107B05" w:rsidRDefault="00107B05" w:rsidP="00107B05">
      <w:r>
        <w:t xml:space="preserve">    "names": [</w:t>
      </w:r>
    </w:p>
    <w:p w14:paraId="044D86FC" w14:textId="77777777" w:rsidR="00107B05" w:rsidRDefault="00107B05" w:rsidP="00107B05">
      <w:r>
        <w:t xml:space="preserve">      "Staff Regulations of Officials of the European Union"</w:t>
      </w:r>
    </w:p>
    <w:p w14:paraId="2D40367B" w14:textId="77777777" w:rsidR="00107B05" w:rsidRDefault="00107B05" w:rsidP="00107B05">
      <w:r>
        <w:t xml:space="preserve">    ],</w:t>
      </w:r>
    </w:p>
    <w:p w14:paraId="1376EAB9" w14:textId="77777777" w:rsidR="00107B05" w:rsidRDefault="00107B05" w:rsidP="00107B05">
      <w:r>
        <w:t xml:space="preserve">    "tense": "PRESENT",</w:t>
      </w:r>
    </w:p>
    <w:p w14:paraId="54176D1C" w14:textId="77777777" w:rsidR="00107B05" w:rsidRDefault="00107B05" w:rsidP="00107B05">
      <w:r>
        <w:t xml:space="preserve">    "notes": "Legal basis: Articles 42c and 50 and Annex IV of the Staff Regulations. Annex I heading for this line spells out the articles in the heading itself ('Articles 42c and 50 of the Staff Regulations'), which the nomenclature heading does not — a heading divergence between Annex I and the nomenclature for the same line. Annex I reason: 'Regular use of statutory instruments funded by this budget line, which the Court made only limited use of prior to 2024.'"</w:t>
      </w:r>
    </w:p>
    <w:p w14:paraId="21C1A3F7" w14:textId="77777777" w:rsidR="00107B05" w:rsidRDefault="00107B05" w:rsidP="00107B05">
      <w:r>
        <w:t xml:space="preserve">  },</w:t>
      </w:r>
    </w:p>
    <w:p w14:paraId="1CBBF793" w14:textId="77777777" w:rsidR="00107B05" w:rsidRDefault="00107B05" w:rsidP="00107B05">
      <w:r>
        <w:t xml:space="preserve">  {</w:t>
      </w:r>
    </w:p>
    <w:p w14:paraId="721588C2" w14:textId="77777777" w:rsidR="00107B05" w:rsidRDefault="00107B05" w:rsidP="00107B05">
      <w:r>
        <w:t xml:space="preserve">    "id": "S04-075",</w:t>
      </w:r>
    </w:p>
    <w:p w14:paraId="3F2C69D2" w14:textId="77777777" w:rsidR="00107B05" w:rsidRDefault="00107B05" w:rsidP="00107B05">
      <w:r>
        <w:t xml:space="preserve">    "url": "SEC04.pdf",</w:t>
      </w:r>
    </w:p>
    <w:p w14:paraId="25E47422" w14:textId="77777777" w:rsidR="00107B05" w:rsidRDefault="00107B05" w:rsidP="00107B05">
      <w:r>
        <w:t xml:space="preserve">    "location": "Item 1 2 2 2 - Allowances for staff whose service is terminated and special retirement scheme, Remarks and Legal basis",</w:t>
      </w:r>
    </w:p>
    <w:p w14:paraId="484803D5" w14:textId="77777777" w:rsidR="00107B05" w:rsidRDefault="00107B05" w:rsidP="00107B05">
      <w:r>
        <w:t xml:space="preserve">    "quote": "This appropriation is intended to cover: - allowances to be paid in accordance with the Staff Regulations or other regulations, - employer's contribution to sickness insurance for persons in receipt of allowances, - effect of weightings applicable to various allowances.",</w:t>
      </w:r>
    </w:p>
    <w:p w14:paraId="0DC7E729" w14:textId="77777777" w:rsidR="00107B05" w:rsidRDefault="00107B05" w:rsidP="00107B05">
      <w:r>
        <w:t xml:space="preserve">    "names": [</w:t>
      </w:r>
    </w:p>
    <w:p w14:paraId="48FBCF22" w14:textId="77777777" w:rsidR="00107B05" w:rsidRDefault="00107B05" w:rsidP="00107B05">
      <w:r>
        <w:t xml:space="preserve">      "Staff Regulations of Officials of the European Union"</w:t>
      </w:r>
    </w:p>
    <w:p w14:paraId="7F4630E0" w14:textId="77777777" w:rsidR="00107B05" w:rsidRDefault="00107B05" w:rsidP="00107B05">
      <w:r>
        <w:t xml:space="preserve">    ],</w:t>
      </w:r>
    </w:p>
    <w:p w14:paraId="42CE064C" w14:textId="77777777" w:rsidR="00107B05" w:rsidRDefault="00107B05" w:rsidP="00107B05">
      <w:r>
        <w:t xml:space="preserve">    "tense": "PRESENT",</w:t>
      </w:r>
    </w:p>
    <w:p w14:paraId="74D47470" w14:textId="77777777" w:rsidR="00107B05" w:rsidRDefault="00107B05" w:rsidP="00107B05">
      <w:r>
        <w:t xml:space="preserve">    "notes": "Legal basis: Articles 64 and 72 of the Staff Regulations. p.m. across all three years; not listed in Annex I."</w:t>
      </w:r>
    </w:p>
    <w:p w14:paraId="1583DCEF" w14:textId="77777777" w:rsidR="00107B05" w:rsidRDefault="00107B05" w:rsidP="00107B05">
      <w:r>
        <w:t xml:space="preserve">  },</w:t>
      </w:r>
    </w:p>
    <w:p w14:paraId="7EBF7431" w14:textId="77777777" w:rsidR="00107B05" w:rsidRDefault="00107B05" w:rsidP="00107B05">
      <w:r>
        <w:t xml:space="preserve">  {</w:t>
      </w:r>
    </w:p>
    <w:p w14:paraId="11D984EC" w14:textId="77777777" w:rsidR="00107B05" w:rsidRDefault="00107B05" w:rsidP="00107B05">
      <w:r>
        <w:lastRenderedPageBreak/>
        <w:t xml:space="preserve">    "id": "S04-076",</w:t>
      </w:r>
    </w:p>
    <w:p w14:paraId="60CD14CB" w14:textId="77777777" w:rsidR="00107B05" w:rsidRDefault="00107B05" w:rsidP="00107B05">
      <w:r>
        <w:t xml:space="preserve">    "url": "SEC04.pdf",</w:t>
      </w:r>
    </w:p>
    <w:p w14:paraId="36A39F64" w14:textId="77777777" w:rsidR="00107B05" w:rsidRDefault="00107B05" w:rsidP="00107B05">
      <w:r>
        <w:t xml:space="preserve">    "location": "Article 1 2 9 - Provisional appropriation, Legal basis",</w:t>
      </w:r>
    </w:p>
    <w:p w14:paraId="3E268B88" w14:textId="77777777" w:rsidR="00107B05" w:rsidRDefault="00107B05" w:rsidP="00107B05">
      <w:r>
        <w:t xml:space="preserve">    "quote": "Staff Regulations of Officials of the European Union, and in particular Article 65 thereof. Regulation (EU, Euratom) 2024/2509 of the European Parliament and of the Council of 23 September 2024 on the financial rules applicable to the general budget of the Union (OJ L, 2024/2509, 26.9.2024, ELI: http://data.europa.eu/eli/reg/2024/2509/oj).",</w:t>
      </w:r>
    </w:p>
    <w:p w14:paraId="67C3AFD4" w14:textId="77777777" w:rsidR="00107B05" w:rsidRDefault="00107B05" w:rsidP="00107B05">
      <w:r>
        <w:t xml:space="preserve">    "names": [</w:t>
      </w:r>
    </w:p>
    <w:p w14:paraId="593D4689" w14:textId="77777777" w:rsidR="00107B05" w:rsidRDefault="00107B05" w:rsidP="00107B05">
      <w:r>
        <w:t xml:space="preserve">      "Staff Regulations of Officials of the European Union",</w:t>
      </w:r>
    </w:p>
    <w:p w14:paraId="1EC7CC8A" w14:textId="77777777" w:rsidR="00107B05" w:rsidRDefault="00107B05" w:rsidP="00107B05">
      <w:r>
        <w:t xml:space="preserve">      "Regulation (EU, Euratom) 2024/2509"</w:t>
      </w:r>
    </w:p>
    <w:p w14:paraId="71FE8AA5" w14:textId="77777777" w:rsidR="00107B05" w:rsidRDefault="00107B05" w:rsidP="00107B05">
      <w:r>
        <w:t xml:space="preserve">    ],</w:t>
      </w:r>
    </w:p>
    <w:p w14:paraId="4D19C4D7" w14:textId="77777777" w:rsidR="00107B05" w:rsidRDefault="00107B05" w:rsidP="00107B05">
      <w:r>
        <w:t xml:space="preserve">    "tense": "PRESENT",</w:t>
      </w:r>
    </w:p>
    <w:p w14:paraId="70A15155" w14:textId="77777777" w:rsidR="00107B05" w:rsidRDefault="00107B05" w:rsidP="00107B05">
      <w:r>
        <w:t xml:space="preserve">    "notes": "Second of three full identifications of the Financial Regulation in SEC04. Note article 1 0 9, the equivalent provisional appropriation in Chapter 1 0, cites only Regulation 2024/2509 without the Staff Regulations Article 65 reference — the same provision type carries different legal bases in two chapters."</w:t>
      </w:r>
    </w:p>
    <w:p w14:paraId="77BA12ED" w14:textId="77777777" w:rsidR="00107B05" w:rsidRDefault="00107B05" w:rsidP="00107B05">
      <w:r>
        <w:t xml:space="preserve">  },</w:t>
      </w:r>
    </w:p>
    <w:p w14:paraId="3875016A" w14:textId="77777777" w:rsidR="00107B05" w:rsidRDefault="00107B05" w:rsidP="00107B05">
      <w:r>
        <w:t xml:space="preserve">  {</w:t>
      </w:r>
    </w:p>
    <w:p w14:paraId="7BC407F6" w14:textId="77777777" w:rsidR="00107B05" w:rsidRDefault="00107B05" w:rsidP="00107B05">
      <w:r>
        <w:t xml:space="preserve">    "id": "S04-077",</w:t>
      </w:r>
    </w:p>
    <w:p w14:paraId="2A725B02" w14:textId="77777777" w:rsidR="00107B05" w:rsidRDefault="00107B05" w:rsidP="00107B05">
      <w:r>
        <w:t xml:space="preserve">    "url": "SEC04.pdf",</w:t>
      </w:r>
    </w:p>
    <w:p w14:paraId="001A3246" w14:textId="77777777" w:rsidR="00107B05" w:rsidRDefault="00107B05" w:rsidP="00107B05">
      <w:r>
        <w:t xml:space="preserve">    "location": "CHAPTER 1 4 - OTHER STAFF AND EXTERNAL SERVICES, table with MFF column",</w:t>
      </w:r>
    </w:p>
    <w:p w14:paraId="0807530B" w14:textId="77777777" w:rsidR="00107B05" w:rsidRDefault="00107B05" w:rsidP="00107B05">
      <w:r>
        <w:t xml:space="preserve">    "quote": "1 4 0 0 Other staff 7.2.412 13 614 777 13 560 633 12 130 885,51 89,10 % | 1 4 0 4 In-service training and staff exchanges 7.2.412 4 295 000 3 996 000 2 484 000,- 57,83 % | 1 4 0 5 Other external services 7.2.412 397 000 334 000 235 731,26 59,38 % | 1 4 0 6 External services in the linguistic field 7.2.482 19 715 000 19 805 000 20 112 790,18 102,02 % | Article 1 4 0 - Subtotal 38 021 777 37 695 633 34 963 406,95 91,96 % | 1 4 9 Provisional appropriation 7.2.412 p.m. p.m. 0,- | Chapter 1 4 - Total 38 021 777 37 695 633 34 963 406,95 91,96 %",</w:t>
      </w:r>
    </w:p>
    <w:p w14:paraId="1C097589" w14:textId="77777777" w:rsidR="00107B05" w:rsidRDefault="00107B05" w:rsidP="00107B05">
      <w:r>
        <w:t xml:space="preserve">    "names": [],</w:t>
      </w:r>
    </w:p>
    <w:p w14:paraId="31EED4E3" w14:textId="77777777" w:rsidR="00107B05" w:rsidRDefault="00107B05" w:rsidP="00107B05">
      <w:r>
        <w:t xml:space="preserve">    "tense": "FUTURE",</w:t>
      </w:r>
    </w:p>
    <w:p w14:paraId="3269E809" w14:textId="77777777" w:rsidR="00107B05" w:rsidRDefault="00107B05" w:rsidP="00107B05">
      <w:r>
        <w:t xml:space="preserve">    "notes": "DISC-07-03 EVIDENCE: 7.2.412 and 7.2.482. Subtotal reconciles internally (13 614 777 + 4 295 000 + 397 000 + 19 715 000 = 38 021 777) — so the nomenclature is self-consistent; it is Annex I that carries the different figure. Item 1 4 0 6 is the only line in SEC04 with a 2025 out-turn exceeding its 2027 appropriation (102,02%)."</w:t>
      </w:r>
    </w:p>
    <w:p w14:paraId="23F7821E" w14:textId="77777777" w:rsidR="00107B05" w:rsidRDefault="00107B05" w:rsidP="00107B05">
      <w:r>
        <w:t xml:space="preserve">  },</w:t>
      </w:r>
    </w:p>
    <w:p w14:paraId="694776C0" w14:textId="77777777" w:rsidR="00107B05" w:rsidRDefault="00107B05" w:rsidP="00107B05">
      <w:r>
        <w:lastRenderedPageBreak/>
        <w:t xml:space="preserve">  {</w:t>
      </w:r>
    </w:p>
    <w:p w14:paraId="75A38EA2" w14:textId="77777777" w:rsidR="00107B05" w:rsidRDefault="00107B05" w:rsidP="00107B05">
      <w:r>
        <w:t xml:space="preserve">    "id": "S04-078",</w:t>
      </w:r>
    </w:p>
    <w:p w14:paraId="1EA3CE25" w14:textId="77777777" w:rsidR="00107B05" w:rsidRDefault="00107B05" w:rsidP="00107B05">
      <w:r>
        <w:t xml:space="preserve">    "url": "SEC04.pdf",</w:t>
      </w:r>
    </w:p>
    <w:p w14:paraId="0D282D7F" w14:textId="77777777" w:rsidR="00107B05" w:rsidRDefault="00107B05" w:rsidP="00107B05">
      <w:r>
        <w:t xml:space="preserve">    "location": "Item 1 4 0 0 - Other staff, Figures, Remarks and Legal basis",</w:t>
      </w:r>
    </w:p>
    <w:p w14:paraId="5966229F" w14:textId="77777777" w:rsidR="00107B05" w:rsidRDefault="00107B05" w:rsidP="00107B05">
      <w:r>
        <w:t xml:space="preserve">    "quote": "This appropriation is intended to cover in particular: - the remuneration and the employer's share of the social security scheme of other staff, - the fees and expenses of special advisers, - expenditure relating to the use of contract agents.",</w:t>
      </w:r>
    </w:p>
    <w:p w14:paraId="3E4B2486" w14:textId="77777777" w:rsidR="00107B05" w:rsidRDefault="00107B05" w:rsidP="00107B05">
      <w:r>
        <w:t xml:space="preserve">    "names": [</w:t>
      </w:r>
    </w:p>
    <w:p w14:paraId="63C4FEB2" w14:textId="77777777" w:rsidR="00107B05" w:rsidRDefault="00107B05" w:rsidP="00107B05">
      <w:r>
        <w:t xml:space="preserve">      "Conditions of Employment of Other Servants of the European Union"</w:t>
      </w:r>
    </w:p>
    <w:p w14:paraId="176BE096" w14:textId="77777777" w:rsidR="00107B05" w:rsidRDefault="00107B05" w:rsidP="00107B05">
      <w:r>
        <w:t xml:space="preserve">    ],</w:t>
      </w:r>
    </w:p>
    <w:p w14:paraId="20939FE1" w14:textId="77777777" w:rsidR="00107B05" w:rsidRDefault="00107B05" w:rsidP="00107B05">
      <w:r>
        <w:t xml:space="preserve">    "tense": "PRESENT",</w:t>
      </w:r>
    </w:p>
    <w:p w14:paraId="5A6935DB" w14:textId="77777777" w:rsidR="00107B05" w:rsidRDefault="00107B05" w:rsidP="00107B05">
      <w:r>
        <w:t xml:space="preserve">    "notes": "PRIORITY. This single line carries the whole of SEC04's narrative-versus-nomenclature divergence. Nomenclature figure: 13 614 777 (2027) / 13 560 633 (2026). Annex I figure: 13 977 000 (2027) / 13 560 633 (2026). The 2026 column agrees; the 2027 column differs by exactly 362 223, which equals the Title 1 gap and the Budget Total gap. Annex I reason: 'Adjustment of salaries on the basis of the parameters supplied by the Commission. Recruitment of 4 new contract staff under the inclusive disability programme. Increase in expenditure on special advisers (medical advisers) to ensure a presence at the Medical Service 5 days a week.' Legal basis: Article 4 and Title V, and Article 5 and Title VI, of the Conditions of Employment. Note the Annex I percentage for this line is 3,07% (computed on 13 977 000), whereas the nomenclature figure would give 0,40% — so the Annex percentage is internally consistent with the Annex figure, i.e. the two figure sets were each computed self-consistently rather than one being a transcription slip in a single cell. See S04-140."</w:t>
      </w:r>
    </w:p>
    <w:p w14:paraId="1143F877" w14:textId="77777777" w:rsidR="00107B05" w:rsidRDefault="00107B05" w:rsidP="00107B05">
      <w:r>
        <w:t xml:space="preserve">  },</w:t>
      </w:r>
    </w:p>
    <w:p w14:paraId="779FA1E7" w14:textId="77777777" w:rsidR="00107B05" w:rsidRDefault="00107B05" w:rsidP="00107B05">
      <w:r>
        <w:t xml:space="preserve">  {</w:t>
      </w:r>
    </w:p>
    <w:p w14:paraId="42130F5B" w14:textId="77777777" w:rsidR="00107B05" w:rsidRDefault="00107B05" w:rsidP="00107B05">
      <w:r>
        <w:t xml:space="preserve">    "id": "S04-079",</w:t>
      </w:r>
    </w:p>
    <w:p w14:paraId="7040FA63" w14:textId="77777777" w:rsidR="00107B05" w:rsidRDefault="00107B05" w:rsidP="00107B05">
      <w:r>
        <w:t xml:space="preserve">    "url": "SEC04.pdf",</w:t>
      </w:r>
    </w:p>
    <w:p w14:paraId="07D28A20" w14:textId="77777777" w:rsidR="00107B05" w:rsidRDefault="00107B05" w:rsidP="00107B05">
      <w:r>
        <w:t xml:space="preserve">    "location": "Item 1 4 0 4 - In-service training and staff exchanges, Remarks",</w:t>
      </w:r>
    </w:p>
    <w:p w14:paraId="33099F4E" w14:textId="77777777" w:rsidR="00107B05" w:rsidRDefault="00107B05" w:rsidP="00107B05">
      <w:r>
        <w:t xml:space="preserve">    "quote": "This appropriation is intended to cover: - expenditure incurred relating to secondment to the services of the Court of officials of Member States or of other national experts, - the financing of grants awarded to trainees, health insurance during the traineeship period, a contribution to travel expenses and activities relating to traineeships, - the reimbursement of the additional costs incurred by officials in consequence of their secondment outside the Court.",</w:t>
      </w:r>
    </w:p>
    <w:p w14:paraId="13313739" w14:textId="77777777" w:rsidR="00107B05" w:rsidRDefault="00107B05" w:rsidP="00107B05">
      <w:r>
        <w:t xml:space="preserve">    "names": [</w:t>
      </w:r>
    </w:p>
    <w:p w14:paraId="62204EE9" w14:textId="77777777" w:rsidR="00107B05" w:rsidRDefault="00107B05" w:rsidP="00107B05">
      <w:r>
        <w:t xml:space="preserve">      "Member States"</w:t>
      </w:r>
    </w:p>
    <w:p w14:paraId="0C802C3F" w14:textId="77777777" w:rsidR="00107B05" w:rsidRDefault="00107B05" w:rsidP="00107B05">
      <w:r>
        <w:lastRenderedPageBreak/>
        <w:t xml:space="preserve">    ],</w:t>
      </w:r>
    </w:p>
    <w:p w14:paraId="2C2E1A12" w14:textId="77777777" w:rsidR="00107B05" w:rsidRDefault="00107B05" w:rsidP="00107B05">
      <w:r>
        <w:t xml:space="preserve">    "tense": "PRESENT",</w:t>
      </w:r>
    </w:p>
    <w:p w14:paraId="7FAAEC51" w14:textId="77777777" w:rsidR="00107B05" w:rsidRDefault="00107B05" w:rsidP="00107B05">
      <w:r>
        <w:t xml:space="preserve">    "notes": "No Legal basis block. Annex I reason cites national law as a driver: 'First full year in which trainees will receive a grant in line with that provided for under Luxembourg law for trainees with a university education.' — a documented dependency on Luxembourg national law, not EU law. Worth flagging as a Part A candidate of an unusual type (national-law input to an EU institutional budget)."</w:t>
      </w:r>
    </w:p>
    <w:p w14:paraId="5B38E014" w14:textId="77777777" w:rsidR="00107B05" w:rsidRDefault="00107B05" w:rsidP="00107B05">
      <w:r>
        <w:t xml:space="preserve">  },</w:t>
      </w:r>
    </w:p>
    <w:p w14:paraId="2FF93476" w14:textId="77777777" w:rsidR="00107B05" w:rsidRDefault="00107B05" w:rsidP="00107B05">
      <w:r>
        <w:t xml:space="preserve">  {</w:t>
      </w:r>
    </w:p>
    <w:p w14:paraId="065E5A81" w14:textId="77777777" w:rsidR="00107B05" w:rsidRDefault="00107B05" w:rsidP="00107B05">
      <w:r>
        <w:t xml:space="preserve">    "id": "S04-080",</w:t>
      </w:r>
    </w:p>
    <w:p w14:paraId="6CC2ACD9" w14:textId="77777777" w:rsidR="00107B05" w:rsidRDefault="00107B05" w:rsidP="00107B05">
      <w:r>
        <w:t xml:space="preserve">    "url": "SEC04.pdf",</w:t>
      </w:r>
    </w:p>
    <w:p w14:paraId="036E048F" w14:textId="77777777" w:rsidR="00107B05" w:rsidRDefault="00107B05" w:rsidP="00107B05">
      <w:r>
        <w:t xml:space="preserve">    "location": "Item 1 4 0 5 - Other external services, Remarks",</w:t>
      </w:r>
    </w:p>
    <w:p w14:paraId="2EB1A204" w14:textId="77777777" w:rsidR="00107B05" w:rsidRDefault="00107B05" w:rsidP="00107B05">
      <w:r>
        <w:t xml:space="preserve">    "quote": "This appropriation is intended to cover expenses of external staff where such work cannot be performed by the Court's staff, as well as expenses for the financing of interinstitutional cooperation bodies.",</w:t>
      </w:r>
    </w:p>
    <w:p w14:paraId="6FA1328A" w14:textId="77777777" w:rsidR="00107B05" w:rsidRDefault="00107B05" w:rsidP="00107B05">
      <w:r>
        <w:t xml:space="preserve">    "names": [],</w:t>
      </w:r>
    </w:p>
    <w:p w14:paraId="161CD617" w14:textId="77777777" w:rsidR="00107B05" w:rsidRDefault="00107B05" w:rsidP="00107B05">
      <w:r>
        <w:t xml:space="preserve">    "tense": "PRESENT",</w:t>
      </w:r>
    </w:p>
    <w:p w14:paraId="6B4DF0DE" w14:textId="77777777" w:rsidR="00107B05" w:rsidRDefault="00107B05" w:rsidP="00107B05">
      <w:r>
        <w:t xml:space="preserve">    "notes": "'Interinstitutional cooperation bodies' named as a funding recipient but not identified. Annex I reason: 'Increase due to the need to recruit a larger number of interim staff.'"</w:t>
      </w:r>
    </w:p>
    <w:p w14:paraId="281E5D8D" w14:textId="77777777" w:rsidR="00107B05" w:rsidRDefault="00107B05" w:rsidP="00107B05">
      <w:r>
        <w:t xml:space="preserve">  },</w:t>
      </w:r>
    </w:p>
    <w:p w14:paraId="2FF7A917" w14:textId="77777777" w:rsidR="00107B05" w:rsidRDefault="00107B05" w:rsidP="00107B05">
      <w:r>
        <w:t xml:space="preserve">  {</w:t>
      </w:r>
    </w:p>
    <w:p w14:paraId="4B1E9A0B" w14:textId="77777777" w:rsidR="00107B05" w:rsidRDefault="00107B05" w:rsidP="00107B05">
      <w:r>
        <w:t xml:space="preserve">    "id": "S04-081",</w:t>
      </w:r>
    </w:p>
    <w:p w14:paraId="700864CC" w14:textId="77777777" w:rsidR="00107B05" w:rsidRDefault="00107B05" w:rsidP="00107B05">
      <w:r>
        <w:t xml:space="preserve">    "url": "SEC04.pdf",</w:t>
      </w:r>
    </w:p>
    <w:p w14:paraId="0D0FC6EC" w14:textId="77777777" w:rsidR="00107B05" w:rsidRDefault="00107B05" w:rsidP="00107B05">
      <w:r>
        <w:t xml:space="preserve">    "location": "Item 1 4 0 6 - External services in the linguistic field, Remarks",</w:t>
      </w:r>
    </w:p>
    <w:p w14:paraId="314EF2EC" w14:textId="77777777" w:rsidR="00107B05" w:rsidRDefault="00107B05" w:rsidP="00107B05">
      <w:r>
        <w:t xml:space="preserve">    "quote": "The Court is making efforts to cooperate with other Union institutions by means of an interinstitutional agreement in order to avoid the pointless duplication of effort in translating procedural documents, thereby enabling new savings to be made in the general budget of the Union.",</w:t>
      </w:r>
    </w:p>
    <w:p w14:paraId="3CCA2180" w14:textId="77777777" w:rsidR="00107B05" w:rsidRDefault="00107B05" w:rsidP="00107B05">
      <w:r>
        <w:t xml:space="preserve">    "names": [</w:t>
      </w:r>
    </w:p>
    <w:p w14:paraId="3173F634" w14:textId="77777777" w:rsidR="00107B05" w:rsidRDefault="00107B05" w:rsidP="00107B05">
      <w:r>
        <w:t xml:space="preserve">      "Union institutions",</w:t>
      </w:r>
    </w:p>
    <w:p w14:paraId="48B90667" w14:textId="77777777" w:rsidR="00107B05" w:rsidRDefault="00107B05" w:rsidP="00107B05">
      <w:r>
        <w:t xml:space="preserve">      "general budget of the Union"</w:t>
      </w:r>
    </w:p>
    <w:p w14:paraId="7D376B44" w14:textId="77777777" w:rsidR="00107B05" w:rsidRDefault="00107B05" w:rsidP="00107B05">
      <w:r>
        <w:t xml:space="preserve">    ],</w:t>
      </w:r>
    </w:p>
    <w:p w14:paraId="521B0557" w14:textId="77777777" w:rsidR="00107B05" w:rsidRDefault="00107B05" w:rsidP="00107B05">
      <w:r>
        <w:lastRenderedPageBreak/>
        <w:t xml:space="preserve">    "tense": "PRESENT",</w:t>
      </w:r>
    </w:p>
    <w:p w14:paraId="71A8BB56" w14:textId="77777777" w:rsidR="00107B05" w:rsidRDefault="00107B05" w:rsidP="00107B05">
      <w:r>
        <w:t xml:space="preserve">    "notes": "PRIORITY for Part A: an unnamed interinstitutional agreement on translation of procedural documents is stated as a live instrument affecting this appropriation. If the counterpart institutions name the same agreement in their own sections, that is a documented shared instrument across sections rather than an inference. Check SEC01, SEC02, SEC05 and SEC06/07 linguistic lines. Remarks also list five categories of covered expenditure (interinstitutional measures and tools, external interpreting, external proofreading, external translating, other contracted-out language services). Annex I reason: 'Reduction in the appropriations requested for freelance translators, in particular as a result of greater use of translation support technology. This reduction offsets a slight increase in the need for appropriations for freelance interpreting, for which average costs are rising.' Note this line uses the wording 'Amount of revenue assigned' rather than the usual 'Amount of assigned revenue' — one of two such variants in SEC04, the other at article 2 7 4."</w:t>
      </w:r>
    </w:p>
    <w:p w14:paraId="7127BF2F" w14:textId="77777777" w:rsidR="00107B05" w:rsidRDefault="00107B05" w:rsidP="00107B05">
      <w:r>
        <w:t xml:space="preserve">  },</w:t>
      </w:r>
    </w:p>
    <w:p w14:paraId="1CDE727A" w14:textId="77777777" w:rsidR="00107B05" w:rsidRDefault="00107B05" w:rsidP="00107B05">
      <w:r>
        <w:t xml:space="preserve">  {</w:t>
      </w:r>
    </w:p>
    <w:p w14:paraId="1CDA644D" w14:textId="77777777" w:rsidR="00107B05" w:rsidRDefault="00107B05" w:rsidP="00107B05">
      <w:r>
        <w:t xml:space="preserve">    "id": "S04-082",</w:t>
      </w:r>
    </w:p>
    <w:p w14:paraId="0146975F" w14:textId="77777777" w:rsidR="00107B05" w:rsidRDefault="00107B05" w:rsidP="00107B05">
      <w:r>
        <w:t xml:space="preserve">    "url": "SEC04.pdf",</w:t>
      </w:r>
    </w:p>
    <w:p w14:paraId="0C29D03C" w14:textId="77777777" w:rsidR="00107B05" w:rsidRDefault="00107B05" w:rsidP="00107B05">
      <w:r>
        <w:t xml:space="preserve">    "location": "Article 1 4 9 - Provisional appropriation, Legal basis",</w:t>
      </w:r>
    </w:p>
    <w:p w14:paraId="3B265488" w14:textId="77777777" w:rsidR="00107B05" w:rsidRDefault="00107B05" w:rsidP="00107B05">
      <w:r>
        <w:t xml:space="preserve">    "quote": "Staff Regulations of Officials of the European Union, and in particular Articles 65 and 65a thereof and Annex XI thereto. Regulation (EU, Euratom) 2024/2509 of the European Parliament and of the Council of 23 September 2024 on the financial rules applicable to the general budget of the Union (OJ L, 2024/2509, 26.9.2024, ELI: http://data.europa.eu/eli/reg/2024/2509/oj).",</w:t>
      </w:r>
    </w:p>
    <w:p w14:paraId="4885B65E" w14:textId="77777777" w:rsidR="00107B05" w:rsidRDefault="00107B05" w:rsidP="00107B05">
      <w:r>
        <w:t xml:space="preserve">    "names": [</w:t>
      </w:r>
    </w:p>
    <w:p w14:paraId="4CB204EC" w14:textId="77777777" w:rsidR="00107B05" w:rsidRDefault="00107B05" w:rsidP="00107B05">
      <w:r>
        <w:t xml:space="preserve">      "Staff Regulations of Officials of the European Union",</w:t>
      </w:r>
    </w:p>
    <w:p w14:paraId="6473A43B" w14:textId="77777777" w:rsidR="00107B05" w:rsidRDefault="00107B05" w:rsidP="00107B05">
      <w:r>
        <w:t xml:space="preserve">      "Regulation (EU, Euratom) 2024/2509"</w:t>
      </w:r>
    </w:p>
    <w:p w14:paraId="437044C0" w14:textId="77777777" w:rsidR="00107B05" w:rsidRDefault="00107B05" w:rsidP="00107B05">
      <w:r>
        <w:t xml:space="preserve">    ],</w:t>
      </w:r>
    </w:p>
    <w:p w14:paraId="450A4102" w14:textId="77777777" w:rsidR="00107B05" w:rsidRDefault="00107B05" w:rsidP="00107B05">
      <w:r>
        <w:t xml:space="preserve">    "tense": "PRESENT",</w:t>
      </w:r>
    </w:p>
    <w:p w14:paraId="356CB99A" w14:textId="77777777" w:rsidR="00107B05" w:rsidRDefault="00107B05" w:rsidP="00107B05">
      <w:r>
        <w:t xml:space="preserve">    "notes": "Third full identification of the Financial Regulation. Third distinct legal basis for the three provisional-appropriation articles: 1 0 9 cites only 2024/2509; 1 2 9 cites Staff Regulations Article 65 plus 2024/2509; 1 4 9 cites Articles 65 and 65a plus Annex XI plus 2024/2509. The Remarks also differ — 1 4 9 restricts transfer to 'other articles or items of this chapter', while 1 0 9 and 1 2 9 say 'other headings' and 'other headings' respectively."</w:t>
      </w:r>
    </w:p>
    <w:p w14:paraId="2719148D" w14:textId="77777777" w:rsidR="00107B05" w:rsidRDefault="00107B05" w:rsidP="00107B05">
      <w:r>
        <w:t xml:space="preserve">  },</w:t>
      </w:r>
    </w:p>
    <w:p w14:paraId="08362344" w14:textId="77777777" w:rsidR="00107B05" w:rsidRDefault="00107B05" w:rsidP="00107B05">
      <w:r>
        <w:t xml:space="preserve">  {</w:t>
      </w:r>
    </w:p>
    <w:p w14:paraId="1FF3AA77" w14:textId="77777777" w:rsidR="00107B05" w:rsidRDefault="00107B05" w:rsidP="00107B05">
      <w:r>
        <w:t xml:space="preserve">    "id": "S04-083",</w:t>
      </w:r>
    </w:p>
    <w:p w14:paraId="61DF6B00" w14:textId="77777777" w:rsidR="00107B05" w:rsidRDefault="00107B05" w:rsidP="00107B05">
      <w:r>
        <w:t xml:space="preserve">    "url": "SEC04.pdf",</w:t>
      </w:r>
    </w:p>
    <w:p w14:paraId="5318BBAF" w14:textId="77777777" w:rsidR="00107B05" w:rsidRDefault="00107B05" w:rsidP="00107B05">
      <w:r>
        <w:lastRenderedPageBreak/>
        <w:t xml:space="preserve">    "location": "CHAPTER 1 6 - OTHER EXPENDITURE RELATING TO PERSONS WORKING WITH THE INSTITUTION, table with MFF column",</w:t>
      </w:r>
    </w:p>
    <w:p w14:paraId="76E51CDC" w14:textId="77777777" w:rsidR="00107B05" w:rsidRDefault="00107B05" w:rsidP="00107B05">
      <w:r>
        <w:t xml:space="preserve">    "quote": "1 6 1 0 Miscellaneous expenditure for staff recruitment 7.2.431 311 000 182 000 192 393,48 61,86 % | 1 6 1 2 Further training 7.2.433 1 719 000 1 652 000 1 501 449,62 87,34 % | Article 1 6 1 - Subtotal 2 030 000 1 834 000 1 693 843,10 83,44 % | 1 6 2 Missions 7.2.461 480 000 388 000 380 000,- 79,17 % | 1 6 3 0 Social welfare 7.2.434 100 000 90 000 64 500,- 64,50 % | 1 6 3 2 Social contacts between members of staff and other expenditure for staff 7.2.434 227 000 220 000 205 536,50 90,54 % | Article 1 6 3 - Subtotal 327 000 310 000 270 036,50 82,58 % | 1 6 5 0 Medical service 7.2.434 203 000 203 000 142 316,21 70,11 % | 1 6 5 2 Restaurants and canteens 7.2.434 233 000 236 000 166 292,11 71,37 % | 1 6 5 4 Early Childhood Centre 7.2.434 3 518 000 3 470 000 3 389 398,44 96,34 % | 1 6 5 5 PMO expenditure for the administration of matters concerning the Court's staff 7.2.483 p.m. p.m. 0,- | 1 6 5 6 European Schools 7.1.24 55 000 55 000 55 000,- 100,00 % | Article 1 6 5 - Subtotal 4 009 000 3 964 000 3 753 006,76 93,61 % | Chapter 1 6 - Total 6 846 000 6 496 000 6 096 886,36 89,06 %",</w:t>
      </w:r>
    </w:p>
    <w:p w14:paraId="4E912087" w14:textId="77777777" w:rsidR="00107B05" w:rsidRDefault="00107B05" w:rsidP="00107B05">
      <w:r>
        <w:t xml:space="preserve">    "names": [],</w:t>
      </w:r>
    </w:p>
    <w:p w14:paraId="3099B795" w14:textId="77777777" w:rsidR="00107B05" w:rsidRDefault="00107B05" w:rsidP="00107B05">
      <w:r>
        <w:t xml:space="preserve">    "tense": "FUTURE",</w:t>
      </w:r>
    </w:p>
    <w:p w14:paraId="14248F1F" w14:textId="77777777" w:rsidR="00107B05" w:rsidRDefault="00107B05" w:rsidP="00107B05">
      <w:r>
        <w:t xml:space="preserve">    "notes": "PRIORITY for DISC-07-03. Every code in this chapter follows 7.2.4xx except item 1 6 5 6 (European Schools) at 7.1.24 — the single exception in the whole of SEC04, mirroring G.16 finding 5 where SEC06's European Schools line carried 7.1.26. See S04-138: the two codes are NOT identical, which bears directly on whether that line is a shared cross-institution code. Chapter total reconciles (2 030 000 + 480 000 + 327 000 + 4 009 000 = 6 846 000). Note article 1 6 2 (Missions) sits alone with no items and takes code 7.2.461, the same family as article 2 5 2."</w:t>
      </w:r>
    </w:p>
    <w:p w14:paraId="59935062" w14:textId="77777777" w:rsidR="00107B05" w:rsidRDefault="00107B05" w:rsidP="00107B05">
      <w:r>
        <w:t xml:space="preserve">  },</w:t>
      </w:r>
    </w:p>
    <w:p w14:paraId="037F9B51" w14:textId="77777777" w:rsidR="00107B05" w:rsidRDefault="00107B05" w:rsidP="00107B05">
      <w:r>
        <w:t xml:space="preserve">  {</w:t>
      </w:r>
    </w:p>
    <w:p w14:paraId="5176327D" w14:textId="77777777" w:rsidR="00107B05" w:rsidRDefault="00107B05" w:rsidP="00107B05">
      <w:r>
        <w:t xml:space="preserve">    "id": "S04-084",</w:t>
      </w:r>
    </w:p>
    <w:p w14:paraId="3E7BCADD" w14:textId="77777777" w:rsidR="00107B05" w:rsidRDefault="00107B05" w:rsidP="00107B05">
      <w:r>
        <w:t xml:space="preserve">    "url": "SEC04.pdf",</w:t>
      </w:r>
    </w:p>
    <w:p w14:paraId="2E2257E1" w14:textId="77777777" w:rsidR="00107B05" w:rsidRDefault="00107B05" w:rsidP="00107B05">
      <w:r>
        <w:t xml:space="preserve">    "location": "Item 1 6 1 0 - Miscellaneous expenditure for staff recruitment, Remarks",</w:t>
      </w:r>
    </w:p>
    <w:p w14:paraId="7692132C" w14:textId="77777777" w:rsidR="00107B05" w:rsidRDefault="00107B05" w:rsidP="00107B05">
      <w:r>
        <w:t xml:space="preserve">    "quote": "The amount of revenue assigned in accordance with Article 21(3) of the Financial Regulation is estimated at EUR 32 500.",</w:t>
      </w:r>
    </w:p>
    <w:p w14:paraId="5CF68747" w14:textId="77777777" w:rsidR="00107B05" w:rsidRDefault="00107B05" w:rsidP="00107B05">
      <w:r>
        <w:t xml:space="preserve">    "names": [</w:t>
      </w:r>
    </w:p>
    <w:p w14:paraId="78B09837" w14:textId="77777777" w:rsidR="00107B05" w:rsidRDefault="00107B05" w:rsidP="00107B05">
      <w:r>
        <w:t xml:space="preserve">      "Financial Regulation"</w:t>
      </w:r>
    </w:p>
    <w:p w14:paraId="29CC65A0" w14:textId="77777777" w:rsidR="00107B05" w:rsidRDefault="00107B05" w:rsidP="00107B05">
      <w:r>
        <w:t xml:space="preserve">    ],</w:t>
      </w:r>
    </w:p>
    <w:p w14:paraId="2163777B" w14:textId="77777777" w:rsidR="00107B05" w:rsidRDefault="00107B05" w:rsidP="00107B05">
      <w:r>
        <w:t xml:space="preserve">    "tense": "FUTURE",</w:t>
      </w:r>
    </w:p>
    <w:p w14:paraId="7FEB60AD" w14:textId="77777777" w:rsidR="00107B05" w:rsidRDefault="00107B05" w:rsidP="00107B05">
      <w:r>
        <w:t xml:space="preserve">    "notes": "One of only two quantified assigned-revenue estimates in SEC04 (the other is EUR 19 500 at article 2 1 6); every other occurrence is p.m. Remarks also cover selection-procedure costs, candidate travel and medical examinations, and 'costs of activities ancillary to the recruitment and </w:t>
      </w:r>
      <w:r>
        <w:lastRenderedPageBreak/>
        <w:t>retention of staff in Luxembourg organised by the Court or at interinstitutional level (such as participation in fairs, the organisation of events, etc.)'. Annex I reason: 'Increase in the reimbursement ceilings for expenses incurred by persons invited to interviews. Strengthening of activities aimed at promoting Luxembourg's attractiveness as a place of posting for EU staff.'"</w:t>
      </w:r>
    </w:p>
    <w:p w14:paraId="03E8D97E" w14:textId="77777777" w:rsidR="00107B05" w:rsidRDefault="00107B05" w:rsidP="00107B05">
      <w:r>
        <w:t xml:space="preserve">  },</w:t>
      </w:r>
    </w:p>
    <w:p w14:paraId="16EC6801" w14:textId="77777777" w:rsidR="00107B05" w:rsidRDefault="00107B05" w:rsidP="00107B05">
      <w:r>
        <w:t xml:space="preserve">  {</w:t>
      </w:r>
    </w:p>
    <w:p w14:paraId="065EAECE" w14:textId="77777777" w:rsidR="00107B05" w:rsidRDefault="00107B05" w:rsidP="00107B05">
      <w:r>
        <w:t xml:space="preserve">    "id": "S04-085",</w:t>
      </w:r>
    </w:p>
    <w:p w14:paraId="7964D067" w14:textId="77777777" w:rsidR="00107B05" w:rsidRDefault="00107B05" w:rsidP="00107B05">
      <w:r>
        <w:t xml:space="preserve">    "url": "SEC04.pdf",</w:t>
      </w:r>
    </w:p>
    <w:p w14:paraId="2B9BE8C5" w14:textId="77777777" w:rsidR="00107B05" w:rsidRDefault="00107B05" w:rsidP="00107B05">
      <w:r>
        <w:t xml:space="preserve">    "location": "Item 1 6 1 2 - Further training, Remarks and Legal basis",</w:t>
      </w:r>
    </w:p>
    <w:p w14:paraId="173D9008" w14:textId="77777777" w:rsidR="00107B05" w:rsidRDefault="00107B05" w:rsidP="00107B05">
      <w:r>
        <w:t xml:space="preserve">    "quote": "This appropriation is intended to cover further professional training and retraining courses, including language courses, run on an interinstitutional basis. It also covers expenditure on educational and technical equipment.",</w:t>
      </w:r>
    </w:p>
    <w:p w14:paraId="2FCB3ACE" w14:textId="77777777" w:rsidR="00107B05" w:rsidRDefault="00107B05" w:rsidP="00107B05">
      <w:r>
        <w:t xml:space="preserve">    "names": [</w:t>
      </w:r>
    </w:p>
    <w:p w14:paraId="229BB7A5" w14:textId="77777777" w:rsidR="00107B05" w:rsidRDefault="00107B05" w:rsidP="00107B05">
      <w:r>
        <w:t xml:space="preserve">      "Staff Regulations of Officials of the European Union"</w:t>
      </w:r>
    </w:p>
    <w:p w14:paraId="4AE1015E" w14:textId="77777777" w:rsidR="00107B05" w:rsidRDefault="00107B05" w:rsidP="00107B05">
      <w:r>
        <w:t xml:space="preserve">    ],</w:t>
      </w:r>
    </w:p>
    <w:p w14:paraId="34FE577A" w14:textId="77777777" w:rsidR="00107B05" w:rsidRDefault="00107B05" w:rsidP="00107B05">
      <w:r>
        <w:t xml:space="preserve">    "tense": "PRESENT",</w:t>
      </w:r>
    </w:p>
    <w:p w14:paraId="1C6EC57B" w14:textId="77777777" w:rsidR="00107B05" w:rsidRDefault="00107B05" w:rsidP="00107B05">
      <w:r>
        <w:t xml:space="preserve">    "notes": "Legal basis: Article 24a of the Staff Regulations. Annex I reason: 'Strengthening of the Institution's training framework, particularly with regard to upskilling and reskilling of staff, managerial skills and cybersecurity.' Cybersecurity appears as a driver on three separate lines (1 6 1 2, 2 1 0 0, 2 1 0 2)."</w:t>
      </w:r>
    </w:p>
    <w:p w14:paraId="609AB136" w14:textId="77777777" w:rsidR="00107B05" w:rsidRDefault="00107B05" w:rsidP="00107B05">
      <w:r>
        <w:t xml:space="preserve">  },</w:t>
      </w:r>
    </w:p>
    <w:p w14:paraId="298D40EE" w14:textId="77777777" w:rsidR="00107B05" w:rsidRDefault="00107B05" w:rsidP="00107B05">
      <w:r>
        <w:t xml:space="preserve">  {</w:t>
      </w:r>
    </w:p>
    <w:p w14:paraId="2B00BBE9" w14:textId="77777777" w:rsidR="00107B05" w:rsidRDefault="00107B05" w:rsidP="00107B05">
      <w:r>
        <w:t xml:space="preserve">    "id": "S04-086",</w:t>
      </w:r>
    </w:p>
    <w:p w14:paraId="56359E21" w14:textId="77777777" w:rsidR="00107B05" w:rsidRDefault="00107B05" w:rsidP="00107B05">
      <w:r>
        <w:t xml:space="preserve">    "url": "SEC04.pdf",</w:t>
      </w:r>
    </w:p>
    <w:p w14:paraId="62003293" w14:textId="77777777" w:rsidR="00107B05" w:rsidRDefault="00107B05" w:rsidP="00107B05">
      <w:r>
        <w:t xml:space="preserve">    "location": "Article 1 6 2 - Missions, Remarks and Legal basis",</w:t>
      </w:r>
    </w:p>
    <w:p w14:paraId="3CA12265" w14:textId="77777777" w:rsidR="00107B05" w:rsidRDefault="00107B05" w:rsidP="00107B05">
      <w:r>
        <w:t xml:space="preserve">    "quote": "This appropriation is intended to cover transport costs, payment of daily subsistence allowances on mission, and ancillary or special costs connected with missions.",</w:t>
      </w:r>
    </w:p>
    <w:p w14:paraId="0CB1533D" w14:textId="77777777" w:rsidR="00107B05" w:rsidRDefault="00107B05" w:rsidP="00107B05">
      <w:r>
        <w:t xml:space="preserve">    "names": [</w:t>
      </w:r>
    </w:p>
    <w:p w14:paraId="09D2F6C6" w14:textId="77777777" w:rsidR="00107B05" w:rsidRDefault="00107B05" w:rsidP="00107B05">
      <w:r>
        <w:t xml:space="preserve">      "Staff Regulations of Officials of the European Union"</w:t>
      </w:r>
    </w:p>
    <w:p w14:paraId="7D51B276" w14:textId="77777777" w:rsidR="00107B05" w:rsidRDefault="00107B05" w:rsidP="00107B05">
      <w:r>
        <w:t xml:space="preserve">    ],</w:t>
      </w:r>
    </w:p>
    <w:p w14:paraId="42386356" w14:textId="77777777" w:rsidR="00107B05" w:rsidRDefault="00107B05" w:rsidP="00107B05">
      <w:r>
        <w:t xml:space="preserve">    "tense": "PRESENT",</w:t>
      </w:r>
    </w:p>
    <w:p w14:paraId="0847A77F" w14:textId="77777777" w:rsidR="00107B05" w:rsidRDefault="00107B05" w:rsidP="00107B05">
      <w:r>
        <w:lastRenderedPageBreak/>
        <w:t xml:space="preserve">    "notes": "Legal basis: Articles 11, 12 and 13 of Annex VII to the Staff Regulations. Annex I reason mirrors article 1 0 4 almost verbatim, substituting staff for Members: 'Participation of several staff members in the congress of the International Federation for European Law in Finland in 2027.' The staff line rises 23,71% against the Members' line at 6,12% for the same stated causes."</w:t>
      </w:r>
    </w:p>
    <w:p w14:paraId="3FF17107" w14:textId="77777777" w:rsidR="00107B05" w:rsidRDefault="00107B05" w:rsidP="00107B05">
      <w:r>
        <w:t xml:space="preserve">  },</w:t>
      </w:r>
    </w:p>
    <w:p w14:paraId="2C89F4BB" w14:textId="77777777" w:rsidR="00107B05" w:rsidRDefault="00107B05" w:rsidP="00107B05">
      <w:r>
        <w:t xml:space="preserve">  {</w:t>
      </w:r>
    </w:p>
    <w:p w14:paraId="437E85F2" w14:textId="77777777" w:rsidR="00107B05" w:rsidRDefault="00107B05" w:rsidP="00107B05">
      <w:r>
        <w:t xml:space="preserve">    "id": "S04-087",</w:t>
      </w:r>
    </w:p>
    <w:p w14:paraId="67E570D9" w14:textId="77777777" w:rsidR="00107B05" w:rsidRDefault="00107B05" w:rsidP="00107B05">
      <w:r>
        <w:t xml:space="preserve">    "url": "SEC04.pdf",</w:t>
      </w:r>
    </w:p>
    <w:p w14:paraId="68273029" w14:textId="77777777" w:rsidR="00107B05" w:rsidRDefault="00107B05" w:rsidP="00107B05">
      <w:r>
        <w:t xml:space="preserve">    "location": "Item 1 6 3 0 - Social welfare, Remarks and Legal basis",</w:t>
      </w:r>
    </w:p>
    <w:p w14:paraId="426F9459" w14:textId="77777777" w:rsidR="00107B05" w:rsidRDefault="00107B05" w:rsidP="00107B05">
      <w:r>
        <w:t xml:space="preserve">    "quote": "It covers reimbursement, to the extent permitted by the budget and after national entitlements in the country of residence or the country of origin have been exhausted, of expenses (other than medical expenses) recognised as necessary, resulting from the disability and supported by documentary evidence.",</w:t>
      </w:r>
    </w:p>
    <w:p w14:paraId="4D9AF30C" w14:textId="77777777" w:rsidR="00107B05" w:rsidRDefault="00107B05" w:rsidP="00107B05">
      <w:r>
        <w:t xml:space="preserve">    "names": [</w:t>
      </w:r>
    </w:p>
    <w:p w14:paraId="4C6AEF98" w14:textId="77777777" w:rsidR="00107B05" w:rsidRDefault="00107B05" w:rsidP="00107B05">
      <w:r>
        <w:t xml:space="preserve">      "Staff Regulations of Officials of the European Union"</w:t>
      </w:r>
    </w:p>
    <w:p w14:paraId="3D768B10" w14:textId="77777777" w:rsidR="00107B05" w:rsidRDefault="00107B05" w:rsidP="00107B05">
      <w:r>
        <w:t xml:space="preserve">    ],</w:t>
      </w:r>
    </w:p>
    <w:p w14:paraId="07C1AD6C" w14:textId="77777777" w:rsidR="00107B05" w:rsidRDefault="00107B05" w:rsidP="00107B05">
      <w:r>
        <w:t xml:space="preserve">    "tense": "PRESENT",</w:t>
      </w:r>
    </w:p>
    <w:p w14:paraId="2C26BC16" w14:textId="77777777" w:rsidR="00107B05" w:rsidRDefault="00107B05" w:rsidP="00107B05">
      <w:r>
        <w:t xml:space="preserve">    "notes": "Legal basis: Article 76 of the Staff Regulations. Documents a subsidiarity rule — national entitlements must be exhausted first, making national social-security systems an upstream input to this line. Annex I reason names the JSIS: 'An increase in the appropriations for the additional assistance that the Institution can provide in order to help in a situation of disability of a staff member or a member of his or her family, when that situation is not reimbursed by the JSIS.' JSIS is used as an unexpanded acronym and appears nowhere else in SEC04."</w:t>
      </w:r>
    </w:p>
    <w:p w14:paraId="650A6624" w14:textId="77777777" w:rsidR="00107B05" w:rsidRDefault="00107B05" w:rsidP="00107B05">
      <w:r>
        <w:t xml:space="preserve">  },</w:t>
      </w:r>
    </w:p>
    <w:p w14:paraId="5AFD5E39" w14:textId="77777777" w:rsidR="00107B05" w:rsidRDefault="00107B05" w:rsidP="00107B05">
      <w:r>
        <w:t xml:space="preserve">  {</w:t>
      </w:r>
    </w:p>
    <w:p w14:paraId="4514A72B" w14:textId="77777777" w:rsidR="00107B05" w:rsidRDefault="00107B05" w:rsidP="00107B05">
      <w:r>
        <w:t xml:space="preserve">    "id": "S04-088",</w:t>
      </w:r>
    </w:p>
    <w:p w14:paraId="445DFD21" w14:textId="77777777" w:rsidR="00107B05" w:rsidRDefault="00107B05" w:rsidP="00107B05">
      <w:r>
        <w:t xml:space="preserve">    "url": "SEC04.pdf",</w:t>
      </w:r>
    </w:p>
    <w:p w14:paraId="64C4B307" w14:textId="77777777" w:rsidR="00107B05" w:rsidRDefault="00107B05" w:rsidP="00107B05">
      <w:r>
        <w:t xml:space="preserve">    "location": "Item 1 6 3 2 - Social contacts between members of staff and other expenditure for staff, Remarks",</w:t>
      </w:r>
    </w:p>
    <w:p w14:paraId="6914FDCA" w14:textId="77777777" w:rsidR="00107B05" w:rsidRDefault="00107B05" w:rsidP="00107B05">
      <w:r>
        <w:t xml:space="preserve">    "quote": "This appropriation is intended to: - give financial encouragement and support to any project aimed at encouraging social contacts between staff of different nationalities, such as subsidies to staff clubs, cultural associations and sports associations, - cover other assistance and subsidies for staff and their families.",</w:t>
      </w:r>
    </w:p>
    <w:p w14:paraId="65591DF3" w14:textId="77777777" w:rsidR="00107B05" w:rsidRDefault="00107B05" w:rsidP="00107B05">
      <w:r>
        <w:t xml:space="preserve">    "names": [</w:t>
      </w:r>
    </w:p>
    <w:p w14:paraId="26DEDEE0" w14:textId="77777777" w:rsidR="00107B05" w:rsidRDefault="00107B05" w:rsidP="00107B05">
      <w:r>
        <w:lastRenderedPageBreak/>
        <w:t xml:space="preserve">      "Financial Regulation"</w:t>
      </w:r>
    </w:p>
    <w:p w14:paraId="4F190AEB" w14:textId="77777777" w:rsidR="00107B05" w:rsidRDefault="00107B05" w:rsidP="00107B05">
      <w:r>
        <w:t xml:space="preserve">    ],</w:t>
      </w:r>
    </w:p>
    <w:p w14:paraId="0EC4C785" w14:textId="77777777" w:rsidR="00107B05" w:rsidRDefault="00107B05" w:rsidP="00107B05">
      <w:r>
        <w:t xml:space="preserve">    "tense": "PRESENT",</w:t>
      </w:r>
    </w:p>
    <w:p w14:paraId="2E26ED3E" w14:textId="77777777" w:rsidR="00107B05" w:rsidRDefault="00107B05" w:rsidP="00107B05">
      <w:r>
        <w:t xml:space="preserve">    "notes": "This is the only line in SEC04 subject to a proposed remarks amendment for 2027 (section 3 and Annex III). The nomenclature heading already carries the NEW name ('other expenditure for staff'); Annex III's 2026 column shows the old name ('other welfare expenditure'). Annex I reason: 'Addition of a small provision for any assistance granted to staff, such as that provided for in Article 24 of the Staff Regulations.'"</w:t>
      </w:r>
    </w:p>
    <w:p w14:paraId="266838A5" w14:textId="77777777" w:rsidR="00107B05" w:rsidRDefault="00107B05" w:rsidP="00107B05">
      <w:r>
        <w:t xml:space="preserve">  },</w:t>
      </w:r>
    </w:p>
    <w:p w14:paraId="0751D29C" w14:textId="77777777" w:rsidR="00107B05" w:rsidRDefault="00107B05" w:rsidP="00107B05">
      <w:r>
        <w:t xml:space="preserve">  {</w:t>
      </w:r>
    </w:p>
    <w:p w14:paraId="690954C8" w14:textId="77777777" w:rsidR="00107B05" w:rsidRDefault="00107B05" w:rsidP="00107B05">
      <w:r>
        <w:t xml:space="preserve">    "id": "S04-089",</w:t>
      </w:r>
    </w:p>
    <w:p w14:paraId="260659A5" w14:textId="77777777" w:rsidR="00107B05" w:rsidRDefault="00107B05" w:rsidP="00107B05">
      <w:r>
        <w:t xml:space="preserve">    "url": "SEC04.pdf",</w:t>
      </w:r>
    </w:p>
    <w:p w14:paraId="5CA9D260" w14:textId="77777777" w:rsidR="00107B05" w:rsidRDefault="00107B05" w:rsidP="00107B05">
      <w:r>
        <w:t xml:space="preserve">    "location": "Item 1 6 5 0 - Medical service, Remarks and Legal basis",</w:t>
      </w:r>
    </w:p>
    <w:p w14:paraId="79F898FE" w14:textId="77777777" w:rsidR="00107B05" w:rsidRDefault="00107B05" w:rsidP="00107B05">
      <w:r>
        <w:t xml:space="preserve">    "quote": "That expenditure includes, inter alia, the expenses for the annual medical examination of all officials, including tests and further medical examinations requested in connection therewith, the operating costs of the medical centre and the costs for the purchase of medical equipment, expenses incurred in connection with the proceedings of the Invalidity Committee and expenses relating to activities for the promotion of well-being at work.",</w:t>
      </w:r>
    </w:p>
    <w:p w14:paraId="51124C99" w14:textId="77777777" w:rsidR="00107B05" w:rsidRDefault="00107B05" w:rsidP="00107B05">
      <w:r>
        <w:t xml:space="preserve">    "names": [</w:t>
      </w:r>
    </w:p>
    <w:p w14:paraId="46115B07" w14:textId="77777777" w:rsidR="00107B05" w:rsidRDefault="00107B05" w:rsidP="00107B05">
      <w:r>
        <w:t xml:space="preserve">      "Invalidity Committee",</w:t>
      </w:r>
    </w:p>
    <w:p w14:paraId="22DE0665" w14:textId="77777777" w:rsidR="00107B05" w:rsidRDefault="00107B05" w:rsidP="00107B05">
      <w:r>
        <w:t xml:space="preserve">      "Staff Regulations of Officials of the European Union"</w:t>
      </w:r>
    </w:p>
    <w:p w14:paraId="3AA804EB" w14:textId="77777777" w:rsidR="00107B05" w:rsidRDefault="00107B05" w:rsidP="00107B05">
      <w:r>
        <w:t xml:space="preserve">    ],</w:t>
      </w:r>
    </w:p>
    <w:p w14:paraId="5AD17600" w14:textId="77777777" w:rsidR="00107B05" w:rsidRDefault="00107B05" w:rsidP="00107B05">
      <w:r>
        <w:t xml:space="preserve">    "tense": "PRESENT",</w:t>
      </w:r>
    </w:p>
    <w:p w14:paraId="30A8B48B" w14:textId="77777777" w:rsidR="00107B05" w:rsidRDefault="00107B05" w:rsidP="00107B05">
      <w:r>
        <w:t xml:space="preserve">    "notes": "Legal basis: Article 59 and Article 8 of Annex II of the Staff Regulations. Names the Invalidity Committee, which appears nowhere else in SEC04. Annex I reason: 'Renewal of the request for 2026.' — flat at 203 000."</w:t>
      </w:r>
    </w:p>
    <w:p w14:paraId="53230A78" w14:textId="77777777" w:rsidR="00107B05" w:rsidRDefault="00107B05" w:rsidP="00107B05">
      <w:r>
        <w:t xml:space="preserve">  },</w:t>
      </w:r>
    </w:p>
    <w:p w14:paraId="02556C7F" w14:textId="77777777" w:rsidR="00107B05" w:rsidRDefault="00107B05" w:rsidP="00107B05">
      <w:r>
        <w:t xml:space="preserve">  {</w:t>
      </w:r>
    </w:p>
    <w:p w14:paraId="223001E1" w14:textId="77777777" w:rsidR="00107B05" w:rsidRDefault="00107B05" w:rsidP="00107B05">
      <w:r>
        <w:t xml:space="preserve">    "id": "S04-090",</w:t>
      </w:r>
    </w:p>
    <w:p w14:paraId="26C4E1FE" w14:textId="77777777" w:rsidR="00107B05" w:rsidRDefault="00107B05" w:rsidP="00107B05">
      <w:r>
        <w:t xml:space="preserve">    "url": "SEC04.pdf",</w:t>
      </w:r>
    </w:p>
    <w:p w14:paraId="6A1EA22A" w14:textId="77777777" w:rsidR="00107B05" w:rsidRDefault="00107B05" w:rsidP="00107B05">
      <w:r>
        <w:t xml:space="preserve">    "location": "Item 1 6 5 2 - Restaurants and canteens, Remarks",</w:t>
      </w:r>
    </w:p>
    <w:p w14:paraId="34401DBE" w14:textId="77777777" w:rsidR="00107B05" w:rsidRDefault="00107B05" w:rsidP="00107B05">
      <w:r>
        <w:lastRenderedPageBreak/>
        <w:t xml:space="preserve">    "quote": "This appropriation is intended to cover the acquisition and maintenance of equipment in the restaurants and cafeterias, together with part of their operating costs, including in particular hygiene and quality controls.",</w:t>
      </w:r>
    </w:p>
    <w:p w14:paraId="1AC1DEDD" w14:textId="77777777" w:rsidR="00107B05" w:rsidRDefault="00107B05" w:rsidP="00107B05">
      <w:r>
        <w:t xml:space="preserve">    "names": [],</w:t>
      </w:r>
    </w:p>
    <w:p w14:paraId="1A8F79C9" w14:textId="77777777" w:rsidR="00107B05" w:rsidRDefault="00107B05" w:rsidP="00107B05">
      <w:r>
        <w:t xml:space="preserve">    "tense": "PRESENT",</w:t>
      </w:r>
    </w:p>
    <w:p w14:paraId="0D3FE206" w14:textId="77777777" w:rsidR="00107B05" w:rsidRDefault="00107B05" w:rsidP="00107B05">
      <w:r>
        <w:t xml:space="preserve">    "notes": "Annex I reason: 'Small reduction based on a reassessment of requirements.' One of two lines falling in Title 1 (with 1 4 0 6 and 1 0 2)."</w:t>
      </w:r>
    </w:p>
    <w:p w14:paraId="66CEB706" w14:textId="77777777" w:rsidR="00107B05" w:rsidRDefault="00107B05" w:rsidP="00107B05">
      <w:r>
        <w:t xml:space="preserve">  },</w:t>
      </w:r>
    </w:p>
    <w:p w14:paraId="23505FE3" w14:textId="77777777" w:rsidR="00107B05" w:rsidRDefault="00107B05" w:rsidP="00107B05">
      <w:r>
        <w:t xml:space="preserve">  {</w:t>
      </w:r>
    </w:p>
    <w:p w14:paraId="5D7B40DC" w14:textId="77777777" w:rsidR="00107B05" w:rsidRDefault="00107B05" w:rsidP="00107B05">
      <w:r>
        <w:t xml:space="preserve">    "id": "S04-091",</w:t>
      </w:r>
    </w:p>
    <w:p w14:paraId="5C741701" w14:textId="77777777" w:rsidR="00107B05" w:rsidRDefault="00107B05" w:rsidP="00107B05">
      <w:r>
        <w:t xml:space="preserve">    "url": "SEC04.pdf",</w:t>
      </w:r>
    </w:p>
    <w:p w14:paraId="6CA36E75" w14:textId="77777777" w:rsidR="00107B05" w:rsidRDefault="00107B05" w:rsidP="00107B05">
      <w:r>
        <w:t xml:space="preserve">    "location": "Item 1 6 5 4 - Early Childhood Centre, Remarks",</w:t>
      </w:r>
    </w:p>
    <w:p w14:paraId="54D16A53" w14:textId="77777777" w:rsidR="00107B05" w:rsidRDefault="00107B05" w:rsidP="00107B05">
      <w:r>
        <w:t xml:space="preserve">    "quote": "This appropriation is intended to cover the share of the Court for the Interinstitutional Children's Centre (CPE).",</w:t>
      </w:r>
    </w:p>
    <w:p w14:paraId="00E8DAAE" w14:textId="77777777" w:rsidR="00107B05" w:rsidRDefault="00107B05" w:rsidP="00107B05">
      <w:r>
        <w:t xml:space="preserve">    "names": [</w:t>
      </w:r>
    </w:p>
    <w:p w14:paraId="001A079A" w14:textId="77777777" w:rsidR="00107B05" w:rsidRDefault="00107B05" w:rsidP="00107B05">
      <w:r>
        <w:t xml:space="preserve">      "Interinstitutional Children's Centre (CPE)"</w:t>
      </w:r>
    </w:p>
    <w:p w14:paraId="01A24FE1" w14:textId="77777777" w:rsidR="00107B05" w:rsidRDefault="00107B05" w:rsidP="00107B05">
      <w:r>
        <w:t xml:space="preserve">    ],</w:t>
      </w:r>
    </w:p>
    <w:p w14:paraId="4ADF1ACD" w14:textId="77777777" w:rsidR="00107B05" w:rsidRDefault="00107B05" w:rsidP="00107B05">
      <w:r>
        <w:t xml:space="preserve">    "tense": "PRESENT",</w:t>
      </w:r>
    </w:p>
    <w:p w14:paraId="6C14176A" w14:textId="77777777" w:rsidR="00107B05" w:rsidRDefault="00107B05" w:rsidP="00107B05">
      <w:r>
        <w:t xml:space="preserve">    "notes": "PRIORITY for Part A. The Annex I reason states the figure's source directly: 'Estimates provided by the Commission and the European Parliament.' This is the clearest explicit input dependency in SEC04 — the Court's appropriation on this line is stated to be derived from figures supplied by two other named institutions. The corresponding lines in SEC01 (Parliament) and the Commission section should carry the counterpart figures; if the Court's share of EUR 3 518 000 can be matched against a Parliament or Commission statement, that is a Part A edge on stated evidence rather than inference. Note also the nomenclature heading is 'Early Childhood Centre' while the body names the 'Interinstitutional Children's Centre (CPE)' — two names for one body."</w:t>
      </w:r>
    </w:p>
    <w:p w14:paraId="59D32AC1" w14:textId="77777777" w:rsidR="00107B05" w:rsidRDefault="00107B05" w:rsidP="00107B05">
      <w:r>
        <w:t xml:space="preserve">  },</w:t>
      </w:r>
    </w:p>
    <w:p w14:paraId="151C01A9" w14:textId="77777777" w:rsidR="00107B05" w:rsidRDefault="00107B05" w:rsidP="00107B05">
      <w:r>
        <w:t xml:space="preserve">  {</w:t>
      </w:r>
    </w:p>
    <w:p w14:paraId="6E78782C" w14:textId="77777777" w:rsidR="00107B05" w:rsidRDefault="00107B05" w:rsidP="00107B05">
      <w:r>
        <w:t xml:space="preserve">    "id": "S04-092",</w:t>
      </w:r>
    </w:p>
    <w:p w14:paraId="1EA730A3" w14:textId="77777777" w:rsidR="00107B05" w:rsidRDefault="00107B05" w:rsidP="00107B05">
      <w:r>
        <w:t xml:space="preserve">    "url": "SEC04.pdf",</w:t>
      </w:r>
    </w:p>
    <w:p w14:paraId="0F01B269" w14:textId="77777777" w:rsidR="00107B05" w:rsidRDefault="00107B05" w:rsidP="00107B05">
      <w:r>
        <w:t xml:space="preserve">    "location": "Item 1 6 5 5 - PMO expenditure for the administration of matters concerning the Court's staff, Remarks",</w:t>
      </w:r>
    </w:p>
    <w:p w14:paraId="4F262DC6" w14:textId="77777777" w:rsidR="00107B05" w:rsidRDefault="00107B05" w:rsidP="00107B05">
      <w:r>
        <w:lastRenderedPageBreak/>
        <w:t xml:space="preserve">    "quote": "This appropriation is intended to cover expenditure incurred under service agreements between the Commission's Office for the Administration and Payment of Individual Entitlements (PMO) and the Court.",</w:t>
      </w:r>
    </w:p>
    <w:p w14:paraId="06B6F7A6" w14:textId="77777777" w:rsidR="00107B05" w:rsidRDefault="00107B05" w:rsidP="00107B05">
      <w:r>
        <w:t xml:space="preserve">    "names": [</w:t>
      </w:r>
    </w:p>
    <w:p w14:paraId="3447524E" w14:textId="77777777" w:rsidR="00107B05" w:rsidRDefault="00107B05" w:rsidP="00107B05">
      <w:r>
        <w:t xml:space="preserve">      "Office for the Administration and Payment of Individual Entitlements (PMO)",</w:t>
      </w:r>
    </w:p>
    <w:p w14:paraId="2F2D3A40" w14:textId="77777777" w:rsidR="00107B05" w:rsidRDefault="00107B05" w:rsidP="00107B05">
      <w:r>
        <w:t xml:space="preserve">      "European Commission"</w:t>
      </w:r>
    </w:p>
    <w:p w14:paraId="752080C3" w14:textId="77777777" w:rsidR="00107B05" w:rsidRDefault="00107B05" w:rsidP="00107B05">
      <w:r>
        <w:t xml:space="preserve">    ],</w:t>
      </w:r>
    </w:p>
    <w:p w14:paraId="7AF8BF08" w14:textId="77777777" w:rsidR="00107B05" w:rsidRDefault="00107B05" w:rsidP="00107B05">
      <w:r>
        <w:t xml:space="preserve">    "tense": "PRESENT",</w:t>
      </w:r>
    </w:p>
    <w:p w14:paraId="33C5A266" w14:textId="77777777" w:rsidR="00107B05" w:rsidRDefault="00107B05" w:rsidP="00107B05">
      <w:r>
        <w:t xml:space="preserve">    "notes": "PRIORITY for Part A: named service agreements between the Commission's PMO and the Court. p.m. across all three years, so no financial flow is forecast, but the instrument is documented as existing. MFF code 7.2.483 — the same code carried by the Chapter 2 3 administrative lines and by item 3 7 1 1, so 7.2.483 spans three Titles."</w:t>
      </w:r>
    </w:p>
    <w:p w14:paraId="3FF3ECB6" w14:textId="77777777" w:rsidR="00107B05" w:rsidRDefault="00107B05" w:rsidP="00107B05">
      <w:r>
        <w:t xml:space="preserve">  },</w:t>
      </w:r>
    </w:p>
    <w:p w14:paraId="0BCCCACD" w14:textId="77777777" w:rsidR="00107B05" w:rsidRDefault="00107B05" w:rsidP="00107B05">
      <w:r>
        <w:t xml:space="preserve">  {</w:t>
      </w:r>
    </w:p>
    <w:p w14:paraId="4A8CD54B" w14:textId="77777777" w:rsidR="00107B05" w:rsidRDefault="00107B05" w:rsidP="00107B05">
      <w:r>
        <w:t xml:space="preserve">    "id": "S04-093",</w:t>
      </w:r>
    </w:p>
    <w:p w14:paraId="17DF6847" w14:textId="77777777" w:rsidR="00107B05" w:rsidRDefault="00107B05" w:rsidP="00107B05">
      <w:r>
        <w:t xml:space="preserve">    "url": "SEC04.pdf",</w:t>
      </w:r>
    </w:p>
    <w:p w14:paraId="70B030F3" w14:textId="77777777" w:rsidR="00107B05" w:rsidRDefault="00107B05" w:rsidP="00107B05">
      <w:r>
        <w:t xml:space="preserve">    "location": "Item 1 6 5 6 - European Schools, Remarks",</w:t>
      </w:r>
    </w:p>
    <w:p w14:paraId="3252CD38" w14:textId="77777777" w:rsidR="00107B05" w:rsidRDefault="00107B05" w:rsidP="00107B05">
      <w:r>
        <w:t xml:space="preserve">    "quote": "This appropriation is intended to cover the contribution of the Court to Type II European Schools accredited by the Board of Governors of the European Schools or the reimbursement of the contribution paid by the Commission on behalf of the Court for Type II European Schools accredited by the Board of Governors of the European Schools, in accordance with the service agreement concluded with the Commission.",</w:t>
      </w:r>
    </w:p>
    <w:p w14:paraId="2D97A966" w14:textId="77777777" w:rsidR="00107B05" w:rsidRDefault="00107B05" w:rsidP="00107B05">
      <w:r>
        <w:t xml:space="preserve">    "names": [</w:t>
      </w:r>
    </w:p>
    <w:p w14:paraId="2E4A6F8B" w14:textId="77777777" w:rsidR="00107B05" w:rsidRDefault="00107B05" w:rsidP="00107B05">
      <w:r>
        <w:t xml:space="preserve">      "Type II European Schools",</w:t>
      </w:r>
    </w:p>
    <w:p w14:paraId="78A5F7E4" w14:textId="77777777" w:rsidR="00107B05" w:rsidRDefault="00107B05" w:rsidP="00107B05">
      <w:r>
        <w:t xml:space="preserve">      "Board of Governors of the European Schools",</w:t>
      </w:r>
    </w:p>
    <w:p w14:paraId="1223E236" w14:textId="77777777" w:rsidR="00107B05" w:rsidRDefault="00107B05" w:rsidP="00107B05">
      <w:r>
        <w:t xml:space="preserve">      "European Commission"</w:t>
      </w:r>
    </w:p>
    <w:p w14:paraId="05A9F92D" w14:textId="77777777" w:rsidR="00107B05" w:rsidRDefault="00107B05" w:rsidP="00107B05">
      <w:r>
        <w:t xml:space="preserve">    ],</w:t>
      </w:r>
    </w:p>
    <w:p w14:paraId="64C8F8BB" w14:textId="77777777" w:rsidR="00107B05" w:rsidRDefault="00107B05" w:rsidP="00107B05">
      <w:r>
        <w:t xml:space="preserve">    "tense": "PRESENT",</w:t>
      </w:r>
    </w:p>
    <w:p w14:paraId="0CFAFF6B" w14:textId="77777777" w:rsidR="00107B05" w:rsidRDefault="00107B05" w:rsidP="00107B05">
      <w:r>
        <w:t xml:space="preserve">    "notes": "PRIORITY. Two things. (1) Part A: a named service agreement with the Commission under which the Commission may pay this contribution on the Court's behalf — a second documented Commission-Court instrument alongside item 1 6 5 5. (2) DISC-07-03: this line carries MFF code 7.1.24, the only non-7.2.4xx code in SEC04. G.16 finding 5 records SEC06's European Schools line at 7.1.26 and hypothesised a code shared across all institutions for this line. SEC04's code is 7.1.24, not 7.1.26 — so the codes are NOT shared. See S04-138. Annex I heading for this line </w:t>
      </w:r>
      <w:r>
        <w:lastRenderedPageBreak/>
        <w:t>reads 'Type II European Schools' while the nomenclature heading reads simply 'European Schools' — another Annex/nomenclature heading divergence. Annex I reason: 'Renewal of the request for 2026.'"</w:t>
      </w:r>
    </w:p>
    <w:p w14:paraId="14256B6A" w14:textId="77777777" w:rsidR="00107B05" w:rsidRDefault="00107B05" w:rsidP="00107B05">
      <w:r>
        <w:t xml:space="preserve">  },</w:t>
      </w:r>
    </w:p>
    <w:p w14:paraId="7A96762E" w14:textId="77777777" w:rsidR="00107B05" w:rsidRDefault="00107B05" w:rsidP="00107B05">
      <w:r>
        <w:t xml:space="preserve">  {</w:t>
      </w:r>
    </w:p>
    <w:p w14:paraId="7940B725" w14:textId="77777777" w:rsidR="00107B05" w:rsidRDefault="00107B05" w:rsidP="00107B05">
      <w:r>
        <w:t xml:space="preserve">    "id": "S04-094",</w:t>
      </w:r>
    </w:p>
    <w:p w14:paraId="42BF1122" w14:textId="77777777" w:rsidR="00107B05" w:rsidRDefault="00107B05" w:rsidP="00107B05">
      <w:r>
        <w:t xml:space="preserve">    "url": "SEC04.pdf",</w:t>
      </w:r>
    </w:p>
    <w:p w14:paraId="37012795" w14:textId="77777777" w:rsidR="00107B05" w:rsidRDefault="00107B05" w:rsidP="00107B05">
      <w:r>
        <w:t xml:space="preserve">    "location": "TITLE 2 - BUILDINGS, FURNITURE, EQUIPMENT AND MISCELLANEOUS OPERATING EXPENDITURE, chapter table",</w:t>
      </w:r>
    </w:p>
    <w:p w14:paraId="42585DFD" w14:textId="77777777" w:rsidR="00107B05" w:rsidRDefault="00107B05" w:rsidP="00107B05">
      <w:r>
        <w:t xml:space="preserve">    "quote": "2 0 BUILDINGS AND ASSOCIATED COSTS 46 681 000 62 551 000 63 401 597,82 | 2 1 DATA-PROCESSING, EQUIPMENT AND MOVABLE PROPERTY: PURCHASE, HIRE AND MAINTENANCE 41 393 000 36 919 000 36 347 301,54 | 2 3 CURRENT ADMINISTRATIVE EXPENDITURE 1 136 000 1 236 000 885 835,47 | 2 5 EXPENDITURE ON MEETINGS AND CONFERENCES 602 000 568 000 486 431,05 | 2 7 INFORMATION: ACQUISITION, ARCHIVING, PRODUCTION AND DISTRIBUTION 3 090 000 2 531 000 2 335 818,03 | Title 2 - Total 92 902 000 103 805 000 103 456 983,91",</w:t>
      </w:r>
    </w:p>
    <w:p w14:paraId="531A8B1A" w14:textId="77777777" w:rsidR="00107B05" w:rsidRDefault="00107B05" w:rsidP="00107B05">
      <w:r>
        <w:t xml:space="preserve">    "names": [],</w:t>
      </w:r>
    </w:p>
    <w:p w14:paraId="3C573644" w14:textId="77777777" w:rsidR="00107B05" w:rsidRDefault="00107B05" w:rsidP="00107B05">
      <w:r>
        <w:t xml:space="preserve">    "tense": "FUTURE",</w:t>
      </w:r>
    </w:p>
    <w:p w14:paraId="78C9B607" w14:textId="77777777" w:rsidR="00107B05" w:rsidRDefault="00107B05" w:rsidP="00107B05">
      <w:r>
        <w:t xml:space="preserve">    "notes": "Reconciles exactly. Title 2 is the only Title where narrative and nomenclature agree. Note the 2.2.1 narrative table groups these as '20', '21-Article 210 - IT' and '21-23-25-27 Other expenditure', a grouping that cuts across Chapter 2 1 — the narrative splits Chapter 2 1 between two rows, which the nomenclature does not."</w:t>
      </w:r>
    </w:p>
    <w:p w14:paraId="6D5916E3" w14:textId="77777777" w:rsidR="00107B05" w:rsidRDefault="00107B05" w:rsidP="00107B05">
      <w:r>
        <w:t xml:space="preserve">  },</w:t>
      </w:r>
    </w:p>
    <w:p w14:paraId="0DCFF57C" w14:textId="77777777" w:rsidR="00107B05" w:rsidRDefault="00107B05" w:rsidP="00107B05">
      <w:r>
        <w:t xml:space="preserve">  {</w:t>
      </w:r>
    </w:p>
    <w:p w14:paraId="7E0942A0" w14:textId="77777777" w:rsidR="00107B05" w:rsidRDefault="00107B05" w:rsidP="00107B05">
      <w:r>
        <w:t xml:space="preserve">    "id": "S04-095",</w:t>
      </w:r>
    </w:p>
    <w:p w14:paraId="444DF740" w14:textId="77777777" w:rsidR="00107B05" w:rsidRDefault="00107B05" w:rsidP="00107B05">
      <w:r>
        <w:t xml:space="preserve">    "url": "SEC04.pdf",</w:t>
      </w:r>
    </w:p>
    <w:p w14:paraId="7E13274A" w14:textId="77777777" w:rsidR="00107B05" w:rsidRDefault="00107B05" w:rsidP="00107B05">
      <w:r>
        <w:t xml:space="preserve">    "location": "CHAPTER 2 0 - BUILDINGS AND ASSOCIATED COSTS, table with MFF column",</w:t>
      </w:r>
    </w:p>
    <w:p w14:paraId="3FD7484E" w14:textId="77777777" w:rsidR="00107B05" w:rsidRDefault="00107B05" w:rsidP="00107B05">
      <w:r>
        <w:t xml:space="preserve">    "quote": "2 0 0 0 Rent 7.2.451 247 000 240 000 227 002,80 91,90 % | 2 0 0 1 Lease/purchase 7.2.451 4 659 000 28 901 000 33 360 885,66 716,05 % | 2 0 0 3 Acquisition of immovable property 7.2.451 p.m. p.m. 0,- | 2 0 0 5 Construction of buildings 7.2.451 p.m. p.m. 0,- | 2 0 0 7 Fitting-out of premises 7.2.452 3 861 000 2 251 000 1 513 486,52 39,20 % | 2 0 0 8 Studies and technical assistance in connection with buildings 7.2.452 2 023 000 1 917 000 1 593 036,40 78,75 % | Article 2 0 0 - Subtotal 10 790 000 33 309 000 36 694 411,38 340,08 % | 2 0 2 2 Cleaning and maintenance 7.2.452 21 619 000 14 914 000 14 047 590,56 64,98 % | 2 0 2 4 Energy consumption 7.2.452 3 759 000 4 217 000 3 086 109,66 82,10 % | 2 0 2 6 Security and surveillance of buildings 7.2.453 9 754 000 9 388 000 8 633 825,26 88,52 % | 2 0 2 8 Insurance 7.2.452 578 000 542 000 784 594,96 135,74 </w:t>
      </w:r>
      <w:r>
        <w:lastRenderedPageBreak/>
        <w:t>% | 2 0 2 9 Other expenditure on buildings 7.2.452 181 000 181 000 155 066,- 85,67 % | Article 2 0 2 - Subtotal 35 891 000 29 242 000 26 707 186,44 74,41 % | Chapter 2 0 - Total 46 681 000 62 551 000 63 401 597,82 135,82 %",</w:t>
      </w:r>
    </w:p>
    <w:p w14:paraId="40FDAD15" w14:textId="77777777" w:rsidR="00107B05" w:rsidRDefault="00107B05" w:rsidP="00107B05">
      <w:r>
        <w:t xml:space="preserve">    "names": [],</w:t>
      </w:r>
    </w:p>
    <w:p w14:paraId="5EE5C2D0" w14:textId="77777777" w:rsidR="00107B05" w:rsidRDefault="00107B05" w:rsidP="00107B05">
      <w:r>
        <w:t xml:space="preserve">    "tense": "FUTURE",</w:t>
      </w:r>
    </w:p>
    <w:p w14:paraId="2F6F8AA4" w14:textId="77777777" w:rsidR="00107B05" w:rsidRDefault="00107B05" w:rsidP="00107B05">
      <w:r>
        <w:t xml:space="preserve">    "notes": "DISC-07-03 EVIDENCE: 7.2.451, 7.2.452, 7.2.453. Both subtotals and the chapter total reconcile. Three ratio-column values exceed 100% (716,05%, 340,08%, 135,82% and 135,74%) because the 2025 out-turn on building lines far exceeds the 2027 request — see S04-144."</w:t>
      </w:r>
    </w:p>
    <w:p w14:paraId="652690B0" w14:textId="77777777" w:rsidR="00107B05" w:rsidRDefault="00107B05" w:rsidP="00107B05">
      <w:r>
        <w:t xml:space="preserve">  },</w:t>
      </w:r>
    </w:p>
    <w:p w14:paraId="1389AB59" w14:textId="77777777" w:rsidR="00107B05" w:rsidRDefault="00107B05" w:rsidP="00107B05">
      <w:r>
        <w:t xml:space="preserve">  {</w:t>
      </w:r>
    </w:p>
    <w:p w14:paraId="237F2F07" w14:textId="77777777" w:rsidR="00107B05" w:rsidRDefault="00107B05" w:rsidP="00107B05">
      <w:r>
        <w:t xml:space="preserve">    "id": "S04-096",</w:t>
      </w:r>
    </w:p>
    <w:p w14:paraId="613BF423" w14:textId="77777777" w:rsidR="00107B05" w:rsidRDefault="00107B05" w:rsidP="00107B05">
      <w:r>
        <w:t xml:space="preserve">    "url": "SEC04.pdf",</w:t>
      </w:r>
    </w:p>
    <w:p w14:paraId="5411BF53" w14:textId="77777777" w:rsidR="00107B05" w:rsidRDefault="00107B05" w:rsidP="00107B05">
      <w:r>
        <w:t xml:space="preserve">    "location": "Item 2 0 0 0 - Rent, Remarks",</w:t>
      </w:r>
    </w:p>
    <w:p w14:paraId="47E5C079" w14:textId="77777777" w:rsidR="00107B05" w:rsidRDefault="00107B05" w:rsidP="00107B05">
      <w:r>
        <w:t xml:space="preserve">    "quote": "This appropriation is intended to cover rent for the buildings occupied by the Court.",</w:t>
      </w:r>
    </w:p>
    <w:p w14:paraId="5415BC52" w14:textId="77777777" w:rsidR="00107B05" w:rsidRDefault="00107B05" w:rsidP="00107B05">
      <w:r>
        <w:t xml:space="preserve">    "names": [</w:t>
      </w:r>
    </w:p>
    <w:p w14:paraId="60E671E0" w14:textId="77777777" w:rsidR="00107B05" w:rsidRDefault="00107B05" w:rsidP="00107B05">
      <w:r>
        <w:t xml:space="preserve">      "Financial Regulation"</w:t>
      </w:r>
    </w:p>
    <w:p w14:paraId="03AB8149" w14:textId="77777777" w:rsidR="00107B05" w:rsidRDefault="00107B05" w:rsidP="00107B05">
      <w:r>
        <w:t xml:space="preserve">    ],</w:t>
      </w:r>
    </w:p>
    <w:p w14:paraId="658B7800" w14:textId="77777777" w:rsidR="00107B05" w:rsidRDefault="00107B05" w:rsidP="00107B05">
      <w:r>
        <w:t xml:space="preserve">    "tense": "PRESENT",</w:t>
      </w:r>
    </w:p>
    <w:p w14:paraId="328797D4" w14:textId="77777777" w:rsidR="00107B05" w:rsidRDefault="00107B05" w:rsidP="00107B05">
      <w:r>
        <w:t xml:space="preserve">    "notes": "Annex II reason: 'Indexation of contractual prices.' +2,92%, above the Commission's stated 1.9% Luxembourg price assumption."</w:t>
      </w:r>
    </w:p>
    <w:p w14:paraId="16D87536" w14:textId="77777777" w:rsidR="00107B05" w:rsidRDefault="00107B05" w:rsidP="00107B05">
      <w:r>
        <w:t xml:space="preserve">  },</w:t>
      </w:r>
    </w:p>
    <w:p w14:paraId="09156041" w14:textId="77777777" w:rsidR="00107B05" w:rsidRDefault="00107B05" w:rsidP="00107B05">
      <w:r>
        <w:t xml:space="preserve">  {</w:t>
      </w:r>
    </w:p>
    <w:p w14:paraId="141A439B" w14:textId="77777777" w:rsidR="00107B05" w:rsidRDefault="00107B05" w:rsidP="00107B05">
      <w:r>
        <w:t xml:space="preserve">    "id": "S04-097",</w:t>
      </w:r>
    </w:p>
    <w:p w14:paraId="4EA0484E" w14:textId="77777777" w:rsidR="00107B05" w:rsidRDefault="00107B05" w:rsidP="00107B05">
      <w:r>
        <w:t xml:space="preserve">    "url": "SEC04.pdf",</w:t>
      </w:r>
    </w:p>
    <w:p w14:paraId="7602BE9C" w14:textId="77777777" w:rsidR="00107B05" w:rsidRDefault="00107B05" w:rsidP="00107B05">
      <w:r>
        <w:t xml:space="preserve">    "location": "Item 2 0 0 1 - Lease/purchase, Remarks",</w:t>
      </w:r>
    </w:p>
    <w:p w14:paraId="6257648D" w14:textId="77777777" w:rsidR="00107B05" w:rsidRDefault="00107B05" w:rsidP="00107B05">
      <w:r>
        <w:t xml:space="preserve">    "quote": "This appropriation is intended to cover payments in respect of buildings under lease-purchase contracts.",</w:t>
      </w:r>
    </w:p>
    <w:p w14:paraId="4DB9550E" w14:textId="77777777" w:rsidR="00107B05" w:rsidRDefault="00107B05" w:rsidP="00107B05">
      <w:r>
        <w:t xml:space="preserve">    "names": [</w:t>
      </w:r>
    </w:p>
    <w:p w14:paraId="5A00E023" w14:textId="77777777" w:rsidR="00107B05" w:rsidRDefault="00107B05" w:rsidP="00107B05">
      <w:r>
        <w:t xml:space="preserve">      "Financial Regulation"</w:t>
      </w:r>
    </w:p>
    <w:p w14:paraId="6EA387B0" w14:textId="77777777" w:rsidR="00107B05" w:rsidRDefault="00107B05" w:rsidP="00107B05">
      <w:r>
        <w:t xml:space="preserve">    ],</w:t>
      </w:r>
    </w:p>
    <w:p w14:paraId="12995723" w14:textId="77777777" w:rsidR="00107B05" w:rsidRDefault="00107B05" w:rsidP="00107B05">
      <w:r>
        <w:t xml:space="preserve">    "tense": "PRESENT",</w:t>
      </w:r>
    </w:p>
    <w:p w14:paraId="1FB09848" w14:textId="77777777" w:rsidR="00107B05" w:rsidRDefault="00107B05" w:rsidP="00107B05">
      <w:r>
        <w:lastRenderedPageBreak/>
        <w:t xml:space="preserve">    "notes": "PRIORITY. The single largest movement in SEC04: 28 901 000 to 4 659 000, -83,88%, i.e. -24 242 000, which alone exceeds the whole Title 2 reduction of 10 903 000. Annex II reason names four buildings and two projects: 'End of payment of annual payments relating, on the one hand, to the renovation of the Palais and the 4th extension of the Court's buildings (project CJ4), and, on the other hand, to the renovation of the Erasmus, Thomas More and Themis buildings (project CJ8). At the end of 2026, the Institution will become the owner of these parts of the building complex.' Named projects CJ4 and CJ8 and named buildings (Palais, Erasmus, Thomas More, Themis) are traceable identifiers — useful if any Court of Auditors report (SEC05 target) discusses these projects, which would be a genuine cross-document edge."</w:t>
      </w:r>
    </w:p>
    <w:p w14:paraId="54CECF55" w14:textId="77777777" w:rsidR="00107B05" w:rsidRDefault="00107B05" w:rsidP="00107B05">
      <w:r>
        <w:t xml:space="preserve">  },</w:t>
      </w:r>
    </w:p>
    <w:p w14:paraId="1CF4CD2B" w14:textId="77777777" w:rsidR="00107B05" w:rsidRDefault="00107B05" w:rsidP="00107B05">
      <w:r>
        <w:t xml:space="preserve">  {</w:t>
      </w:r>
    </w:p>
    <w:p w14:paraId="766FA390" w14:textId="77777777" w:rsidR="00107B05" w:rsidRDefault="00107B05" w:rsidP="00107B05">
      <w:r>
        <w:t xml:space="preserve">    "id": "S04-098",</w:t>
      </w:r>
    </w:p>
    <w:p w14:paraId="33E2CD50" w14:textId="77777777" w:rsidR="00107B05" w:rsidRDefault="00107B05" w:rsidP="00107B05">
      <w:r>
        <w:t xml:space="preserve">    "url": "SEC04.pdf",</w:t>
      </w:r>
    </w:p>
    <w:p w14:paraId="1EEB5599" w14:textId="77777777" w:rsidR="00107B05" w:rsidRDefault="00107B05" w:rsidP="00107B05">
      <w:r>
        <w:t xml:space="preserve">    "location": "Item 2 0 0 3 - Acquisition of immovable property, Figures",</w:t>
      </w:r>
    </w:p>
    <w:p w14:paraId="453F98C3" w14:textId="77777777" w:rsidR="00107B05" w:rsidRDefault="00107B05" w:rsidP="00107B05">
      <w:r>
        <w:t xml:space="preserve">    "quote": "p.m. p.m. 0,-",</w:t>
      </w:r>
    </w:p>
    <w:p w14:paraId="33D443F0" w14:textId="77777777" w:rsidR="00107B05" w:rsidRDefault="00107B05" w:rsidP="00107B05">
      <w:r>
        <w:t xml:space="preserve">    "names": [],</w:t>
      </w:r>
    </w:p>
    <w:p w14:paraId="713F1285" w14:textId="77777777" w:rsidR="00107B05" w:rsidRDefault="00107B05" w:rsidP="00107B05">
      <w:r>
        <w:t xml:space="preserve">    "tense": "FUTURE",</w:t>
      </w:r>
    </w:p>
    <w:p w14:paraId="1BB66B55" w14:textId="77777777" w:rsidR="00107B05" w:rsidRDefault="00107B05" w:rsidP="00107B05">
      <w:r>
        <w:t xml:space="preserve">    "notes": "No Remarks block. Sits alongside the statement at item 2 0 0 1 that the Institution becomes owner of parts of the complex at the end of 2026 — the acquisition line itself carries nothing, because the transfer occurs under the lease-purchase contracts rather than by purchase."</w:t>
      </w:r>
    </w:p>
    <w:p w14:paraId="40406ED3" w14:textId="77777777" w:rsidR="00107B05" w:rsidRDefault="00107B05" w:rsidP="00107B05">
      <w:r>
        <w:t xml:space="preserve">  },</w:t>
      </w:r>
    </w:p>
    <w:p w14:paraId="02E8716B" w14:textId="77777777" w:rsidR="00107B05" w:rsidRDefault="00107B05" w:rsidP="00107B05">
      <w:r>
        <w:t xml:space="preserve">  {</w:t>
      </w:r>
    </w:p>
    <w:p w14:paraId="2A53C467" w14:textId="77777777" w:rsidR="00107B05" w:rsidRDefault="00107B05" w:rsidP="00107B05">
      <w:r>
        <w:t xml:space="preserve">    "id": "S04-099",</w:t>
      </w:r>
    </w:p>
    <w:p w14:paraId="6AA2758A" w14:textId="77777777" w:rsidR="00107B05" w:rsidRDefault="00107B05" w:rsidP="00107B05">
      <w:r>
        <w:t xml:space="preserve">    "url": "SEC04.pdf",</w:t>
      </w:r>
    </w:p>
    <w:p w14:paraId="758422F8" w14:textId="77777777" w:rsidR="00107B05" w:rsidRDefault="00107B05" w:rsidP="00107B05">
      <w:r>
        <w:t xml:space="preserve">    "location": "Item 2 0 0 5 - Construction of buildings, Remarks",</w:t>
      </w:r>
    </w:p>
    <w:p w14:paraId="693E7D40" w14:textId="77777777" w:rsidR="00107B05" w:rsidRDefault="00107B05" w:rsidP="00107B05">
      <w:r>
        <w:t xml:space="preserve">    "quote": "This item is intended for any entry of appropriations for the construction of buildings.",</w:t>
      </w:r>
    </w:p>
    <w:p w14:paraId="1D57F584" w14:textId="77777777" w:rsidR="00107B05" w:rsidRDefault="00107B05" w:rsidP="00107B05">
      <w:r>
        <w:t xml:space="preserve">    "names": [],</w:t>
      </w:r>
    </w:p>
    <w:p w14:paraId="527286B1" w14:textId="77777777" w:rsidR="00107B05" w:rsidRDefault="00107B05" w:rsidP="00107B05">
      <w:r>
        <w:t xml:space="preserve">    "tense": "PRESENT",</w:t>
      </w:r>
    </w:p>
    <w:p w14:paraId="0EA627EB" w14:textId="77777777" w:rsidR="00107B05" w:rsidRDefault="00107B05" w:rsidP="00107B05">
      <w:r>
        <w:t xml:space="preserve">    "notes": "Placeholder wording ('This item is intended for any entry of appropriations') differing from the standard 'This appropriation is intended to cover' used elsewhere. p.m. across all years."</w:t>
      </w:r>
    </w:p>
    <w:p w14:paraId="17562044" w14:textId="77777777" w:rsidR="00107B05" w:rsidRDefault="00107B05" w:rsidP="00107B05">
      <w:r>
        <w:t xml:space="preserve">  },</w:t>
      </w:r>
    </w:p>
    <w:p w14:paraId="5E208587" w14:textId="77777777" w:rsidR="00107B05" w:rsidRDefault="00107B05" w:rsidP="00107B05">
      <w:r>
        <w:t xml:space="preserve">  {</w:t>
      </w:r>
    </w:p>
    <w:p w14:paraId="20AF680F" w14:textId="77777777" w:rsidR="00107B05" w:rsidRDefault="00107B05" w:rsidP="00107B05">
      <w:r>
        <w:t xml:space="preserve">    "id": "S04-100",</w:t>
      </w:r>
    </w:p>
    <w:p w14:paraId="0437BD07" w14:textId="77777777" w:rsidR="00107B05" w:rsidRDefault="00107B05" w:rsidP="00107B05">
      <w:r>
        <w:lastRenderedPageBreak/>
        <w:t xml:space="preserve">    "url": "SEC04.pdf",</w:t>
      </w:r>
    </w:p>
    <w:p w14:paraId="695B6425" w14:textId="77777777" w:rsidR="00107B05" w:rsidRDefault="00107B05" w:rsidP="00107B05">
      <w:r>
        <w:t xml:space="preserve">    "location": "Item 2 0 0 7 - Fitting-out of premises, Remarks",</w:t>
      </w:r>
    </w:p>
    <w:p w14:paraId="721DDEE4" w14:textId="77777777" w:rsidR="00107B05" w:rsidRDefault="00107B05" w:rsidP="00107B05">
      <w:r>
        <w:t xml:space="preserve">    "quote": "This appropriation is intended to cover: - various kinds of fitting-out work, including in particular the installation of partitions, curtains, cables, painting, wall coverings, floor coverings and suspended ceilings, and the related technical installations, - expenditure relating to work resulting from studies and assistance.",</w:t>
      </w:r>
    </w:p>
    <w:p w14:paraId="7EFCCFE7" w14:textId="77777777" w:rsidR="00107B05" w:rsidRDefault="00107B05" w:rsidP="00107B05">
      <w:r>
        <w:t xml:space="preserve">    "names": [</w:t>
      </w:r>
    </w:p>
    <w:p w14:paraId="43C0D385" w14:textId="77777777" w:rsidR="00107B05" w:rsidRDefault="00107B05" w:rsidP="00107B05">
      <w:r>
        <w:t xml:space="preserve">      "Financial Regulation"</w:t>
      </w:r>
    </w:p>
    <w:p w14:paraId="577F5FDE" w14:textId="77777777" w:rsidR="00107B05" w:rsidRDefault="00107B05" w:rsidP="00107B05">
      <w:r>
        <w:t xml:space="preserve">    ],</w:t>
      </w:r>
    </w:p>
    <w:p w14:paraId="4C8DBD96" w14:textId="77777777" w:rsidR="00107B05" w:rsidRDefault="00107B05" w:rsidP="00107B05">
      <w:r>
        <w:t xml:space="preserve">    "tense": "PRESENT",</w:t>
      </w:r>
    </w:p>
    <w:p w14:paraId="74AEF995" w14:textId="77777777" w:rsidR="00107B05" w:rsidRDefault="00107B05" w:rsidP="00107B05">
      <w:r>
        <w:t xml:space="preserve">    "notes": "Annex II reason cites national law: 'Major works for the first phase of bringing the Court's buildings into compliance with the new Luxembourg law on the accessibility of premises open to the public.' Second documented dependency on Luxembourg national law in SEC04 (the other is the trainee grant at item 1 4 0 4). The law is not named or dated. +71,52%."</w:t>
      </w:r>
    </w:p>
    <w:p w14:paraId="77A9BE04" w14:textId="77777777" w:rsidR="00107B05" w:rsidRDefault="00107B05" w:rsidP="00107B05">
      <w:r>
        <w:t xml:space="preserve">  },</w:t>
      </w:r>
    </w:p>
    <w:p w14:paraId="45EB8714" w14:textId="77777777" w:rsidR="00107B05" w:rsidRDefault="00107B05" w:rsidP="00107B05">
      <w:r>
        <w:t xml:space="preserve">  {</w:t>
      </w:r>
    </w:p>
    <w:p w14:paraId="77A9EC32" w14:textId="77777777" w:rsidR="00107B05" w:rsidRDefault="00107B05" w:rsidP="00107B05">
      <w:r>
        <w:t xml:space="preserve">    "id": "S04-101",</w:t>
      </w:r>
    </w:p>
    <w:p w14:paraId="4CD72383" w14:textId="77777777" w:rsidR="00107B05" w:rsidRDefault="00107B05" w:rsidP="00107B05">
      <w:r>
        <w:t xml:space="preserve">    "url": "SEC04.pdf",</w:t>
      </w:r>
    </w:p>
    <w:p w14:paraId="747A4169" w14:textId="77777777" w:rsidR="00107B05" w:rsidRDefault="00107B05" w:rsidP="00107B05">
      <w:r>
        <w:t xml:space="preserve">    "location": "Item 2 0 0 8 - Studies and technical assistance in connection with buildings, Remarks",</w:t>
      </w:r>
    </w:p>
    <w:p w14:paraId="112C5DC5" w14:textId="77777777" w:rsidR="00107B05" w:rsidRDefault="00107B05" w:rsidP="00107B05">
      <w:r>
        <w:t xml:space="preserve">    "quote": "This appropriation is intended to cover the expenditure relating to studies and technical assistance in connection with buildings.",</w:t>
      </w:r>
    </w:p>
    <w:p w14:paraId="6E161585" w14:textId="77777777" w:rsidR="00107B05" w:rsidRDefault="00107B05" w:rsidP="00107B05">
      <w:r>
        <w:t xml:space="preserve">    "names": [],</w:t>
      </w:r>
    </w:p>
    <w:p w14:paraId="6044900B" w14:textId="77777777" w:rsidR="00107B05" w:rsidRDefault="00107B05" w:rsidP="00107B05">
      <w:r>
        <w:t xml:space="preserve">    "tense": "PRESENT",</w:t>
      </w:r>
    </w:p>
    <w:p w14:paraId="4156D23C" w14:textId="77777777" w:rsidR="00107B05" w:rsidRDefault="00107B05" w:rsidP="00107B05">
      <w:r>
        <w:t xml:space="preserve">    "notes": "Annex II reason: 'Studies and assistance relating to the accessibility project (see explanation under item 2007), as well as project management for the renovation of the Anneau building's roof.' Contains one of the few explicit internal cross-references in SEC04 ('see explanation under item 2007'). Names a fifth building, the Anneau."</w:t>
      </w:r>
    </w:p>
    <w:p w14:paraId="3ACC1247" w14:textId="77777777" w:rsidR="00107B05" w:rsidRDefault="00107B05" w:rsidP="00107B05">
      <w:r>
        <w:t xml:space="preserve">  },</w:t>
      </w:r>
    </w:p>
    <w:p w14:paraId="41E5F666" w14:textId="77777777" w:rsidR="00107B05" w:rsidRDefault="00107B05" w:rsidP="00107B05">
      <w:r>
        <w:t xml:space="preserve">  {</w:t>
      </w:r>
    </w:p>
    <w:p w14:paraId="2E2A8145" w14:textId="77777777" w:rsidR="00107B05" w:rsidRDefault="00107B05" w:rsidP="00107B05">
      <w:r>
        <w:t xml:space="preserve">    "id": "S04-102",</w:t>
      </w:r>
    </w:p>
    <w:p w14:paraId="2FAE0238" w14:textId="77777777" w:rsidR="00107B05" w:rsidRDefault="00107B05" w:rsidP="00107B05">
      <w:r>
        <w:t xml:space="preserve">    "url": "SEC04.pdf",</w:t>
      </w:r>
    </w:p>
    <w:p w14:paraId="4197E321" w14:textId="77777777" w:rsidR="00107B05" w:rsidRDefault="00107B05" w:rsidP="00107B05">
      <w:r>
        <w:t xml:space="preserve">    "location": "Item 2 0 2 2 - Cleaning and maintenance, Remarks",</w:t>
      </w:r>
    </w:p>
    <w:p w14:paraId="7AF13915" w14:textId="77777777" w:rsidR="00107B05" w:rsidRDefault="00107B05" w:rsidP="00107B05">
      <w:r>
        <w:lastRenderedPageBreak/>
        <w:t xml:space="preserve">    "quote": "This appropriation is intended to cover maintenance and cleaning costs, in accordance with the current contracts, relating to the premises and technical installations together with expenditure on the work and equipment necessary for the general maintenance (such as repainting and repairs) of the buildings occupied by the Court.",</w:t>
      </w:r>
    </w:p>
    <w:p w14:paraId="1327E181" w14:textId="77777777" w:rsidR="00107B05" w:rsidRDefault="00107B05" w:rsidP="00107B05">
      <w:r>
        <w:t xml:space="preserve">    "names": [</w:t>
      </w:r>
    </w:p>
    <w:p w14:paraId="7C02C38A" w14:textId="77777777" w:rsidR="00107B05" w:rsidRDefault="00107B05" w:rsidP="00107B05">
      <w:r>
        <w:t xml:space="preserve">      "Financial Regulation"</w:t>
      </w:r>
    </w:p>
    <w:p w14:paraId="11146F62" w14:textId="77777777" w:rsidR="00107B05" w:rsidRDefault="00107B05" w:rsidP="00107B05">
      <w:r>
        <w:t xml:space="preserve">    ],</w:t>
      </w:r>
    </w:p>
    <w:p w14:paraId="5801CBF5" w14:textId="77777777" w:rsidR="00107B05" w:rsidRDefault="00107B05" w:rsidP="00107B05">
      <w:r>
        <w:t xml:space="preserve">    "tense": "PRESENT",</w:t>
      </w:r>
    </w:p>
    <w:p w14:paraId="57FA492C" w14:textId="77777777" w:rsidR="00107B05" w:rsidRDefault="00107B05" w:rsidP="00107B05">
      <w:r>
        <w:t xml:space="preserve">    "notes": "Largest increase in Title 2: +6 705 000 (+44,96%). Annex II reason: 'Replacement of obsolete technical equipment under the maintenance contract. Additional requirements relating to facade maintenance, the renovation of the Anneau building's roof, and the replacement of access control systems and certain obsolete lighting fixtures.' Note this increase partially offsets the item 2 0 0 1 decrease — the Court records EUR 24.2m of building-payment savings and EUR 6.7m of new maintenance cost in the same chapter."</w:t>
      </w:r>
    </w:p>
    <w:p w14:paraId="37D60EA7" w14:textId="77777777" w:rsidR="00107B05" w:rsidRDefault="00107B05" w:rsidP="00107B05">
      <w:r>
        <w:t xml:space="preserve">  },</w:t>
      </w:r>
    </w:p>
    <w:p w14:paraId="29FCE533" w14:textId="77777777" w:rsidR="00107B05" w:rsidRDefault="00107B05" w:rsidP="00107B05">
      <w:r>
        <w:t xml:space="preserve">  {</w:t>
      </w:r>
    </w:p>
    <w:p w14:paraId="65F1A8C5" w14:textId="77777777" w:rsidR="00107B05" w:rsidRDefault="00107B05" w:rsidP="00107B05">
      <w:r>
        <w:t xml:space="preserve">    "id": "S04-103",</w:t>
      </w:r>
    </w:p>
    <w:p w14:paraId="02E48634" w14:textId="77777777" w:rsidR="00107B05" w:rsidRDefault="00107B05" w:rsidP="00107B05">
      <w:r>
        <w:t xml:space="preserve">    "url": "SEC04.pdf",</w:t>
      </w:r>
    </w:p>
    <w:p w14:paraId="13FD3D4E" w14:textId="77777777" w:rsidR="00107B05" w:rsidRDefault="00107B05" w:rsidP="00107B05">
      <w:r>
        <w:t xml:space="preserve">    "location": "Item 2 0 2 4 - Energy consumption, Remarks",</w:t>
      </w:r>
    </w:p>
    <w:p w14:paraId="75258698" w14:textId="77777777" w:rsidR="00107B05" w:rsidRDefault="00107B05" w:rsidP="00107B05">
      <w:r>
        <w:t xml:space="preserve">    "quote": "This appropriation is intended to cover consumption of water, gas, electricity and heating fuel.",</w:t>
      </w:r>
    </w:p>
    <w:p w14:paraId="3BA95AF9" w14:textId="77777777" w:rsidR="00107B05" w:rsidRDefault="00107B05" w:rsidP="00107B05">
      <w:r>
        <w:t xml:space="preserve">    "names": [</w:t>
      </w:r>
    </w:p>
    <w:p w14:paraId="6B13CFB5" w14:textId="77777777" w:rsidR="00107B05" w:rsidRDefault="00107B05" w:rsidP="00107B05">
      <w:r>
        <w:t xml:space="preserve">      "Financial Regulation"</w:t>
      </w:r>
    </w:p>
    <w:p w14:paraId="72143701" w14:textId="77777777" w:rsidR="00107B05" w:rsidRDefault="00107B05" w:rsidP="00107B05">
      <w:r>
        <w:t xml:space="preserve">    ],</w:t>
      </w:r>
    </w:p>
    <w:p w14:paraId="0C8F2311" w14:textId="77777777" w:rsidR="00107B05" w:rsidRDefault="00107B05" w:rsidP="00107B05">
      <w:r>
        <w:t xml:space="preserve">    "tense": "PRESENT",</w:t>
      </w:r>
    </w:p>
    <w:p w14:paraId="6A4106D5" w14:textId="77777777" w:rsidR="00107B05" w:rsidRDefault="00107B05" w:rsidP="00107B05">
      <w:r>
        <w:t xml:space="preserve">    "notes": "Annex II reason: 'Forecast on the basis of estimated prices for electricity and heating in 2027.' The price source is not named. -10,86%, one of the few reductions in the chapter."</w:t>
      </w:r>
    </w:p>
    <w:p w14:paraId="5BB01A67" w14:textId="77777777" w:rsidR="00107B05" w:rsidRDefault="00107B05" w:rsidP="00107B05">
      <w:r>
        <w:t xml:space="preserve">  },</w:t>
      </w:r>
    </w:p>
    <w:p w14:paraId="0DF1D962" w14:textId="77777777" w:rsidR="00107B05" w:rsidRDefault="00107B05" w:rsidP="00107B05">
      <w:r>
        <w:t xml:space="preserve">  {</w:t>
      </w:r>
    </w:p>
    <w:p w14:paraId="122D30AA" w14:textId="77777777" w:rsidR="00107B05" w:rsidRDefault="00107B05" w:rsidP="00107B05">
      <w:r>
        <w:t xml:space="preserve">    "id": "S04-104",</w:t>
      </w:r>
    </w:p>
    <w:p w14:paraId="6AB095BD" w14:textId="77777777" w:rsidR="00107B05" w:rsidRDefault="00107B05" w:rsidP="00107B05">
      <w:r>
        <w:t xml:space="preserve">    "url": "SEC04.pdf",</w:t>
      </w:r>
    </w:p>
    <w:p w14:paraId="136D6568" w14:textId="77777777" w:rsidR="00107B05" w:rsidRDefault="00107B05" w:rsidP="00107B05">
      <w:r>
        <w:t xml:space="preserve">    "location": "Item 2 0 2 6 - Security and surveillance of buildings, Remarks",</w:t>
      </w:r>
    </w:p>
    <w:p w14:paraId="66D7EFEA" w14:textId="77777777" w:rsidR="00107B05" w:rsidRDefault="00107B05" w:rsidP="00107B05">
      <w:r>
        <w:lastRenderedPageBreak/>
        <w:t xml:space="preserve">    "quote": "This appropriation is intended to cover security costs for the buildings occupied by the Court.",</w:t>
      </w:r>
    </w:p>
    <w:p w14:paraId="051BD980" w14:textId="77777777" w:rsidR="00107B05" w:rsidRDefault="00107B05" w:rsidP="00107B05">
      <w:r>
        <w:t xml:space="preserve">    "names": [</w:t>
      </w:r>
    </w:p>
    <w:p w14:paraId="1873AFC9" w14:textId="77777777" w:rsidR="00107B05" w:rsidRDefault="00107B05" w:rsidP="00107B05">
      <w:r>
        <w:t xml:space="preserve">      "Financial Regulation"</w:t>
      </w:r>
    </w:p>
    <w:p w14:paraId="292B72E9" w14:textId="77777777" w:rsidR="00107B05" w:rsidRDefault="00107B05" w:rsidP="00107B05">
      <w:r>
        <w:t xml:space="preserve">    ],</w:t>
      </w:r>
    </w:p>
    <w:p w14:paraId="02E413AA" w14:textId="77777777" w:rsidR="00107B05" w:rsidRDefault="00107B05" w:rsidP="00107B05">
      <w:r>
        <w:t xml:space="preserve">    "tense": "PRESENT",</w:t>
      </w:r>
    </w:p>
    <w:p w14:paraId="02D30B05" w14:textId="77777777" w:rsidR="00107B05" w:rsidRDefault="00107B05" w:rsidP="00107B05">
      <w:r>
        <w:t xml:space="preserve">    "notes": "Only line in Chapter 2 0 with MFF code 7.2.453; all others are 7.2.451 or 7.2.452. Annex II reason: 'Price adjustment following the signing of a new framework contract for security guard services.'"</w:t>
      </w:r>
    </w:p>
    <w:p w14:paraId="755A8360" w14:textId="77777777" w:rsidR="00107B05" w:rsidRDefault="00107B05" w:rsidP="00107B05">
      <w:r>
        <w:t xml:space="preserve">  },</w:t>
      </w:r>
    </w:p>
    <w:p w14:paraId="2C6EF26E" w14:textId="77777777" w:rsidR="00107B05" w:rsidRDefault="00107B05" w:rsidP="00107B05">
      <w:r>
        <w:t xml:space="preserve">  {</w:t>
      </w:r>
    </w:p>
    <w:p w14:paraId="37574233" w14:textId="77777777" w:rsidR="00107B05" w:rsidRDefault="00107B05" w:rsidP="00107B05">
      <w:r>
        <w:t xml:space="preserve">    "id": "S04-105",</w:t>
      </w:r>
    </w:p>
    <w:p w14:paraId="29936902" w14:textId="77777777" w:rsidR="00107B05" w:rsidRDefault="00107B05" w:rsidP="00107B05">
      <w:r>
        <w:t xml:space="preserve">    "url": "SEC04.pdf",</w:t>
      </w:r>
    </w:p>
    <w:p w14:paraId="17303A56" w14:textId="77777777" w:rsidR="00107B05" w:rsidRDefault="00107B05" w:rsidP="00107B05">
      <w:r>
        <w:t xml:space="preserve">    "location": "Item 2 0 2 8 - Insurance, Remarks",</w:t>
      </w:r>
    </w:p>
    <w:p w14:paraId="303AA918" w14:textId="77777777" w:rsidR="00107B05" w:rsidRDefault="00107B05" w:rsidP="00107B05">
      <w:r>
        <w:t xml:space="preserve">    "quote": "This appropriation is intended to cover insurance premiums payable under the insurance policies taken out for the buildings occupied by the Court.",</w:t>
      </w:r>
    </w:p>
    <w:p w14:paraId="5575CBDE" w14:textId="77777777" w:rsidR="00107B05" w:rsidRDefault="00107B05" w:rsidP="00107B05">
      <w:r>
        <w:t xml:space="preserve">    "names": [</w:t>
      </w:r>
    </w:p>
    <w:p w14:paraId="231AEECC" w14:textId="77777777" w:rsidR="00107B05" w:rsidRDefault="00107B05" w:rsidP="00107B05">
      <w:r>
        <w:t xml:space="preserve">      "Financial Regulation"</w:t>
      </w:r>
    </w:p>
    <w:p w14:paraId="5B47D835" w14:textId="77777777" w:rsidR="00107B05" w:rsidRDefault="00107B05" w:rsidP="00107B05">
      <w:r>
        <w:t xml:space="preserve">    ],</w:t>
      </w:r>
    </w:p>
    <w:p w14:paraId="6E3E49C2" w14:textId="77777777" w:rsidR="00107B05" w:rsidRDefault="00107B05" w:rsidP="00107B05">
      <w:r>
        <w:t xml:space="preserve">    "tense": "PRESENT",</w:t>
      </w:r>
    </w:p>
    <w:p w14:paraId="66A095E1" w14:textId="77777777" w:rsidR="00107B05" w:rsidRDefault="00107B05" w:rsidP="00107B05">
      <w:r>
        <w:t xml:space="preserve">    "notes": "Annex II reason: 'Expected increase in the annual premium for the insurance policy against acts of terrorism and sabotage.' 2025 out-turn (784 594,96) exceeds the 2027 request (578 000) — ratio 135,74%."</w:t>
      </w:r>
    </w:p>
    <w:p w14:paraId="39A2C310" w14:textId="77777777" w:rsidR="00107B05" w:rsidRDefault="00107B05" w:rsidP="00107B05">
      <w:r>
        <w:t xml:space="preserve">  },</w:t>
      </w:r>
    </w:p>
    <w:p w14:paraId="34220CFD" w14:textId="77777777" w:rsidR="00107B05" w:rsidRDefault="00107B05" w:rsidP="00107B05">
      <w:r>
        <w:t xml:space="preserve">  {</w:t>
      </w:r>
    </w:p>
    <w:p w14:paraId="19590707" w14:textId="77777777" w:rsidR="00107B05" w:rsidRDefault="00107B05" w:rsidP="00107B05">
      <w:r>
        <w:t xml:space="preserve">    "id": "S04-106",</w:t>
      </w:r>
    </w:p>
    <w:p w14:paraId="076F451A" w14:textId="77777777" w:rsidR="00107B05" w:rsidRDefault="00107B05" w:rsidP="00107B05">
      <w:r>
        <w:t xml:space="preserve">    "url": "SEC04.pdf",</w:t>
      </w:r>
    </w:p>
    <w:p w14:paraId="52BABAB4" w14:textId="77777777" w:rsidR="00107B05" w:rsidRDefault="00107B05" w:rsidP="00107B05">
      <w:r>
        <w:t xml:space="preserve">    "location": "Item 2 0 2 9 - Other expenditure on buildings, Remarks",</w:t>
      </w:r>
    </w:p>
    <w:p w14:paraId="60997770" w14:textId="77777777" w:rsidR="00107B05" w:rsidRDefault="00107B05" w:rsidP="00107B05">
      <w:r>
        <w:t xml:space="preserve">    "quote": "This appropriation is intended to cover running costs not specially provided for in other articles of this chapter, in particular road charges, sanitation, refuse collection and road signs.",</w:t>
      </w:r>
    </w:p>
    <w:p w14:paraId="7A87DAAD" w14:textId="77777777" w:rsidR="00107B05" w:rsidRDefault="00107B05" w:rsidP="00107B05">
      <w:r>
        <w:t xml:space="preserve">    "names": [</w:t>
      </w:r>
    </w:p>
    <w:p w14:paraId="48DD1AA1" w14:textId="77777777" w:rsidR="00107B05" w:rsidRDefault="00107B05" w:rsidP="00107B05">
      <w:r>
        <w:lastRenderedPageBreak/>
        <w:t xml:space="preserve">      "Financial Regulation"</w:t>
      </w:r>
    </w:p>
    <w:p w14:paraId="65536F06" w14:textId="77777777" w:rsidR="00107B05" w:rsidRDefault="00107B05" w:rsidP="00107B05">
      <w:r>
        <w:t xml:space="preserve">    ],</w:t>
      </w:r>
    </w:p>
    <w:p w14:paraId="4CD71F88" w14:textId="77777777" w:rsidR="00107B05" w:rsidRDefault="00107B05" w:rsidP="00107B05">
      <w:r>
        <w:t xml:space="preserve">    "tense": "PRESENT",</w:t>
      </w:r>
    </w:p>
    <w:p w14:paraId="73E182E3" w14:textId="77777777" w:rsidR="00107B05" w:rsidRDefault="00107B05" w:rsidP="00107B05">
      <w:r>
        <w:t xml:space="preserve">    "notes": "Flat at 181 000. The Annex II change column for this line is printed as '-' rather than '0', unlike other flat lines which print 0 — a formatting inconsistency within Annex II."</w:t>
      </w:r>
    </w:p>
    <w:p w14:paraId="2D67408B" w14:textId="77777777" w:rsidR="00107B05" w:rsidRDefault="00107B05" w:rsidP="00107B05">
      <w:r>
        <w:t xml:space="preserve">  },</w:t>
      </w:r>
    </w:p>
    <w:p w14:paraId="6D23D48F" w14:textId="77777777" w:rsidR="00107B05" w:rsidRDefault="00107B05" w:rsidP="00107B05">
      <w:r>
        <w:t xml:space="preserve">  {</w:t>
      </w:r>
    </w:p>
    <w:p w14:paraId="129E5768" w14:textId="77777777" w:rsidR="00107B05" w:rsidRDefault="00107B05" w:rsidP="00107B05">
      <w:r>
        <w:t xml:space="preserve">    "id": "S04-107",</w:t>
      </w:r>
    </w:p>
    <w:p w14:paraId="5F8BE228" w14:textId="77777777" w:rsidR="00107B05" w:rsidRDefault="00107B05" w:rsidP="00107B05">
      <w:r>
        <w:t xml:space="preserve">    "url": "SEC04.pdf",</w:t>
      </w:r>
    </w:p>
    <w:p w14:paraId="14700D46" w14:textId="77777777" w:rsidR="00107B05" w:rsidRDefault="00107B05" w:rsidP="00107B05">
      <w:r>
        <w:t xml:space="preserve">    "location": "CHAPTER 2 1 - DATA-PROCESSING, EQUIPMENT AND MOVABLE PROPERTY, table with MFF column",</w:t>
      </w:r>
    </w:p>
    <w:p w14:paraId="29B9E9C2" w14:textId="77777777" w:rsidR="00107B05" w:rsidRDefault="00107B05" w:rsidP="00107B05">
      <w:r>
        <w:t xml:space="preserve">    "quote": "2 1 0 0 Purchase, servicing and maintenance of equipment and software 7.2.441 13 959 000 11 279 000 13 183 327,08 94,44 % | 2 1 0 2 External services for the operation, creation and maintenance of software and systems 7.2.441 24 715 000 22 934 000 20 653 199,75 83,57 % | 2 1 0 3 Telecommunications 7.2.441 400 000 400 000 399 277,43 99,82 % | Article 2 1 0 - Subtotal 39 074 000 34 613 000 34 235 804,26 87,62 % | 2 1 2 Furniture 7.2.481 511 000 536 000 468 056,42 91,60 % | 2 1 4 Technical equipment and installations 7.2.481 442 000 466 000 396 488,38 89,70 % | 2 1 6 Vehicles 7.2.481 1 366 000 1 304 000 1 246 952,48 91,28 % | Chapter 2 1 - Total 41 393 000 36 919 000 36 347 301,54 87,81 %",</w:t>
      </w:r>
    </w:p>
    <w:p w14:paraId="5C497B36" w14:textId="77777777" w:rsidR="00107B05" w:rsidRDefault="00107B05" w:rsidP="00107B05">
      <w:r>
        <w:t xml:space="preserve">    "names": [],</w:t>
      </w:r>
    </w:p>
    <w:p w14:paraId="0A08A841" w14:textId="77777777" w:rsidR="00107B05" w:rsidRDefault="00107B05" w:rsidP="00107B05">
      <w:r>
        <w:t xml:space="preserve">    "tense": "FUTURE",</w:t>
      </w:r>
    </w:p>
    <w:p w14:paraId="092B6CBB" w14:textId="77777777" w:rsidR="00107B05" w:rsidRDefault="00107B05" w:rsidP="00107B05">
      <w:r>
        <w:t xml:space="preserve">    "notes": "DISC-07-03 EVIDENCE: 7.2.441 and 7.2.481. Reconciles. Article 2 1 0's subtotal of 39 074 000 is the figure the 2.2.1 narrative table isolates as its 'IT' row, confirming the narrative's '21-Article 210 - IT' grouping refers to this subtotal. Note the nomenclature heading for article 2 1 4 is 'Technical equipment and installations' while Annex II calls it 'Technical equipment and facilities'."</w:t>
      </w:r>
    </w:p>
    <w:p w14:paraId="61F6EE5D" w14:textId="77777777" w:rsidR="00107B05" w:rsidRDefault="00107B05" w:rsidP="00107B05">
      <w:r>
        <w:t xml:space="preserve">  },</w:t>
      </w:r>
    </w:p>
    <w:p w14:paraId="59235AF9" w14:textId="77777777" w:rsidR="00107B05" w:rsidRDefault="00107B05" w:rsidP="00107B05">
      <w:r>
        <w:t xml:space="preserve">  {</w:t>
      </w:r>
    </w:p>
    <w:p w14:paraId="3C65DF98" w14:textId="77777777" w:rsidR="00107B05" w:rsidRDefault="00107B05" w:rsidP="00107B05">
      <w:r>
        <w:t xml:space="preserve">    "id": "S04-108",</w:t>
      </w:r>
    </w:p>
    <w:p w14:paraId="2B3F9B98" w14:textId="77777777" w:rsidR="00107B05" w:rsidRDefault="00107B05" w:rsidP="00107B05">
      <w:r>
        <w:t xml:space="preserve">    "url": "SEC04.pdf",</w:t>
      </w:r>
    </w:p>
    <w:p w14:paraId="4240D3BC" w14:textId="77777777" w:rsidR="00107B05" w:rsidRDefault="00107B05" w:rsidP="00107B05">
      <w:r>
        <w:t xml:space="preserve">    "location": "Item 2 1 0 0 - Purchase, servicing and maintenance of equipment and software, Remarks",</w:t>
      </w:r>
    </w:p>
    <w:p w14:paraId="4C07B201" w14:textId="77777777" w:rsidR="00107B05" w:rsidRDefault="00107B05" w:rsidP="00107B05">
      <w:r>
        <w:t xml:space="preserve">    "quote": "This appropriation is intended to cover the purchase, replacement, hire, repair and maintenance of all equipment, installations and software relating to data processing, office automation and telecommunications, as well as interpreting equipment.",</w:t>
      </w:r>
    </w:p>
    <w:p w14:paraId="5E44C0FB" w14:textId="77777777" w:rsidR="00107B05" w:rsidRDefault="00107B05" w:rsidP="00107B05">
      <w:r>
        <w:lastRenderedPageBreak/>
        <w:t xml:space="preserve">    "names": [</w:t>
      </w:r>
    </w:p>
    <w:p w14:paraId="0EAC3740" w14:textId="77777777" w:rsidR="00107B05" w:rsidRDefault="00107B05" w:rsidP="00107B05">
      <w:r>
        <w:t xml:space="preserve">      "Financial Regulation"</w:t>
      </w:r>
    </w:p>
    <w:p w14:paraId="7FD05276" w14:textId="77777777" w:rsidR="00107B05" w:rsidRDefault="00107B05" w:rsidP="00107B05">
      <w:r>
        <w:t xml:space="preserve">    ],</w:t>
      </w:r>
    </w:p>
    <w:p w14:paraId="75F86C41" w14:textId="77777777" w:rsidR="00107B05" w:rsidRDefault="00107B05" w:rsidP="00107B05">
      <w:r>
        <w:t xml:space="preserve">    "tense": "PRESENT",</w:t>
      </w:r>
    </w:p>
    <w:p w14:paraId="565DEF53" w14:textId="77777777" w:rsidR="00107B05" w:rsidRDefault="00107B05" w:rsidP="00107B05">
      <w:r>
        <w:t xml:space="preserve">    "notes": "Annex II reason: 'Increased costs associated with interinstitutional cooperation. Increased requirements for the purchase of licences, against a backdrop of market instability. Necessary investment in cybersecurity tools.' Interinstitutional cooperation named as a cost driver but no instrument or counterparty identified."</w:t>
      </w:r>
    </w:p>
    <w:p w14:paraId="6CB32AC7" w14:textId="77777777" w:rsidR="00107B05" w:rsidRDefault="00107B05" w:rsidP="00107B05">
      <w:r>
        <w:t xml:space="preserve">  },</w:t>
      </w:r>
    </w:p>
    <w:p w14:paraId="307CF627" w14:textId="77777777" w:rsidR="00107B05" w:rsidRDefault="00107B05" w:rsidP="00107B05">
      <w:r>
        <w:t xml:space="preserve">  {</w:t>
      </w:r>
    </w:p>
    <w:p w14:paraId="44FBF256" w14:textId="77777777" w:rsidR="00107B05" w:rsidRDefault="00107B05" w:rsidP="00107B05">
      <w:r>
        <w:t xml:space="preserve">    "id": "S04-109",</w:t>
      </w:r>
    </w:p>
    <w:p w14:paraId="108CA19D" w14:textId="77777777" w:rsidR="00107B05" w:rsidRDefault="00107B05" w:rsidP="00107B05">
      <w:r>
        <w:t xml:space="preserve">    "url": "SEC04.pdf",</w:t>
      </w:r>
    </w:p>
    <w:p w14:paraId="7E20CBBD" w14:textId="77777777" w:rsidR="00107B05" w:rsidRDefault="00107B05" w:rsidP="00107B05">
      <w:r>
        <w:t xml:space="preserve">    "location": "Item 2 1 0 2 - External services for the operation, creation and maintenance of software and systems, Remarks",</w:t>
      </w:r>
    </w:p>
    <w:p w14:paraId="4B350B58" w14:textId="77777777" w:rsidR="00107B05" w:rsidRDefault="00107B05" w:rsidP="00107B05">
      <w:r>
        <w:t xml:space="preserve">    "quote": "This appropriation is intended to cover in particular analysis, approval, studies, implementation, support and computer development work.",</w:t>
      </w:r>
    </w:p>
    <w:p w14:paraId="4D010835" w14:textId="77777777" w:rsidR="00107B05" w:rsidRDefault="00107B05" w:rsidP="00107B05">
      <w:r>
        <w:t xml:space="preserve">    "names": [</w:t>
      </w:r>
    </w:p>
    <w:p w14:paraId="3BA4BFE8" w14:textId="77777777" w:rsidR="00107B05" w:rsidRDefault="00107B05" w:rsidP="00107B05">
      <w:r>
        <w:t xml:space="preserve">      "Financial Regulation"</w:t>
      </w:r>
    </w:p>
    <w:p w14:paraId="3A62FB47" w14:textId="77777777" w:rsidR="00107B05" w:rsidRDefault="00107B05" w:rsidP="00107B05">
      <w:r>
        <w:t xml:space="preserve">    ],</w:t>
      </w:r>
    </w:p>
    <w:p w14:paraId="024E9E06" w14:textId="77777777" w:rsidR="00107B05" w:rsidRDefault="00107B05" w:rsidP="00107B05">
      <w:r>
        <w:t xml:space="preserve">    "tense": "PRESENT",</w:t>
      </w:r>
    </w:p>
    <w:p w14:paraId="1D110DBF" w14:textId="77777777" w:rsidR="00107B05" w:rsidRDefault="00107B05" w:rsidP="00107B05">
      <w:r>
        <w:t xml:space="preserve">    "notes": "Annex II reason contains the only AI reference in SEC04: 'Additional costs related to IT security, as well as investments in a data-centric architecture incorporating artificial intelligence capabilities.' Second-largest line in Title 2 at 24 715 000. Worth flagging for cross-section comparison — whether other institutional sections state AI investment in their 2027 estimates, and in what terms."</w:t>
      </w:r>
    </w:p>
    <w:p w14:paraId="32490965" w14:textId="77777777" w:rsidR="00107B05" w:rsidRDefault="00107B05" w:rsidP="00107B05">
      <w:r>
        <w:t xml:space="preserve">  },</w:t>
      </w:r>
    </w:p>
    <w:p w14:paraId="36FA2A3B" w14:textId="77777777" w:rsidR="00107B05" w:rsidRDefault="00107B05" w:rsidP="00107B05">
      <w:r>
        <w:t xml:space="preserve">  {</w:t>
      </w:r>
    </w:p>
    <w:p w14:paraId="3632D84D" w14:textId="77777777" w:rsidR="00107B05" w:rsidRDefault="00107B05" w:rsidP="00107B05">
      <w:r>
        <w:t xml:space="preserve">    "id": "S04-110",</w:t>
      </w:r>
    </w:p>
    <w:p w14:paraId="57A0C4A8" w14:textId="77777777" w:rsidR="00107B05" w:rsidRDefault="00107B05" w:rsidP="00107B05">
      <w:r>
        <w:t xml:space="preserve">    "url": "SEC04.pdf",</w:t>
      </w:r>
    </w:p>
    <w:p w14:paraId="4DA55432" w14:textId="77777777" w:rsidR="00107B05" w:rsidRDefault="00107B05" w:rsidP="00107B05">
      <w:r>
        <w:t xml:space="preserve">    "location": "Item 2 1 0 3 - Telecommunications, Remarks",</w:t>
      </w:r>
    </w:p>
    <w:p w14:paraId="5A9BE2F8" w14:textId="77777777" w:rsidR="00107B05" w:rsidRDefault="00107B05" w:rsidP="00107B05">
      <w:r>
        <w:t xml:space="preserve">    "quote": "This appropriation is intended to cover all expenditure related to telecommunications, such as subscriptions and communication costs (fixed and mobile). It also covers expenditure related to data-transmission networks.",</w:t>
      </w:r>
    </w:p>
    <w:p w14:paraId="295F3802" w14:textId="77777777" w:rsidR="00107B05" w:rsidRDefault="00107B05" w:rsidP="00107B05">
      <w:r>
        <w:lastRenderedPageBreak/>
        <w:t xml:space="preserve">    "names": [</w:t>
      </w:r>
    </w:p>
    <w:p w14:paraId="44F47E7E" w14:textId="77777777" w:rsidR="00107B05" w:rsidRDefault="00107B05" w:rsidP="00107B05">
      <w:r>
        <w:t xml:space="preserve">      "Financial Regulation"</w:t>
      </w:r>
    </w:p>
    <w:p w14:paraId="72A57279" w14:textId="77777777" w:rsidR="00107B05" w:rsidRDefault="00107B05" w:rsidP="00107B05">
      <w:r>
        <w:t xml:space="preserve">    ],</w:t>
      </w:r>
    </w:p>
    <w:p w14:paraId="50258FD5" w14:textId="77777777" w:rsidR="00107B05" w:rsidRDefault="00107B05" w:rsidP="00107B05">
      <w:r>
        <w:t xml:space="preserve">    "tense": "PRESENT",</w:t>
      </w:r>
    </w:p>
    <w:p w14:paraId="4C0BAC3B" w14:textId="77777777" w:rsidR="00107B05" w:rsidRDefault="00107B05" w:rsidP="00107B05">
      <w:r>
        <w:t xml:space="preserve">    "notes": "Flat at 400 000; Annex II reason 'Renewal of the request for 2026.' 2025 out-turn 399 277,43 gives a 99,82% ratio, the closest match between out-turn and request of any line in SEC04."</w:t>
      </w:r>
    </w:p>
    <w:p w14:paraId="76DB22B4" w14:textId="77777777" w:rsidR="00107B05" w:rsidRDefault="00107B05" w:rsidP="00107B05">
      <w:r>
        <w:t xml:space="preserve">  },</w:t>
      </w:r>
    </w:p>
    <w:p w14:paraId="4FCF5A56" w14:textId="77777777" w:rsidR="00107B05" w:rsidRDefault="00107B05" w:rsidP="00107B05">
      <w:r>
        <w:t xml:space="preserve">  {</w:t>
      </w:r>
    </w:p>
    <w:p w14:paraId="60C97453" w14:textId="77777777" w:rsidR="00107B05" w:rsidRDefault="00107B05" w:rsidP="00107B05">
      <w:r>
        <w:t xml:space="preserve">    "id": "S04-111",</w:t>
      </w:r>
    </w:p>
    <w:p w14:paraId="2B808140" w14:textId="77777777" w:rsidR="00107B05" w:rsidRDefault="00107B05" w:rsidP="00107B05">
      <w:r>
        <w:t xml:space="preserve">    "url": "SEC04.pdf",</w:t>
      </w:r>
    </w:p>
    <w:p w14:paraId="7BEB39B5" w14:textId="77777777" w:rsidR="00107B05" w:rsidRDefault="00107B05" w:rsidP="00107B05">
      <w:r>
        <w:t xml:space="preserve">    "location": "Article 2 1 2 - Furniture, Remarks",</w:t>
      </w:r>
    </w:p>
    <w:p w14:paraId="0A11BD35" w14:textId="77777777" w:rsidR="00107B05" w:rsidRDefault="00107B05" w:rsidP="00107B05">
      <w:r>
        <w:t xml:space="preserve">    "quote": "This appropriation is intended to cover: - the purchase of additional furniture, - the replacement of some of the furniture which is at least 15 years old and of the furniture which cannot be repaired, - the hire of furniture, - the maintenance and repair of furniture.",</w:t>
      </w:r>
    </w:p>
    <w:p w14:paraId="659455D2" w14:textId="77777777" w:rsidR="00107B05" w:rsidRDefault="00107B05" w:rsidP="00107B05">
      <w:r>
        <w:t xml:space="preserve">    "names": [</w:t>
      </w:r>
    </w:p>
    <w:p w14:paraId="06AD42A4" w14:textId="77777777" w:rsidR="00107B05" w:rsidRDefault="00107B05" w:rsidP="00107B05">
      <w:r>
        <w:t xml:space="preserve">      "Financial Regulation"</w:t>
      </w:r>
    </w:p>
    <w:p w14:paraId="3FE24FE4" w14:textId="77777777" w:rsidR="00107B05" w:rsidRDefault="00107B05" w:rsidP="00107B05">
      <w:r>
        <w:t xml:space="preserve">    ],</w:t>
      </w:r>
    </w:p>
    <w:p w14:paraId="681FAE26" w14:textId="77777777" w:rsidR="00107B05" w:rsidRDefault="00107B05" w:rsidP="00107B05">
      <w:r>
        <w:t xml:space="preserve">    "tense": "PRESENT",</w:t>
      </w:r>
    </w:p>
    <w:p w14:paraId="2268DD38" w14:textId="77777777" w:rsidR="00107B05" w:rsidRDefault="00107B05" w:rsidP="00107B05">
      <w:r>
        <w:t xml:space="preserve">    "notes": "States a quantified replacement threshold (15 years). Annex II reason: 'Reduction in the light of the budgetary implementation observed' — note this reason ends without a full stop in the source, while the identically worded reason at article 2 1 4 ends with one."</w:t>
      </w:r>
    </w:p>
    <w:p w14:paraId="2BFB7906" w14:textId="77777777" w:rsidR="00107B05" w:rsidRDefault="00107B05" w:rsidP="00107B05">
      <w:r>
        <w:t xml:space="preserve">  },</w:t>
      </w:r>
    </w:p>
    <w:p w14:paraId="695EA030" w14:textId="77777777" w:rsidR="00107B05" w:rsidRDefault="00107B05" w:rsidP="00107B05">
      <w:r>
        <w:t xml:space="preserve">  {</w:t>
      </w:r>
    </w:p>
    <w:p w14:paraId="6E343670" w14:textId="77777777" w:rsidR="00107B05" w:rsidRDefault="00107B05" w:rsidP="00107B05">
      <w:r>
        <w:t xml:space="preserve">    "id": "S04-112",</w:t>
      </w:r>
    </w:p>
    <w:p w14:paraId="64196132" w14:textId="77777777" w:rsidR="00107B05" w:rsidRDefault="00107B05" w:rsidP="00107B05">
      <w:r>
        <w:t xml:space="preserve">    "url": "SEC04.pdf",</w:t>
      </w:r>
    </w:p>
    <w:p w14:paraId="3CB29467" w14:textId="77777777" w:rsidR="00107B05" w:rsidRDefault="00107B05" w:rsidP="00107B05">
      <w:r>
        <w:t xml:space="preserve">    "location": "Article 2 1 4 - Technical equipment and installations, Remarks",</w:t>
      </w:r>
    </w:p>
    <w:p w14:paraId="29F41A12" w14:textId="77777777" w:rsidR="00107B05" w:rsidRDefault="00107B05" w:rsidP="00107B05">
      <w:r>
        <w:t xml:space="preserve">    "quote": "This appropriation is intended to cover: - the purchase of technical equipment, - the replacement of technical equipment, in particular of audiovisual, archive and library equipment and of various tools for maintenance workshops for buildings, and of reproduction, dissemination and mailing equipment, - the hire of technical equipment and installations, - the maintenance and repair of the equipment referred to in this article.",</w:t>
      </w:r>
    </w:p>
    <w:p w14:paraId="1498F889" w14:textId="77777777" w:rsidR="00107B05" w:rsidRDefault="00107B05" w:rsidP="00107B05">
      <w:r>
        <w:t xml:space="preserve">    "names": [</w:t>
      </w:r>
    </w:p>
    <w:p w14:paraId="4B836AFF" w14:textId="77777777" w:rsidR="00107B05" w:rsidRDefault="00107B05" w:rsidP="00107B05">
      <w:r>
        <w:lastRenderedPageBreak/>
        <w:t xml:space="preserve">      "Financial Regulation"</w:t>
      </w:r>
    </w:p>
    <w:p w14:paraId="0BACA091" w14:textId="77777777" w:rsidR="00107B05" w:rsidRDefault="00107B05" w:rsidP="00107B05">
      <w:r>
        <w:t xml:space="preserve">    ],</w:t>
      </w:r>
    </w:p>
    <w:p w14:paraId="78988BAD" w14:textId="77777777" w:rsidR="00107B05" w:rsidRDefault="00107B05" w:rsidP="00107B05">
      <w:r>
        <w:t xml:space="preserve">    "tense": "PRESENT",</w:t>
      </w:r>
    </w:p>
    <w:p w14:paraId="0F33641C" w14:textId="77777777" w:rsidR="00107B05" w:rsidRDefault="00107B05" w:rsidP="00107B05">
      <w:r>
        <w:t xml:space="preserve">    "notes": "Annex II reason: 'Reduction in the light of the budgetary implementation observed.'"</w:t>
      </w:r>
    </w:p>
    <w:p w14:paraId="41944E2E" w14:textId="77777777" w:rsidR="00107B05" w:rsidRDefault="00107B05" w:rsidP="00107B05">
      <w:r>
        <w:t xml:space="preserve">  },</w:t>
      </w:r>
    </w:p>
    <w:p w14:paraId="7188038A" w14:textId="77777777" w:rsidR="00107B05" w:rsidRDefault="00107B05" w:rsidP="00107B05">
      <w:r>
        <w:t xml:space="preserve">  {</w:t>
      </w:r>
    </w:p>
    <w:p w14:paraId="09FCB441" w14:textId="77777777" w:rsidR="00107B05" w:rsidRDefault="00107B05" w:rsidP="00107B05">
      <w:r>
        <w:t xml:space="preserve">    "id": "S04-113",</w:t>
      </w:r>
    </w:p>
    <w:p w14:paraId="3E9BE37A" w14:textId="77777777" w:rsidR="00107B05" w:rsidRDefault="00107B05" w:rsidP="00107B05">
      <w:r>
        <w:t xml:space="preserve">    "url": "SEC04.pdf",</w:t>
      </w:r>
    </w:p>
    <w:p w14:paraId="7D728C31" w14:textId="77777777" w:rsidR="00107B05" w:rsidRDefault="00107B05" w:rsidP="00107B05">
      <w:r>
        <w:t xml:space="preserve">    "location": "Article 2 1 6 - Vehicles, Remarks",</w:t>
      </w:r>
    </w:p>
    <w:p w14:paraId="2E7941F1" w14:textId="77777777" w:rsidR="00107B05" w:rsidRDefault="00107B05" w:rsidP="00107B05">
      <w:r>
        <w:t xml:space="preserve">    "quote": "The amount of revenue assigned in accordance with Article 21(3) of the Financial Regulation is estimated at EUR 19 500.",</w:t>
      </w:r>
    </w:p>
    <w:p w14:paraId="7CE3840D" w14:textId="77777777" w:rsidR="00107B05" w:rsidRDefault="00107B05" w:rsidP="00107B05">
      <w:r>
        <w:t xml:space="preserve">    "names": [</w:t>
      </w:r>
    </w:p>
    <w:p w14:paraId="3F4DEE32" w14:textId="77777777" w:rsidR="00107B05" w:rsidRDefault="00107B05" w:rsidP="00107B05">
      <w:r>
        <w:t xml:space="preserve">      "Financial Regulation"</w:t>
      </w:r>
    </w:p>
    <w:p w14:paraId="2BB7B73A" w14:textId="77777777" w:rsidR="00107B05" w:rsidRDefault="00107B05" w:rsidP="00107B05">
      <w:r>
        <w:t xml:space="preserve">    ],</w:t>
      </w:r>
    </w:p>
    <w:p w14:paraId="41FCF55A" w14:textId="77777777" w:rsidR="00107B05" w:rsidRDefault="00107B05" w:rsidP="00107B05">
      <w:r>
        <w:t xml:space="preserve">    "tense": "FUTURE",</w:t>
      </w:r>
    </w:p>
    <w:p w14:paraId="205D49E6" w14:textId="77777777" w:rsidR="00107B05" w:rsidRDefault="00107B05" w:rsidP="00107B05">
      <w:r>
        <w:t xml:space="preserve">    "notes": "Second and last quantified assigned-revenue estimate in SEC04 (with EUR 32 500 at item 1 6 1 0). Remarks state a quantified replacement threshold: 'the replacement of vehicles which have the most mileage in excess of 120 000 km'. Annex II reason states an environmental procurement rule: 'Estimated requirements based on a scenario whereby, upon the renewal of each car lease, the least polluting models are selected, the cost of which is slightly higher.' The assigned revenue here is the counterpart to revenue article 3 1 1 (sale of vehicles), though neither line cross-references the other."</w:t>
      </w:r>
    </w:p>
    <w:p w14:paraId="35E8CBFB" w14:textId="77777777" w:rsidR="00107B05" w:rsidRDefault="00107B05" w:rsidP="00107B05">
      <w:r>
        <w:t xml:space="preserve">  },</w:t>
      </w:r>
    </w:p>
    <w:p w14:paraId="3EE62457" w14:textId="77777777" w:rsidR="00107B05" w:rsidRDefault="00107B05" w:rsidP="00107B05">
      <w:r>
        <w:t xml:space="preserve">  {</w:t>
      </w:r>
    </w:p>
    <w:p w14:paraId="1E0CF460" w14:textId="77777777" w:rsidR="00107B05" w:rsidRDefault="00107B05" w:rsidP="00107B05">
      <w:r>
        <w:t xml:space="preserve">    "id": "S04-114",</w:t>
      </w:r>
    </w:p>
    <w:p w14:paraId="7207C763" w14:textId="77777777" w:rsidR="00107B05" w:rsidRDefault="00107B05" w:rsidP="00107B05">
      <w:r>
        <w:t xml:space="preserve">    "url": "SEC04.pdf",</w:t>
      </w:r>
    </w:p>
    <w:p w14:paraId="2F7909DE" w14:textId="77777777" w:rsidR="00107B05" w:rsidRDefault="00107B05" w:rsidP="00107B05">
      <w:r>
        <w:t xml:space="preserve">    "location": "CHAPTER 2 3 - CURRENT ADMINISTRATIVE EXPENDITURE, table with MFF column",</w:t>
      </w:r>
    </w:p>
    <w:p w14:paraId="517C4883" w14:textId="77777777" w:rsidR="00107B05" w:rsidRDefault="00107B05" w:rsidP="00107B05">
      <w:r>
        <w:t xml:space="preserve">    "quote": "2 3 0 Stationery, office supplies and miscellaneous consumables 7.2.483 365 000 445 000 294 412,84 80,66 % | 2 3 1 Financial charges 7.2.483 6 000 6 000 6 000,- 100,00 % | 2 3 2 Legal expenses and damages 7.2.483 30 000 30 000 30 000,- 100,00 % | 2 3 6 Postal charges 7.2.483 130 000 120 000 101 368,- 77,98 % | 2 3 8 Other administrative expenditure 7.2.483 605 000 635 000 454 054,63 75,05 % | Chapter 2 3 - Total 1 136 000 1 236 000 885 835,47 77,98 %",</w:t>
      </w:r>
    </w:p>
    <w:p w14:paraId="27F6B2A4" w14:textId="77777777" w:rsidR="00107B05" w:rsidRDefault="00107B05" w:rsidP="00107B05">
      <w:r>
        <w:t xml:space="preserve">    "names": [],</w:t>
      </w:r>
    </w:p>
    <w:p w14:paraId="3E300A61" w14:textId="77777777" w:rsidR="00107B05" w:rsidRDefault="00107B05" w:rsidP="00107B05">
      <w:r>
        <w:lastRenderedPageBreak/>
        <w:t xml:space="preserve">    "tense": "FUTURE",</w:t>
      </w:r>
    </w:p>
    <w:p w14:paraId="540B0C0B" w14:textId="77777777" w:rsidR="00107B05" w:rsidRDefault="00107B05" w:rsidP="00107B05">
      <w:r>
        <w:t xml:space="preserve">    "notes": "Every line in this chapter carries the same MFF code 7.2.483, which also appears at item 1 6 5 5 (Title 1) and item 3 7 1 1 (Title 3). Reconciles. Note the nomenclature heading 'Stationery, office supplies and miscellaneous consumables' versus Annex II's 'Stationery, office supplies and other consumables'."</w:t>
      </w:r>
    </w:p>
    <w:p w14:paraId="46D9F5E9" w14:textId="77777777" w:rsidR="00107B05" w:rsidRDefault="00107B05" w:rsidP="00107B05">
      <w:r>
        <w:t xml:space="preserve">  },</w:t>
      </w:r>
    </w:p>
    <w:p w14:paraId="32BBC569" w14:textId="77777777" w:rsidR="00107B05" w:rsidRDefault="00107B05" w:rsidP="00107B05">
      <w:r>
        <w:t xml:space="preserve">  {</w:t>
      </w:r>
    </w:p>
    <w:p w14:paraId="689117D9" w14:textId="77777777" w:rsidR="00107B05" w:rsidRDefault="00107B05" w:rsidP="00107B05">
      <w:r>
        <w:t xml:space="preserve">    "id": "S04-115",</w:t>
      </w:r>
    </w:p>
    <w:p w14:paraId="214CBD58" w14:textId="77777777" w:rsidR="00107B05" w:rsidRDefault="00107B05" w:rsidP="00107B05">
      <w:r>
        <w:t xml:space="preserve">    "url": "SEC04.pdf",</w:t>
      </w:r>
    </w:p>
    <w:p w14:paraId="1808A6D2" w14:textId="77777777" w:rsidR="00107B05" w:rsidRDefault="00107B05" w:rsidP="00107B05">
      <w:r>
        <w:t xml:space="preserve">    "location": "Article 2 3 0 - Stationery, office supplies and miscellaneous consumables, Remarks",</w:t>
      </w:r>
    </w:p>
    <w:p w14:paraId="1EF49591" w14:textId="77777777" w:rsidR="00107B05" w:rsidRDefault="00107B05" w:rsidP="00107B05">
      <w:r>
        <w:t xml:space="preserve">    "quote": "This appropriation is intended to cover mainly the costs of purchasing paper, stationery and office supplies, as well as other consumables, in particular for the printshop and IT and office equipment.",</w:t>
      </w:r>
    </w:p>
    <w:p w14:paraId="281A95E6" w14:textId="77777777" w:rsidR="00107B05" w:rsidRDefault="00107B05" w:rsidP="00107B05">
      <w:r>
        <w:t xml:space="preserve">    "names": [</w:t>
      </w:r>
    </w:p>
    <w:p w14:paraId="1EF55134" w14:textId="77777777" w:rsidR="00107B05" w:rsidRDefault="00107B05" w:rsidP="00107B05">
      <w:r>
        <w:t xml:space="preserve">      "Financial Regulation"</w:t>
      </w:r>
    </w:p>
    <w:p w14:paraId="4438F7A8" w14:textId="77777777" w:rsidR="00107B05" w:rsidRDefault="00107B05" w:rsidP="00107B05">
      <w:r>
        <w:t xml:space="preserve">    ],</w:t>
      </w:r>
    </w:p>
    <w:p w14:paraId="5881B19C" w14:textId="77777777" w:rsidR="00107B05" w:rsidRDefault="00107B05" w:rsidP="00107B05">
      <w:r>
        <w:t xml:space="preserve">    "tense": "PRESENT",</w:t>
      </w:r>
    </w:p>
    <w:p w14:paraId="028795C0" w14:textId="77777777" w:rsidR="00107B05" w:rsidRDefault="00107B05" w:rsidP="00107B05">
      <w:r>
        <w:t xml:space="preserve">    "notes": "Annex II reason: 'Reduction in the consumption of office supplies.' -17,98%, the largest percentage reduction in Chapter 2 3."</w:t>
      </w:r>
    </w:p>
    <w:p w14:paraId="2688A5B1" w14:textId="77777777" w:rsidR="00107B05" w:rsidRDefault="00107B05" w:rsidP="00107B05">
      <w:r>
        <w:t xml:space="preserve">  },</w:t>
      </w:r>
    </w:p>
    <w:p w14:paraId="634940F5" w14:textId="77777777" w:rsidR="00107B05" w:rsidRDefault="00107B05" w:rsidP="00107B05">
      <w:r>
        <w:t xml:space="preserve">  {</w:t>
      </w:r>
    </w:p>
    <w:p w14:paraId="0C4DD6B1" w14:textId="77777777" w:rsidR="00107B05" w:rsidRDefault="00107B05" w:rsidP="00107B05">
      <w:r>
        <w:t xml:space="preserve">    "id": "S04-116",</w:t>
      </w:r>
    </w:p>
    <w:p w14:paraId="2131F60E" w14:textId="77777777" w:rsidR="00107B05" w:rsidRDefault="00107B05" w:rsidP="00107B05">
      <w:r>
        <w:t xml:space="preserve">    "url": "SEC04.pdf",</w:t>
      </w:r>
    </w:p>
    <w:p w14:paraId="14B941F1" w14:textId="77777777" w:rsidR="00107B05" w:rsidRDefault="00107B05" w:rsidP="00107B05">
      <w:r>
        <w:t xml:space="preserve">    "location": "Article 2 3 1 - Financial charges, Remarks",</w:t>
      </w:r>
    </w:p>
    <w:p w14:paraId="22237FA3" w14:textId="77777777" w:rsidR="00107B05" w:rsidRDefault="00107B05" w:rsidP="00107B05">
      <w:r>
        <w:t xml:space="preserve">    "quote": "This appropriation is intended to cover banking charges (commission, agios and miscellaneous charges) and other financial charges. Bank interest accruing on the Court's accounts is listed under revenue.",</w:t>
      </w:r>
    </w:p>
    <w:p w14:paraId="46E455D3" w14:textId="77777777" w:rsidR="00107B05" w:rsidRDefault="00107B05" w:rsidP="00107B05">
      <w:r>
        <w:t xml:space="preserve">    "names": [],</w:t>
      </w:r>
    </w:p>
    <w:p w14:paraId="40BD4FAD" w14:textId="77777777" w:rsidR="00107B05" w:rsidRDefault="00107B05" w:rsidP="00107B05">
      <w:r>
        <w:t xml:space="preserve">    "tense": "PRESENT",</w:t>
      </w:r>
    </w:p>
    <w:p w14:paraId="39A67963" w14:textId="77777777" w:rsidR="00107B05" w:rsidRDefault="00107B05" w:rsidP="00107B05">
      <w:r>
        <w:t xml:space="preserve">    "notes": "One of the only explicit revenue-to-expenditure cross-references in SEC04, pointing to article 4 0 0 without naming it. No Financial Regulation assigned-revenue line, unlike most Chapter 2 3 articles."</w:t>
      </w:r>
    </w:p>
    <w:p w14:paraId="428BA720" w14:textId="77777777" w:rsidR="00107B05" w:rsidRDefault="00107B05" w:rsidP="00107B05">
      <w:r>
        <w:lastRenderedPageBreak/>
        <w:t xml:space="preserve">  },</w:t>
      </w:r>
    </w:p>
    <w:p w14:paraId="02976081" w14:textId="77777777" w:rsidR="00107B05" w:rsidRDefault="00107B05" w:rsidP="00107B05">
      <w:r>
        <w:t xml:space="preserve">  {</w:t>
      </w:r>
    </w:p>
    <w:p w14:paraId="045DDB3B" w14:textId="77777777" w:rsidR="00107B05" w:rsidRDefault="00107B05" w:rsidP="00107B05">
      <w:r>
        <w:t xml:space="preserve">    "id": "S04-117",</w:t>
      </w:r>
    </w:p>
    <w:p w14:paraId="1FB019EA" w14:textId="77777777" w:rsidR="00107B05" w:rsidRDefault="00107B05" w:rsidP="00107B05">
      <w:r>
        <w:t xml:space="preserve">    "url": "SEC04.pdf",</w:t>
      </w:r>
    </w:p>
    <w:p w14:paraId="41DEE84F" w14:textId="77777777" w:rsidR="00107B05" w:rsidRDefault="00107B05" w:rsidP="00107B05">
      <w:r>
        <w:t xml:space="preserve">    "location": "Article 2 3 2 - Legal expenses and damages, Remarks",</w:t>
      </w:r>
    </w:p>
    <w:p w14:paraId="1F830624" w14:textId="77777777" w:rsidR="00107B05" w:rsidRDefault="00107B05" w:rsidP="00107B05">
      <w:r>
        <w:t xml:space="preserve">    "quote": "This appropriation is intended to cover, inter alia, lawyers' fees, which the Court must pay in consideration for professional services supplied to it or as reimbursement of costs which the Court must bear in implementation of a court order, and damages.",</w:t>
      </w:r>
    </w:p>
    <w:p w14:paraId="008F5060" w14:textId="77777777" w:rsidR="00107B05" w:rsidRDefault="00107B05" w:rsidP="00107B05">
      <w:r>
        <w:t xml:space="preserve">    "names": [</w:t>
      </w:r>
    </w:p>
    <w:p w14:paraId="150B1652" w14:textId="77777777" w:rsidR="00107B05" w:rsidRDefault="00107B05" w:rsidP="00107B05">
      <w:r>
        <w:t xml:space="preserve">      "Financial Regulation"</w:t>
      </w:r>
    </w:p>
    <w:p w14:paraId="6563F80B" w14:textId="77777777" w:rsidR="00107B05" w:rsidRDefault="00107B05" w:rsidP="00107B05">
      <w:r>
        <w:t xml:space="preserve">    ],</w:t>
      </w:r>
    </w:p>
    <w:p w14:paraId="472FA270" w14:textId="77777777" w:rsidR="00107B05" w:rsidRDefault="00107B05" w:rsidP="00107B05">
      <w:r>
        <w:t xml:space="preserve">    "tense": "PRESENT",</w:t>
      </w:r>
    </w:p>
    <w:p w14:paraId="09777C28" w14:textId="77777777" w:rsidR="00107B05" w:rsidRDefault="00107B05" w:rsidP="00107B05">
      <w:r>
        <w:t xml:space="preserve">    "notes": "Distinct from item 3 7 1 0 (Court's expenses), which covers legal aid and witness costs arising from the Court's judicial function. This line covers the Court's own liabilities as a litigant. Flat at 30 000."</w:t>
      </w:r>
    </w:p>
    <w:p w14:paraId="47E2B95C" w14:textId="77777777" w:rsidR="00107B05" w:rsidRDefault="00107B05" w:rsidP="00107B05">
      <w:r>
        <w:t xml:space="preserve">  },</w:t>
      </w:r>
    </w:p>
    <w:p w14:paraId="5FEDEC6A" w14:textId="77777777" w:rsidR="00107B05" w:rsidRDefault="00107B05" w:rsidP="00107B05">
      <w:r>
        <w:t xml:space="preserve">  {</w:t>
      </w:r>
    </w:p>
    <w:p w14:paraId="45939139" w14:textId="77777777" w:rsidR="00107B05" w:rsidRDefault="00107B05" w:rsidP="00107B05">
      <w:r>
        <w:t xml:space="preserve">    "id": "S04-118",</w:t>
      </w:r>
    </w:p>
    <w:p w14:paraId="49371511" w14:textId="77777777" w:rsidR="00107B05" w:rsidRDefault="00107B05" w:rsidP="00107B05">
      <w:r>
        <w:t xml:space="preserve">    "url": "SEC04.pdf",</w:t>
      </w:r>
    </w:p>
    <w:p w14:paraId="61301374" w14:textId="77777777" w:rsidR="00107B05" w:rsidRDefault="00107B05" w:rsidP="00107B05">
      <w:r>
        <w:t xml:space="preserve">    "location": "Article 2 3 6 - Postal charges, Remarks",</w:t>
      </w:r>
    </w:p>
    <w:p w14:paraId="0C6720A9" w14:textId="77777777" w:rsidR="00107B05" w:rsidRDefault="00107B05" w:rsidP="00107B05">
      <w:r>
        <w:t xml:space="preserve">    "quote": "This appropriation is intended to cover charges for postage, processing and delivery by postal services or private delivery firms.",</w:t>
      </w:r>
    </w:p>
    <w:p w14:paraId="6B5CACDD" w14:textId="77777777" w:rsidR="00107B05" w:rsidRDefault="00107B05" w:rsidP="00107B05">
      <w:r>
        <w:t xml:space="preserve">    "names": [</w:t>
      </w:r>
    </w:p>
    <w:p w14:paraId="5D608056" w14:textId="77777777" w:rsidR="00107B05" w:rsidRDefault="00107B05" w:rsidP="00107B05">
      <w:r>
        <w:t xml:space="preserve">      "Financial Regulation"</w:t>
      </w:r>
    </w:p>
    <w:p w14:paraId="5A284C5E" w14:textId="77777777" w:rsidR="00107B05" w:rsidRDefault="00107B05" w:rsidP="00107B05">
      <w:r>
        <w:t xml:space="preserve">    ],</w:t>
      </w:r>
    </w:p>
    <w:p w14:paraId="570685EB" w14:textId="77777777" w:rsidR="00107B05" w:rsidRDefault="00107B05" w:rsidP="00107B05">
      <w:r>
        <w:t xml:space="preserve">    "tense": "PRESENT",</w:t>
      </w:r>
    </w:p>
    <w:p w14:paraId="304C650F" w14:textId="77777777" w:rsidR="00107B05" w:rsidRDefault="00107B05" w:rsidP="00107B05">
      <w:r>
        <w:t xml:space="preserve">    "notes": "Annex II reason: 'New contract for express courier services, with higher prices.' +8,33%."</w:t>
      </w:r>
    </w:p>
    <w:p w14:paraId="7DCDBE5F" w14:textId="77777777" w:rsidR="00107B05" w:rsidRDefault="00107B05" w:rsidP="00107B05">
      <w:r>
        <w:t xml:space="preserve">  },</w:t>
      </w:r>
    </w:p>
    <w:p w14:paraId="590D3F1E" w14:textId="77777777" w:rsidR="00107B05" w:rsidRDefault="00107B05" w:rsidP="00107B05">
      <w:r>
        <w:t xml:space="preserve">  {</w:t>
      </w:r>
    </w:p>
    <w:p w14:paraId="6C3B3E6F" w14:textId="77777777" w:rsidR="00107B05" w:rsidRDefault="00107B05" w:rsidP="00107B05">
      <w:r>
        <w:t xml:space="preserve">    "id": "S04-119",</w:t>
      </w:r>
    </w:p>
    <w:p w14:paraId="37D70EAD" w14:textId="77777777" w:rsidR="00107B05" w:rsidRDefault="00107B05" w:rsidP="00107B05">
      <w:r>
        <w:lastRenderedPageBreak/>
        <w:t xml:space="preserve">    "url": "SEC04.pdf",</w:t>
      </w:r>
    </w:p>
    <w:p w14:paraId="505AE17B" w14:textId="77777777" w:rsidR="00107B05" w:rsidRDefault="00107B05" w:rsidP="00107B05">
      <w:r>
        <w:t xml:space="preserve">    "location": "Article 2 3 8 - Other administrative expenditure, Remarks",</w:t>
      </w:r>
    </w:p>
    <w:p w14:paraId="49891555" w14:textId="77777777" w:rsidR="00107B05" w:rsidRDefault="00107B05" w:rsidP="00107B05">
      <w:r>
        <w:t xml:space="preserve">    "quote": "This appropriation is intended to cover: - miscellaneous insurance (in particular civil liability and electronic risk), - the purchase, maintenance and cleaning of gowns and work clothes, - miscellaneous expenditure for internal meetings, - removal and handling costs for equipment, furniture and office supplies, - operating expenditure incurred by service providers, - other running costs not specially provided for in the preceding items.",</w:t>
      </w:r>
    </w:p>
    <w:p w14:paraId="2B043C11" w14:textId="77777777" w:rsidR="00107B05" w:rsidRDefault="00107B05" w:rsidP="00107B05">
      <w:r>
        <w:t xml:space="preserve">    "names": [</w:t>
      </w:r>
    </w:p>
    <w:p w14:paraId="5C811803" w14:textId="77777777" w:rsidR="00107B05" w:rsidRDefault="00107B05" w:rsidP="00107B05">
      <w:r>
        <w:t xml:space="preserve">      "Financial Regulation"</w:t>
      </w:r>
    </w:p>
    <w:p w14:paraId="5F832200" w14:textId="77777777" w:rsidR="00107B05" w:rsidRDefault="00107B05" w:rsidP="00107B05">
      <w:r>
        <w:t xml:space="preserve">    ],</w:t>
      </w:r>
    </w:p>
    <w:p w14:paraId="44BC3DF4" w14:textId="77777777" w:rsidR="00107B05" w:rsidRDefault="00107B05" w:rsidP="00107B05">
      <w:r>
        <w:t xml:space="preserve">    "tense": "PRESENT",</w:t>
      </w:r>
    </w:p>
    <w:p w14:paraId="04A19F52" w14:textId="77777777" w:rsidR="00107B05" w:rsidRDefault="00107B05" w:rsidP="00107B05">
      <w:r>
        <w:t xml:space="preserve">    "notes": "Annex II reason: 'Adjustment of the request based on actual budget implementation and activity forecasts for 2027.' Note 'gowns' — judicial robes — is a cost category unique to this institution and will not appear in the non-judicial sections."</w:t>
      </w:r>
    </w:p>
    <w:p w14:paraId="4769D2EC" w14:textId="77777777" w:rsidR="00107B05" w:rsidRDefault="00107B05" w:rsidP="00107B05">
      <w:r>
        <w:t xml:space="preserve">  },</w:t>
      </w:r>
    </w:p>
    <w:p w14:paraId="41CD822C" w14:textId="77777777" w:rsidR="00107B05" w:rsidRDefault="00107B05" w:rsidP="00107B05">
      <w:r>
        <w:t xml:space="preserve">  {</w:t>
      </w:r>
    </w:p>
    <w:p w14:paraId="0407B50B" w14:textId="77777777" w:rsidR="00107B05" w:rsidRDefault="00107B05" w:rsidP="00107B05">
      <w:r>
        <w:t xml:space="preserve">    "id": "S04-120",</w:t>
      </w:r>
    </w:p>
    <w:p w14:paraId="36B91F6B" w14:textId="77777777" w:rsidR="00107B05" w:rsidRDefault="00107B05" w:rsidP="00107B05">
      <w:r>
        <w:t xml:space="preserve">    "url": "SEC04.pdf",</w:t>
      </w:r>
    </w:p>
    <w:p w14:paraId="76F71D17" w14:textId="77777777" w:rsidR="00107B05" w:rsidRDefault="00107B05" w:rsidP="00107B05">
      <w:r>
        <w:t xml:space="preserve">    "location": "CHAPTER 2 5 - EXPENDITURE ON MEETINGS AND CONFERENCES, table with MFF column",</w:t>
      </w:r>
    </w:p>
    <w:p w14:paraId="0123F7AA" w14:textId="77777777" w:rsidR="00107B05" w:rsidRDefault="00107B05" w:rsidP="00107B05">
      <w:r>
        <w:t xml:space="preserve">    "quote": "2 5 2 Reception and representation expenses 7.2.461 172 000 164 000 159 138,94 92,52 % | 2 5 4 Meetings, congresses, conferences and visits 7.2.462 430 000 404 000 327 292,11 76,11 % | Chapter 2 5 - Total 602 000 568 000 486 431,05 80,80 %",</w:t>
      </w:r>
    </w:p>
    <w:p w14:paraId="5BE0F56B" w14:textId="77777777" w:rsidR="00107B05" w:rsidRDefault="00107B05" w:rsidP="00107B05">
      <w:r>
        <w:t xml:space="preserve">    "names": [],</w:t>
      </w:r>
    </w:p>
    <w:p w14:paraId="603400B5" w14:textId="77777777" w:rsidR="00107B05" w:rsidRDefault="00107B05" w:rsidP="00107B05">
      <w:r>
        <w:t xml:space="preserve">    "tense": "FUTURE",</w:t>
      </w:r>
    </w:p>
    <w:p w14:paraId="460C0834" w14:textId="77777777" w:rsidR="00107B05" w:rsidRDefault="00107B05" w:rsidP="00107B05">
      <w:r>
        <w:t xml:space="preserve">    "notes": "DISC-07-03 EVIDENCE: 7.2.461 and 7.2.462. Code 7.2.461 is shared with article 1 6 2 (Missions) in Title 1 — a second instance of one MFF code spanning two Titles."</w:t>
      </w:r>
    </w:p>
    <w:p w14:paraId="56A394AC" w14:textId="77777777" w:rsidR="00107B05" w:rsidRDefault="00107B05" w:rsidP="00107B05">
      <w:r>
        <w:t xml:space="preserve">  },</w:t>
      </w:r>
    </w:p>
    <w:p w14:paraId="5C8B65E5" w14:textId="77777777" w:rsidR="00107B05" w:rsidRDefault="00107B05" w:rsidP="00107B05">
      <w:r>
        <w:t xml:space="preserve">  {</w:t>
      </w:r>
    </w:p>
    <w:p w14:paraId="6AD0F31B" w14:textId="77777777" w:rsidR="00107B05" w:rsidRDefault="00107B05" w:rsidP="00107B05">
      <w:r>
        <w:t xml:space="preserve">    "id": "S04-121",</w:t>
      </w:r>
    </w:p>
    <w:p w14:paraId="6D0B48BE" w14:textId="77777777" w:rsidR="00107B05" w:rsidRDefault="00107B05" w:rsidP="00107B05">
      <w:r>
        <w:t xml:space="preserve">    "url": "SEC04.pdf",</w:t>
      </w:r>
    </w:p>
    <w:p w14:paraId="64F29DA1" w14:textId="77777777" w:rsidR="00107B05" w:rsidRDefault="00107B05" w:rsidP="00107B05">
      <w:r>
        <w:t xml:space="preserve">    "location": "Article 2 5 2 - Reception and representation expenses, Remarks",</w:t>
      </w:r>
    </w:p>
    <w:p w14:paraId="4A960606" w14:textId="77777777" w:rsidR="00107B05" w:rsidRDefault="00107B05" w:rsidP="00107B05">
      <w:r>
        <w:lastRenderedPageBreak/>
        <w:t xml:space="preserve">    "quote": "This appropriation is intended to cover expenditure connected with the Court's duties as host and representative, and reception and representation expenses for members of staff.",</w:t>
      </w:r>
    </w:p>
    <w:p w14:paraId="7871FA87" w14:textId="77777777" w:rsidR="00107B05" w:rsidRDefault="00107B05" w:rsidP="00107B05">
      <w:r>
        <w:t xml:space="preserve">    "names": [],</w:t>
      </w:r>
    </w:p>
    <w:p w14:paraId="47A511E4" w14:textId="77777777" w:rsidR="00107B05" w:rsidRDefault="00107B05" w:rsidP="00107B05">
      <w:r>
        <w:t xml:space="preserve">    "tense": "PRESENT",</w:t>
      </w:r>
    </w:p>
    <w:p w14:paraId="22AC339E" w14:textId="77777777" w:rsidR="00107B05" w:rsidRDefault="00107B05" w:rsidP="00107B05">
      <w:r>
        <w:t xml:space="preserve">    "notes": "Annex II reason: 'Very limited change in absolute terms, linked to price increases by various service providers.' No assigned-revenue line."</w:t>
      </w:r>
    </w:p>
    <w:p w14:paraId="4344FB6E" w14:textId="77777777" w:rsidR="00107B05" w:rsidRDefault="00107B05" w:rsidP="00107B05">
      <w:r>
        <w:t xml:space="preserve">  },</w:t>
      </w:r>
    </w:p>
    <w:p w14:paraId="486E8C4B" w14:textId="77777777" w:rsidR="00107B05" w:rsidRDefault="00107B05" w:rsidP="00107B05">
      <w:r>
        <w:t xml:space="preserve">  {</w:t>
      </w:r>
    </w:p>
    <w:p w14:paraId="5408F136" w14:textId="77777777" w:rsidR="00107B05" w:rsidRDefault="00107B05" w:rsidP="00107B05">
      <w:r>
        <w:t xml:space="preserve">    "id": "S04-122",</w:t>
      </w:r>
    </w:p>
    <w:p w14:paraId="761A87E5" w14:textId="77777777" w:rsidR="00107B05" w:rsidRDefault="00107B05" w:rsidP="00107B05">
      <w:r>
        <w:t xml:space="preserve">    "url": "SEC04.pdf",</w:t>
      </w:r>
    </w:p>
    <w:p w14:paraId="72DC4FE1" w14:textId="77777777" w:rsidR="00107B05" w:rsidRDefault="00107B05" w:rsidP="00107B05">
      <w:r>
        <w:t xml:space="preserve">    "location": "Article 2 5 4 - Meetings, congresses, conferences and visits, Remarks",</w:t>
      </w:r>
    </w:p>
    <w:p w14:paraId="08F155F7" w14:textId="77777777" w:rsidR="00107B05" w:rsidRDefault="00107B05" w:rsidP="00107B05">
      <w:r>
        <w:t xml:space="preserve">    "quote": "This appropriation is intended to cover primarily the organisation, with collaboration of the Member States' ministries of justice, of seminars and other training programmes at the seat of the Court for members of the judiciary and the legal profession from the Member States.",</w:t>
      </w:r>
    </w:p>
    <w:p w14:paraId="2D7B9583" w14:textId="77777777" w:rsidR="00107B05" w:rsidRDefault="00107B05" w:rsidP="00107B05">
      <w:r>
        <w:t xml:space="preserve">    "names": [</w:t>
      </w:r>
    </w:p>
    <w:p w14:paraId="79237F94" w14:textId="77777777" w:rsidR="00107B05" w:rsidRDefault="00107B05" w:rsidP="00107B05">
      <w:r>
        <w:t xml:space="preserve">      "Member States",</w:t>
      </w:r>
    </w:p>
    <w:p w14:paraId="61E24B6C" w14:textId="77777777" w:rsidR="00107B05" w:rsidRDefault="00107B05" w:rsidP="00107B05">
      <w:r>
        <w:t xml:space="preserve">      "ministries of justice"</w:t>
      </w:r>
    </w:p>
    <w:p w14:paraId="41745569" w14:textId="77777777" w:rsidR="00107B05" w:rsidRDefault="00107B05" w:rsidP="00107B05">
      <w:r>
        <w:t xml:space="preserve">    ],</w:t>
      </w:r>
    </w:p>
    <w:p w14:paraId="26FD7B8E" w14:textId="77777777" w:rsidR="00107B05" w:rsidRDefault="00107B05" w:rsidP="00107B05">
      <w:r>
        <w:t xml:space="preserve">    "tense": "PRESENT",</w:t>
      </w:r>
    </w:p>
    <w:p w14:paraId="6579CB54" w14:textId="77777777" w:rsidR="00107B05" w:rsidRDefault="00107B05" w:rsidP="00107B05">
      <w:r>
        <w:t xml:space="preserve">    "notes": "Documents collaboration with Member State ministries of justice as an organisational input. Remarks also cover meetings with national higher courts and specialists in Union law, and visits by non-professional groups, in particular students. Annex II reason: 'Variation linked to price increases by various service providers and additional expenditure related to events planned to mark the Court's 75th anniversary.' First of two 75th-anniversary references."</w:t>
      </w:r>
    </w:p>
    <w:p w14:paraId="0C7A4011" w14:textId="77777777" w:rsidR="00107B05" w:rsidRDefault="00107B05" w:rsidP="00107B05">
      <w:r>
        <w:t xml:space="preserve">  },</w:t>
      </w:r>
    </w:p>
    <w:p w14:paraId="48F88AE4" w14:textId="77777777" w:rsidR="00107B05" w:rsidRDefault="00107B05" w:rsidP="00107B05">
      <w:r>
        <w:t xml:space="preserve">  {</w:t>
      </w:r>
    </w:p>
    <w:p w14:paraId="01F527F2" w14:textId="77777777" w:rsidR="00107B05" w:rsidRDefault="00107B05" w:rsidP="00107B05">
      <w:r>
        <w:t xml:space="preserve">    "id": "S04-123",</w:t>
      </w:r>
    </w:p>
    <w:p w14:paraId="350A1D98" w14:textId="77777777" w:rsidR="00107B05" w:rsidRDefault="00107B05" w:rsidP="00107B05">
      <w:r>
        <w:t xml:space="preserve">    "url": "SEC04.pdf",</w:t>
      </w:r>
    </w:p>
    <w:p w14:paraId="601E3047" w14:textId="77777777" w:rsidR="00107B05" w:rsidRDefault="00107B05" w:rsidP="00107B05">
      <w:r>
        <w:t xml:space="preserve">    "location": "CHAPTER 2 7 - INFORMATION: ACQUISITION, ARCHIVING, PRODUCTION AND DISTRIBUTION, table with MFF column",</w:t>
      </w:r>
    </w:p>
    <w:p w14:paraId="012EFF65" w14:textId="77777777" w:rsidR="00107B05" w:rsidRDefault="00107B05" w:rsidP="00107B05">
      <w:r>
        <w:t xml:space="preserve">    "quote": "2 7 0 Limited consultations, studies and surveys 7.2.474 p.m. p.m. 0,- | 2 7 2 Documentation, library and archiving expenditure 7.2.473 2 350 000 1 886 000 1 837 266,61 78,18 </w:t>
      </w:r>
      <w:r>
        <w:lastRenderedPageBreak/>
        <w:t>% | 2 7 4 Communication activities 7.2.472 740 000 645 000 498 551,42 67,37 % | Chapter 2 7 - Total 3 090 000 2 531 000 2 335 818,03 75,59 %",</w:t>
      </w:r>
    </w:p>
    <w:p w14:paraId="030872E1" w14:textId="77777777" w:rsidR="00107B05" w:rsidRDefault="00107B05" w:rsidP="00107B05">
      <w:r>
        <w:t xml:space="preserve">    "names": [],</w:t>
      </w:r>
    </w:p>
    <w:p w14:paraId="762BC328" w14:textId="77777777" w:rsidR="00107B05" w:rsidRDefault="00107B05" w:rsidP="00107B05">
      <w:r>
        <w:t xml:space="preserve">    "tense": "FUTURE",</w:t>
      </w:r>
    </w:p>
    <w:p w14:paraId="07EABB53" w14:textId="77777777" w:rsidR="00107B05" w:rsidRDefault="00107B05" w:rsidP="00107B05">
      <w:r>
        <w:t xml:space="preserve">    "notes": "DISC-07-03 EVIDENCE: 7.2.472, 7.2.473, 7.2.474. Reconciles."</w:t>
      </w:r>
    </w:p>
    <w:p w14:paraId="53210597" w14:textId="77777777" w:rsidR="00107B05" w:rsidRDefault="00107B05" w:rsidP="00107B05">
      <w:r>
        <w:t xml:space="preserve">  },</w:t>
      </w:r>
    </w:p>
    <w:p w14:paraId="34E052AA" w14:textId="77777777" w:rsidR="00107B05" w:rsidRDefault="00107B05" w:rsidP="00107B05">
      <w:r>
        <w:t xml:space="preserve">  {</w:t>
      </w:r>
    </w:p>
    <w:p w14:paraId="1CD01150" w14:textId="77777777" w:rsidR="00107B05" w:rsidRDefault="00107B05" w:rsidP="00107B05">
      <w:r>
        <w:t xml:space="preserve">    "id": "S04-124",</w:t>
      </w:r>
    </w:p>
    <w:p w14:paraId="7534DD76" w14:textId="77777777" w:rsidR="00107B05" w:rsidRDefault="00107B05" w:rsidP="00107B05">
      <w:r>
        <w:t xml:space="preserve">    "url": "SEC04.pdf",</w:t>
      </w:r>
    </w:p>
    <w:p w14:paraId="0820E8F0" w14:textId="77777777" w:rsidR="00107B05" w:rsidRDefault="00107B05" w:rsidP="00107B05">
      <w:r>
        <w:t xml:space="preserve">    "location": "Article 2 7 0 - Limited consultations, studies and surveys, Figures",</w:t>
      </w:r>
    </w:p>
    <w:p w14:paraId="7194F668" w14:textId="77777777" w:rsidR="00107B05" w:rsidRDefault="00107B05" w:rsidP="00107B05">
      <w:r>
        <w:t xml:space="preserve">    "quote": "p.m. p.m. 0,-",</w:t>
      </w:r>
    </w:p>
    <w:p w14:paraId="7ABDEEF6" w14:textId="77777777" w:rsidR="00107B05" w:rsidRDefault="00107B05" w:rsidP="00107B05">
      <w:r>
        <w:t xml:space="preserve">    "names": [],</w:t>
      </w:r>
    </w:p>
    <w:p w14:paraId="638544E2" w14:textId="77777777" w:rsidR="00107B05" w:rsidRDefault="00107B05" w:rsidP="00107B05">
      <w:r>
        <w:t xml:space="preserve">    "tense": "FUTURE",</w:t>
      </w:r>
    </w:p>
    <w:p w14:paraId="0AB07323" w14:textId="77777777" w:rsidR="00107B05" w:rsidRDefault="00107B05" w:rsidP="00107B05">
      <w:r>
        <w:t xml:space="preserve">    "notes": "No Remarks block. Not listed in Annex II. One of the small set of SEC04 lines carrying an MFF code (7.2.474) but no descriptive text at all."</w:t>
      </w:r>
    </w:p>
    <w:p w14:paraId="2E3DC1CF" w14:textId="77777777" w:rsidR="00107B05" w:rsidRDefault="00107B05" w:rsidP="00107B05">
      <w:r>
        <w:t xml:space="preserve">  },</w:t>
      </w:r>
    </w:p>
    <w:p w14:paraId="1240EF9A" w14:textId="77777777" w:rsidR="00107B05" w:rsidRDefault="00107B05" w:rsidP="00107B05">
      <w:r>
        <w:t xml:space="preserve">  {</w:t>
      </w:r>
    </w:p>
    <w:p w14:paraId="6034B2C5" w14:textId="77777777" w:rsidR="00107B05" w:rsidRDefault="00107B05" w:rsidP="00107B05">
      <w:r>
        <w:t xml:space="preserve">    "id": "S04-125",</w:t>
      </w:r>
    </w:p>
    <w:p w14:paraId="60BB28E0" w14:textId="77777777" w:rsidR="00107B05" w:rsidRDefault="00107B05" w:rsidP="00107B05">
      <w:r>
        <w:t xml:space="preserve">    "url": "SEC04.pdf",</w:t>
      </w:r>
    </w:p>
    <w:p w14:paraId="071BF624" w14:textId="77777777" w:rsidR="00107B05" w:rsidRDefault="00107B05" w:rsidP="00107B05">
      <w:r>
        <w:t xml:space="preserve">    "location": "Article 2 7 2 - Documentation, library and archiving expenditure, Remarks",</w:t>
      </w:r>
    </w:p>
    <w:p w14:paraId="56BE719C" w14:textId="77777777" w:rsidR="00107B05" w:rsidRDefault="00107B05" w:rsidP="00107B05">
      <w:r>
        <w:t xml:space="preserve">    "quote": "the Court's contribution to the costs of retention and protection of the historical archives of the Union at the European University Institute in Florence,",</w:t>
      </w:r>
    </w:p>
    <w:p w14:paraId="63193FCB" w14:textId="77777777" w:rsidR="00107B05" w:rsidRDefault="00107B05" w:rsidP="00107B05">
      <w:r>
        <w:t xml:space="preserve">    "names": [</w:t>
      </w:r>
    </w:p>
    <w:p w14:paraId="5AB12B95" w14:textId="77777777" w:rsidR="00107B05" w:rsidRDefault="00107B05" w:rsidP="00107B05">
      <w:r>
        <w:t xml:space="preserve">      "European University Institute",</w:t>
      </w:r>
    </w:p>
    <w:p w14:paraId="59E1CEFD" w14:textId="77777777" w:rsidR="00107B05" w:rsidRDefault="00107B05" w:rsidP="00107B05">
      <w:r>
        <w:t xml:space="preserve">      "historical archives of the Union"</w:t>
      </w:r>
    </w:p>
    <w:p w14:paraId="46CEB446" w14:textId="77777777" w:rsidR="00107B05" w:rsidRDefault="00107B05" w:rsidP="00107B05">
      <w:r>
        <w:t xml:space="preserve">    ],</w:t>
      </w:r>
    </w:p>
    <w:p w14:paraId="02E6BEA5" w14:textId="77777777" w:rsidR="00107B05" w:rsidRDefault="00107B05" w:rsidP="00107B05">
      <w:r>
        <w:t xml:space="preserve">    "tense": "PRESENT",</w:t>
      </w:r>
    </w:p>
    <w:p w14:paraId="692C71EB" w14:textId="77777777" w:rsidR="00107B05" w:rsidRDefault="00107B05" w:rsidP="00107B05">
      <w:r>
        <w:t xml:space="preserve">    "notes": "PRIORITY for Part A: a named external body (the European University Institute, Florence) receiving a stated Court contribution for the Union's historical archives. This should have counterparts in every other institutional section — a strong candidate for a shared documented dependency across SEC00-SEC10. Remarks also list eight other categories including computerised </w:t>
      </w:r>
      <w:r>
        <w:lastRenderedPageBreak/>
        <w:t>legal data, legal-database access charges, and 'the work of analysing decisions of the courts and supplying data for databases'. Annex II reason: 'Significant increase in the prices of goods and services to be purchased.' +24,60%."</w:t>
      </w:r>
    </w:p>
    <w:p w14:paraId="691B2421" w14:textId="77777777" w:rsidR="00107B05" w:rsidRDefault="00107B05" w:rsidP="00107B05">
      <w:r>
        <w:t xml:space="preserve">  },</w:t>
      </w:r>
    </w:p>
    <w:p w14:paraId="5145FC13" w14:textId="77777777" w:rsidR="00107B05" w:rsidRDefault="00107B05" w:rsidP="00107B05">
      <w:r>
        <w:t xml:space="preserve">  {</w:t>
      </w:r>
    </w:p>
    <w:p w14:paraId="04E448EF" w14:textId="77777777" w:rsidR="00107B05" w:rsidRDefault="00107B05" w:rsidP="00107B05">
      <w:r>
        <w:t xml:space="preserve">    "id": "S04-126",</w:t>
      </w:r>
    </w:p>
    <w:p w14:paraId="44CEBF1B" w14:textId="77777777" w:rsidR="00107B05" w:rsidRDefault="00107B05" w:rsidP="00107B05">
      <w:r>
        <w:t xml:space="preserve">    "url": "SEC04.pdf",</w:t>
      </w:r>
    </w:p>
    <w:p w14:paraId="4A86572F" w14:textId="77777777" w:rsidR="00107B05" w:rsidRDefault="00107B05" w:rsidP="00107B05">
      <w:r>
        <w:t xml:space="preserve">    "location": "Article 2 7 4 - Communication activities, Remarks",</w:t>
      </w:r>
    </w:p>
    <w:p w14:paraId="1ECB80E4" w14:textId="77777777" w:rsidR="00107B05" w:rsidRDefault="00107B05" w:rsidP="00107B05">
      <w:r>
        <w:t xml:space="preserve">    "quote": "This appropriation is intended to cover the costs of the Court's information and communication activities, in particular: - all the costs of preparing and distributing the Court's publications via all types of media, whether digital or traditional, - the costs of communication activities relating to the Court's mission and activities, - all costs of cultural events and initiatives, - expenditure incurred in organising meetings with journalists, editors of legal journals or researchers.",</w:t>
      </w:r>
    </w:p>
    <w:p w14:paraId="001C6401" w14:textId="77777777" w:rsidR="00107B05" w:rsidRDefault="00107B05" w:rsidP="00107B05">
      <w:r>
        <w:t xml:space="preserve">    "names": [</w:t>
      </w:r>
    </w:p>
    <w:p w14:paraId="5C351E2D" w14:textId="77777777" w:rsidR="00107B05" w:rsidRDefault="00107B05" w:rsidP="00107B05">
      <w:r>
        <w:t xml:space="preserve">      "Financial Regulation"</w:t>
      </w:r>
    </w:p>
    <w:p w14:paraId="7CD39DCE" w14:textId="77777777" w:rsidR="00107B05" w:rsidRDefault="00107B05" w:rsidP="00107B05">
      <w:r>
        <w:t xml:space="preserve">    ],</w:t>
      </w:r>
    </w:p>
    <w:p w14:paraId="5D59E0EB" w14:textId="77777777" w:rsidR="00107B05" w:rsidRDefault="00107B05" w:rsidP="00107B05">
      <w:r>
        <w:t xml:space="preserve">    "tense": "PRESENT",</w:t>
      </w:r>
    </w:p>
    <w:p w14:paraId="5C168597" w14:textId="77777777" w:rsidR="00107B05" w:rsidRDefault="00107B05" w:rsidP="00107B05">
      <w:r>
        <w:t xml:space="preserve">    "notes": "Annex II reason: 'Additional expenditure linked to the publication of a book to mark the Court's 75th anniversary.' Second 75th-anniversary reference; a specific publication is forecast for 2027 which, if it materialises, is itself a document worth tracking. Uses the variant wording 'Amount of revenue assigned' (see item 1 4 0 6)."</w:t>
      </w:r>
    </w:p>
    <w:p w14:paraId="670FD31C" w14:textId="77777777" w:rsidR="00107B05" w:rsidRDefault="00107B05" w:rsidP="00107B05">
      <w:r>
        <w:t xml:space="preserve">  },</w:t>
      </w:r>
    </w:p>
    <w:p w14:paraId="6522D088" w14:textId="77777777" w:rsidR="00107B05" w:rsidRDefault="00107B05" w:rsidP="00107B05">
      <w:r>
        <w:t xml:space="preserve">  {</w:t>
      </w:r>
    </w:p>
    <w:p w14:paraId="03A6D8D0" w14:textId="77777777" w:rsidR="00107B05" w:rsidRDefault="00107B05" w:rsidP="00107B05">
      <w:r>
        <w:t xml:space="preserve">    "id": "S04-127",</w:t>
      </w:r>
    </w:p>
    <w:p w14:paraId="32D84A27" w14:textId="77777777" w:rsidR="00107B05" w:rsidRDefault="00107B05" w:rsidP="00107B05">
      <w:r>
        <w:t xml:space="preserve">    "url": "SEC04.pdf",</w:t>
      </w:r>
    </w:p>
    <w:p w14:paraId="2EA1828D" w14:textId="77777777" w:rsidR="00107B05" w:rsidRDefault="00107B05" w:rsidP="00107B05">
      <w:r>
        <w:t xml:space="preserve">    "location": "TITLE 3 - EXPENDITURE RESULTING FROM SPECIAL FUNCTIONS CARRIED OUT BY THE INSTITUTION, chapter table",</w:t>
      </w:r>
    </w:p>
    <w:p w14:paraId="051A2089" w14:textId="77777777" w:rsidR="00107B05" w:rsidRDefault="00107B05" w:rsidP="00107B05">
      <w:r>
        <w:t xml:space="preserve">    "quote": "3 7 EXPENDITURE RELATING TO CERTAIN INSTITUTIONS AND BODIES 57 000 57 000 13 290,- | Title 3 - Total 57 000 57 000 13 290,-",</w:t>
      </w:r>
    </w:p>
    <w:p w14:paraId="565EDBEB" w14:textId="77777777" w:rsidR="00107B05" w:rsidRDefault="00107B05" w:rsidP="00107B05">
      <w:r>
        <w:t xml:space="preserve">    "names": [],</w:t>
      </w:r>
    </w:p>
    <w:p w14:paraId="1027B066" w14:textId="77777777" w:rsidR="00107B05" w:rsidRDefault="00107B05" w:rsidP="00107B05">
      <w:r>
        <w:t xml:space="preserve">    "tense": "FUTURE",</w:t>
      </w:r>
    </w:p>
    <w:p w14:paraId="5DA6ED5A" w14:textId="77777777" w:rsidR="00107B05" w:rsidRDefault="00107B05" w:rsidP="00107B05">
      <w:r>
        <w:lastRenderedPageBreak/>
        <w:t xml:space="preserve">    "notes": "Title 3 consists of a single chapter. 2025 out-turn of 13 290 is 23,32% of the request — the lowest utilisation ratio of any non-p.m. line in SEC04."</w:t>
      </w:r>
    </w:p>
    <w:p w14:paraId="67EC8DA7" w14:textId="77777777" w:rsidR="00107B05" w:rsidRDefault="00107B05" w:rsidP="00107B05">
      <w:r>
        <w:t xml:space="preserve">  },</w:t>
      </w:r>
    </w:p>
    <w:p w14:paraId="79033873" w14:textId="77777777" w:rsidR="00107B05" w:rsidRDefault="00107B05" w:rsidP="00107B05">
      <w:r>
        <w:t xml:space="preserve">  {</w:t>
      </w:r>
    </w:p>
    <w:p w14:paraId="0B998C7E" w14:textId="77777777" w:rsidR="00107B05" w:rsidRDefault="00107B05" w:rsidP="00107B05">
      <w:r>
        <w:t xml:space="preserve">    "id": "S04-128",</w:t>
      </w:r>
    </w:p>
    <w:p w14:paraId="1CAF62DE" w14:textId="77777777" w:rsidR="00107B05" w:rsidRDefault="00107B05" w:rsidP="00107B05">
      <w:r>
        <w:t xml:space="preserve">    "url": "SEC04.pdf",</w:t>
      </w:r>
    </w:p>
    <w:p w14:paraId="0F708EC1" w14:textId="77777777" w:rsidR="00107B05" w:rsidRDefault="00107B05" w:rsidP="00107B05">
      <w:r>
        <w:t xml:space="preserve">    "location": "CHAPTER 3 7 - EXPENDITURE RELATING TO CERTAIN INSTITUTIONS AND BODIES, table with MFF column",</w:t>
      </w:r>
    </w:p>
    <w:p w14:paraId="6C214D1D" w14:textId="77777777" w:rsidR="00107B05" w:rsidRDefault="00107B05" w:rsidP="00107B05">
      <w:r>
        <w:t xml:space="preserve">    "quote": "3 7 1 0 Court's expenses 7.2.49SPEC 57 000 57 000 13 290,- 23,32 % | 3 7 1 1 Arbitration Committee provided for in Article 18 of the Euratom Treaty 7.2.483 p.m. p.m. 0,- | Article 3 7 1 - Subtotal 57 000 57 000 13 290,- 23,32 % | Chapter 3 7 - Total 57 000 57 000 13 290,- 23,32 %",</w:t>
      </w:r>
    </w:p>
    <w:p w14:paraId="54984AEB" w14:textId="77777777" w:rsidR="00107B05" w:rsidRDefault="00107B05" w:rsidP="00107B05">
      <w:r>
        <w:t xml:space="preserve">    "names": [</w:t>
      </w:r>
    </w:p>
    <w:p w14:paraId="717EFD19" w14:textId="77777777" w:rsidR="00107B05" w:rsidRDefault="00107B05" w:rsidP="00107B05">
      <w:r>
        <w:t xml:space="preserve">      "Arbitration Committee",</w:t>
      </w:r>
    </w:p>
    <w:p w14:paraId="2FC09F38" w14:textId="77777777" w:rsidR="00107B05" w:rsidRDefault="00107B05" w:rsidP="00107B05">
      <w:r>
        <w:t xml:space="preserve">      "Euratom Treaty"</w:t>
      </w:r>
    </w:p>
    <w:p w14:paraId="0BA8F9FE" w14:textId="77777777" w:rsidR="00107B05" w:rsidRDefault="00107B05" w:rsidP="00107B05">
      <w:r>
        <w:t xml:space="preserve">    ],</w:t>
      </w:r>
    </w:p>
    <w:p w14:paraId="6C8B4629" w14:textId="77777777" w:rsidR="00107B05" w:rsidRDefault="00107B05" w:rsidP="00107B05">
      <w:r>
        <w:t xml:space="preserve">    "tense": "FUTURE",</w:t>
      </w:r>
    </w:p>
    <w:p w14:paraId="360F7846" w14:textId="77777777" w:rsidR="00107B05" w:rsidRDefault="00107B05" w:rsidP="00107B05">
      <w:r>
        <w:t xml:space="preserve">    "notes": "PRIORITY for DISC-07-03: MFF code 7.2.49SPEC is the only alphanumeric MFF code in SEC04. It still carries 4 in the section position, so it supports rather than contradicts the pattern, but the 'SPEC' suffix is a form not previously recorded in the EU galaxy. Check whether SEC06/07/09/10 carry equivalents (7.2.69SPEC, 7.2.79SPEC and so on) — if they do, that is unusually strong evidence for section-encoding, since the suffix rules out coincidental numbering. Item 3 7 1 1 names the Euratom Treaty Article 18 Arbitration Committee, a body that appears nowhere else in SEC04 and is dormant (p.m. across all years)."</w:t>
      </w:r>
    </w:p>
    <w:p w14:paraId="0A85E622" w14:textId="77777777" w:rsidR="00107B05" w:rsidRDefault="00107B05" w:rsidP="00107B05">
      <w:r>
        <w:t xml:space="preserve">  },</w:t>
      </w:r>
    </w:p>
    <w:p w14:paraId="4DDA4B84" w14:textId="77777777" w:rsidR="00107B05" w:rsidRDefault="00107B05" w:rsidP="00107B05">
      <w:r>
        <w:t xml:space="preserve">  {</w:t>
      </w:r>
    </w:p>
    <w:p w14:paraId="4A8FE463" w14:textId="77777777" w:rsidR="00107B05" w:rsidRDefault="00107B05" w:rsidP="00107B05">
      <w:r>
        <w:t xml:space="preserve">    "id": "S04-129",</w:t>
      </w:r>
    </w:p>
    <w:p w14:paraId="0D399737" w14:textId="77777777" w:rsidR="00107B05" w:rsidRDefault="00107B05" w:rsidP="00107B05">
      <w:r>
        <w:t xml:space="preserve">    "url": "SEC04.pdf",</w:t>
      </w:r>
    </w:p>
    <w:p w14:paraId="756AC602" w14:textId="77777777" w:rsidR="00107B05" w:rsidRDefault="00107B05" w:rsidP="00107B05">
      <w:r>
        <w:t xml:space="preserve">    "location": "Item 3 7 1 0 - Court's expenses, Remarks",</w:t>
      </w:r>
    </w:p>
    <w:p w14:paraId="1C3B414D" w14:textId="77777777" w:rsidR="00107B05" w:rsidRDefault="00107B05" w:rsidP="00107B05">
      <w:r>
        <w:t xml:space="preserve">    "quote": "This appropriation is intended to ensure the proper administration of justice in all cases of legal aid and to cover all expenses of witnesses and expert witnesses, of inspection of places or things involved in proceedings, of letters rogatory and of legal representation, and other costs which the Court has to bear.",</w:t>
      </w:r>
    </w:p>
    <w:p w14:paraId="2844E324" w14:textId="77777777" w:rsidR="00107B05" w:rsidRDefault="00107B05" w:rsidP="00107B05">
      <w:r>
        <w:t xml:space="preserve">    "names": [</w:t>
      </w:r>
    </w:p>
    <w:p w14:paraId="75CAB072" w14:textId="77777777" w:rsidR="00107B05" w:rsidRDefault="00107B05" w:rsidP="00107B05">
      <w:r>
        <w:lastRenderedPageBreak/>
        <w:t xml:space="preserve">      "Financial Regulation"</w:t>
      </w:r>
    </w:p>
    <w:p w14:paraId="7BDFF37B" w14:textId="77777777" w:rsidR="00107B05" w:rsidRDefault="00107B05" w:rsidP="00107B05">
      <w:r>
        <w:t xml:space="preserve">    ],</w:t>
      </w:r>
    </w:p>
    <w:p w14:paraId="598CAF71" w14:textId="77777777" w:rsidR="00107B05" w:rsidRDefault="00107B05" w:rsidP="00107B05">
      <w:r>
        <w:t xml:space="preserve">    "tense": "PRESENT",</w:t>
      </w:r>
    </w:p>
    <w:p w14:paraId="05336256" w14:textId="77777777" w:rsidR="00107B05" w:rsidRDefault="00107B05" w:rsidP="00107B05">
      <w:r>
        <w:t xml:space="preserve">    "notes": "The only expenditure line in SEC04 tied directly to the Court's judicial output rather than to its administration. Its low utilisation (23,32%) is not explained anywhere in the section."</w:t>
      </w:r>
    </w:p>
    <w:p w14:paraId="1F504061" w14:textId="77777777" w:rsidR="00107B05" w:rsidRDefault="00107B05" w:rsidP="00107B05">
      <w:r>
        <w:t xml:space="preserve">  },</w:t>
      </w:r>
    </w:p>
    <w:p w14:paraId="64C2997C" w14:textId="77777777" w:rsidR="00107B05" w:rsidRDefault="00107B05" w:rsidP="00107B05">
      <w:r>
        <w:t xml:space="preserve">  {</w:t>
      </w:r>
    </w:p>
    <w:p w14:paraId="1887187E" w14:textId="77777777" w:rsidR="00107B05" w:rsidRDefault="00107B05" w:rsidP="00107B05">
      <w:r>
        <w:t xml:space="preserve">    "id": "S04-130",</w:t>
      </w:r>
    </w:p>
    <w:p w14:paraId="11C36993" w14:textId="77777777" w:rsidR="00107B05" w:rsidRDefault="00107B05" w:rsidP="00107B05">
      <w:r>
        <w:t xml:space="preserve">    "url": "SEC04.pdf",</w:t>
      </w:r>
    </w:p>
    <w:p w14:paraId="10B5F10A" w14:textId="77777777" w:rsidR="00107B05" w:rsidRDefault="00107B05" w:rsidP="00107B05">
      <w:r>
        <w:t xml:space="preserve">    "location": "Item 3 7 1 1 - Arbitration Committee provided for in Article 18 of the Euratom Treaty, Figures",</w:t>
      </w:r>
    </w:p>
    <w:p w14:paraId="2EECCECC" w14:textId="77777777" w:rsidR="00107B05" w:rsidRDefault="00107B05" w:rsidP="00107B05">
      <w:r>
        <w:t xml:space="preserve">    "quote": "p.m. p.m. 0,-",</w:t>
      </w:r>
    </w:p>
    <w:p w14:paraId="4DC62A7F" w14:textId="77777777" w:rsidR="00107B05" w:rsidRDefault="00107B05" w:rsidP="00107B05">
      <w:r>
        <w:t xml:space="preserve">    "names": [</w:t>
      </w:r>
    </w:p>
    <w:p w14:paraId="4659216E" w14:textId="77777777" w:rsidR="00107B05" w:rsidRDefault="00107B05" w:rsidP="00107B05">
      <w:r>
        <w:t xml:space="preserve">      "Arbitration Committee",</w:t>
      </w:r>
    </w:p>
    <w:p w14:paraId="646443E3" w14:textId="77777777" w:rsidR="00107B05" w:rsidRDefault="00107B05" w:rsidP="00107B05">
      <w:r>
        <w:t xml:space="preserve">      "Euratom Treaty"</w:t>
      </w:r>
    </w:p>
    <w:p w14:paraId="758D4DE1" w14:textId="77777777" w:rsidR="00107B05" w:rsidRDefault="00107B05" w:rsidP="00107B05">
      <w:r>
        <w:t xml:space="preserve">    ],</w:t>
      </w:r>
    </w:p>
    <w:p w14:paraId="48F19897" w14:textId="77777777" w:rsidR="00107B05" w:rsidRDefault="00107B05" w:rsidP="00107B05">
      <w:r>
        <w:t xml:space="preserve">    "tense": "FUTURE",</w:t>
      </w:r>
    </w:p>
    <w:p w14:paraId="7777A966" w14:textId="77777777" w:rsidR="00107B05" w:rsidRDefault="00107B05" w:rsidP="00107B05">
      <w:r>
        <w:t xml:space="preserve">    "notes": "No Remarks block. The Euratom Treaty is named only in this line's heading; the Treaty is otherwise absent from SEC04."</w:t>
      </w:r>
    </w:p>
    <w:p w14:paraId="44AAB85F" w14:textId="77777777" w:rsidR="00107B05" w:rsidRDefault="00107B05" w:rsidP="00107B05">
      <w:r>
        <w:t xml:space="preserve">  },</w:t>
      </w:r>
    </w:p>
    <w:p w14:paraId="646FFA56" w14:textId="77777777" w:rsidR="00107B05" w:rsidRDefault="00107B05" w:rsidP="00107B05">
      <w:r>
        <w:t xml:space="preserve">  {</w:t>
      </w:r>
    </w:p>
    <w:p w14:paraId="36E3AFAD" w14:textId="77777777" w:rsidR="00107B05" w:rsidRDefault="00107B05" w:rsidP="00107B05">
      <w:r>
        <w:t xml:space="preserve">    "id": "S04-131",</w:t>
      </w:r>
    </w:p>
    <w:p w14:paraId="57D7520B" w14:textId="77777777" w:rsidR="00107B05" w:rsidRDefault="00107B05" w:rsidP="00107B05">
      <w:r>
        <w:t xml:space="preserve">    "url": "SEC04.pdf",</w:t>
      </w:r>
    </w:p>
    <w:p w14:paraId="7A7353CC" w14:textId="77777777" w:rsidR="00107B05" w:rsidRDefault="00107B05" w:rsidP="00107B05">
      <w:r>
        <w:t xml:space="preserve">    "location": "TITLE 10 - OTHER EXPENDITURE, chapter table",</w:t>
      </w:r>
    </w:p>
    <w:p w14:paraId="3562B737" w14:textId="77777777" w:rsidR="00107B05" w:rsidRDefault="00107B05" w:rsidP="00107B05">
      <w:r>
        <w:t xml:space="preserve">    "quote": "10 0 PROVISIONAL APPROPRIATIONS p.m. p.m. 0,- | 10 1 CONTINGENCY RESERVE p.m. p.m. 0,- | Title 10 - Total p.m. p.m. 0,-",</w:t>
      </w:r>
    </w:p>
    <w:p w14:paraId="271B876F" w14:textId="77777777" w:rsidR="00107B05" w:rsidRDefault="00107B05" w:rsidP="00107B05">
      <w:r>
        <w:t xml:space="preserve">    "names": [],</w:t>
      </w:r>
    </w:p>
    <w:p w14:paraId="6627679E" w14:textId="77777777" w:rsidR="00107B05" w:rsidRDefault="00107B05" w:rsidP="00107B05">
      <w:r>
        <w:t xml:space="preserve">    "tense": "FUTURE",</w:t>
      </w:r>
    </w:p>
    <w:p w14:paraId="10BEFE61" w14:textId="77777777" w:rsidR="00107B05" w:rsidRDefault="00107B05" w:rsidP="00107B05">
      <w:r>
        <w:t xml:space="preserve">    "notes": "Title 10 is entirely p.m. and carries no MFF codes. Present in the EXPENDITURE summary table but absent from the 1.4 and 2.2.1 narrative tables entirely — the narrative tables run </w:t>
      </w:r>
      <w:r>
        <w:lastRenderedPageBreak/>
        <w:t>Title 1, Title 2, Title 3 and then straight to Budget Total, omitting Title 10. Since Title 10 is p.m. this does not affect the arithmetic, but it means the narrative and nomenclature Title sets differ."</w:t>
      </w:r>
    </w:p>
    <w:p w14:paraId="0A318AE3" w14:textId="77777777" w:rsidR="00107B05" w:rsidRDefault="00107B05" w:rsidP="00107B05">
      <w:r>
        <w:t xml:space="preserve">  },</w:t>
      </w:r>
    </w:p>
    <w:p w14:paraId="29A9CA0F" w14:textId="77777777" w:rsidR="00107B05" w:rsidRDefault="00107B05" w:rsidP="00107B05">
      <w:r>
        <w:t xml:space="preserve">  {</w:t>
      </w:r>
    </w:p>
    <w:p w14:paraId="71B95FA3" w14:textId="77777777" w:rsidR="00107B05" w:rsidRDefault="00107B05" w:rsidP="00107B05">
      <w:r>
        <w:t xml:space="preserve">    "id": "S04-132",</w:t>
      </w:r>
    </w:p>
    <w:p w14:paraId="6F96E746" w14:textId="77777777" w:rsidR="00107B05" w:rsidRDefault="00107B05" w:rsidP="00107B05">
      <w:r>
        <w:t xml:space="preserve">    "url": "SEC04.pdf",</w:t>
      </w:r>
    </w:p>
    <w:p w14:paraId="0B335A66" w14:textId="77777777" w:rsidR="00107B05" w:rsidRDefault="00107B05" w:rsidP="00107B05">
      <w:r>
        <w:t xml:space="preserve">    "location": "CHAPTER 10 0 - PROVISIONAL APPROPRIATIONS, Remarks",</w:t>
      </w:r>
    </w:p>
    <w:p w14:paraId="4C1FB92B" w14:textId="77777777" w:rsidR="00107B05" w:rsidRDefault="00107B05" w:rsidP="00107B05">
      <w:r>
        <w:t xml:space="preserve">    "quote": "The appropriations entered in this chapter are purely provisional and may be used only after the legal basis for payment of a 'housing allowance for staff in Luxembourg' has been adopted and they have been transferred to other budget lines in accordance with the Financial Regulation.",</w:t>
      </w:r>
    </w:p>
    <w:p w14:paraId="780F96B6" w14:textId="77777777" w:rsidR="00107B05" w:rsidRDefault="00107B05" w:rsidP="00107B05">
      <w:r>
        <w:t xml:space="preserve">    "names": [</w:t>
      </w:r>
    </w:p>
    <w:p w14:paraId="0915BA22" w14:textId="77777777" w:rsidR="00107B05" w:rsidRDefault="00107B05" w:rsidP="00107B05">
      <w:r>
        <w:t xml:space="preserve">      "Financial Regulation",</w:t>
      </w:r>
    </w:p>
    <w:p w14:paraId="21926120" w14:textId="77777777" w:rsidR="00107B05" w:rsidRDefault="00107B05" w:rsidP="00107B05">
      <w:r>
        <w:t xml:space="preserve">      "Luxembourg"</w:t>
      </w:r>
    </w:p>
    <w:p w14:paraId="07A4DA00" w14:textId="77777777" w:rsidR="00107B05" w:rsidRDefault="00107B05" w:rsidP="00107B05">
      <w:r>
        <w:t xml:space="preserve">    ],</w:t>
      </w:r>
    </w:p>
    <w:p w14:paraId="5A4BEF84" w14:textId="77777777" w:rsidR="00107B05" w:rsidRDefault="00107B05" w:rsidP="00107B05">
      <w:r>
        <w:t xml:space="preserve">    "tense": "FUTURE",</w:t>
      </w:r>
    </w:p>
    <w:p w14:paraId="2E3079AA" w14:textId="77777777" w:rsidR="00107B05" w:rsidRDefault="00107B05" w:rsidP="00107B05">
      <w:r>
        <w:t xml:space="preserve">    "notes": "PRIORITY. Documents a legal basis that does not yet exist: a housing allowance for staff in Luxembourg is stated as awaiting adoption. This is a forward-looking dependency on an unadopted instrument — the only such statement in SEC04. It should recur in the sections of other Luxembourg-seated bodies (Court of Auditors, SEC05) and not in Brussels-seated ones, which makes it a sharp discriminator for the seat-dependency question raised at S04-012. Recommend checking SEC05 for identical wording."</w:t>
      </w:r>
    </w:p>
    <w:p w14:paraId="14B83904" w14:textId="77777777" w:rsidR="00107B05" w:rsidRDefault="00107B05" w:rsidP="00107B05">
      <w:r>
        <w:t xml:space="preserve">  },</w:t>
      </w:r>
    </w:p>
    <w:p w14:paraId="7A700227" w14:textId="77777777" w:rsidR="00107B05" w:rsidRDefault="00107B05" w:rsidP="00107B05">
      <w:r>
        <w:t xml:space="preserve">  {</w:t>
      </w:r>
    </w:p>
    <w:p w14:paraId="360F78BF" w14:textId="77777777" w:rsidR="00107B05" w:rsidRDefault="00107B05" w:rsidP="00107B05">
      <w:r>
        <w:t xml:space="preserve">    "id": "S04-133",</w:t>
      </w:r>
    </w:p>
    <w:p w14:paraId="0A98047E" w14:textId="77777777" w:rsidR="00107B05" w:rsidRDefault="00107B05" w:rsidP="00107B05">
      <w:r>
        <w:t xml:space="preserve">    "url": "SEC04.pdf",</w:t>
      </w:r>
    </w:p>
    <w:p w14:paraId="04F105BB" w14:textId="77777777" w:rsidR="00107B05" w:rsidRDefault="00107B05" w:rsidP="00107B05">
      <w:r>
        <w:t xml:space="preserve">    "location": "CHAPTER 10 1 - CONTINGENCY RESERVE, Figures",</w:t>
      </w:r>
    </w:p>
    <w:p w14:paraId="2D759400" w14:textId="77777777" w:rsidR="00107B05" w:rsidRDefault="00107B05" w:rsidP="00107B05">
      <w:r>
        <w:t xml:space="preserve">    "quote": "p.m. p.m. 0,-",</w:t>
      </w:r>
    </w:p>
    <w:p w14:paraId="12BB9F44" w14:textId="77777777" w:rsidR="00107B05" w:rsidRDefault="00107B05" w:rsidP="00107B05">
      <w:r>
        <w:t xml:space="preserve">    "names": [],</w:t>
      </w:r>
    </w:p>
    <w:p w14:paraId="42D9B052" w14:textId="77777777" w:rsidR="00107B05" w:rsidRDefault="00107B05" w:rsidP="00107B05">
      <w:r>
        <w:t xml:space="preserve">    "tense": "FUTURE",</w:t>
      </w:r>
    </w:p>
    <w:p w14:paraId="344E119B" w14:textId="77777777" w:rsidR="00107B05" w:rsidRDefault="00107B05" w:rsidP="00107B05">
      <w:r>
        <w:t xml:space="preserve">    "notes": "No Remarks block. Distinct from the establishment-plan contingency reserve referred to in footnote 1 of the staff table, which concerns posts rather than appropriations."</w:t>
      </w:r>
    </w:p>
    <w:p w14:paraId="32063CA7" w14:textId="77777777" w:rsidR="00107B05" w:rsidRDefault="00107B05" w:rsidP="00107B05">
      <w:r>
        <w:t xml:space="preserve">  },</w:t>
      </w:r>
    </w:p>
    <w:p w14:paraId="3451A83D" w14:textId="77777777" w:rsidR="00107B05" w:rsidRDefault="00107B05" w:rsidP="00107B05">
      <w:r>
        <w:lastRenderedPageBreak/>
        <w:t xml:space="preserve">  {</w:t>
      </w:r>
    </w:p>
    <w:p w14:paraId="3BAFF045" w14:textId="77777777" w:rsidR="00107B05" w:rsidRDefault="00107B05" w:rsidP="00107B05">
      <w:r>
        <w:t xml:space="preserve">    "id": "S04-134",</w:t>
      </w:r>
    </w:p>
    <w:p w14:paraId="67A1652D" w14:textId="77777777" w:rsidR="00107B05" w:rsidRDefault="00107B05" w:rsidP="00107B05">
      <w:r>
        <w:t xml:space="preserve">    "url": "SEC04.pdf",</w:t>
      </w:r>
    </w:p>
    <w:p w14:paraId="35B34E95" w14:textId="77777777" w:rsidR="00107B05" w:rsidRDefault="00107B05" w:rsidP="00107B05">
      <w:r>
        <w:t xml:space="preserve">    "location": "6 ANNEX III: BUDGETARY REMARKS IMPACTED BY CHANGES IN 2027, item 1632",</w:t>
      </w:r>
    </w:p>
    <w:p w14:paraId="3ADA7ECC" w14:textId="77777777" w:rsidR="00107B05" w:rsidRDefault="00107B05" w:rsidP="00107B05">
      <w:r>
        <w:t xml:space="preserve">    "quote": "1632 - Social contacts between members of staff and other welfare expenditure [2026] / 1632 - Social contacts between members of staff and other expenditure for staff [2027 after modification]",</w:t>
      </w:r>
    </w:p>
    <w:p w14:paraId="6B3F3BB0" w14:textId="77777777" w:rsidR="00107B05" w:rsidRDefault="00107B05" w:rsidP="00107B05">
      <w:r>
        <w:t xml:space="preserve">    "names": [],</w:t>
      </w:r>
    </w:p>
    <w:p w14:paraId="73E1B822" w14:textId="77777777" w:rsidR="00107B05" w:rsidRDefault="00107B05" w:rsidP="00107B05">
      <w:r>
        <w:t xml:space="preserve">    "tense": "FUTURE",</w:t>
      </w:r>
    </w:p>
    <w:p w14:paraId="3561F174" w14:textId="77777777" w:rsidR="00107B05" w:rsidRDefault="00107B05" w:rsidP="00107B05">
      <w:r>
        <w:t xml:space="preserve">    "notes": "PROCESSING CAVEAT, repeated from S04-035: the amendment is marked in the source by bold (additions) and italics (deletions), neither of which survives text extraction. Comparing the two columns as extracted, the visible differences are (a) the heading change from 'other welfare expenditure' to 'other expenditure for staff' and (b) the 2027 column adding the lead-in 'This appropriation is intended to:' which the 2026 column lacks. Both columns otherwise carry the same two bullets and the same Article 21(3) assigned-revenue line. If the precise added/deleted wording matters for the extraction, the styled PDF is required — this cannot be resolved from extracted text."</w:t>
      </w:r>
    </w:p>
    <w:p w14:paraId="0978C7C9" w14:textId="77777777" w:rsidR="00107B05" w:rsidRDefault="00107B05" w:rsidP="00107B05">
      <w:r>
        <w:t xml:space="preserve">  },</w:t>
      </w:r>
    </w:p>
    <w:p w14:paraId="799518EC" w14:textId="77777777" w:rsidR="00107B05" w:rsidRDefault="00107B05" w:rsidP="00107B05">
      <w:r>
        <w:t xml:space="preserve">  {</w:t>
      </w:r>
    </w:p>
    <w:p w14:paraId="67EA0AB2" w14:textId="77777777" w:rsidR="00107B05" w:rsidRDefault="00107B05" w:rsidP="00107B05">
      <w:r>
        <w:t xml:space="preserve">    "id": "S04-135",</w:t>
      </w:r>
    </w:p>
    <w:p w14:paraId="18A93D56" w14:textId="77777777" w:rsidR="00107B05" w:rsidRDefault="00107B05" w:rsidP="00107B05">
      <w:r>
        <w:t xml:space="preserve">    "url": "SEC04.pdf",</w:t>
      </w:r>
    </w:p>
    <w:p w14:paraId="2FA2CA95" w14:textId="77777777" w:rsidR="00107B05" w:rsidRDefault="00107B05" w:rsidP="00107B05">
      <w:r>
        <w:t xml:space="preserve">    "location": "STAFF, S 1 - COURT OF JUSTICE OF THE EUROPEAN UNION, establishment plan table",</w:t>
      </w:r>
    </w:p>
    <w:p w14:paraId="134294C4" w14:textId="77777777" w:rsidR="00107B05" w:rsidRDefault="00107B05" w:rsidP="00107B05">
      <w:r>
        <w:t xml:space="preserve">    "quote": "AD subtotal 1 016 391 1 010 337 | AST subtotal 527 177 534 230 | AST/SC subtotal 8 1 7 2 | Total 1 551 [1]569 1 551 [1]569 | Grand Total 2 120 [2] 2 120 [2]",</w:t>
      </w:r>
    </w:p>
    <w:p w14:paraId="7C51E67C" w14:textId="77777777" w:rsidR="00107B05" w:rsidRDefault="00107B05" w:rsidP="00107B05">
      <w:r>
        <w:t xml:space="preserve">    "names": [</w:t>
      </w:r>
    </w:p>
    <w:p w14:paraId="6D042798" w14:textId="77777777" w:rsidR="00107B05" w:rsidRDefault="00107B05" w:rsidP="00107B05">
      <w:r>
        <w:t xml:space="preserve">      "Court of Justice of the European Union"</w:t>
      </w:r>
    </w:p>
    <w:p w14:paraId="536FD87F" w14:textId="77777777" w:rsidR="00107B05" w:rsidRDefault="00107B05" w:rsidP="00107B05">
      <w:r>
        <w:t xml:space="preserve">    ],</w:t>
      </w:r>
    </w:p>
    <w:p w14:paraId="04D157BB" w14:textId="77777777" w:rsidR="00107B05" w:rsidRDefault="00107B05" w:rsidP="00107B05">
      <w:r>
        <w:t xml:space="preserve">    "tense": "FUTURE",</w:t>
      </w:r>
    </w:p>
    <w:p w14:paraId="6E1F615F" w14:textId="77777777" w:rsidR="00107B05" w:rsidRDefault="00107B05" w:rsidP="00107B05">
      <w:r>
        <w:t xml:space="preserve">    "notes": "EXTRACTION NOTE: the source renders the Total row as '1 551 1569 1 551 1569' and the Grand Total as '2 120 2 2 120 2'. These are footnote markers colliding with figures: the correct reading is 1 551 permanent and 569 temporary with footnote 1 attached, and Grand Total 2 120 with footnote 2 attached. Verified by arithmetic — 2027 permanent 1 016 + 527 + 8 = 1 551; 2027 temporary 391 + 177 + 1 = 569; 2026 permanent 1 010 + 534 + 7 = 1 551; 2026 temporary 337 + 230 </w:t>
      </w:r>
      <w:r>
        <w:lastRenderedPageBreak/>
        <w:t>+ 2 = 569; and 1 551 + 569 = 2 120. Both years are identical at every subtotal level, confirming the stated zero-new-posts position at 1.3. Column order is 2027 permanent / 2027 temporary / 2026 permanent / 2026 temporary."</w:t>
      </w:r>
    </w:p>
    <w:p w14:paraId="44E75B71" w14:textId="77777777" w:rsidR="00107B05" w:rsidRDefault="00107B05" w:rsidP="00107B05">
      <w:r>
        <w:t xml:space="preserve">  },</w:t>
      </w:r>
    </w:p>
    <w:p w14:paraId="7AABE779" w14:textId="77777777" w:rsidR="00107B05" w:rsidRDefault="00107B05" w:rsidP="00107B05">
      <w:r>
        <w:t xml:space="preserve">  {</w:t>
      </w:r>
    </w:p>
    <w:p w14:paraId="2FDBFC9A" w14:textId="77777777" w:rsidR="00107B05" w:rsidRDefault="00107B05" w:rsidP="00107B05">
      <w:r>
        <w:t xml:space="preserve">    "id": "S04-136",</w:t>
      </w:r>
    </w:p>
    <w:p w14:paraId="25766C4D" w14:textId="77777777" w:rsidR="00107B05" w:rsidRDefault="00107B05" w:rsidP="00107B05">
      <w:r>
        <w:t xml:space="preserve">    "url": "SEC04.pdf",</w:t>
      </w:r>
    </w:p>
    <w:p w14:paraId="4B257CF8" w14:textId="77777777" w:rsidR="00107B05" w:rsidRDefault="00107B05" w:rsidP="00107B05">
      <w:r>
        <w:t xml:space="preserve">    "location": "STAFF, footnotes 1 and 2",</w:t>
      </w:r>
    </w:p>
    <w:p w14:paraId="78381C5E" w14:textId="77777777" w:rsidR="00107B05" w:rsidRDefault="00107B05" w:rsidP="00107B05">
      <w:r>
        <w:t xml:space="preserve">    "quote": "1 Not including the contingency reserve, without allocation of appropriations, for officials seconded to Members of the Court of Justice or the General Court. 2 Certain posts occupied part-time may be made up by the appointment of other staff within the limit of the remaining posts thus left unoccupied by function group.",</w:t>
      </w:r>
    </w:p>
    <w:p w14:paraId="1BA54008" w14:textId="77777777" w:rsidR="00107B05" w:rsidRDefault="00107B05" w:rsidP="00107B05">
      <w:r>
        <w:t xml:space="preserve">    "names": [</w:t>
      </w:r>
    </w:p>
    <w:p w14:paraId="2D962C61" w14:textId="77777777" w:rsidR="00107B05" w:rsidRDefault="00107B05" w:rsidP="00107B05">
      <w:r>
        <w:t xml:space="preserve">      "Court of Justice",</w:t>
      </w:r>
    </w:p>
    <w:p w14:paraId="753144ED" w14:textId="77777777" w:rsidR="00107B05" w:rsidRDefault="00107B05" w:rsidP="00107B05">
      <w:r>
        <w:t xml:space="preserve">      "General Court"</w:t>
      </w:r>
    </w:p>
    <w:p w14:paraId="7E2E2112" w14:textId="77777777" w:rsidR="00107B05" w:rsidRDefault="00107B05" w:rsidP="00107B05">
      <w:r>
        <w:t xml:space="preserve">    ],</w:t>
      </w:r>
    </w:p>
    <w:p w14:paraId="4AB79BCF" w14:textId="77777777" w:rsidR="00107B05" w:rsidRDefault="00107B05" w:rsidP="00107B05">
      <w:r>
        <w:t xml:space="preserve">    "tense": "PRESENT",</w:t>
      </w:r>
    </w:p>
    <w:p w14:paraId="00E1402D" w14:textId="77777777" w:rsidR="00107B05" w:rsidRDefault="00107B05" w:rsidP="00107B05">
      <w:r>
        <w:t xml:space="preserve">    "notes": "Footnote 1 states that the establishment plan totals EXCLUDE an unquantified contingency reserve of seconded-official posts. The size of that reserve is not given anywhere in SEC04, so the stated headcount is a floor rather than a complete figure. This is directly relevant to G.15's open SEC02 headcount-discrepancy family: if other sections carry a comparable exclusion footnote, apparent headcount mismatches may be explained by differing treatment of reserves rather than by error."</w:t>
      </w:r>
    </w:p>
    <w:p w14:paraId="5C67A802" w14:textId="77777777" w:rsidR="00107B05" w:rsidRDefault="00107B05" w:rsidP="00107B05">
      <w:r>
        <w:t xml:space="preserve">  },</w:t>
      </w:r>
    </w:p>
    <w:p w14:paraId="0FA52E45" w14:textId="77777777" w:rsidR="00107B05" w:rsidRDefault="00107B05" w:rsidP="00107B05">
      <w:r>
        <w:t xml:space="preserve">  {</w:t>
      </w:r>
    </w:p>
    <w:p w14:paraId="4EECCE54" w14:textId="77777777" w:rsidR="00107B05" w:rsidRDefault="00107B05" w:rsidP="00107B05">
      <w:r>
        <w:t xml:space="preserve">    "id": "S04-137",</w:t>
      </w:r>
    </w:p>
    <w:p w14:paraId="6DB44E5F" w14:textId="77777777" w:rsidR="00107B05" w:rsidRDefault="00107B05" w:rsidP="00107B05">
      <w:r>
        <w:t xml:space="preserve">    "url": "SEC04.pdf",</w:t>
      </w:r>
    </w:p>
    <w:p w14:paraId="392F74E5" w14:textId="77777777" w:rsidR="00107B05" w:rsidRDefault="00107B05" w:rsidP="00107B05">
      <w:r>
        <w:t xml:space="preserve">    "location": "All expenditure chapter tables, MFF column (cross-cutting)",</w:t>
      </w:r>
    </w:p>
    <w:p w14:paraId="6CA43BB2" w14:textId="77777777" w:rsidR="00107B05" w:rsidRDefault="00107B05" w:rsidP="00107B05">
      <w:r>
        <w:t xml:space="preserve">    "quote": "7.2.411 | 7.2.412 | 7.2.421 | 7.2.422 | 7.2.423 | 7.2.431 | 7.2.432 | 7.2.433 | 7.2.434 | 7.2.441 | 7.2.451 | 7.2.452 | 7.2.453 | 7.2.461 | 7.2.462 | 7.2.472 | 7.2.473 | 7.2.474 | 7.2.481 | 7.2.482 | 7.2.483 | 7.2.49SPEC",</w:t>
      </w:r>
    </w:p>
    <w:p w14:paraId="739318F1" w14:textId="77777777" w:rsidR="00107B05" w:rsidRDefault="00107B05" w:rsidP="00107B05">
      <w:r>
        <w:t xml:space="preserve">    "names": [],</w:t>
      </w:r>
    </w:p>
    <w:p w14:paraId="6D30CA5D" w14:textId="77777777" w:rsidR="00107B05" w:rsidRDefault="00107B05" w:rsidP="00107B05">
      <w:r>
        <w:t xml:space="preserve">    "tense": "PRESENT",</w:t>
      </w:r>
    </w:p>
    <w:p w14:paraId="03D03286" w14:textId="77777777" w:rsidR="00107B05" w:rsidRDefault="00107B05" w:rsidP="00107B05">
      <w:r>
        <w:lastRenderedPageBreak/>
        <w:t xml:space="preserve">    "notes": "DISC-07-03, FOURTH SECTION CONFIRMED. Complete inventory of MFF codes appearing in SEC04: 22 distinct codes, every one of the form 7.2.4xx, plus a single exception (7.1.24, item 1 6 5 6, treated at S04-138). SEC04 is Section IV. The digit immediately following '7.2.' is 4 throughout. Sections now agreeing: SEC04 to 4, SEC06 to 6, SEC07 to 7, SEC09 to 9, SEC10 to X. Still an inference — no document in the corpus states the rule — but it now holds for four sections without a genuine counter-example. Two additional observations that sharpen the test: (1) MFF codes are not chapter- or Title-scoped — 7.2.431 appears in Chapters 1 2 and 1 6; 7.2.461 in Chapters 1 6 and 2 5; 7.2.483 in Chapters 1 6, 2 3 and 3 7 — so the code encodes a cost category crossing the nomenclature, with the section digit prefixed. (2) 7.2.49SPEC is alphanumeric; if the equivalent codes in SEC06/07/09/10 are 7.2.69SPEC, 7.2.79SPEC etc., the shared 'SPEC' suffix would make coincidence a much weaker explanation than it currently is. Recommend checking that one code first in any section already held."</w:t>
      </w:r>
    </w:p>
    <w:p w14:paraId="652EDEF9" w14:textId="77777777" w:rsidR="00107B05" w:rsidRDefault="00107B05" w:rsidP="00107B05">
      <w:r>
        <w:t xml:space="preserve">  },</w:t>
      </w:r>
    </w:p>
    <w:p w14:paraId="522CDB4F" w14:textId="77777777" w:rsidR="00107B05" w:rsidRDefault="00107B05" w:rsidP="00107B05">
      <w:r>
        <w:t xml:space="preserve">  {</w:t>
      </w:r>
    </w:p>
    <w:p w14:paraId="1DE65246" w14:textId="77777777" w:rsidR="00107B05" w:rsidRDefault="00107B05" w:rsidP="00107B05">
      <w:r>
        <w:t xml:space="preserve">    "id": "S04-138",</w:t>
      </w:r>
    </w:p>
    <w:p w14:paraId="27EF027A" w14:textId="77777777" w:rsidR="00107B05" w:rsidRDefault="00107B05" w:rsidP="00107B05">
      <w:r>
        <w:t xml:space="preserve">    "url": "SEC04.pdf",</w:t>
      </w:r>
    </w:p>
    <w:p w14:paraId="173EBAE5" w14:textId="77777777" w:rsidR="00107B05" w:rsidRDefault="00107B05" w:rsidP="00107B05">
      <w:r>
        <w:t xml:space="preserve">    "location": "Item 1 6 5 6 - European Schools, MFF column (cross-section check against SEC06)",</w:t>
      </w:r>
    </w:p>
    <w:p w14:paraId="5C949BFC" w14:textId="77777777" w:rsidR="00107B05" w:rsidRDefault="00107B05" w:rsidP="00107B05">
      <w:r>
        <w:t xml:space="preserve">    "quote": "1 6 5 6 European Schools 7.1.24 55 000 55 000 55 000,- 100,00 %",</w:t>
      </w:r>
    </w:p>
    <w:p w14:paraId="4C31069C" w14:textId="77777777" w:rsidR="00107B05" w:rsidRDefault="00107B05" w:rsidP="00107B05">
      <w:r>
        <w:t xml:space="preserve">    "names": [</w:t>
      </w:r>
    </w:p>
    <w:p w14:paraId="0FD77660" w14:textId="77777777" w:rsidR="00107B05" w:rsidRDefault="00107B05" w:rsidP="00107B05">
      <w:r>
        <w:t xml:space="preserve">      "Type II European Schools"</w:t>
      </w:r>
    </w:p>
    <w:p w14:paraId="57E50356" w14:textId="77777777" w:rsidR="00107B05" w:rsidRDefault="00107B05" w:rsidP="00107B05">
      <w:r>
        <w:t xml:space="preserve">    ],</w:t>
      </w:r>
    </w:p>
    <w:p w14:paraId="07BDD881" w14:textId="77777777" w:rsidR="00107B05" w:rsidRDefault="00107B05" w:rsidP="00107B05">
      <w:r>
        <w:t xml:space="preserve">    "tense": "PRESENT",</w:t>
      </w:r>
    </w:p>
    <w:p w14:paraId="192793AC" w14:textId="77777777" w:rsidR="00107B05" w:rsidRDefault="00107B05" w:rsidP="00107B05">
      <w:r>
        <w:t xml:space="preserve">    "notes": "PRIORITY — this bears directly on G.16 finding 5 and appears to overturn its hypothesis. G.16 recorded SEC06's European Schools line as carrying MFF code 7.1.26 rather than 7.2.6xx, and hypothesised 'a code shared across all institutions for this specific line rather than a genuine counter-example'. SEC04's European Schools line carries 7.1.24, NOT 7.1.26. The codes are therefore not shared across institutions, and the shared-code hypothesis fails on this evidence. Two readings are available and SEC04 alone cannot separate them: (a) the code family is 7.1.2&lt;section&gt;, i.e. the section digit moves to the final position in the 7.1 heading while sitting in the first position of the third group in the 7.2 heading — which would make this a confirmation of section-encoding rather than an exception to it, and predicts 7.1.27 for SEC07, 7.1.29 for SEC09 and 7.1.2X for SEC10; or (b) the final digit encodes something unrelated to section number and the 4/6 match is coincidence at n=2. Reading (a) is testable against any already-held section — one line, one lookup. SEPARATE FLAG: G.16 records SEC06's European Schools line as item '1 6 4 0', while SEC04 carries it at item 1 6 5 6. Either the sections genuinely number this contribution differently, or the item number in G.16 is a transcription slip. Worth confirming against SEC06_batch.md before either is relied on."</w:t>
      </w:r>
    </w:p>
    <w:p w14:paraId="1E58F9EA" w14:textId="77777777" w:rsidR="00107B05" w:rsidRDefault="00107B05" w:rsidP="00107B05">
      <w:r>
        <w:t xml:space="preserve">  },</w:t>
      </w:r>
    </w:p>
    <w:p w14:paraId="567843F9" w14:textId="77777777" w:rsidR="00107B05" w:rsidRDefault="00107B05" w:rsidP="00107B05">
      <w:r>
        <w:lastRenderedPageBreak/>
        <w:t xml:space="preserve">  {</w:t>
      </w:r>
    </w:p>
    <w:p w14:paraId="5ED4899D" w14:textId="77777777" w:rsidR="00107B05" w:rsidRDefault="00107B05" w:rsidP="00107B05">
      <w:r>
        <w:t xml:space="preserve">    "id": "S04-139",</w:t>
      </w:r>
    </w:p>
    <w:p w14:paraId="1AB023EE" w14:textId="77777777" w:rsidR="00107B05" w:rsidRDefault="00107B05" w:rsidP="00107B05">
      <w:r>
        <w:t xml:space="preserve">    "url": "SEC04.pdf",</w:t>
      </w:r>
    </w:p>
    <w:p w14:paraId="725F1768" w14:textId="77777777" w:rsidR="00107B05" w:rsidRDefault="00107B05" w:rsidP="00107B05">
      <w:r>
        <w:t xml:space="preserve">    "location": "Item 3 0 1 1, Remarks (cross-section check)",</w:t>
      </w:r>
    </w:p>
    <w:p w14:paraId="4511E897" w14:textId="77777777" w:rsidR="00107B05" w:rsidRDefault="00107B05" w:rsidP="00107B05">
      <w:r>
        <w:t xml:space="preserve">    "quote": "Staff Regulations of Officials of the European Union, and in particular Article 11(2) and Article 48 of Annex VIII thereto.",</w:t>
      </w:r>
    </w:p>
    <w:p w14:paraId="5B14D3C7" w14:textId="77777777" w:rsidR="00107B05" w:rsidRDefault="00107B05" w:rsidP="00107B05">
      <w:r>
        <w:t xml:space="preserve">    "names": [</w:t>
      </w:r>
    </w:p>
    <w:p w14:paraId="490D5AD9" w14:textId="77777777" w:rsidR="00107B05" w:rsidRDefault="00107B05" w:rsidP="00107B05">
      <w:r>
        <w:t xml:space="preserve">      "Staff Regulations of Officials of the European Union"</w:t>
      </w:r>
    </w:p>
    <w:p w14:paraId="206323B5" w14:textId="77777777" w:rsidR="00107B05" w:rsidRDefault="00107B05" w:rsidP="00107B05">
      <w:r>
        <w:t xml:space="preserve">    ],</w:t>
      </w:r>
    </w:p>
    <w:p w14:paraId="165D874F" w14:textId="77777777" w:rsidR="00107B05" w:rsidRDefault="00107B05" w:rsidP="00107B05">
      <w:r>
        <w:t xml:space="preserve">    "tense": "PRESENT",</w:t>
      </w:r>
    </w:p>
    <w:p w14:paraId="1D1CB027" w14:textId="77777777" w:rsidR="00107B05" w:rsidRDefault="00107B05" w:rsidP="00107B05">
      <w:r>
        <w:t xml:space="preserve">    "notes": "PRIORITY — extends G.16 finding 3. SEC04's combination for item 3 0 1 1 is Article 11(2) + Article 48 of Annex VIII, the shortest form recorded so far. SEC06's is Article 4 + Article 11(2) and (3) + Article 48 of Annex VIII. If SEC04's string matches none of SEC07/09/10, item 3 0 1 1 becomes a FIVE-way divergence over the same underlying provisions, with no two sections agreeing across five documents. That is now a large enough sample to be worth stating as a finding in its own right rather than as a per-section note. The SEC07/09/10 verbatim strings are needed to close this — a three-line check once any of those batches is available. Second, independent observation: SEC04 places this citation under the heading 'Remarks', while the adjacent items 3 0 1 0 and 3 0 1 2 use 'Legal basis' for identical content. If the same heading anomaly recurs at item 3 0 1 1 in other sections, the divergence family may originate in a shared defective template rather than in independent drafting by each institution — which would change what the divergence means. Check the heading, not just the citation string."</w:t>
      </w:r>
    </w:p>
    <w:p w14:paraId="709E8276" w14:textId="77777777" w:rsidR="00107B05" w:rsidRDefault="00107B05" w:rsidP="00107B05">
      <w:r>
        <w:t xml:space="preserve">  },</w:t>
      </w:r>
    </w:p>
    <w:p w14:paraId="0BFFCED9" w14:textId="77777777" w:rsidR="00107B05" w:rsidRDefault="00107B05" w:rsidP="00107B05">
      <w:r>
        <w:t xml:space="preserve">  {</w:t>
      </w:r>
    </w:p>
    <w:p w14:paraId="6FAF168C" w14:textId="77777777" w:rsidR="00107B05" w:rsidRDefault="00107B05" w:rsidP="00107B05">
      <w:r>
        <w:t xml:space="preserve">    "id": "S04-140",</w:t>
      </w:r>
    </w:p>
    <w:p w14:paraId="2B00F026" w14:textId="77777777" w:rsidR="00107B05" w:rsidRDefault="00107B05" w:rsidP="00107B05">
      <w:r>
        <w:t xml:space="preserve">    "url": "SEC04.pdf",</w:t>
      </w:r>
    </w:p>
    <w:p w14:paraId="5E099BDF" w14:textId="77777777" w:rsidR="00107B05" w:rsidRDefault="00107B05" w:rsidP="00107B05">
      <w:r>
        <w:t xml:space="preserve">    "location": "Cross-cutting: 1.4 table, 2.2.1 table, Annex I, EXPENDITURE nomenclature table",</w:t>
      </w:r>
    </w:p>
    <w:p w14:paraId="31ADB173" w14:textId="77777777" w:rsidR="00107B05" w:rsidRDefault="00107B05" w:rsidP="00107B05">
      <w:r>
        <w:t xml:space="preserve">    "quote": "Total 555 493 000 554 742 633 750 367 0,14 % [narrative, 1.4 and 2.2.1] / Total 555 130 777 554 742 633 520 763 478,30 [nomenclature, EXPENDITURE]",</w:t>
      </w:r>
    </w:p>
    <w:p w14:paraId="6F7D50C8" w14:textId="77777777" w:rsidR="00107B05" w:rsidRDefault="00107B05" w:rsidP="00107B05">
      <w:r>
        <w:t xml:space="preserve">    "names": [],</w:t>
      </w:r>
    </w:p>
    <w:p w14:paraId="3590F7DA" w14:textId="77777777" w:rsidR="00107B05" w:rsidRDefault="00107B05" w:rsidP="00107B05">
      <w:r>
        <w:t xml:space="preserve">    "tense": "FUTURE",</w:t>
      </w:r>
    </w:p>
    <w:p w14:paraId="15812EF4" w14:textId="77777777" w:rsidR="00107B05" w:rsidRDefault="00107B05" w:rsidP="00107B05">
      <w:r>
        <w:t xml:space="preserve">    "notes": "PRIORITY — fifth instance of the unreconciled-total family, and the first one that the corpus itself explains. Facts: SEC04's narrative sections state Title 1 = 462 534 000 and Budget Total = 555 493 000; the EXPENDITURE nomenclature states Title 1 = 462 171 777 and Total = 555 130 </w:t>
      </w:r>
      <w:r>
        <w:lastRenderedPageBreak/>
        <w:t>777. Both gaps are exactly 362 223. The entire gap is traceable to item 1 4 0 0 (Other staff), where Annex I gives 13 977 000 and the nomenclature gives 13 614 777 for 2027; the 2026 column agrees on both sides, and each figure set is internally self-consistent (the Annex percentage of 3,07% is computed on the Annex figure, and the nomenclature subtotals reconcile to the nomenclature figure). So this is not a transcription slip in one cell — it is two complete, separately-computed figure sets sitting in one document. WHY THIS MATTERS BEYOND SEC04: the unnumbered preamble at the head of the section (S04-002) states that the Commission has 'exceptionally adjusted the estimates of all Institutions' and that 'It is thus possible that figures referred to in the introduction of a specific budget section are different from those integrated into the Draft Budget.' That is a documented, in-corpus explanation for exactly this shape of divergence: introduction figures are the Institution's own estimate, nomenclature figures are the Commission-adjusted ones. If that same preamble appears in SEC02, SEC09 and SEC10 — it is boilerplate and almost certainly does — then DISC-09-01, DISC-10-01, the SEC02 gap and this one may all be instances of one documented mechanism rather than four unexplained discrepancies. STRONG RECOMMENDATION: before writing the pattern up as a cross-section finding, check (i) whether the same preamble appears in each affected section, and (ii) whether each gap is narrative-versus-nomenclature (explained by the preamble) or headline-versus-own-sum within a single table (NOT explained by it — G.16 finding 4 describes SEC06's gap as the latter, headline total versus its own Title 1+2+10 sum, which the preamble would not account for). Those are two different phenomena and the four-for-four count may be conflating them."</w:t>
      </w:r>
    </w:p>
    <w:p w14:paraId="17F3086E" w14:textId="77777777" w:rsidR="00107B05" w:rsidRDefault="00107B05" w:rsidP="00107B05">
      <w:r>
        <w:t xml:space="preserve">  },</w:t>
      </w:r>
    </w:p>
    <w:p w14:paraId="619729DE" w14:textId="77777777" w:rsidR="00107B05" w:rsidRDefault="00107B05" w:rsidP="00107B05">
      <w:r>
        <w:t xml:space="preserve">  {</w:t>
      </w:r>
    </w:p>
    <w:p w14:paraId="7F2E158B" w14:textId="77777777" w:rsidR="00107B05" w:rsidRDefault="00107B05" w:rsidP="00107B05">
      <w:r>
        <w:t xml:space="preserve">    "id": "S04-141",</w:t>
      </w:r>
    </w:p>
    <w:p w14:paraId="25FD64EB" w14:textId="77777777" w:rsidR="00107B05" w:rsidRDefault="00107B05" w:rsidP="00107B05">
      <w:r>
        <w:t xml:space="preserve">    "url": "SEC04.pdf",</w:t>
      </w:r>
    </w:p>
    <w:p w14:paraId="051542BF" w14:textId="77777777" w:rsidR="00107B05" w:rsidRDefault="00107B05" w:rsidP="00107B05">
      <w:r>
        <w:t xml:space="preserve">    "location": "1.3 Guidelines for the estimates for 2027 (unmatched figure)",</w:t>
      </w:r>
    </w:p>
    <w:p w14:paraId="1BAE55C8" w14:textId="77777777" w:rsidR="00107B05" w:rsidRDefault="00107B05" w:rsidP="00107B05">
      <w:r>
        <w:t xml:space="preserve">    "quote": "very contained increase (2.28%) in appropriations linked to the employment of contract agents.",</w:t>
      </w:r>
    </w:p>
    <w:p w14:paraId="0A1D9C92" w14:textId="77777777" w:rsidR="00107B05" w:rsidRDefault="00107B05" w:rsidP="00107B05">
      <w:r>
        <w:t xml:space="preserve">    "names": [],</w:t>
      </w:r>
    </w:p>
    <w:p w14:paraId="2D0C4862" w14:textId="77777777" w:rsidR="00107B05" w:rsidRDefault="00107B05" w:rsidP="00107B05">
      <w:r>
        <w:t xml:space="preserve">    "tense": "FUTURE",</w:t>
      </w:r>
    </w:p>
    <w:p w14:paraId="4B41AC0C" w14:textId="77777777" w:rsidR="00107B05" w:rsidRDefault="00107B05" w:rsidP="00107B05">
      <w:r>
        <w:t xml:space="preserve">    "notes": "Open item, low priority. The 2.28% cannot be reconciled to any line in SEC04. Contract-agent expenditure sits inside item 1 4 0 0, which moves +0,40% on the nomenclature figure and +3,07% on the Annex I figure. Neither is 2.28%. Since contract agents are only one of three components of item 1 4 0 0 (the others being other staff generally and special advisers' fees), a sub-line percentage is not expected to match the line total, so this is not necessarily an inconsistency — recorded so that it is not re-derived as one later. No further work possible from SEC04 alone."</w:t>
      </w:r>
    </w:p>
    <w:p w14:paraId="31721709" w14:textId="77777777" w:rsidR="00107B05" w:rsidRDefault="00107B05" w:rsidP="00107B05">
      <w:r>
        <w:t xml:space="preserve">  },</w:t>
      </w:r>
    </w:p>
    <w:p w14:paraId="00EA8379" w14:textId="77777777" w:rsidR="00107B05" w:rsidRDefault="00107B05" w:rsidP="00107B05">
      <w:r>
        <w:t xml:space="preserve">  {</w:t>
      </w:r>
    </w:p>
    <w:p w14:paraId="3FC26C35" w14:textId="77777777" w:rsidR="00107B05" w:rsidRDefault="00107B05" w:rsidP="00107B05">
      <w:r>
        <w:t xml:space="preserve">    "id": "S04-142",</w:t>
      </w:r>
    </w:p>
    <w:p w14:paraId="20BE1063" w14:textId="77777777" w:rsidR="00107B05" w:rsidRDefault="00107B05" w:rsidP="00107B05">
      <w:r>
        <w:lastRenderedPageBreak/>
        <w:t xml:space="preserve">    "url": "SEC04.pdf",</w:t>
      </w:r>
    </w:p>
    <w:p w14:paraId="368770D2" w14:textId="77777777" w:rsidR="00107B05" w:rsidRDefault="00107B05" w:rsidP="00107B05">
      <w:r>
        <w:t xml:space="preserve">    "location": "Cross-cutting: assigned-revenue formula throughout",</w:t>
      </w:r>
    </w:p>
    <w:p w14:paraId="04FFED60" w14:textId="77777777" w:rsidR="00107B05" w:rsidRDefault="00107B05" w:rsidP="00107B05">
      <w:r>
        <w:t xml:space="preserve">    "quote": "In accordance with Article 21(3) of the Financial Regulation [dozens of lines] / In accordance with Article 21(2) of the Financial Regulation [article 3 3 1] / In accordance with Article 21 of the Financial Regulation [article 3 3 8]",</w:t>
      </w:r>
    </w:p>
    <w:p w14:paraId="6942417B" w14:textId="77777777" w:rsidR="00107B05" w:rsidRDefault="00107B05" w:rsidP="00107B05">
      <w:r>
        <w:t xml:space="preserve">    "names": [</w:t>
      </w:r>
    </w:p>
    <w:p w14:paraId="2DD70212" w14:textId="77777777" w:rsidR="00107B05" w:rsidRDefault="00107B05" w:rsidP="00107B05">
      <w:r>
        <w:t xml:space="preserve">      "Financial Regulation"</w:t>
      </w:r>
    </w:p>
    <w:p w14:paraId="2C774614" w14:textId="77777777" w:rsidR="00107B05" w:rsidRDefault="00107B05" w:rsidP="00107B05">
      <w:r>
        <w:t xml:space="preserve">    ],</w:t>
      </w:r>
    </w:p>
    <w:p w14:paraId="76C8496D" w14:textId="77777777" w:rsidR="00107B05" w:rsidRDefault="00107B05" w:rsidP="00107B05">
      <w:r>
        <w:t xml:space="preserve">    "tense": "PRESENT",</w:t>
      </w:r>
    </w:p>
    <w:p w14:paraId="7CB5C478" w14:textId="77777777" w:rsidR="00107B05" w:rsidRDefault="00107B05" w:rsidP="00107B05">
      <w:r>
        <w:t xml:space="preserve">    "notes": "SEC04 states one sentence in three different citation forms: Article 21(3) (the overwhelming majority), Article 21(2) (article 3 3 1 only), and bare Article 21 (article 3 3 8 only). Extracted without adjudication. The gifts-and-bequests line at 3 3 1 has a plausible substantive reason to differ, since externally assigned revenue is treated separately in the Financial Regulation; article 3 3 8 has no such obvious basis. This is a cheap cross-section check — the same three articles exist in every institutional section, so if SEC06/07/09/10 show the same 21(2) at article 3 3 1, it is deliberate; if they show 21(3), SEC04 has a drafting error. Also note that of the roughly forty invocations of 'the Financial Regulation' in SEC04, only three identify it (Regulation (EU, Euratom) 2024/2509, at articles 1 0 9, 1 2 9 and 1 4 9). The Part A edge to 2024/2509 rests on those three lines alone."</w:t>
      </w:r>
    </w:p>
    <w:p w14:paraId="643F22C2" w14:textId="77777777" w:rsidR="00107B05" w:rsidRDefault="00107B05" w:rsidP="00107B05">
      <w:r>
        <w:t xml:space="preserve">  },</w:t>
      </w:r>
    </w:p>
    <w:p w14:paraId="65254D5B" w14:textId="77777777" w:rsidR="00107B05" w:rsidRDefault="00107B05" w:rsidP="00107B05">
      <w:r>
        <w:t xml:space="preserve">  {</w:t>
      </w:r>
    </w:p>
    <w:p w14:paraId="631596F0" w14:textId="77777777" w:rsidR="00107B05" w:rsidRDefault="00107B05" w:rsidP="00107B05">
      <w:r>
        <w:t xml:space="preserve">    "id": "S04-143",</w:t>
      </w:r>
    </w:p>
    <w:p w14:paraId="4E4C7131" w14:textId="77777777" w:rsidR="00107B05" w:rsidRDefault="00107B05" w:rsidP="00107B05">
      <w:r>
        <w:t xml:space="preserve">    "url": "SEC04.pdf",</w:t>
      </w:r>
    </w:p>
    <w:p w14:paraId="659F563E" w14:textId="77777777" w:rsidR="00107B05" w:rsidRDefault="00107B05" w:rsidP="00107B05">
      <w:r>
        <w:t xml:space="preserve">    "location": "Cross-check against S07-045 (whole document, negative result)",</w:t>
      </w:r>
    </w:p>
    <w:p w14:paraId="2CBC6284" w14:textId="77777777" w:rsidR="00107B05" w:rsidRDefault="00107B05" w:rsidP="00107B05">
      <w:r>
        <w:t xml:space="preserve">    "quote": "[no corresponding statement located in SEC04]",</w:t>
      </w:r>
    </w:p>
    <w:p w14:paraId="521C1B33" w14:textId="77777777" w:rsidR="00107B05" w:rsidRDefault="00107B05" w:rsidP="00107B05">
      <w:r>
        <w:t xml:space="preserve">    "names": [</w:t>
      </w:r>
    </w:p>
    <w:p w14:paraId="1B4C44AD" w14:textId="77777777" w:rsidR="00107B05" w:rsidRDefault="00107B05" w:rsidP="00107B05">
      <w:r>
        <w:t xml:space="preserve">      "European Economic and Social Committee",</w:t>
      </w:r>
    </w:p>
    <w:p w14:paraId="57F36FD2" w14:textId="77777777" w:rsidR="00107B05" w:rsidRDefault="00107B05" w:rsidP="00107B05">
      <w:r>
        <w:t xml:space="preserve">      "European Committee of the Regions"</w:t>
      </w:r>
    </w:p>
    <w:p w14:paraId="3115B65D" w14:textId="77777777" w:rsidR="00107B05" w:rsidRDefault="00107B05" w:rsidP="00107B05">
      <w:r>
        <w:t xml:space="preserve">    ],</w:t>
      </w:r>
    </w:p>
    <w:p w14:paraId="2901D6EB" w14:textId="77777777" w:rsidR="00107B05" w:rsidRDefault="00107B05" w:rsidP="00107B05">
      <w:r>
        <w:t xml:space="preserve">    "tense": "PRESENT",</w:t>
      </w:r>
    </w:p>
    <w:p w14:paraId="469EB3A3" w14:textId="77777777" w:rsidR="00107B05" w:rsidRDefault="00107B05" w:rsidP="00107B05">
      <w:r>
        <w:t xml:space="preserve">    "notes": "NEGATIVE RESULT, recorded so it is not re-run. S07-045 concerns a joint-services sub-allocation shared between the EESC and the Committee of the Regions. SEC04 contains no joint-services carve-out of any kind, no cross-institutional Title 2 sub-allocation, and no reference to either committee anywhere in the section. The Court's only stated shared arrangements are the </w:t>
      </w:r>
      <w:r>
        <w:lastRenderedPageBreak/>
        <w:t>PMO service agreements (item 1 6 5 5), the European Schools service agreement (item 1 6 5 6), the Interinstitutional Children's Centre share (item 1 6 5 4), the interinstitutional translation agreement (item 1 4 0 6) and the European University Institute archives contribution (article 2 7 2) — none of which is a joint-services structure of the S07-045 type. SEC04 therefore contributes nothing to resolving S07-045; that check still requires SEC07's actual text."</w:t>
      </w:r>
    </w:p>
    <w:p w14:paraId="515E4BE1" w14:textId="77777777" w:rsidR="00107B05" w:rsidRDefault="00107B05" w:rsidP="00107B05">
      <w:r>
        <w:t xml:space="preserve">  },</w:t>
      </w:r>
    </w:p>
    <w:p w14:paraId="2991E483" w14:textId="77777777" w:rsidR="00107B05" w:rsidRDefault="00107B05" w:rsidP="00107B05">
      <w:r>
        <w:t xml:space="preserve">  {</w:t>
      </w:r>
    </w:p>
    <w:p w14:paraId="5CF82D09" w14:textId="77777777" w:rsidR="00107B05" w:rsidRDefault="00107B05" w:rsidP="00107B05">
      <w:r>
        <w:t xml:space="preserve">    "id": "S04-144",</w:t>
      </w:r>
    </w:p>
    <w:p w14:paraId="37E49BFF" w14:textId="77777777" w:rsidR="00107B05" w:rsidRDefault="00107B05" w:rsidP="00107B05">
      <w:r>
        <w:t xml:space="preserve">    "url": "SEC04.pdf",</w:t>
      </w:r>
    </w:p>
    <w:p w14:paraId="5841446D" w14:textId="77777777" w:rsidR="00107B05" w:rsidRDefault="00107B05" w:rsidP="00107B05">
      <w:r>
        <w:t xml:space="preserve">    "location": "Cross-cutting: final column of expenditure chapter tables (2025/2027 ratio)",</w:t>
      </w:r>
    </w:p>
    <w:p w14:paraId="5AEAEBAD" w14:textId="77777777" w:rsidR="00107B05" w:rsidRDefault="00107B05" w:rsidP="00107B05">
      <w:r>
        <w:t xml:space="preserve">    "quote": "2 0 0 1 Lease/purchase 716,05 % | Article 2 0 0 - Subtotal 340,08 % | Chapter 2 0 - Total 135,82 % | 2 0 2 8 Insurance 135,74 % | 1 4 0 6 External services in the linguistic field 102,02 %",</w:t>
      </w:r>
    </w:p>
    <w:p w14:paraId="01604323" w14:textId="77777777" w:rsidR="00107B05" w:rsidRDefault="00107B05" w:rsidP="00107B05">
      <w:r>
        <w:t xml:space="preserve">    "names": [],</w:t>
      </w:r>
    </w:p>
    <w:p w14:paraId="64FC4FC8" w14:textId="77777777" w:rsidR="00107B05" w:rsidRDefault="00107B05" w:rsidP="00107B05">
      <w:r>
        <w:t xml:space="preserve">    "tense": "PRESENT",</w:t>
      </w:r>
    </w:p>
    <w:p w14:paraId="3E8DA318" w14:textId="77777777" w:rsidR="00107B05" w:rsidRDefault="00107B05" w:rsidP="00107B05">
      <w:r>
        <w:t xml:space="preserve">    "notes": "Five lines where the 2025 out-turn exceeds the 2027 appropriation, i.e. ratios above 100%. Four of the five are building-related and follow directly from the wind-down of the CJ4 and CJ8 lease-purchase payments described at item 2 0 0 1. The fifth (item 1 4 0 6, linguistic services) is unrelated and is the only Title 1 line in this position. The column is headed '2025/2027' with no explanatory note anywhere in SEC04 — its meaning is inferred from the arithmetic, which holds on every line checked. Recorded because a naive reading of that column as an execution rate would be wrong on these five lines."</w:t>
      </w:r>
    </w:p>
    <w:p w14:paraId="5AB6A330" w14:textId="77777777" w:rsidR="00107B05" w:rsidRDefault="00107B05" w:rsidP="00107B05">
      <w:r>
        <w:t xml:space="preserve">  },</w:t>
      </w:r>
    </w:p>
    <w:p w14:paraId="2B9F4F9E" w14:textId="77777777" w:rsidR="00107B05" w:rsidRDefault="00107B05" w:rsidP="00107B05">
      <w:r>
        <w:t xml:space="preserve">  {</w:t>
      </w:r>
    </w:p>
    <w:p w14:paraId="19BE1873" w14:textId="77777777" w:rsidR="00107B05" w:rsidRDefault="00107B05" w:rsidP="00107B05">
      <w:r>
        <w:t xml:space="preserve">    "id": "S04-145",</w:t>
      </w:r>
    </w:p>
    <w:p w14:paraId="2CBCA229" w14:textId="77777777" w:rsidR="00107B05" w:rsidRDefault="00107B05" w:rsidP="00107B05">
      <w:r>
        <w:t xml:space="preserve">    "url": "SEC04.pdf",</w:t>
      </w:r>
    </w:p>
    <w:p w14:paraId="5BA5C314" w14:textId="77777777" w:rsidR="00107B05" w:rsidRDefault="00107B05" w:rsidP="00107B05">
      <w:r>
        <w:t xml:space="preserve">    "location": "Cross-cutting: Annex I / Annex II headings versus nomenclature headings",</w:t>
      </w:r>
    </w:p>
    <w:p w14:paraId="0139BB59" w14:textId="77777777" w:rsidR="00107B05" w:rsidRDefault="00107B05" w:rsidP="00107B05">
      <w:r>
        <w:t xml:space="preserve">    "quote": "1656 Type II European Schools [Annex I] / 1 6 5 6 European Schools [nomenclature] | 1220 Allowances for staff retired in the interests of the service (Articles 42c and 50 of the Staff Regulations) [Annex I] / 1 2 2 0 Allowances for staff retired in the interests of the service [nomenclature] | 214 Technical equipment and facilities [Annex II] / 2 1 4 Technical equipment and installations [nomenclature] | 230 Stationery, office supplies and other consumables [Annex II] / 2 3 0 Stationery, office supplies and miscellaneous consumables [nomenclature]",</w:t>
      </w:r>
    </w:p>
    <w:p w14:paraId="1ED4FA15" w14:textId="77777777" w:rsidR="00107B05" w:rsidRDefault="00107B05" w:rsidP="00107B05">
      <w:r>
        <w:t xml:space="preserve">    "names": [],</w:t>
      </w:r>
    </w:p>
    <w:p w14:paraId="6B8ACCAC" w14:textId="77777777" w:rsidR="00107B05" w:rsidRDefault="00107B05" w:rsidP="00107B05">
      <w:r>
        <w:t xml:space="preserve">    "tense": "PRESENT",</w:t>
      </w:r>
    </w:p>
    <w:p w14:paraId="46DACE0B" w14:textId="77777777" w:rsidR="00107B05" w:rsidRDefault="00107B05" w:rsidP="00107B05">
      <w:r>
        <w:lastRenderedPageBreak/>
        <w:t xml:space="preserve">    "notes": "Four budget lines carry different headings in the Annexes than in the nomenclature within the same document. Two are substantive-looking (Type II qualifier added; article citation added), two are pure synonym drift (facilities/installations, other/miscellaneous). Recorded because any automated matching of Annex lines to nomenclature lines by heading text will fail on these four; match on line number instead. Also note the Annexes write line numbers without spaces (1656, 1220, 214, 230) while the nomenclature spaces them (1 6 5 6, 1 2 2 0, 2 1 4, 2 3 0) — the same two formats appear in section 3, which refers to 'item 1632'."</w:t>
      </w:r>
    </w:p>
    <w:p w14:paraId="531F5F46" w14:textId="77777777" w:rsidR="00107B05" w:rsidRDefault="00107B05" w:rsidP="00107B05">
      <w:r>
        <w:t xml:space="preserve">  },</w:t>
      </w:r>
    </w:p>
    <w:p w14:paraId="7596F41E" w14:textId="77777777" w:rsidR="00107B05" w:rsidRDefault="00107B05" w:rsidP="00107B05">
      <w:r>
        <w:t xml:space="preserve">  {</w:t>
      </w:r>
    </w:p>
    <w:p w14:paraId="3B200E1F" w14:textId="77777777" w:rsidR="00107B05" w:rsidRDefault="00107B05" w:rsidP="00107B05">
      <w:r>
        <w:t xml:space="preserve">    "id": "S04-146",</w:t>
      </w:r>
    </w:p>
    <w:p w14:paraId="57CA9267" w14:textId="77777777" w:rsidR="00107B05" w:rsidRDefault="00107B05" w:rsidP="00107B05">
      <w:r>
        <w:t xml:space="preserve">    "url": "SEC04.pdf",</w:t>
      </w:r>
    </w:p>
    <w:p w14:paraId="115F5CC7" w14:textId="77777777" w:rsidR="00107B05" w:rsidRDefault="00107B05" w:rsidP="00107B05">
      <w:r>
        <w:t xml:space="preserve">    "location": "Cross-cutting: named external instruments and bodies (Part A candidate inventory)",</w:t>
      </w:r>
    </w:p>
    <w:p w14:paraId="1276EC3A" w14:textId="77777777" w:rsidR="00107B05" w:rsidRDefault="00107B05" w:rsidP="00107B05">
      <w:r>
        <w:t xml:space="preserve">    "quote": "[inventory entry - see notes]",</w:t>
      </w:r>
    </w:p>
    <w:p w14:paraId="77512DCE" w14:textId="77777777" w:rsidR="00107B05" w:rsidRDefault="00107B05" w:rsidP="00107B05">
      <w:r>
        <w:t xml:space="preserve">    "names": [</w:t>
      </w:r>
    </w:p>
    <w:p w14:paraId="005735A5" w14:textId="77777777" w:rsidR="00107B05" w:rsidRDefault="00107B05" w:rsidP="00107B05">
      <w:r>
        <w:t xml:space="preserve">      "Regulation (EU, Euratom) 2024/2509",</w:t>
      </w:r>
    </w:p>
    <w:p w14:paraId="2CB1AD85" w14:textId="77777777" w:rsidR="00107B05" w:rsidRDefault="00107B05" w:rsidP="00107B05">
      <w:r>
        <w:t xml:space="preserve">      "Regulation No 422/67/EEC, No 5/67/Euratom",</w:t>
      </w:r>
    </w:p>
    <w:p w14:paraId="375A9219" w14:textId="77777777" w:rsidR="00107B05" w:rsidRDefault="00107B05" w:rsidP="00107B05">
      <w:r>
        <w:t xml:space="preserve">      "Regulation (EEC, Euratom, ECSC) No 260/68",</w:t>
      </w:r>
    </w:p>
    <w:p w14:paraId="28A39596" w14:textId="77777777" w:rsidR="00107B05" w:rsidRDefault="00107B05" w:rsidP="00107B05">
      <w:r>
        <w:t xml:space="preserve">      "Council Regulation (EU) 2016/300",</w:t>
      </w:r>
    </w:p>
    <w:p w14:paraId="26AE606E" w14:textId="77777777" w:rsidR="00107B05" w:rsidRDefault="00107B05" w:rsidP="00107B05">
      <w:r>
        <w:t xml:space="preserve">      "Staff Regulations of Officials of the European Union",</w:t>
      </w:r>
    </w:p>
    <w:p w14:paraId="0AB613A3" w14:textId="77777777" w:rsidR="00107B05" w:rsidRDefault="00107B05" w:rsidP="00107B05">
      <w:r>
        <w:t xml:space="preserve">      "Conditions of Employment of Other Servants of the European Union",</w:t>
      </w:r>
    </w:p>
    <w:p w14:paraId="061C061F" w14:textId="77777777" w:rsidR="00107B05" w:rsidRDefault="00107B05" w:rsidP="00107B05">
      <w:r>
        <w:t xml:space="preserve">      "Joint rules on sickness insurance for officials of the European Communities",</w:t>
      </w:r>
    </w:p>
    <w:p w14:paraId="7C2385AF" w14:textId="77777777" w:rsidR="00107B05" w:rsidRDefault="00107B05" w:rsidP="00107B05">
      <w:r>
        <w:t xml:space="preserve">      "Protocol on the privileges and immunities of the European Union",</w:t>
      </w:r>
    </w:p>
    <w:p w14:paraId="79CC9424" w14:textId="77777777" w:rsidR="00107B05" w:rsidRDefault="00107B05" w:rsidP="00107B05">
      <w:r>
        <w:t xml:space="preserve">      "TFEU",</w:t>
      </w:r>
    </w:p>
    <w:p w14:paraId="385C15CD" w14:textId="77777777" w:rsidR="00107B05" w:rsidRDefault="00107B05" w:rsidP="00107B05">
      <w:r>
        <w:t xml:space="preserve">      "Euratom Treaty",</w:t>
      </w:r>
    </w:p>
    <w:p w14:paraId="3FBD2287" w14:textId="77777777" w:rsidR="00107B05" w:rsidRDefault="00107B05" w:rsidP="00107B05">
      <w:r>
        <w:t xml:space="preserve">      "European University Institute",</w:t>
      </w:r>
    </w:p>
    <w:p w14:paraId="55E272B4" w14:textId="77777777" w:rsidR="00107B05" w:rsidRDefault="00107B05" w:rsidP="00107B05">
      <w:r>
        <w:t xml:space="preserve">      "Office for the Administration and Payment of Individual Entitlements (PMO)",</w:t>
      </w:r>
    </w:p>
    <w:p w14:paraId="6B573F2D" w14:textId="77777777" w:rsidR="00107B05" w:rsidRDefault="00107B05" w:rsidP="00107B05">
      <w:r>
        <w:t xml:space="preserve">      "Interinstitutional Children's Centre (CPE)",</w:t>
      </w:r>
    </w:p>
    <w:p w14:paraId="0D1F8EBF" w14:textId="77777777" w:rsidR="00107B05" w:rsidRDefault="00107B05" w:rsidP="00107B05">
      <w:r>
        <w:t xml:space="preserve">      "Board of Governors of the European Schools",</w:t>
      </w:r>
    </w:p>
    <w:p w14:paraId="0EB3F05C" w14:textId="77777777" w:rsidR="00107B05" w:rsidRDefault="00107B05" w:rsidP="00107B05">
      <w:r>
        <w:t xml:space="preserve">      "International Federation for European Law"</w:t>
      </w:r>
    </w:p>
    <w:p w14:paraId="2818AB07" w14:textId="77777777" w:rsidR="00107B05" w:rsidRDefault="00107B05" w:rsidP="00107B05">
      <w:r>
        <w:t xml:space="preserve">    ],</w:t>
      </w:r>
    </w:p>
    <w:p w14:paraId="5565E875" w14:textId="77777777" w:rsidR="00107B05" w:rsidRDefault="00107B05" w:rsidP="00107B05">
      <w:r>
        <w:t xml:space="preserve">    "tense": "PRESENT",</w:t>
      </w:r>
    </w:p>
    <w:p w14:paraId="4193C432" w14:textId="77777777" w:rsidR="00107B05" w:rsidRDefault="00107B05" w:rsidP="00107B05">
      <w:r>
        <w:lastRenderedPageBreak/>
        <w:t xml:space="preserve">    "notes": "Consolidated inventory for Part A edge-building from SEC04, ranked by strength of the documented statement. TIER 1 (named instrument, stated dependency): Regulation (EU, Euratom) 2024/2509 (Financial Regulation, articles 1 0 9 / 1 2 9 / 1 4 9); Regulation No 422/67/EEC No 5/67/Euratom; Regulation (EEC, Euratom, ECSC) No 260/68; Council Regulation (EU) 2016/300; Staff Regulations; Conditions of Employment of Other Servants; Joint rules on sickness insurance; Protocol on privileges and immunities; TFEU Article 314§1; Euratom Treaty Article 18. TIER 2 (named body or agreement, instrument unnamed): PMO service agreements (1 6 5 5); European Schools service agreement with the Commission (1 6 5 6); interinstitutional translation agreement (1 4 0 6); European University Institute historical-archives contribution (2 7 2); Interinstitutional Children's Centre share (1 6 5 4). TIER 3 (stated input, source unidentified — cannot support a Part A edge as it stands): Commission guidelines for the 2027 estimates (1.2); Commission indexation and remuneration assumptions (1.2); 'estimates provided by the Commission and the European Parliament' for the Early Childhood Centre (Annex I, 1654); the 'new official scale for reimbursable expenses' (Annex I, 104 and 162); the unnamed new Luxembourg accessibility law (Annex II, 2007); Luxembourg law on trainee grants (Annex I, 1404); the unadopted legal basis for a Luxembourg housing allowance (Chapter 10 0). The Early Childhood Centre line is the single best Part A candidate in SEC04 — it names two institutions as the source of a specific figure, which is precisely the edge shape the project is built on, and both counterpart sections are within the SEC00-SEC10 scope already prioritised."</w:t>
      </w:r>
    </w:p>
    <w:p w14:paraId="5CDA7706" w14:textId="77777777" w:rsidR="00107B05" w:rsidRDefault="00107B05" w:rsidP="00107B05">
      <w:r>
        <w:t xml:space="preserve">  }</w:t>
      </w:r>
    </w:p>
    <w:p w14:paraId="4A7A048C" w14:textId="4414F83F" w:rsidR="00DD24F5" w:rsidRDefault="00107B05" w:rsidP="00107B05">
      <w:r>
        <w:t>]</w:t>
      </w:r>
    </w:p>
    <w:p w14:paraId="392E06D9" w14:textId="77777777" w:rsidR="00107B05" w:rsidRDefault="00107B05" w:rsidP="00107B05"/>
    <w:p w14:paraId="3CC5B608" w14:textId="77777777" w:rsidR="00B45951" w:rsidRDefault="00B45951" w:rsidP="00B45951"/>
    <w:p w14:paraId="76BD4576" w14:textId="77777777" w:rsidR="002A6A56" w:rsidRDefault="002A6A56" w:rsidP="002A6A56"/>
    <w:p w14:paraId="3FFA7F66" w14:textId="77777777" w:rsidR="002A6A56" w:rsidRDefault="002A6A56" w:rsidP="002A6A56"/>
    <w:p w14:paraId="50FF79BC" w14:textId="77777777" w:rsidR="0006718B" w:rsidRDefault="0006718B" w:rsidP="0006718B"/>
    <w:p w14:paraId="51CDA885" w14:textId="77777777" w:rsidR="0007625B" w:rsidRDefault="0007625B" w:rsidP="0007625B"/>
    <w:sectPr w:rsidR="000762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3FC"/>
    <w:multiLevelType w:val="multilevel"/>
    <w:tmpl w:val="BE3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01496"/>
    <w:multiLevelType w:val="multilevel"/>
    <w:tmpl w:val="FDD6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A2DD2"/>
    <w:multiLevelType w:val="multilevel"/>
    <w:tmpl w:val="FA3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C3511"/>
    <w:multiLevelType w:val="multilevel"/>
    <w:tmpl w:val="0E7E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D300D"/>
    <w:multiLevelType w:val="multilevel"/>
    <w:tmpl w:val="2B9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A6F8A"/>
    <w:multiLevelType w:val="multilevel"/>
    <w:tmpl w:val="9C1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13247"/>
    <w:multiLevelType w:val="multilevel"/>
    <w:tmpl w:val="338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60875"/>
    <w:multiLevelType w:val="multilevel"/>
    <w:tmpl w:val="6510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00452"/>
    <w:multiLevelType w:val="multilevel"/>
    <w:tmpl w:val="F3BC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4203D"/>
    <w:multiLevelType w:val="multilevel"/>
    <w:tmpl w:val="ECE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04BE8"/>
    <w:multiLevelType w:val="multilevel"/>
    <w:tmpl w:val="9BC8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F33978"/>
    <w:multiLevelType w:val="multilevel"/>
    <w:tmpl w:val="3E1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9495C"/>
    <w:multiLevelType w:val="multilevel"/>
    <w:tmpl w:val="474A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87917"/>
    <w:multiLevelType w:val="multilevel"/>
    <w:tmpl w:val="607CD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222D2D"/>
    <w:multiLevelType w:val="multilevel"/>
    <w:tmpl w:val="B1A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64CDD"/>
    <w:multiLevelType w:val="multilevel"/>
    <w:tmpl w:val="F7CC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969978">
    <w:abstractNumId w:val="11"/>
  </w:num>
  <w:num w:numId="2" w16cid:durableId="2004553215">
    <w:abstractNumId w:val="1"/>
  </w:num>
  <w:num w:numId="3" w16cid:durableId="613948805">
    <w:abstractNumId w:val="2"/>
  </w:num>
  <w:num w:numId="4" w16cid:durableId="1834687001">
    <w:abstractNumId w:val="5"/>
  </w:num>
  <w:num w:numId="5" w16cid:durableId="410588885">
    <w:abstractNumId w:val="14"/>
  </w:num>
  <w:num w:numId="6" w16cid:durableId="597451636">
    <w:abstractNumId w:val="8"/>
  </w:num>
  <w:num w:numId="7" w16cid:durableId="1852255936">
    <w:abstractNumId w:val="4"/>
  </w:num>
  <w:num w:numId="8" w16cid:durableId="231430718">
    <w:abstractNumId w:val="10"/>
  </w:num>
  <w:num w:numId="9" w16cid:durableId="1867332223">
    <w:abstractNumId w:val="7"/>
  </w:num>
  <w:num w:numId="10" w16cid:durableId="84419834">
    <w:abstractNumId w:val="15"/>
  </w:num>
  <w:num w:numId="11" w16cid:durableId="981349120">
    <w:abstractNumId w:val="12"/>
  </w:num>
  <w:num w:numId="12" w16cid:durableId="639850229">
    <w:abstractNumId w:val="13"/>
  </w:num>
  <w:num w:numId="13" w16cid:durableId="793407616">
    <w:abstractNumId w:val="9"/>
  </w:num>
  <w:num w:numId="14" w16cid:durableId="213778995">
    <w:abstractNumId w:val="6"/>
  </w:num>
  <w:num w:numId="15" w16cid:durableId="1754014168">
    <w:abstractNumId w:val="0"/>
  </w:num>
  <w:num w:numId="16" w16cid:durableId="94598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337"/>
    <w:rsid w:val="00021183"/>
    <w:rsid w:val="00052DA5"/>
    <w:rsid w:val="0006718B"/>
    <w:rsid w:val="0007625B"/>
    <w:rsid w:val="000C0337"/>
    <w:rsid w:val="00107B05"/>
    <w:rsid w:val="00107FC5"/>
    <w:rsid w:val="001655C9"/>
    <w:rsid w:val="00165C07"/>
    <w:rsid w:val="001C3F5E"/>
    <w:rsid w:val="001D7044"/>
    <w:rsid w:val="001E047E"/>
    <w:rsid w:val="001E6643"/>
    <w:rsid w:val="00217EEF"/>
    <w:rsid w:val="00257CA0"/>
    <w:rsid w:val="00291907"/>
    <w:rsid w:val="002A45A1"/>
    <w:rsid w:val="002A6A56"/>
    <w:rsid w:val="0037425B"/>
    <w:rsid w:val="003A2A4C"/>
    <w:rsid w:val="00406FF7"/>
    <w:rsid w:val="004104F8"/>
    <w:rsid w:val="0041348D"/>
    <w:rsid w:val="0045633B"/>
    <w:rsid w:val="005140A8"/>
    <w:rsid w:val="005241B9"/>
    <w:rsid w:val="00534FBB"/>
    <w:rsid w:val="0053610A"/>
    <w:rsid w:val="0062267C"/>
    <w:rsid w:val="00637D81"/>
    <w:rsid w:val="0064081D"/>
    <w:rsid w:val="006663E0"/>
    <w:rsid w:val="006A0C02"/>
    <w:rsid w:val="00700A30"/>
    <w:rsid w:val="007B254B"/>
    <w:rsid w:val="00807F62"/>
    <w:rsid w:val="008257C2"/>
    <w:rsid w:val="0084211A"/>
    <w:rsid w:val="0085680E"/>
    <w:rsid w:val="00887D62"/>
    <w:rsid w:val="008A1033"/>
    <w:rsid w:val="008E61CD"/>
    <w:rsid w:val="009060FD"/>
    <w:rsid w:val="009153A1"/>
    <w:rsid w:val="00940066"/>
    <w:rsid w:val="009D29AA"/>
    <w:rsid w:val="00A368D9"/>
    <w:rsid w:val="00AE20A8"/>
    <w:rsid w:val="00B41900"/>
    <w:rsid w:val="00B45951"/>
    <w:rsid w:val="00B523C0"/>
    <w:rsid w:val="00B56EE5"/>
    <w:rsid w:val="00B84B1B"/>
    <w:rsid w:val="00BB52EC"/>
    <w:rsid w:val="00BD2366"/>
    <w:rsid w:val="00CD566F"/>
    <w:rsid w:val="00D24F02"/>
    <w:rsid w:val="00D3637F"/>
    <w:rsid w:val="00D427F8"/>
    <w:rsid w:val="00D87CE2"/>
    <w:rsid w:val="00D93395"/>
    <w:rsid w:val="00DD24F5"/>
    <w:rsid w:val="00E113CA"/>
    <w:rsid w:val="00E322A5"/>
    <w:rsid w:val="00E76BF2"/>
    <w:rsid w:val="00E97E8D"/>
    <w:rsid w:val="00EF1FA6"/>
    <w:rsid w:val="00F06EAE"/>
    <w:rsid w:val="00FF2F29"/>
    <w:rsid w:val="00FF4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798B"/>
  <w15:chartTrackingRefBased/>
  <w15:docId w15:val="{21CEB035-96CC-4DFA-91F1-A638FBC4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337"/>
    <w:rPr>
      <w:rFonts w:eastAsiaTheme="majorEastAsia" w:cstheme="majorBidi"/>
      <w:color w:val="272727" w:themeColor="text1" w:themeTint="D8"/>
    </w:rPr>
  </w:style>
  <w:style w:type="paragraph" w:styleId="Title">
    <w:name w:val="Title"/>
    <w:basedOn w:val="Normal"/>
    <w:next w:val="Normal"/>
    <w:link w:val="TitleChar"/>
    <w:uiPriority w:val="10"/>
    <w:qFormat/>
    <w:rsid w:val="000C0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337"/>
    <w:pPr>
      <w:spacing w:before="160"/>
      <w:jc w:val="center"/>
    </w:pPr>
    <w:rPr>
      <w:i/>
      <w:iCs/>
      <w:color w:val="404040" w:themeColor="text1" w:themeTint="BF"/>
    </w:rPr>
  </w:style>
  <w:style w:type="character" w:customStyle="1" w:styleId="QuoteChar">
    <w:name w:val="Quote Char"/>
    <w:basedOn w:val="DefaultParagraphFont"/>
    <w:link w:val="Quote"/>
    <w:uiPriority w:val="29"/>
    <w:rsid w:val="000C0337"/>
    <w:rPr>
      <w:i/>
      <w:iCs/>
      <w:color w:val="404040" w:themeColor="text1" w:themeTint="BF"/>
    </w:rPr>
  </w:style>
  <w:style w:type="paragraph" w:styleId="ListParagraph">
    <w:name w:val="List Paragraph"/>
    <w:basedOn w:val="Normal"/>
    <w:uiPriority w:val="34"/>
    <w:qFormat/>
    <w:rsid w:val="000C0337"/>
    <w:pPr>
      <w:ind w:left="720"/>
      <w:contextualSpacing/>
    </w:pPr>
  </w:style>
  <w:style w:type="character" w:styleId="IntenseEmphasis">
    <w:name w:val="Intense Emphasis"/>
    <w:basedOn w:val="DefaultParagraphFont"/>
    <w:uiPriority w:val="21"/>
    <w:qFormat/>
    <w:rsid w:val="000C0337"/>
    <w:rPr>
      <w:i/>
      <w:iCs/>
      <w:color w:val="0F4761" w:themeColor="accent1" w:themeShade="BF"/>
    </w:rPr>
  </w:style>
  <w:style w:type="paragraph" w:styleId="IntenseQuote">
    <w:name w:val="Intense Quote"/>
    <w:basedOn w:val="Normal"/>
    <w:next w:val="Normal"/>
    <w:link w:val="IntenseQuoteChar"/>
    <w:uiPriority w:val="30"/>
    <w:qFormat/>
    <w:rsid w:val="000C0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337"/>
    <w:rPr>
      <w:i/>
      <w:iCs/>
      <w:color w:val="0F4761" w:themeColor="accent1" w:themeShade="BF"/>
    </w:rPr>
  </w:style>
  <w:style w:type="character" w:styleId="IntenseReference">
    <w:name w:val="Intense Reference"/>
    <w:basedOn w:val="DefaultParagraphFont"/>
    <w:uiPriority w:val="32"/>
    <w:qFormat/>
    <w:rsid w:val="000C0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1125</TotalTime>
  <Pages>1</Pages>
  <Words>172408</Words>
  <Characters>1091348</Characters>
  <Application>Microsoft Office Word</Application>
  <DocSecurity>0</DocSecurity>
  <Lines>22736</Lines>
  <Paragraphs>14525</Paragraphs>
  <ScaleCrop>false</ScaleCrop>
  <Company/>
  <LinksUpToDate>false</LinksUpToDate>
  <CharactersWithSpaces>1249231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Cheesman</dc:creator>
  <cp:keywords/>
  <dc:description/>
  <cp:lastModifiedBy>Thomas Cheesman</cp:lastModifiedBy>
  <cp:revision>24</cp:revision>
  <dcterms:created xsi:type="dcterms:W3CDTF">2026-08-02T17:58:00Z</dcterms:created>
  <dcterms:modified xsi:type="dcterms:W3CDTF">2026-08-04T10:07:00Z</dcterms:modified>
</cp:coreProperties>
</file>