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063E" w14:textId="288215BA" w:rsidR="002A67C0" w:rsidRPr="002A67C0" w:rsidRDefault="002A67C0" w:rsidP="002A67C0">
      <w:r w:rsidRPr="002A67C0">
        <w:rPr>
          <w:b/>
          <w:bCs/>
        </w:rPr>
        <w:t># Research.</w:t>
      </w:r>
      <w:r w:rsidR="00777398">
        <w:rPr>
          <w:b/>
          <w:bCs/>
        </w:rPr>
        <w:t>2</w:t>
      </w:r>
      <w:r w:rsidRPr="002A67C0">
        <w:rPr>
          <w:b/>
          <w:bCs/>
        </w:rPr>
        <w:t xml:space="preserve"> — standing brief</w:t>
      </w:r>
    </w:p>
    <w:p w14:paraId="3ACC2269" w14:textId="77777777" w:rsidR="002A67C0" w:rsidRPr="002A67C0" w:rsidRDefault="002A67C0" w:rsidP="002A67C0"/>
    <w:p w14:paraId="4450DE3A" w14:textId="46DF8D6E" w:rsidR="002A67C0" w:rsidRPr="002A67C0" w:rsidRDefault="002A67C0" w:rsidP="002A67C0">
      <w:r w:rsidRPr="002A67C0">
        <w:rPr>
          <w:b/>
          <w:bCs/>
        </w:rPr>
        <w:t xml:space="preserve">**Version </w:t>
      </w:r>
      <w:r w:rsidR="00777398">
        <w:rPr>
          <w:b/>
          <w:bCs/>
        </w:rPr>
        <w:t>2</w:t>
      </w:r>
      <w:r w:rsidRPr="002A67C0">
        <w:rPr>
          <w:b/>
          <w:bCs/>
        </w:rPr>
        <w:t>.</w:t>
      </w:r>
      <w:r w:rsidR="001F4B6B">
        <w:rPr>
          <w:b/>
          <w:bCs/>
        </w:rPr>
        <w:t>1</w:t>
      </w:r>
      <w:r w:rsidRPr="002A67C0">
        <w:rPr>
          <w:b/>
          <w:bCs/>
        </w:rPr>
        <w:t>, 2026-0</w:t>
      </w:r>
      <w:r w:rsidR="00777398">
        <w:rPr>
          <w:b/>
          <w:bCs/>
        </w:rPr>
        <w:t>8</w:t>
      </w:r>
      <w:r w:rsidRPr="002A67C0">
        <w:rPr>
          <w:b/>
          <w:bCs/>
        </w:rPr>
        <w:t>-</w:t>
      </w:r>
      <w:r w:rsidR="00777398">
        <w:rPr>
          <w:b/>
          <w:bCs/>
        </w:rPr>
        <w:t>02</w:t>
      </w:r>
      <w:r w:rsidRPr="002A67C0">
        <w:rPr>
          <w:b/>
          <w:bCs/>
        </w:rPr>
        <w:t>. This document is fixed.**</w:t>
      </w:r>
      <w:r w:rsidRPr="002A67C0">
        <w:t xml:space="preserve"> Do not edit it, do not</w:t>
      </w:r>
    </w:p>
    <w:p w14:paraId="6D6A26DE" w14:textId="77777777" w:rsidR="002A67C0" w:rsidRPr="002A67C0" w:rsidRDefault="002A67C0" w:rsidP="002A67C0">
      <w:r w:rsidRPr="002A67C0">
        <w:t>propose edits to it, and do not treat anything in a chat thread as amending it.</w:t>
      </w:r>
    </w:p>
    <w:p w14:paraId="1C61FDA6" w14:textId="77777777" w:rsidR="002A67C0" w:rsidRPr="002A67C0" w:rsidRDefault="002A67C0" w:rsidP="002A67C0">
      <w:r w:rsidRPr="002A67C0">
        <w:t>It is pasted whole at the start of every thread so that every thread starts from</w:t>
      </w:r>
    </w:p>
    <w:p w14:paraId="764C8B77" w14:textId="77777777" w:rsidR="002A67C0" w:rsidRPr="002A67C0" w:rsidRDefault="002A67C0" w:rsidP="002A67C0">
      <w:r w:rsidRPr="002A67C0">
        <w:t>the same rules. If it needs to change, the change is made at the other end of the</w:t>
      </w:r>
    </w:p>
    <w:p w14:paraId="718F3CFA" w14:textId="77777777" w:rsidR="002A67C0" w:rsidRPr="002A67C0" w:rsidRDefault="002A67C0" w:rsidP="002A67C0">
      <w:r w:rsidRPr="002A67C0">
        <w:t>process and you will be given a Research.2.</w:t>
      </w:r>
    </w:p>
    <w:p w14:paraId="1F2340A1" w14:textId="77777777" w:rsidR="002A67C0" w:rsidRPr="002A67C0" w:rsidRDefault="002A67C0" w:rsidP="002A67C0"/>
    <w:p w14:paraId="26731311" w14:textId="77777777" w:rsidR="002A67C0" w:rsidRPr="002A67C0" w:rsidRDefault="002A67C0" w:rsidP="002A67C0">
      <w:r w:rsidRPr="002A67C0">
        <w:t>Read all of it once before starting. It is long because the failure modes are</w:t>
      </w:r>
    </w:p>
    <w:p w14:paraId="27AF3DF5" w14:textId="77777777" w:rsidR="002A67C0" w:rsidRPr="002A67C0" w:rsidRDefault="002A67C0" w:rsidP="002A67C0">
      <w:r w:rsidRPr="002A67C0">
        <w:t>specific and they have all actually happened.</w:t>
      </w:r>
    </w:p>
    <w:p w14:paraId="08E89E20" w14:textId="77777777" w:rsidR="002A67C0" w:rsidRPr="002A67C0" w:rsidRDefault="002A67C0" w:rsidP="002A67C0"/>
    <w:p w14:paraId="5F06D4FD" w14:textId="77777777" w:rsidR="002A67C0" w:rsidRPr="002A67C0" w:rsidRDefault="002A67C0" w:rsidP="002A67C0">
      <w:r w:rsidRPr="002A67C0">
        <w:rPr>
          <w:b/>
          <w:bCs/>
        </w:rPr>
        <w:t>---</w:t>
      </w:r>
    </w:p>
    <w:p w14:paraId="2425E3ED" w14:textId="77777777" w:rsidR="002A67C0" w:rsidRPr="002A67C0" w:rsidRDefault="002A67C0" w:rsidP="002A67C0"/>
    <w:p w14:paraId="5CA5B1CB" w14:textId="77777777" w:rsidR="002A67C0" w:rsidRPr="002A67C0" w:rsidRDefault="002A67C0" w:rsidP="002A67C0">
      <w:r w:rsidRPr="002A67C0">
        <w:rPr>
          <w:b/>
          <w:bCs/>
        </w:rPr>
        <w:t>## 1. What this is</w:t>
      </w:r>
    </w:p>
    <w:p w14:paraId="5BA2A983" w14:textId="77777777" w:rsidR="002A67C0" w:rsidRPr="002A67C0" w:rsidRDefault="002A67C0" w:rsidP="002A67C0"/>
    <w:p w14:paraId="0A4DEE98" w14:textId="77777777" w:rsidR="002A67C0" w:rsidRPr="002A67C0" w:rsidRDefault="002A67C0" w:rsidP="002A67C0">
      <w:r w:rsidRPr="002A67C0">
        <w:t>There is a project that draws a 3D graph of official reports and statistical</w:t>
      </w:r>
    </w:p>
    <w:p w14:paraId="6AC6F530" w14:textId="77777777" w:rsidR="002A67C0" w:rsidRPr="002A67C0" w:rsidRDefault="002A67C0" w:rsidP="002A67C0">
      <w:r w:rsidRPr="002A67C0">
        <w:t xml:space="preserve">releases. Each </w:t>
      </w:r>
      <w:r w:rsidRPr="002A67C0">
        <w:rPr>
          <w:b/>
          <w:bCs/>
        </w:rPr>
        <w:t>**node**</w:t>
      </w:r>
      <w:r w:rsidRPr="002A67C0">
        <w:t xml:space="preserve"> is a document that gets published on a schedule. Each</w:t>
      </w:r>
    </w:p>
    <w:p w14:paraId="6DB92693" w14:textId="77777777" w:rsidR="002A67C0" w:rsidRPr="002A67C0" w:rsidRDefault="002A67C0" w:rsidP="002A67C0">
      <w:r w:rsidRPr="002A67C0">
        <w:rPr>
          <w:b/>
          <w:bCs/>
        </w:rPr>
        <w:t>**edge**</w:t>
      </w:r>
      <w:r w:rsidRPr="002A67C0">
        <w:t xml:space="preserve"> is a documented statement that one report uses another as an input. Node</w:t>
      </w:r>
    </w:p>
    <w:p w14:paraId="7309C438" w14:textId="77777777" w:rsidR="002A67C0" w:rsidRPr="002A67C0" w:rsidRDefault="002A67C0" w:rsidP="002A67C0">
      <w:r w:rsidRPr="002A67C0">
        <w:t>size is a PageRank-style authority score: a report that many others depend on is</w:t>
      </w:r>
    </w:p>
    <w:p w14:paraId="58B98B0F" w14:textId="77777777" w:rsidR="002A67C0" w:rsidRPr="002A67C0" w:rsidRDefault="002A67C0" w:rsidP="002A67C0">
      <w:r w:rsidRPr="002A67C0">
        <w:t>large.</w:t>
      </w:r>
    </w:p>
    <w:p w14:paraId="61189BE2" w14:textId="77777777" w:rsidR="002A67C0" w:rsidRPr="002A67C0" w:rsidRDefault="002A67C0" w:rsidP="002A67C0"/>
    <w:p w14:paraId="08211A5A" w14:textId="77777777" w:rsidR="002A67C0" w:rsidRPr="002A67C0" w:rsidRDefault="002A67C0" w:rsidP="002A67C0">
      <w:r w:rsidRPr="002A67C0">
        <w:t xml:space="preserve">The point of it is to answer one question — </w:t>
      </w:r>
      <w:r w:rsidRPr="002A67C0">
        <w:rPr>
          <w:b/>
          <w:bCs/>
        </w:rPr>
        <w:t>**what would break if this changed?**</w:t>
      </w:r>
    </w:p>
    <w:p w14:paraId="78FC9BB9" w14:textId="77777777" w:rsidR="002A67C0" w:rsidRPr="002A67C0" w:rsidRDefault="002A67C0" w:rsidP="002A67C0">
      <w:r w:rsidRPr="002A67C0">
        <w:t>If Statistics Canada revised the Consumer Price Index basket, you should be able</w:t>
      </w:r>
    </w:p>
    <w:p w14:paraId="0DEF0EC8" w14:textId="77777777" w:rsidR="002A67C0" w:rsidRPr="002A67C0" w:rsidRDefault="002A67C0" w:rsidP="002A67C0">
      <w:r w:rsidRPr="002A67C0">
        <w:t>to see, at a glance, that the Alberta escalator, AISH benefit rates, the CPP</w:t>
      </w:r>
    </w:p>
    <w:p w14:paraId="2716CAD3" w14:textId="77777777" w:rsidR="002A67C0" w:rsidRPr="002A67C0" w:rsidRDefault="002A67C0" w:rsidP="002A67C0">
      <w:r w:rsidRPr="002A67C0">
        <w:t>disability amount and a municipal budget all move.</w:t>
      </w:r>
    </w:p>
    <w:p w14:paraId="306FD506" w14:textId="77777777" w:rsidR="002A67C0" w:rsidRPr="002A67C0" w:rsidRDefault="002A67C0" w:rsidP="002A67C0"/>
    <w:p w14:paraId="4D4C0EE3" w14:textId="77777777" w:rsidR="002A67C0" w:rsidRPr="002A67C0" w:rsidRDefault="002A67C0" w:rsidP="002A67C0">
      <w:r w:rsidRPr="002A67C0">
        <w:t xml:space="preserve">Right now it holds </w:t>
      </w:r>
      <w:r w:rsidRPr="002A67C0">
        <w:rPr>
          <w:b/>
          <w:bCs/>
        </w:rPr>
        <w:t>**133 reports and 213 dependencies**</w:t>
      </w:r>
      <w:r w:rsidRPr="002A67C0">
        <w:t>, mostly Canadian federal</w:t>
      </w:r>
    </w:p>
    <w:p w14:paraId="79E3EDC8" w14:textId="77777777" w:rsidR="002A67C0" w:rsidRPr="002A67C0" w:rsidRDefault="002A67C0" w:rsidP="002A67C0">
      <w:r w:rsidRPr="002A67C0">
        <w:t>and Alberta material, plus a US federal cluster and a layer of international</w:t>
      </w:r>
    </w:p>
    <w:p w14:paraId="38261143" w14:textId="77777777" w:rsidR="002A67C0" w:rsidRPr="002A67C0" w:rsidRDefault="002A67C0" w:rsidP="002A67C0">
      <w:r w:rsidRPr="002A67C0">
        <w:t>standards.</w:t>
      </w:r>
    </w:p>
    <w:p w14:paraId="2770F7B4" w14:textId="77777777" w:rsidR="002A67C0" w:rsidRPr="002A67C0" w:rsidRDefault="002A67C0" w:rsidP="002A67C0"/>
    <w:p w14:paraId="33DB8F5B" w14:textId="77777777" w:rsidR="002A67C0" w:rsidRPr="002A67C0" w:rsidRDefault="002A67C0" w:rsidP="002A67C0">
      <w:r w:rsidRPr="002A67C0">
        <w:rPr>
          <w:b/>
          <w:bCs/>
        </w:rPr>
        <w:t>**Your job is to read documents and quote them.**</w:t>
      </w:r>
      <w:r w:rsidRPr="002A67C0">
        <w:t xml:space="preserve"> Someone else decides what the</w:t>
      </w:r>
    </w:p>
    <w:p w14:paraId="09175D2B" w14:textId="77777777" w:rsidR="002A67C0" w:rsidRPr="002A67C0" w:rsidRDefault="002A67C0" w:rsidP="002A67C0">
      <w:r w:rsidRPr="002A67C0">
        <w:t>quotes mean. That division is not a courtesy — it was measured, and section 3</w:t>
      </w:r>
    </w:p>
    <w:p w14:paraId="605DFC8E" w14:textId="77777777" w:rsidR="002A67C0" w:rsidRPr="002A67C0" w:rsidRDefault="002A67C0" w:rsidP="002A67C0">
      <w:r w:rsidRPr="002A67C0">
        <w:t>explains why.</w:t>
      </w:r>
    </w:p>
    <w:p w14:paraId="10AECDCC" w14:textId="77777777" w:rsidR="002A67C0" w:rsidRPr="002A67C0" w:rsidRDefault="002A67C0" w:rsidP="002A67C0"/>
    <w:p w14:paraId="1D19C867" w14:textId="77777777" w:rsidR="002A67C0" w:rsidRPr="002A67C0" w:rsidRDefault="002A67C0" w:rsidP="002A67C0">
      <w:r w:rsidRPr="002A67C0">
        <w:rPr>
          <w:b/>
          <w:bCs/>
        </w:rPr>
        <w:t>---</w:t>
      </w:r>
    </w:p>
    <w:p w14:paraId="0129E13A" w14:textId="77777777" w:rsidR="002A67C0" w:rsidRPr="002A67C0" w:rsidRDefault="002A67C0" w:rsidP="002A67C0"/>
    <w:p w14:paraId="3EB21E53" w14:textId="77777777" w:rsidR="002A67C0" w:rsidRPr="002A67C0" w:rsidRDefault="002A67C0" w:rsidP="002A67C0">
      <w:r w:rsidRPr="002A67C0">
        <w:rPr>
          <w:b/>
          <w:bCs/>
        </w:rPr>
        <w:t>## 2. The one rule everything else serves</w:t>
      </w:r>
    </w:p>
    <w:p w14:paraId="52422F18" w14:textId="77777777" w:rsidR="002A67C0" w:rsidRPr="002A67C0" w:rsidRDefault="002A67C0" w:rsidP="002A67C0"/>
    <w:p w14:paraId="501581F6" w14:textId="77777777" w:rsidR="002A67C0" w:rsidRPr="002A67C0" w:rsidRDefault="002A67C0" w:rsidP="002A67C0">
      <w:r w:rsidRPr="002A67C0">
        <w:t xml:space="preserve">&gt; </w:t>
      </w:r>
      <w:r w:rsidRPr="002A67C0">
        <w:rPr>
          <w:b/>
          <w:bCs/>
        </w:rPr>
        <w:t>**If no document says it, the edge does not exist.**</w:t>
      </w:r>
    </w:p>
    <w:p w14:paraId="642796D4" w14:textId="77777777" w:rsidR="002A67C0" w:rsidRPr="002A67C0" w:rsidRDefault="002A67C0" w:rsidP="002A67C0"/>
    <w:p w14:paraId="5DD22266" w14:textId="77777777" w:rsidR="002A67C0" w:rsidRPr="002A67C0" w:rsidRDefault="002A67C0" w:rsidP="002A67C0">
      <w:r w:rsidRPr="002A67C0">
        <w:t>Not "it's obviously true". Not "everyone knows the Bank of Canada watches</w:t>
      </w:r>
    </w:p>
    <w:p w14:paraId="617E85A9" w14:textId="77777777" w:rsidR="002A67C0" w:rsidRPr="002A67C0" w:rsidRDefault="002A67C0" w:rsidP="002A67C0">
      <w:r w:rsidRPr="002A67C0">
        <w:t>employment". A named document has to state, in its own words, that report A uses</w:t>
      </w:r>
    </w:p>
    <w:p w14:paraId="4DDA7FBB" w14:textId="77777777" w:rsidR="002A67C0" w:rsidRPr="002A67C0" w:rsidRDefault="002A67C0" w:rsidP="002A67C0">
      <w:r w:rsidRPr="002A67C0">
        <w:t>report B. Every edge carries a URL pointing at the document that says so.</w:t>
      </w:r>
    </w:p>
    <w:p w14:paraId="526312E2" w14:textId="77777777" w:rsidR="002A67C0" w:rsidRPr="002A67C0" w:rsidRDefault="002A67C0" w:rsidP="002A67C0"/>
    <w:p w14:paraId="3DD83BCC" w14:textId="77777777" w:rsidR="002A67C0" w:rsidRPr="002A67C0" w:rsidRDefault="002A67C0" w:rsidP="002A67C0">
      <w:r w:rsidRPr="002A67C0">
        <w:t>This has a visible cost and the cost is the point: real programmes with</w:t>
      </w:r>
    </w:p>
    <w:p w14:paraId="2B7AD6D4" w14:textId="77777777" w:rsidR="002A67C0" w:rsidRPr="002A67C0" w:rsidRDefault="002A67C0" w:rsidP="002A67C0">
      <w:r w:rsidRPr="002A67C0">
        <w:t>unpublished inputs get dropped from the graph. That is the standard working, not</w:t>
      </w:r>
    </w:p>
    <w:p w14:paraId="22905510" w14:textId="77777777" w:rsidR="002A67C0" w:rsidRPr="002A67C0" w:rsidRDefault="002A67C0" w:rsidP="002A67C0">
      <w:r w:rsidRPr="002A67C0">
        <w:t>a bug.</w:t>
      </w:r>
    </w:p>
    <w:p w14:paraId="161C1CAF" w14:textId="77777777" w:rsidR="002A67C0" w:rsidRPr="002A67C0" w:rsidRDefault="002A67C0" w:rsidP="002A67C0"/>
    <w:p w14:paraId="4F851F32" w14:textId="77777777" w:rsidR="002A67C0" w:rsidRPr="002A67C0" w:rsidRDefault="002A67C0" w:rsidP="002A67C0">
      <w:r w:rsidRPr="002A67C0">
        <w:t>So the most valuable thing you can send back is **a verbatim quotation with a</w:t>
      </w:r>
    </w:p>
    <w:p w14:paraId="410A8ECA" w14:textId="77777777" w:rsidR="002A67C0" w:rsidRPr="002A67C0" w:rsidRDefault="002A67C0" w:rsidP="002A67C0">
      <w:r w:rsidRPr="002A67C0">
        <w:t>location**. The least valuable thing you can send back is a summary of what a</w:t>
      </w:r>
    </w:p>
    <w:p w14:paraId="4D14BC1D" w14:textId="77777777" w:rsidR="002A67C0" w:rsidRPr="002A67C0" w:rsidRDefault="002A67C0" w:rsidP="002A67C0">
      <w:r w:rsidRPr="002A67C0">
        <w:t>document is about.</w:t>
      </w:r>
    </w:p>
    <w:p w14:paraId="2F81917B" w14:textId="77777777" w:rsidR="002A67C0" w:rsidRPr="002A67C0" w:rsidRDefault="002A67C0" w:rsidP="002A67C0"/>
    <w:p w14:paraId="18B6F992" w14:textId="77777777" w:rsidR="002A67C0" w:rsidRPr="002A67C0" w:rsidRDefault="002A67C0" w:rsidP="002A67C0">
      <w:r w:rsidRPr="002A67C0">
        <w:rPr>
          <w:b/>
          <w:bCs/>
        </w:rPr>
        <w:t>---</w:t>
      </w:r>
    </w:p>
    <w:p w14:paraId="3E91205E" w14:textId="77777777" w:rsidR="002A67C0" w:rsidRPr="002A67C0" w:rsidRDefault="002A67C0" w:rsidP="002A67C0"/>
    <w:p w14:paraId="6093972E" w14:textId="77777777" w:rsidR="002A67C0" w:rsidRPr="002A67C0" w:rsidRDefault="002A67C0" w:rsidP="002A67C0">
      <w:r w:rsidRPr="002A67C0">
        <w:rPr>
          <w:b/>
          <w:bCs/>
        </w:rPr>
        <w:t>## 3. Extract; do not adjudicate</w:t>
      </w:r>
    </w:p>
    <w:p w14:paraId="191BA22B" w14:textId="77777777" w:rsidR="002A67C0" w:rsidRPr="002A67C0" w:rsidRDefault="002A67C0" w:rsidP="002A67C0"/>
    <w:p w14:paraId="54291905" w14:textId="77777777" w:rsidR="002A67C0" w:rsidRPr="002A67C0" w:rsidRDefault="002A67C0" w:rsidP="002A67C0">
      <w:r w:rsidRPr="002A67C0">
        <w:t>This was tested. An earlier round asked for verdicts — "does this edge exist,</w:t>
      </w:r>
    </w:p>
    <w:p w14:paraId="47B1C702" w14:textId="77777777" w:rsidR="002A67C0" w:rsidRPr="002A67C0" w:rsidRDefault="002A67C0" w:rsidP="002A67C0">
      <w:r w:rsidRPr="002A67C0">
        <w:t>yes or no". Seven came back: four held, **one was refuted by the very quote</w:t>
      </w:r>
    </w:p>
    <w:p w14:paraId="0A2C6AAD" w14:textId="77777777" w:rsidR="002A67C0" w:rsidRPr="002A67C0" w:rsidRDefault="002A67C0" w:rsidP="002A67C0">
      <w:r w:rsidRPr="002A67C0">
        <w:lastRenderedPageBreak/>
        <w:t>offered as its proof**, and one had a direction error that the reader noticed,</w:t>
      </w:r>
    </w:p>
    <w:p w14:paraId="6505253E" w14:textId="77777777" w:rsidR="002A67C0" w:rsidRPr="002A67C0" w:rsidRDefault="002A67C0" w:rsidP="002A67C0">
      <w:r w:rsidRPr="002A67C0">
        <w:t>wrote down, and then overrode.</w:t>
      </w:r>
    </w:p>
    <w:p w14:paraId="1172B6C9" w14:textId="77777777" w:rsidR="002A67C0" w:rsidRPr="002A67C0" w:rsidRDefault="002A67C0" w:rsidP="002A67C0"/>
    <w:p w14:paraId="78DAE8C6" w14:textId="77777777" w:rsidR="002A67C0" w:rsidRPr="002A67C0" w:rsidRDefault="002A67C0" w:rsidP="002A67C0">
      <w:r w:rsidRPr="002A67C0">
        <w:t>The extraction in all of them was good. The judgement was not, and it failed in</w:t>
      </w:r>
    </w:p>
    <w:p w14:paraId="0120F722" w14:textId="77777777" w:rsidR="002A67C0" w:rsidRPr="002A67C0" w:rsidRDefault="002A67C0" w:rsidP="002A67C0">
      <w:r w:rsidRPr="002A67C0">
        <w:t xml:space="preserve">one consistent direction: </w:t>
      </w:r>
      <w:r w:rsidRPr="002A67C0">
        <w:rPr>
          <w:b/>
          <w:bCs/>
        </w:rPr>
        <w:t>**toward yes.**</w:t>
      </w:r>
    </w:p>
    <w:p w14:paraId="68B588EC" w14:textId="77777777" w:rsidR="002A67C0" w:rsidRPr="002A67C0" w:rsidRDefault="002A67C0" w:rsidP="002A67C0"/>
    <w:p w14:paraId="1752C112" w14:textId="77777777" w:rsidR="002A67C0" w:rsidRPr="002A67C0" w:rsidRDefault="002A67C0" w:rsidP="002A67C0">
      <w:r w:rsidRPr="002A67C0">
        <w:t>A later submission of 24 proposed edges was written as finished conclusions with</w:t>
      </w:r>
    </w:p>
    <w:p w14:paraId="5CC58DBA" w14:textId="77777777" w:rsidR="002A67C0" w:rsidRPr="002A67C0" w:rsidRDefault="002A67C0" w:rsidP="002A67C0">
      <w:r w:rsidRPr="002A67C0">
        <w:t xml:space="preserve">paraphrased justifications. </w:t>
      </w:r>
      <w:r w:rsidRPr="002A67C0">
        <w:rPr>
          <w:b/>
          <w:bCs/>
        </w:rPr>
        <w:t>**Two survived**</w:t>
      </w:r>
      <w:r w:rsidRPr="002A67C0">
        <w:t xml:space="preserve"> — and both were the two that</w:t>
      </w:r>
    </w:p>
    <w:p w14:paraId="21DB0FA2" w14:textId="77777777" w:rsidR="002A67C0" w:rsidRPr="002A67C0" w:rsidRDefault="002A67C0" w:rsidP="002A67C0">
      <w:r w:rsidRPr="002A67C0">
        <w:t>happened to include a quoted string. Where there was no quote there was nothing</w:t>
      </w:r>
    </w:p>
    <w:p w14:paraId="6BF38560" w14:textId="77777777" w:rsidR="002A67C0" w:rsidRPr="002A67C0" w:rsidRDefault="002A67C0" w:rsidP="002A67C0">
      <w:r w:rsidRPr="002A67C0">
        <w:t>to check.</w:t>
      </w:r>
    </w:p>
    <w:p w14:paraId="7850B7AC" w14:textId="77777777" w:rsidR="002A67C0" w:rsidRPr="002A67C0" w:rsidRDefault="002A67C0" w:rsidP="002A67C0"/>
    <w:p w14:paraId="4BA32ECE" w14:textId="77777777" w:rsidR="002A67C0" w:rsidRPr="002A67C0" w:rsidRDefault="002A67C0" w:rsidP="002A67C0">
      <w:r w:rsidRPr="002A67C0">
        <w:t>So:</w:t>
      </w:r>
    </w:p>
    <w:p w14:paraId="4E476F46" w14:textId="77777777" w:rsidR="002A67C0" w:rsidRPr="002A67C0" w:rsidRDefault="002A67C0" w:rsidP="002A67C0"/>
    <w:p w14:paraId="2584B37D" w14:textId="77777777" w:rsidR="002A67C0" w:rsidRPr="002A67C0" w:rsidRDefault="002A67C0" w:rsidP="002A67C0">
      <w:r w:rsidRPr="002A67C0">
        <w:t xml:space="preserve">- </w:t>
      </w:r>
      <w:r w:rsidRPr="002A67C0">
        <w:rPr>
          <w:b/>
          <w:bCs/>
        </w:rPr>
        <w:t>**There is no verdict field in this brief.**</w:t>
      </w:r>
      <w:r w:rsidRPr="002A67C0">
        <w:t xml:space="preserve"> Do not write DOCUMENTED, CONFIRMED,</w:t>
      </w:r>
    </w:p>
    <w:p w14:paraId="6EE67AD4" w14:textId="77777777" w:rsidR="002A67C0" w:rsidRPr="002A67C0" w:rsidRDefault="002A67C0" w:rsidP="002A67C0">
      <w:r w:rsidRPr="002A67C0">
        <w:t>  VALID, NOT-FOUND-THEREFORE-NO, or "this counts as an edge".</w:t>
      </w:r>
    </w:p>
    <w:p w14:paraId="1B030E9B" w14:textId="77777777" w:rsidR="002A67C0" w:rsidRPr="002A67C0" w:rsidRDefault="002A67C0" w:rsidP="002A67C0">
      <w:r w:rsidRPr="002A67C0">
        <w:t xml:space="preserve">- </w:t>
      </w:r>
      <w:r w:rsidRPr="002A67C0">
        <w:rPr>
          <w:b/>
          <w:bCs/>
        </w:rPr>
        <w:t>**Do not paraphrase a passage you could quote.**</w:t>
      </w:r>
      <w:r w:rsidRPr="002A67C0">
        <w:t xml:space="preserve"> A verbatim quote is checkable</w:t>
      </w:r>
    </w:p>
    <w:p w14:paraId="5F53FFE3" w14:textId="77777777" w:rsidR="002A67C0" w:rsidRPr="002A67C0" w:rsidRDefault="002A67C0" w:rsidP="002A67C0">
      <w:r w:rsidRPr="002A67C0">
        <w:t>  in minutes. A paraphrase is not checkable at all.</w:t>
      </w:r>
    </w:p>
    <w:p w14:paraId="348C8E6B" w14:textId="77777777" w:rsidR="002A67C0" w:rsidRPr="002A67C0" w:rsidRDefault="002A67C0" w:rsidP="002A67C0">
      <w:r w:rsidRPr="002A67C0">
        <w:t xml:space="preserve">- </w:t>
      </w:r>
      <w:r w:rsidRPr="002A67C0">
        <w:rPr>
          <w:b/>
          <w:bCs/>
        </w:rPr>
        <w:t>**Do not resolve conflicts — report them.**</w:t>
      </w:r>
      <w:r w:rsidRPr="002A67C0">
        <w:t xml:space="preserve"> If two passages disagree, or a</w:t>
      </w:r>
    </w:p>
    <w:p w14:paraId="0F406861" w14:textId="77777777" w:rsidR="002A67C0" w:rsidRPr="002A67C0" w:rsidRDefault="002A67C0" w:rsidP="002A67C0">
      <w:r w:rsidRPr="002A67C0">
        <w:t>  passage points the opposite way to what an item asks about, quote both and say</w:t>
      </w:r>
    </w:p>
    <w:p w14:paraId="34F10BFC" w14:textId="77777777" w:rsidR="002A67C0" w:rsidRPr="002A67C0" w:rsidRDefault="002A67C0" w:rsidP="002A67C0">
      <w:r w:rsidRPr="002A67C0">
        <w:t>  plainly that they disagree. Do not pick. "These point opposite ways" is an ideal</w:t>
      </w:r>
    </w:p>
    <w:p w14:paraId="1E65859C" w14:textId="77777777" w:rsidR="002A67C0" w:rsidRPr="002A67C0" w:rsidRDefault="002A67C0" w:rsidP="002A67C0">
      <w:r w:rsidRPr="002A67C0">
        <w:t>  answer.</w:t>
      </w:r>
    </w:p>
    <w:p w14:paraId="37C37AF4" w14:textId="77777777" w:rsidR="002A67C0" w:rsidRPr="002A67C0" w:rsidRDefault="002A67C0" w:rsidP="002A67C0"/>
    <w:p w14:paraId="6150AED7" w14:textId="77777777" w:rsidR="002A67C0" w:rsidRPr="002A67C0" w:rsidRDefault="002A67C0" w:rsidP="002A67C0">
      <w:r w:rsidRPr="002A67C0">
        <w:t>You are better at reading documents than the process is at checking judgements.</w:t>
      </w:r>
    </w:p>
    <w:p w14:paraId="6F5063E4" w14:textId="77777777" w:rsidR="002A67C0" w:rsidRPr="002A67C0" w:rsidRDefault="002A67C0" w:rsidP="002A67C0">
      <w:r w:rsidRPr="002A67C0">
        <w:t>The split plays to that.</w:t>
      </w:r>
    </w:p>
    <w:p w14:paraId="7A151058" w14:textId="77777777" w:rsidR="002A67C0" w:rsidRPr="002A67C0" w:rsidRDefault="002A67C0" w:rsidP="002A67C0"/>
    <w:p w14:paraId="1520FD2D" w14:textId="77777777" w:rsidR="002A67C0" w:rsidRPr="002A67C0" w:rsidRDefault="002A67C0" w:rsidP="002A67C0">
      <w:r w:rsidRPr="002A67C0">
        <w:rPr>
          <w:b/>
          <w:bCs/>
        </w:rPr>
        <w:t>---</w:t>
      </w:r>
    </w:p>
    <w:p w14:paraId="2D9D6EE8" w14:textId="77777777" w:rsidR="002A67C0" w:rsidRPr="002A67C0" w:rsidRDefault="002A67C0" w:rsidP="002A67C0"/>
    <w:p w14:paraId="0BB47FAB" w14:textId="77777777" w:rsidR="002A67C0" w:rsidRPr="002A67C0" w:rsidRDefault="002A67C0" w:rsidP="002A67C0">
      <w:r w:rsidRPr="002A67C0">
        <w:rPr>
          <w:b/>
          <w:bCs/>
        </w:rPr>
        <w:t>## 4. What counts as a node</w:t>
      </w:r>
    </w:p>
    <w:p w14:paraId="26927E3E" w14:textId="77777777" w:rsidR="002A67C0" w:rsidRPr="002A67C0" w:rsidRDefault="002A67C0" w:rsidP="002A67C0"/>
    <w:p w14:paraId="5D01D010" w14:textId="77777777" w:rsidR="002A67C0" w:rsidRPr="002A67C0" w:rsidRDefault="002A67C0" w:rsidP="002A67C0">
      <w:r w:rsidRPr="002A67C0">
        <w:lastRenderedPageBreak/>
        <w:t>A node is **a recurrently published document that another document names as an</w:t>
      </w:r>
    </w:p>
    <w:p w14:paraId="2997D0DA" w14:textId="77777777" w:rsidR="002A67C0" w:rsidRPr="002A67C0" w:rsidRDefault="002A67C0" w:rsidP="002A67C0">
      <w:r w:rsidRPr="002A67C0">
        <w:t>input to itself.**</w:t>
      </w:r>
    </w:p>
    <w:p w14:paraId="40340945" w14:textId="77777777" w:rsidR="002A67C0" w:rsidRPr="002A67C0" w:rsidRDefault="002A67C0" w:rsidP="002A67C0"/>
    <w:p w14:paraId="2754803F" w14:textId="77777777" w:rsidR="002A67C0" w:rsidRPr="002A67C0" w:rsidRDefault="002A67C0" w:rsidP="002A67C0">
      <w:r w:rsidRPr="002A67C0">
        <w:t>Subject matter is not the boundary. This started as an economics project and the</w:t>
      </w:r>
    </w:p>
    <w:p w14:paraId="6FC8C51B" w14:textId="77777777" w:rsidR="002A67C0" w:rsidRPr="002A67C0" w:rsidRDefault="002A67C0" w:rsidP="002A67C0">
      <w:r w:rsidRPr="002A67C0">
        <w:t>economics turned out to be an accident of where documented chains happened to be —</w:t>
      </w:r>
    </w:p>
    <w:p w14:paraId="043E7CF2" w14:textId="77777777" w:rsidR="002A67C0" w:rsidRPr="002A67C0" w:rsidRDefault="002A67C0" w:rsidP="002A67C0">
      <w:r w:rsidRPr="002A67C0">
        <w:t>municipal tax bylaws and provincial assessment guidelines are among the best</w:t>
      </w:r>
    </w:p>
    <w:p w14:paraId="6C4C0530" w14:textId="77777777" w:rsidR="002A67C0" w:rsidRPr="002A67C0" w:rsidRDefault="002A67C0" w:rsidP="002A67C0">
      <w:r w:rsidRPr="002A67C0">
        <w:t>material in it. Health, environment, justice, education, trade and occupational</w:t>
      </w:r>
    </w:p>
    <w:p w14:paraId="3B6FE1E6" w14:textId="77777777" w:rsidR="002A67C0" w:rsidRPr="002A67C0" w:rsidRDefault="002A67C0" w:rsidP="002A67C0">
      <w:r w:rsidRPr="002A67C0">
        <w:t xml:space="preserve">material are all in scope now, </w:t>
      </w:r>
      <w:r w:rsidRPr="002A67C0">
        <w:rPr>
          <w:b/>
          <w:bCs/>
        </w:rPr>
        <w:t>**provided the chains are written down.**</w:t>
      </w:r>
    </w:p>
    <w:p w14:paraId="4E39F7EA" w14:textId="77777777" w:rsidR="002A67C0" w:rsidRPr="002A67C0" w:rsidRDefault="002A67C0" w:rsidP="002A67C0"/>
    <w:p w14:paraId="20E8B12A" w14:textId="77777777" w:rsidR="002A67C0" w:rsidRPr="002A67C0" w:rsidRDefault="002A67C0" w:rsidP="002A67C0">
      <w:r w:rsidRPr="002A67C0">
        <w:t>Three things bind instead:</w:t>
      </w:r>
    </w:p>
    <w:p w14:paraId="19E153FA" w14:textId="77777777" w:rsidR="002A67C0" w:rsidRPr="002A67C0" w:rsidRDefault="002A67C0" w:rsidP="002A67C0"/>
    <w:p w14:paraId="745F6EBD" w14:textId="77777777" w:rsidR="002A67C0" w:rsidRPr="002A67C0" w:rsidRDefault="002A67C0" w:rsidP="002A67C0">
      <w:r w:rsidRPr="002A67C0">
        <w:t xml:space="preserve">1. </w:t>
      </w:r>
      <w:r w:rsidRPr="002A67C0">
        <w:rPr>
          <w:b/>
          <w:bCs/>
        </w:rPr>
        <w:t>**A document names it.**</w:t>
      </w:r>
      <w:r w:rsidRPr="002A67C0">
        <w:t xml:space="preserve"> Section 2.</w:t>
      </w:r>
    </w:p>
    <w:p w14:paraId="0C284F76" w14:textId="77777777" w:rsidR="002A67C0" w:rsidRPr="002A67C0" w:rsidRDefault="002A67C0" w:rsidP="002A67C0">
      <w:r w:rsidRPr="002A67C0">
        <w:t xml:space="preserve">2. </w:t>
      </w:r>
      <w:r w:rsidRPr="002A67C0">
        <w:rPr>
          <w:b/>
          <w:bCs/>
        </w:rPr>
        <w:t>**It is published on a cadence.**</w:t>
      </w:r>
      <w:r w:rsidRPr="002A67C0">
        <w:t xml:space="preserve"> Once a day, once a month, once every five</w:t>
      </w:r>
    </w:p>
    <w:p w14:paraId="017D0CA8" w14:textId="77777777" w:rsidR="002A67C0" w:rsidRPr="002A67C0" w:rsidRDefault="002A67C0" w:rsidP="002A67C0">
      <w:r w:rsidRPr="002A67C0">
        <w:t>   years — fractional is fine, "about once a generation" is a real answer. But</w:t>
      </w:r>
    </w:p>
    <w:p w14:paraId="355B31A5" w14:textId="77777777" w:rsidR="002A67C0" w:rsidRPr="002A67C0" w:rsidRDefault="002A67C0" w:rsidP="002A67C0">
      <w:r w:rsidRPr="002A67C0">
        <w:t>   something published once is not a node.</w:t>
      </w:r>
    </w:p>
    <w:p w14:paraId="068C4BA8" w14:textId="77777777" w:rsidR="002A67C0" w:rsidRPr="002A67C0" w:rsidRDefault="002A67C0" w:rsidP="002A67C0">
      <w:r w:rsidRPr="002A67C0">
        <w:t xml:space="preserve">3. </w:t>
      </w:r>
      <w:r w:rsidRPr="002A67C0">
        <w:rPr>
          <w:b/>
          <w:bCs/>
        </w:rPr>
        <w:t>**It has a title.**</w:t>
      </w:r>
      <w:r w:rsidRPr="002A67C0">
        <w:t xml:space="preserve"> "Statistics Canada" is not a node. *Survey of Employment,</w:t>
      </w:r>
    </w:p>
    <w:p w14:paraId="4F3F1A4D" w14:textId="77777777" w:rsidR="002A67C0" w:rsidRPr="002A67C0" w:rsidRDefault="002A67C0" w:rsidP="002A67C0">
      <w:r w:rsidRPr="002A67C0">
        <w:t>   Payrolls and Hours* is.</w:t>
      </w:r>
    </w:p>
    <w:p w14:paraId="42E0C8E3" w14:textId="77777777" w:rsidR="002A67C0" w:rsidRPr="002A67C0" w:rsidRDefault="002A67C0" w:rsidP="002A67C0"/>
    <w:p w14:paraId="44878495" w14:textId="77777777" w:rsidR="002A67C0" w:rsidRPr="002A67C0" w:rsidRDefault="002A67C0" w:rsidP="002A67C0">
      <w:r w:rsidRPr="002A67C0">
        <w:t>Point 3 is the one that comes up constantly, and it has its own instruction in</w:t>
      </w:r>
    </w:p>
    <w:p w14:paraId="1DF612FC" w14:textId="77777777" w:rsidR="002A67C0" w:rsidRPr="002A67C0" w:rsidRDefault="002A67C0" w:rsidP="002A67C0">
      <w:r w:rsidRPr="002A67C0">
        <w:t>section 6: `AGENCY ONLY`.</w:t>
      </w:r>
    </w:p>
    <w:p w14:paraId="044312A2" w14:textId="77777777" w:rsidR="002A67C0" w:rsidRPr="002A67C0" w:rsidRDefault="002A67C0" w:rsidP="002A67C0"/>
    <w:p w14:paraId="1C2E9676" w14:textId="77777777" w:rsidR="002A67C0" w:rsidRPr="002A67C0" w:rsidRDefault="002A67C0" w:rsidP="002A67C0">
      <w:r w:rsidRPr="002A67C0">
        <w:rPr>
          <w:b/>
          <w:bCs/>
        </w:rPr>
        <w:t>### Termini — things that are named but cannot be published</w:t>
      </w:r>
    </w:p>
    <w:p w14:paraId="424EFCE4" w14:textId="77777777" w:rsidR="002A67C0" w:rsidRPr="002A67C0" w:rsidRDefault="002A67C0" w:rsidP="002A67C0"/>
    <w:p w14:paraId="6B48905D" w14:textId="77777777" w:rsidR="002A67C0" w:rsidRPr="002A67C0" w:rsidRDefault="002A67C0" w:rsidP="002A67C0">
      <w:r w:rsidRPr="002A67C0">
        <w:t>Recently added, and it changes what is worth reporting. Some inputs are real,</w:t>
      </w:r>
    </w:p>
    <w:p w14:paraId="59D7424F" w14:textId="77777777" w:rsidR="002A67C0" w:rsidRPr="002A67C0" w:rsidRDefault="002A67C0" w:rsidP="002A67C0">
      <w:r w:rsidRPr="002A67C0">
        <w:t>named, load-bearing and impossible to point at: the CRA PD7 remittance form</w:t>
      </w:r>
    </w:p>
    <w:p w14:paraId="3217BAB9" w14:textId="77777777" w:rsidR="002A67C0" w:rsidRPr="002A67C0" w:rsidRDefault="002A67C0" w:rsidP="002A67C0">
      <w:r w:rsidRPr="002A67C0">
        <w:t>behind the Survey of Employment, Payrolls and Hours; GST files; T1/T2 tax records;</w:t>
      </w:r>
    </w:p>
    <w:p w14:paraId="536325DF" w14:textId="77777777" w:rsidR="002A67C0" w:rsidRPr="002A67C0" w:rsidRDefault="002A67C0" w:rsidP="002A67C0">
      <w:r w:rsidRPr="002A67C0">
        <w:t>the Federal Reserve's FR 2644 reporting form. Those are now recorded as</w:t>
      </w:r>
    </w:p>
    <w:p w14:paraId="1DB0AD9C" w14:textId="77777777" w:rsidR="002A67C0" w:rsidRPr="002A67C0" w:rsidRDefault="002A67C0" w:rsidP="002A67C0">
      <w:r w:rsidRPr="002A67C0">
        <w:rPr>
          <w:b/>
          <w:bCs/>
        </w:rPr>
        <w:t>**termini**</w:t>
      </w:r>
      <w:r w:rsidRPr="002A67C0">
        <w:t xml:space="preserve"> — nodes that exist to say </w:t>
      </w:r>
      <w:r w:rsidRPr="002A67C0">
        <w:rPr>
          <w:i/>
          <w:iCs/>
        </w:rPr>
        <w:t>*the chain stops here, and here is why*</w:t>
      </w:r>
      <w:r w:rsidRPr="002A67C0">
        <w:t>.</w:t>
      </w:r>
    </w:p>
    <w:p w14:paraId="1E010C18" w14:textId="77777777" w:rsidR="002A67C0" w:rsidRPr="002A67C0" w:rsidRDefault="002A67C0" w:rsidP="002A67C0"/>
    <w:p w14:paraId="2939C711" w14:textId="77777777" w:rsidR="002A67C0" w:rsidRPr="002A67C0" w:rsidRDefault="002A67C0" w:rsidP="002A67C0">
      <w:r w:rsidRPr="002A67C0">
        <w:lastRenderedPageBreak/>
        <w:t>Four kinds:</w:t>
      </w:r>
    </w:p>
    <w:p w14:paraId="2896A28E" w14:textId="77777777" w:rsidR="002A67C0" w:rsidRPr="002A67C0" w:rsidRDefault="002A67C0" w:rsidP="002A67C0"/>
    <w:p w14:paraId="35E6F116" w14:textId="77777777" w:rsidR="002A67C0" w:rsidRPr="002A67C0" w:rsidRDefault="002A67C0" w:rsidP="002A67C0">
      <w:r w:rsidRPr="002A67C0">
        <w:t>| Kind | Meaning |</w:t>
      </w:r>
    </w:p>
    <w:p w14:paraId="77BBA81D" w14:textId="77777777" w:rsidR="002A67C0" w:rsidRPr="002A67C0" w:rsidRDefault="002A67C0" w:rsidP="002A67C0">
      <w:r w:rsidRPr="002A67C0">
        <w:t>|---|---|</w:t>
      </w:r>
    </w:p>
    <w:p w14:paraId="752D598B" w14:textId="77777777" w:rsidR="002A67C0" w:rsidRPr="002A67C0" w:rsidRDefault="002A67C0" w:rsidP="002A67C0">
      <w:r w:rsidRPr="002A67C0">
        <w:t>| `unpublishable` | Real, named, not a publication. A form, an administrative record. |</w:t>
      </w:r>
    </w:p>
    <w:p w14:paraId="67D110D2" w14:textId="77777777" w:rsidR="002A67C0" w:rsidRPr="002A67C0" w:rsidRDefault="002A67C0" w:rsidP="002A67C0">
      <w:r w:rsidRPr="002A67C0">
        <w:t xml:space="preserve">| `unidentified` | The document names a </w:t>
      </w:r>
      <w:r w:rsidRPr="002A67C0">
        <w:rPr>
          <w:i/>
          <w:iCs/>
        </w:rPr>
        <w:t>*slot*</w:t>
      </w:r>
      <w:r w:rsidRPr="002A67C0">
        <w:t xml:space="preserve"> and something outside it fills the slot. Alberta's bitumen regulation sets an index from "the commodity brokers specified" in a list a Minister sets by order. |</w:t>
      </w:r>
    </w:p>
    <w:p w14:paraId="5A7F34B6" w14:textId="77777777" w:rsidR="002A67C0" w:rsidRPr="002A67C0" w:rsidRDefault="002A67C0" w:rsidP="002A67C0">
      <w:r w:rsidRPr="002A67C0">
        <w:t>| `redistributed` | Reached via an intermediary that publishes nothing of its own — a data vendor republishing someone else's series. |</w:t>
      </w:r>
    </w:p>
    <w:p w14:paraId="5D15FD96" w14:textId="77777777" w:rsidR="002A67C0" w:rsidRPr="002A67C0" w:rsidRDefault="002A67C0" w:rsidP="002A67C0">
      <w:r w:rsidRPr="002A67C0">
        <w:t>| `confidential` | Collected and deliberately never released. |</w:t>
      </w:r>
    </w:p>
    <w:p w14:paraId="2FAE4AAB" w14:textId="77777777" w:rsidR="002A67C0" w:rsidRPr="002A67C0" w:rsidRDefault="002A67C0" w:rsidP="002A67C0"/>
    <w:p w14:paraId="4C736088" w14:textId="77777777" w:rsidR="002A67C0" w:rsidRPr="002A67C0" w:rsidRDefault="002A67C0" w:rsidP="002A67C0">
      <w:r w:rsidRPr="002A67C0">
        <w:rPr>
          <w:b/>
          <w:bCs/>
        </w:rPr>
        <w:t>**What this means for you:**</w:t>
      </w:r>
      <w:r w:rsidRPr="002A67C0">
        <w:t xml:space="preserve"> when a document names an input that turns out to be</w:t>
      </w:r>
    </w:p>
    <w:p w14:paraId="014B1628" w14:textId="77777777" w:rsidR="002A67C0" w:rsidRPr="002A67C0" w:rsidRDefault="002A67C0" w:rsidP="002A67C0">
      <w:r w:rsidRPr="002A67C0">
        <w:t>a form, a tax record, a vendor feed or a ministerial appointment, **that is a</w:t>
      </w:r>
    </w:p>
    <w:p w14:paraId="389D9A5A" w14:textId="77777777" w:rsidR="002A67C0" w:rsidRPr="002A67C0" w:rsidRDefault="002A67C0" w:rsidP="002A67C0">
      <w:r w:rsidRPr="002A67C0">
        <w:t>result worth reporting, not a dead end.** Quote it and say what kind it looks</w:t>
      </w:r>
    </w:p>
    <w:p w14:paraId="113753C7" w14:textId="77777777" w:rsidR="002A67C0" w:rsidRPr="002A67C0" w:rsidRDefault="002A67C0" w:rsidP="002A67C0">
      <w:r w:rsidRPr="002A67C0">
        <w:t>like. Previously these were thrown away.</w:t>
      </w:r>
    </w:p>
    <w:p w14:paraId="1295B982" w14:textId="77777777" w:rsidR="002A67C0" w:rsidRPr="002A67C0" w:rsidRDefault="002A67C0" w:rsidP="002A67C0"/>
    <w:p w14:paraId="14FA7D41" w14:textId="77777777" w:rsidR="002A67C0" w:rsidRPr="002A67C0" w:rsidRDefault="002A67C0" w:rsidP="002A67C0">
      <w:r w:rsidRPr="002A67C0">
        <w:rPr>
          <w:b/>
          <w:bCs/>
        </w:rPr>
        <w:t>---</w:t>
      </w:r>
    </w:p>
    <w:p w14:paraId="68A3F5F6" w14:textId="77777777" w:rsidR="002A67C0" w:rsidRPr="002A67C0" w:rsidRDefault="002A67C0" w:rsidP="002A67C0"/>
    <w:p w14:paraId="751FC5EA" w14:textId="77777777" w:rsidR="002A67C0" w:rsidRPr="002A67C0" w:rsidRDefault="002A67C0" w:rsidP="002A67C0">
      <w:r w:rsidRPr="002A67C0">
        <w:rPr>
          <w:b/>
          <w:bCs/>
        </w:rPr>
        <w:t>## 5. Two traps that have already cost this project</w:t>
      </w:r>
    </w:p>
    <w:p w14:paraId="5EF8A342" w14:textId="77777777" w:rsidR="002A67C0" w:rsidRPr="002A67C0" w:rsidRDefault="002A67C0" w:rsidP="002A67C0"/>
    <w:p w14:paraId="039C018F" w14:textId="77777777" w:rsidR="002A67C0" w:rsidRPr="002A67C0" w:rsidRDefault="002A67C0" w:rsidP="002A67C0">
      <w:r w:rsidRPr="002A67C0">
        <w:t>Both are things a perfectly accurate quotation can still get wrong.</w:t>
      </w:r>
    </w:p>
    <w:p w14:paraId="12F4719E" w14:textId="77777777" w:rsidR="002A67C0" w:rsidRPr="002A67C0" w:rsidRDefault="002A67C0" w:rsidP="002A67C0"/>
    <w:p w14:paraId="46B76362" w14:textId="77777777" w:rsidR="002A67C0" w:rsidRPr="002A67C0" w:rsidRDefault="002A67C0" w:rsidP="002A67C0">
      <w:r w:rsidRPr="002A67C0">
        <w:rPr>
          <w:b/>
          <w:bCs/>
        </w:rPr>
        <w:t>### 5a. "Comparable with" is not a dependency</w:t>
      </w:r>
    </w:p>
    <w:p w14:paraId="046C8E28" w14:textId="77777777" w:rsidR="002A67C0" w:rsidRPr="002A67C0" w:rsidRDefault="002A67C0" w:rsidP="002A67C0"/>
    <w:p w14:paraId="5396490E" w14:textId="77777777" w:rsidR="002A67C0" w:rsidRPr="002A67C0" w:rsidRDefault="002A67C0" w:rsidP="002A67C0">
      <w:r w:rsidRPr="002A67C0">
        <w:t>These phrases turn up in methodology prose in exactly the position a dependency</w:t>
      </w:r>
    </w:p>
    <w:p w14:paraId="477D8496" w14:textId="77777777" w:rsidR="002A67C0" w:rsidRPr="002A67C0" w:rsidRDefault="002A67C0" w:rsidP="002A67C0">
      <w:r w:rsidRPr="002A67C0">
        <w:t>claim would occupy, and they are not dependency claims:</w:t>
      </w:r>
    </w:p>
    <w:p w14:paraId="35545AEA" w14:textId="77777777" w:rsidR="002A67C0" w:rsidRPr="002A67C0" w:rsidRDefault="002A67C0" w:rsidP="002A67C0"/>
    <w:p w14:paraId="0030967B" w14:textId="77777777" w:rsidR="002A67C0" w:rsidRPr="002A67C0" w:rsidRDefault="002A67C0" w:rsidP="002A67C0">
      <w:r w:rsidRPr="002A67C0">
        <w:t>&gt; comparable with · equivalent to · consistent with · analogous to ·</w:t>
      </w:r>
    </w:p>
    <w:p w14:paraId="6309AD7F" w14:textId="77777777" w:rsidR="002A67C0" w:rsidRPr="002A67C0" w:rsidRDefault="002A67C0" w:rsidP="002A67C0">
      <w:r w:rsidRPr="002A67C0">
        <w:t xml:space="preserve">&gt; harmonised with · aligned with · benchmarked against </w:t>
      </w:r>
      <w:r w:rsidRPr="002A67C0">
        <w:rPr>
          <w:i/>
          <w:iCs/>
        </w:rPr>
        <w:t>*(sometimes — read it)*</w:t>
      </w:r>
    </w:p>
    <w:p w14:paraId="0551BF8D" w14:textId="77777777" w:rsidR="002A67C0" w:rsidRPr="002A67C0" w:rsidRDefault="002A67C0" w:rsidP="002A67C0"/>
    <w:p w14:paraId="2C2E40FE" w14:textId="77777777" w:rsidR="002A67C0" w:rsidRPr="002A67C0" w:rsidRDefault="002A67C0" w:rsidP="002A67C0">
      <w:r w:rsidRPr="002A67C0">
        <w:t>Four real examples, all of which nearly became edges:</w:t>
      </w:r>
    </w:p>
    <w:p w14:paraId="05800FAB" w14:textId="77777777" w:rsidR="002A67C0" w:rsidRPr="002A67C0" w:rsidRDefault="002A67C0" w:rsidP="002A67C0"/>
    <w:p w14:paraId="1CE5B9DD" w14:textId="77777777" w:rsidR="002A67C0" w:rsidRPr="002A67C0" w:rsidRDefault="002A67C0" w:rsidP="002A67C0">
      <w:r w:rsidRPr="002A67C0">
        <w:t>- A StatCan record says its monthly GDP estimates are made *"more comparable</w:t>
      </w:r>
    </w:p>
    <w:p w14:paraId="3418033E" w14:textId="77777777" w:rsidR="002A67C0" w:rsidRPr="002A67C0" w:rsidRDefault="002A67C0" w:rsidP="002A67C0">
      <w:r w:rsidRPr="002A67C0">
        <w:t>  with"* the expenditure-based data. That is agreement between two outputs, not an</w:t>
      </w:r>
    </w:p>
    <w:p w14:paraId="18411E98" w14:textId="77777777" w:rsidR="002A67C0" w:rsidRPr="002A67C0" w:rsidRDefault="002A67C0" w:rsidP="002A67C0">
      <w:r w:rsidRPr="002A67C0">
        <w:t>  input.</w:t>
      </w:r>
    </w:p>
    <w:p w14:paraId="153F621F" w14:textId="77777777" w:rsidR="002A67C0" w:rsidRPr="002A67C0" w:rsidRDefault="002A67C0" w:rsidP="002A67C0">
      <w:r w:rsidRPr="002A67C0">
        <w:t>- The Survey of Employment, Payrolls and Hours says *"comparisons with independent</w:t>
      </w:r>
    </w:p>
    <w:p w14:paraId="3BA3FBE1" w14:textId="77777777" w:rsidR="002A67C0" w:rsidRPr="002A67C0" w:rsidRDefault="002A67C0" w:rsidP="002A67C0">
      <w:r w:rsidRPr="002A67C0">
        <w:t xml:space="preserve">  sources such as the Labour Force Survey are performed."* The word </w:t>
      </w:r>
      <w:r w:rsidRPr="002A67C0">
        <w:rPr>
          <w:b/>
          <w:bCs/>
        </w:rPr>
        <w:t>**independent**</w:t>
      </w:r>
    </w:p>
    <w:p w14:paraId="1D02BE8F" w14:textId="77777777" w:rsidR="002A67C0" w:rsidRPr="002A67C0" w:rsidRDefault="002A67C0" w:rsidP="002A67C0">
      <w:r w:rsidRPr="002A67C0">
        <w:t>  is doing the work.</w:t>
      </w:r>
    </w:p>
    <w:p w14:paraId="0D5522EF" w14:textId="77777777" w:rsidR="002A67C0" w:rsidRPr="002A67C0" w:rsidRDefault="002A67C0" w:rsidP="002A67C0">
      <w:r w:rsidRPr="002A67C0">
        <w:t xml:space="preserve">- The National Occupational Classification is </w:t>
      </w:r>
      <w:r w:rsidRPr="002A67C0">
        <w:rPr>
          <w:i/>
          <w:iCs/>
        </w:rPr>
        <w:t>*"comparable to"*</w:t>
      </w:r>
      <w:r w:rsidRPr="002A67C0">
        <w:t xml:space="preserve"> the international</w:t>
      </w:r>
    </w:p>
    <w:p w14:paraId="1629DA08" w14:textId="77777777" w:rsidR="002A67C0" w:rsidRPr="002A67C0" w:rsidRDefault="002A67C0" w:rsidP="002A67C0">
      <w:r w:rsidRPr="002A67C0">
        <w:t>  ISCO standard — and the same passage says *"certain conceptual differences...</w:t>
      </w:r>
    </w:p>
    <w:p w14:paraId="5E9E2904" w14:textId="77777777" w:rsidR="002A67C0" w:rsidRPr="002A67C0" w:rsidRDefault="002A67C0" w:rsidP="002A67C0">
      <w:r w:rsidRPr="002A67C0">
        <w:t>  limit comparability."*</w:t>
      </w:r>
    </w:p>
    <w:p w14:paraId="74985C8F" w14:textId="77777777" w:rsidR="002A67C0" w:rsidRPr="002A67C0" w:rsidRDefault="002A67C0" w:rsidP="002A67C0">
      <w:r w:rsidRPr="002A67C0">
        <w:t xml:space="preserve">- NAPCS says outright it is </w:t>
      </w:r>
      <w:r w:rsidRPr="002A67C0">
        <w:rPr>
          <w:i/>
          <w:iCs/>
        </w:rPr>
        <w:t>*"not fully compatible with"*</w:t>
      </w:r>
      <w:r w:rsidRPr="002A67C0">
        <w:t xml:space="preserve"> the UN's Central Product</w:t>
      </w:r>
    </w:p>
    <w:p w14:paraId="1423DF8D" w14:textId="77777777" w:rsidR="002A67C0" w:rsidRPr="002A67C0" w:rsidRDefault="002A67C0" w:rsidP="002A67C0">
      <w:r w:rsidRPr="002A67C0">
        <w:t>  Classification.</w:t>
      </w:r>
    </w:p>
    <w:p w14:paraId="3F43D29B" w14:textId="77777777" w:rsidR="002A67C0" w:rsidRPr="002A67C0" w:rsidRDefault="002A67C0" w:rsidP="002A67C0"/>
    <w:p w14:paraId="27F3487F" w14:textId="77777777" w:rsidR="002A67C0" w:rsidRPr="002A67C0" w:rsidRDefault="002A67C0" w:rsidP="002A67C0">
      <w:r w:rsidRPr="002A67C0">
        <w:rPr>
          <w:b/>
          <w:bCs/>
        </w:rPr>
        <w:t>**Quote them anyway.**</w:t>
      </w:r>
      <w:r w:rsidRPr="002A67C0">
        <w:t xml:space="preserve"> A documented non-dependency is worth as much as an edge —</w:t>
      </w:r>
    </w:p>
    <w:p w14:paraId="3B30EEDA" w14:textId="77777777" w:rsidR="002A67C0" w:rsidRPr="002A67C0" w:rsidRDefault="002A67C0" w:rsidP="002A67C0">
      <w:r w:rsidRPr="002A67C0">
        <w:t>it stops the same plausible-looking link being proposed every few months. Just do</w:t>
      </w:r>
    </w:p>
    <w:p w14:paraId="5F47FC4E" w14:textId="77777777" w:rsidR="002A67C0" w:rsidRPr="002A67C0" w:rsidRDefault="002A67C0" w:rsidP="002A67C0">
      <w:r w:rsidRPr="002A67C0">
        <w:t>not present it as a dependency.</w:t>
      </w:r>
    </w:p>
    <w:p w14:paraId="67A737BE" w14:textId="77777777" w:rsidR="002A67C0" w:rsidRPr="002A67C0" w:rsidRDefault="002A67C0" w:rsidP="002A67C0"/>
    <w:p w14:paraId="15125416" w14:textId="77777777" w:rsidR="002A67C0" w:rsidRPr="002A67C0" w:rsidRDefault="002A67C0" w:rsidP="002A67C0">
      <w:r w:rsidRPr="002A67C0">
        <w:rPr>
          <w:b/>
          <w:bCs/>
        </w:rPr>
        <w:t>### 5b. Tense — a document can describe a dead arrangement in the present layout</w:t>
      </w:r>
    </w:p>
    <w:p w14:paraId="7B307E38" w14:textId="77777777" w:rsidR="002A67C0" w:rsidRPr="002A67C0" w:rsidRDefault="002A67C0" w:rsidP="002A67C0"/>
    <w:p w14:paraId="0E672D52" w14:textId="77777777" w:rsidR="002A67C0" w:rsidRPr="002A67C0" w:rsidRDefault="002A67C0" w:rsidP="002A67C0">
      <w:r w:rsidRPr="002A67C0">
        <w:t>A Statistics Canada methodology page says:</w:t>
      </w:r>
    </w:p>
    <w:p w14:paraId="274269BF" w14:textId="77777777" w:rsidR="002A67C0" w:rsidRPr="002A67C0" w:rsidRDefault="002A67C0" w:rsidP="002A67C0"/>
    <w:p w14:paraId="39DF9EC0" w14:textId="77777777" w:rsidR="002A67C0" w:rsidRPr="002A67C0" w:rsidRDefault="002A67C0" w:rsidP="002A67C0">
      <w:r w:rsidRPr="002A67C0">
        <w:t>&gt; *"Up to and including 2003, the MSM was benchmarked to the Annual Survey of</w:t>
      </w:r>
    </w:p>
    <w:p w14:paraId="52DA07D6" w14:textId="77777777" w:rsidR="002A67C0" w:rsidRPr="002A67C0" w:rsidRDefault="002A67C0" w:rsidP="002A67C0">
      <w:r w:rsidRPr="002A67C0">
        <w:t>&gt; Manufactures and Logging (ASML)."*</w:t>
      </w:r>
    </w:p>
    <w:p w14:paraId="116B7FA7" w14:textId="77777777" w:rsidR="002A67C0" w:rsidRPr="002A67C0" w:rsidRDefault="002A67C0" w:rsidP="002A67C0"/>
    <w:p w14:paraId="640CD427" w14:textId="77777777" w:rsidR="002A67C0" w:rsidRPr="002A67C0" w:rsidRDefault="002A67C0" w:rsidP="002A67C0">
      <w:r w:rsidRPr="002A67C0">
        <w:t>Verbatim, correctly located, in the methodology section — and describing an</w:t>
      </w:r>
    </w:p>
    <w:p w14:paraId="5B33B5A2" w14:textId="77777777" w:rsidR="002A67C0" w:rsidRPr="002A67C0" w:rsidRDefault="002A67C0" w:rsidP="002A67C0">
      <w:r w:rsidRPr="002A67C0">
        <w:t>arrangement that ended twenty-two years ago. Nothing in the format catches it,</w:t>
      </w:r>
    </w:p>
    <w:p w14:paraId="69CBDD0B" w14:textId="77777777" w:rsidR="002A67C0" w:rsidRPr="002A67C0" w:rsidRDefault="002A67C0" w:rsidP="002A67C0">
      <w:r w:rsidRPr="002A67C0">
        <w:t xml:space="preserve">because every check is about whether the document says it, not about </w:t>
      </w:r>
      <w:r w:rsidRPr="002A67C0">
        <w:rPr>
          <w:b/>
          <w:bCs/>
        </w:rPr>
        <w:t>**when**</w:t>
      </w:r>
      <w:r w:rsidRPr="002A67C0">
        <w:t>.</w:t>
      </w:r>
    </w:p>
    <w:p w14:paraId="4CEBDCFE" w14:textId="77777777" w:rsidR="002A67C0" w:rsidRPr="002A67C0" w:rsidRDefault="002A67C0" w:rsidP="002A67C0"/>
    <w:p w14:paraId="0F89C8A1" w14:textId="77777777" w:rsidR="002A67C0" w:rsidRPr="002A67C0" w:rsidRDefault="002A67C0" w:rsidP="002A67C0">
      <w:r w:rsidRPr="002A67C0">
        <w:t>These pages are living documents with historical notes folded in and no visual</w:t>
      </w:r>
    </w:p>
    <w:p w14:paraId="33E27F7D" w14:textId="77777777" w:rsidR="002A67C0" w:rsidRPr="002A67C0" w:rsidRDefault="002A67C0" w:rsidP="002A67C0">
      <w:r w:rsidRPr="002A67C0">
        <w:t>separation between the two. **If a relationship is stated in the past tense, say</w:t>
      </w:r>
    </w:p>
    <w:p w14:paraId="13419E54" w14:textId="77777777" w:rsidR="002A67C0" w:rsidRPr="002A67C0" w:rsidRDefault="002A67C0" w:rsidP="002A67C0">
      <w:r w:rsidRPr="002A67C0">
        <w:t>so explicitly in your entry**, and if you can, find the live statement from the</w:t>
      </w:r>
    </w:p>
    <w:p w14:paraId="5763ADAB" w14:textId="77777777" w:rsidR="002A67C0" w:rsidRPr="002A67C0" w:rsidRDefault="002A67C0" w:rsidP="002A67C0">
      <w:r w:rsidRPr="002A67C0">
        <w:t>other document. In the case above, the annual survey's own page says in the</w:t>
      </w:r>
    </w:p>
    <w:p w14:paraId="260A58F5" w14:textId="77777777" w:rsidR="002A67C0" w:rsidRPr="002A67C0" w:rsidRDefault="002A67C0" w:rsidP="002A67C0">
      <w:r w:rsidRPr="002A67C0">
        <w:t xml:space="preserve">present tense that its data </w:t>
      </w:r>
      <w:r w:rsidRPr="002A67C0">
        <w:rPr>
          <w:i/>
          <w:iCs/>
        </w:rPr>
        <w:t>*"are used by"*</w:t>
      </w:r>
      <w:r w:rsidRPr="002A67C0">
        <w:t xml:space="preserve"> the monthly survey — which is what</w:t>
      </w:r>
    </w:p>
    <w:p w14:paraId="76036EB1" w14:textId="77777777" w:rsidR="002A67C0" w:rsidRPr="002A67C0" w:rsidRDefault="002A67C0" w:rsidP="002A67C0">
      <w:r w:rsidRPr="002A67C0">
        <w:t>made the edge real.</w:t>
      </w:r>
    </w:p>
    <w:p w14:paraId="7CBA6546" w14:textId="77777777" w:rsidR="002A67C0" w:rsidRPr="002A67C0" w:rsidRDefault="002A67C0" w:rsidP="002A67C0"/>
    <w:p w14:paraId="15CC1AB4" w14:textId="77777777" w:rsidR="002A67C0" w:rsidRPr="002A67C0" w:rsidRDefault="002A67C0" w:rsidP="002A67C0">
      <w:r w:rsidRPr="002A67C0">
        <w:rPr>
          <w:b/>
          <w:bCs/>
        </w:rPr>
        <w:t>---</w:t>
      </w:r>
    </w:p>
    <w:p w14:paraId="52293100" w14:textId="77777777" w:rsidR="002A67C0" w:rsidRPr="002A67C0" w:rsidRDefault="002A67C0" w:rsidP="002A67C0"/>
    <w:p w14:paraId="11499D07" w14:textId="77777777" w:rsidR="002A67C0" w:rsidRPr="002A67C0" w:rsidRDefault="002A67C0" w:rsidP="002A67C0">
      <w:r w:rsidRPr="002A67C0">
        <w:rPr>
          <w:b/>
          <w:bCs/>
        </w:rPr>
        <w:t>## 6. Output format</w:t>
      </w:r>
    </w:p>
    <w:p w14:paraId="5019C8B8" w14:textId="77777777" w:rsidR="002A67C0" w:rsidRPr="002A67C0" w:rsidRDefault="002A67C0" w:rsidP="002A67C0"/>
    <w:p w14:paraId="08361702" w14:textId="77777777" w:rsidR="002A67C0" w:rsidRPr="002A67C0" w:rsidRDefault="002A67C0" w:rsidP="002A67C0">
      <w:r w:rsidRPr="002A67C0">
        <w:t>Two parts. **Part A is what matters. Part B is a convenience and is never</w:t>
      </w:r>
    </w:p>
    <w:p w14:paraId="1E1D6B3D" w14:textId="77777777" w:rsidR="002A67C0" w:rsidRPr="002A67C0" w:rsidRDefault="002A67C0" w:rsidP="002A67C0">
      <w:r w:rsidRPr="002A67C0">
        <w:t>authoritative.**</w:t>
      </w:r>
    </w:p>
    <w:p w14:paraId="69A7CFE2" w14:textId="77777777" w:rsidR="002A67C0" w:rsidRPr="002A67C0" w:rsidRDefault="002A67C0" w:rsidP="002A67C0"/>
    <w:p w14:paraId="65DF114D" w14:textId="77777777" w:rsidR="002A67C0" w:rsidRPr="002A67C0" w:rsidRDefault="002A67C0" w:rsidP="002A67C0">
      <w:r w:rsidRPr="002A67C0">
        <w:rPr>
          <w:b/>
          <w:bCs/>
        </w:rPr>
        <w:t>### Part A — the extraction record</w:t>
      </w:r>
    </w:p>
    <w:p w14:paraId="39A7AF02" w14:textId="77777777" w:rsidR="002A67C0" w:rsidRPr="002A67C0" w:rsidRDefault="002A67C0" w:rsidP="002A67C0"/>
    <w:p w14:paraId="70F1B91D" w14:textId="77777777" w:rsidR="002A67C0" w:rsidRPr="002A67C0" w:rsidRDefault="002A67C0" w:rsidP="002A67C0">
      <w:r w:rsidRPr="002A67C0">
        <w:t xml:space="preserve">For </w:t>
      </w:r>
      <w:r w:rsidRPr="002A67C0">
        <w:rPr>
          <w:b/>
          <w:bCs/>
        </w:rPr>
        <w:t>**every**</w:t>
      </w:r>
      <w:r w:rsidRPr="002A67C0">
        <w:t xml:space="preserve"> item, one entry per provision, per footnote, per table row. Never</w:t>
      </w:r>
    </w:p>
    <w:p w14:paraId="04578221" w14:textId="77777777" w:rsidR="002A67C0" w:rsidRPr="002A67C0" w:rsidRDefault="002A67C0" w:rsidP="002A67C0">
      <w:r w:rsidRPr="002A67C0">
        <w:t>bundle. A previous round returned fourteen good quotes under one heading marked</w:t>
      </w:r>
    </w:p>
    <w:p w14:paraId="2C27D161" w14:textId="77777777" w:rsidR="002A67C0" w:rsidRPr="002A67C0" w:rsidRDefault="002A67C0" w:rsidP="002A67C0">
      <w:r w:rsidRPr="002A67C0">
        <w:t>"illustrative cluster"; none carried its own section number, so none could be</w:t>
      </w:r>
    </w:p>
    <w:p w14:paraId="0E984238" w14:textId="77777777" w:rsidR="002A67C0" w:rsidRPr="002A67C0" w:rsidRDefault="002A67C0" w:rsidP="002A67C0">
      <w:r w:rsidRPr="002A67C0">
        <w:t xml:space="preserve">cited, so </w:t>
      </w:r>
      <w:r w:rsidRPr="002A67C0">
        <w:rPr>
          <w:b/>
          <w:bCs/>
        </w:rPr>
        <w:t>**all fourteen were discarded.**</w:t>
      </w:r>
      <w:r w:rsidRPr="002A67C0">
        <w:t xml:space="preserve"> Good research, unusable packaging.</w:t>
      </w:r>
    </w:p>
    <w:p w14:paraId="023118DE" w14:textId="77777777" w:rsidR="002A67C0" w:rsidRPr="002A67C0" w:rsidRDefault="002A67C0" w:rsidP="002A67C0"/>
    <w:p w14:paraId="3093AACE" w14:textId="77777777" w:rsidR="002A67C0" w:rsidRPr="002A67C0" w:rsidRDefault="002A67C0" w:rsidP="002A67C0">
      <w:r w:rsidRPr="002A67C0">
        <w:t>Each entry has exactly these fields:</w:t>
      </w:r>
    </w:p>
    <w:p w14:paraId="2C0C767C" w14:textId="77777777" w:rsidR="002A67C0" w:rsidRPr="002A67C0" w:rsidRDefault="002A67C0" w:rsidP="002A67C0"/>
    <w:p w14:paraId="752A2EC3" w14:textId="77777777" w:rsidR="002A67C0" w:rsidRPr="002A67C0" w:rsidRDefault="002A67C0" w:rsidP="002A67C0">
      <w:r w:rsidRPr="002A67C0">
        <w:t>```</w:t>
      </w:r>
    </w:p>
    <w:p w14:paraId="6E50E620" w14:textId="77777777" w:rsidR="002A67C0" w:rsidRPr="002A67C0" w:rsidRDefault="002A67C0" w:rsidP="002A67C0">
      <w:r w:rsidRPr="002A67C0">
        <w:t>URL:       the document you actually opened. If redirected, the final URL.</w:t>
      </w:r>
    </w:p>
    <w:p w14:paraId="30993A0F" w14:textId="77777777" w:rsidR="002A67C0" w:rsidRPr="002A67C0" w:rsidRDefault="002A67C0" w:rsidP="002A67C0">
      <w:r w:rsidRPr="002A67C0">
        <w:t>LOCATION:  section, subsection and paragraph — "s. 6(1)(a)", not "s. 6".</w:t>
      </w:r>
    </w:p>
    <w:p w14:paraId="0155229A" w14:textId="77777777" w:rsidR="002A67C0" w:rsidRPr="002A67C0" w:rsidRDefault="002A67C0" w:rsidP="002A67C0">
      <w:r w:rsidRPr="002A67C0">
        <w:t>           Or footnote number, table number, or heading.</w:t>
      </w:r>
    </w:p>
    <w:p w14:paraId="3A1D168F" w14:textId="77777777" w:rsidR="002A67C0" w:rsidRPr="002A67C0" w:rsidRDefault="002A67C0" w:rsidP="002A67C0">
      <w:r w:rsidRPr="002A67C0">
        <w:t>           If there is no citable location, write NO CITABLE LOCATION and</w:t>
      </w:r>
    </w:p>
    <w:p w14:paraId="08F730AA" w14:textId="77777777" w:rsidR="002A67C0" w:rsidRPr="002A67C0" w:rsidRDefault="002A67C0" w:rsidP="002A67C0">
      <w:r w:rsidRPr="002A67C0">
        <w:lastRenderedPageBreak/>
        <w:t>           give the nearest heading.</w:t>
      </w:r>
    </w:p>
    <w:p w14:paraId="0E1297FE" w14:textId="77777777" w:rsidR="002A67C0" w:rsidRPr="002A67C0" w:rsidRDefault="002A67C0" w:rsidP="002A67C0">
      <w:r w:rsidRPr="002A67C0">
        <w:t>QUOTE:     verbatim, copy-pasted, in quotation marks. No tidying, no</w:t>
      </w:r>
    </w:p>
    <w:p w14:paraId="7A5DA185" w14:textId="77777777" w:rsidR="002A67C0" w:rsidRPr="002A67C0" w:rsidRDefault="002A67C0" w:rsidP="002A67C0">
      <w:r w:rsidRPr="002A67C0">
        <w:t>           ellipsis inside the operative clause. If the sentence is long,</w:t>
      </w:r>
    </w:p>
    <w:p w14:paraId="750A58A2" w14:textId="77777777" w:rsidR="002A67C0" w:rsidRPr="002A67C0" w:rsidRDefault="002A67C0" w:rsidP="002A67C0">
      <w:r w:rsidRPr="002A67C0">
        <w:t>           quote all of it.</w:t>
      </w:r>
    </w:p>
    <w:p w14:paraId="28F73FA8" w14:textId="77777777" w:rsidR="002A67C0" w:rsidRPr="002A67C0" w:rsidRDefault="002A67C0" w:rsidP="002A67C0">
      <w:r w:rsidRPr="002A67C0">
        <w:t>NAMES:     the actual publications, series or survey titles the quote names,</w:t>
      </w:r>
    </w:p>
    <w:p w14:paraId="3051CCCD" w14:textId="77777777" w:rsidR="002A67C0" w:rsidRPr="002A67C0" w:rsidRDefault="002A67C0" w:rsidP="002A67C0">
      <w:r w:rsidRPr="002A67C0">
        <w:t>           one per line. A release is a thing with a title, published on a</w:t>
      </w:r>
    </w:p>
    <w:p w14:paraId="4D2A93DD" w14:textId="77777777" w:rsidR="002A67C0" w:rsidRPr="002A67C0" w:rsidRDefault="002A67C0" w:rsidP="002A67C0">
      <w:r w:rsidRPr="002A67C0">
        <w:t>           cadence.</w:t>
      </w:r>
    </w:p>
    <w:p w14:paraId="75775262" w14:textId="77777777" w:rsidR="002A67C0" w:rsidRPr="002A67C0" w:rsidRDefault="002A67C0" w:rsidP="002A67C0">
      <w:r w:rsidRPr="002A67C0">
        <w:t>TENSE:     PRESENT or PAST. Only when the quote describes a relationship.</w:t>
      </w:r>
    </w:p>
    <w:p w14:paraId="7DA07647" w14:textId="77777777" w:rsidR="002A67C0" w:rsidRPr="002A67C0" w:rsidRDefault="002A67C0" w:rsidP="002A67C0">
      <w:r w:rsidRPr="002A67C0">
        <w:t>NOTES:     anything odd. Conflicts, hedges, the phrases in 5a, whether an</w:t>
      </w:r>
    </w:p>
    <w:p w14:paraId="0FE68B97" w14:textId="77777777" w:rsidR="002A67C0" w:rsidRPr="002A67C0" w:rsidRDefault="002A67C0" w:rsidP="002A67C0">
      <w:r w:rsidRPr="002A67C0">
        <w:t>           input looks like a terminus and which kind.</w:t>
      </w:r>
    </w:p>
    <w:p w14:paraId="1A85D4D5" w14:textId="77777777" w:rsidR="002A67C0" w:rsidRPr="002A67C0" w:rsidRDefault="002A67C0" w:rsidP="002A67C0">
      <w:r w:rsidRPr="002A67C0">
        <w:t>```</w:t>
      </w:r>
    </w:p>
    <w:p w14:paraId="1B42B2F7" w14:textId="77777777" w:rsidR="002A67C0" w:rsidRPr="002A67C0" w:rsidRDefault="002A67C0" w:rsidP="002A67C0"/>
    <w:p w14:paraId="68D8816C" w14:textId="77777777" w:rsidR="002A67C0" w:rsidRPr="002A67C0" w:rsidRDefault="002A67C0" w:rsidP="002A67C0">
      <w:r w:rsidRPr="002A67C0">
        <w:t xml:space="preserve">Two special values, both of which are </w:t>
      </w:r>
      <w:r w:rsidRPr="002A67C0">
        <w:rPr>
          <w:b/>
          <w:bCs/>
        </w:rPr>
        <w:t>**results and not failures**</w:t>
      </w:r>
      <w:r w:rsidRPr="002A67C0">
        <w:t>:</w:t>
      </w:r>
    </w:p>
    <w:p w14:paraId="54EA0851" w14:textId="77777777" w:rsidR="002A67C0" w:rsidRPr="002A67C0" w:rsidRDefault="002A67C0" w:rsidP="002A67C0"/>
    <w:p w14:paraId="314DDD79" w14:textId="77777777" w:rsidR="002A67C0" w:rsidRPr="002A67C0" w:rsidRDefault="002A67C0" w:rsidP="002A67C0">
      <w:r w:rsidRPr="002A67C0">
        <w:t xml:space="preserve">- </w:t>
      </w:r>
      <w:r w:rsidRPr="002A67C0">
        <w:rPr>
          <w:b/>
          <w:bCs/>
        </w:rPr>
        <w:t>**`AGENCY ONLY`**</w:t>
      </w:r>
      <w:r w:rsidRPr="002A67C0">
        <w:t xml:space="preserve"> — write this in place of NAMES whenever a quote names an</w:t>
      </w:r>
    </w:p>
    <w:p w14:paraId="133640D4" w14:textId="77777777" w:rsidR="002A67C0" w:rsidRPr="002A67C0" w:rsidRDefault="002A67C0" w:rsidP="002A67C0">
      <w:r w:rsidRPr="002A67C0">
        <w:t xml:space="preserve">  institution and no publication. </w:t>
      </w:r>
      <w:r w:rsidRPr="002A67C0">
        <w:rPr>
          <w:i/>
          <w:iCs/>
        </w:rPr>
        <w:t>*"Sources: Statistics Canada"*</w:t>
      </w:r>
      <w:r w:rsidRPr="002A67C0">
        <w:t>, *"as determined</w:t>
      </w:r>
    </w:p>
    <w:p w14:paraId="2361BEA3" w14:textId="77777777" w:rsidR="002A67C0" w:rsidRPr="002A67C0" w:rsidRDefault="002A67C0" w:rsidP="002A67C0">
      <w:r w:rsidRPr="002A67C0">
        <w:t>  by the Chief Statistician"*, *"data provided by the Bureau of Economic</w:t>
      </w:r>
    </w:p>
    <w:p w14:paraId="77DB40D6" w14:textId="77777777" w:rsidR="002A67C0" w:rsidRPr="002A67C0" w:rsidRDefault="002A67C0" w:rsidP="002A67C0">
      <w:r w:rsidRPr="002A67C0">
        <w:t>  Analysis"*. Expect this often. **Do not go looking for a better quote instead of</w:t>
      </w:r>
    </w:p>
    <w:p w14:paraId="315358D7" w14:textId="77777777" w:rsidR="002A67C0" w:rsidRPr="002A67C0" w:rsidRDefault="002A67C0" w:rsidP="002A67C0">
      <w:r w:rsidRPr="002A67C0">
        <w:t>  reporting it** — the frequency of `AGENCY ONLY` is itself a measurement, and one</w:t>
      </w:r>
    </w:p>
    <w:p w14:paraId="6583F6C3" w14:textId="77777777" w:rsidR="002A67C0" w:rsidRPr="002A67C0" w:rsidRDefault="002A67C0" w:rsidP="002A67C0">
      <w:r w:rsidRPr="002A67C0">
        <w:t>  provincial funding formula was found to attribute six of twelve inputs this way,</w:t>
      </w:r>
    </w:p>
    <w:p w14:paraId="129E7BB2" w14:textId="77777777" w:rsidR="002A67C0" w:rsidRPr="002A67C0" w:rsidRDefault="002A67C0" w:rsidP="002A67C0">
      <w:r w:rsidRPr="002A67C0">
        <w:t>  which turned out to be the most interesting thing about it.</w:t>
      </w:r>
    </w:p>
    <w:p w14:paraId="64FC21DF" w14:textId="77777777" w:rsidR="002A67C0" w:rsidRPr="002A67C0" w:rsidRDefault="002A67C0" w:rsidP="002A67C0">
      <w:r w:rsidRPr="002A67C0">
        <w:t xml:space="preserve">- </w:t>
      </w:r>
      <w:r w:rsidRPr="002A67C0">
        <w:rPr>
          <w:b/>
          <w:bCs/>
        </w:rPr>
        <w:t>**`NOT FOUND`**</w:t>
      </w:r>
      <w:r w:rsidRPr="002A67C0">
        <w:t xml:space="preserve"> — you searched and it is not there. **Say which strings you</w:t>
      </w:r>
    </w:p>
    <w:p w14:paraId="37AC496B" w14:textId="77777777" w:rsidR="002A67C0" w:rsidRPr="002A67C0" w:rsidRDefault="002A67C0" w:rsidP="002A67C0">
      <w:r w:rsidRPr="002A67C0">
        <w:t>  searched.** Say it even if a whole item comes back empty. A confirmed absence</w:t>
      </w:r>
    </w:p>
    <w:p w14:paraId="67896CCE" w14:textId="77777777" w:rsidR="002A67C0" w:rsidRPr="002A67C0" w:rsidRDefault="002A67C0" w:rsidP="002A67C0">
      <w:r w:rsidRPr="002A67C0">
        <w:t>  gets recorded and used; several are already load-bearing in this corpus.</w:t>
      </w:r>
    </w:p>
    <w:p w14:paraId="1E1FF9FF" w14:textId="77777777" w:rsidR="002A67C0" w:rsidRPr="002A67C0" w:rsidRDefault="002A67C0" w:rsidP="002A67C0"/>
    <w:p w14:paraId="4BC67956" w14:textId="77777777" w:rsidR="002A67C0" w:rsidRPr="002A67C0" w:rsidRDefault="002A67C0" w:rsidP="002A67C0">
      <w:r w:rsidRPr="002A67C0">
        <w:rPr>
          <w:b/>
          <w:bCs/>
        </w:rPr>
        <w:t>### Part B — draft JSON (optional, and never trusted on its own)</w:t>
      </w:r>
    </w:p>
    <w:p w14:paraId="1829BFF2" w14:textId="77777777" w:rsidR="002A67C0" w:rsidRPr="002A67C0" w:rsidRDefault="002A67C0" w:rsidP="002A67C0"/>
    <w:p w14:paraId="14B56961" w14:textId="77777777" w:rsidR="002A67C0" w:rsidRPr="002A67C0" w:rsidRDefault="002A67C0" w:rsidP="002A67C0">
      <w:r w:rsidRPr="002A67C0">
        <w:t>If you have capacity, follow Part A with a draft JSON slice in the schema below.</w:t>
      </w:r>
    </w:p>
    <w:p w14:paraId="0E986623" w14:textId="77777777" w:rsidR="002A67C0" w:rsidRPr="002A67C0" w:rsidRDefault="002A67C0" w:rsidP="002A67C0">
      <w:r w:rsidRPr="002A67C0">
        <w:t>It saves transcription time.</w:t>
      </w:r>
    </w:p>
    <w:p w14:paraId="07931387" w14:textId="77777777" w:rsidR="002A67C0" w:rsidRPr="002A67C0" w:rsidRDefault="002A67C0" w:rsidP="002A67C0"/>
    <w:p w14:paraId="3060C81C" w14:textId="77777777" w:rsidR="002A67C0" w:rsidRPr="002A67C0" w:rsidRDefault="002A67C0" w:rsidP="002A67C0">
      <w:r w:rsidRPr="002A67C0">
        <w:t>**The rule that makes this safe: any claim in Part B that is not backed by a</w:t>
      </w:r>
    </w:p>
    <w:p w14:paraId="0BE99824" w14:textId="77777777" w:rsidR="002A67C0" w:rsidRPr="002A67C0" w:rsidRDefault="002A67C0" w:rsidP="002A67C0">
      <w:r w:rsidRPr="002A67C0">
        <w:t>quote in Part A is deleted without being read.** Part B cannot introduce a node,</w:t>
      </w:r>
    </w:p>
    <w:p w14:paraId="1B7E58E0" w14:textId="77777777" w:rsidR="002A67C0" w:rsidRPr="002A67C0" w:rsidRDefault="002A67C0" w:rsidP="002A67C0">
      <w:r w:rsidRPr="002A67C0">
        <w:t>an edge, or a fact. It can only re-arrange what Part A already proved. Do not</w:t>
      </w:r>
    </w:p>
    <w:p w14:paraId="59243AE7" w14:textId="77777777" w:rsidR="002A67C0" w:rsidRPr="002A67C0" w:rsidRDefault="002A67C0" w:rsidP="002A67C0">
      <w:r w:rsidRPr="002A67C0">
        <w:t>"fill in" a missing publisher, invent a URL, or guess a cadence to make the JSON</w:t>
      </w:r>
    </w:p>
    <w:p w14:paraId="5DF48C3A" w14:textId="77777777" w:rsidR="002A67C0" w:rsidRPr="002A67C0" w:rsidRDefault="002A67C0" w:rsidP="002A67C0">
      <w:r w:rsidRPr="002A67C0">
        <w:t>validate — leave the field out and note it in Part A.</w:t>
      </w:r>
    </w:p>
    <w:p w14:paraId="09B484E2" w14:textId="77777777" w:rsidR="002A67C0" w:rsidRPr="002A67C0" w:rsidRDefault="002A67C0" w:rsidP="002A67C0"/>
    <w:p w14:paraId="6D5A9695" w14:textId="77777777" w:rsidR="002A67C0" w:rsidRPr="002A67C0" w:rsidRDefault="002A67C0" w:rsidP="002A67C0">
      <w:r w:rsidRPr="002A67C0">
        <w:t>```jsonc</w:t>
      </w:r>
    </w:p>
    <w:p w14:paraId="474FD315" w14:textId="77777777" w:rsidR="002A67C0" w:rsidRPr="002A67C0" w:rsidRDefault="002A67C0" w:rsidP="002A67C0">
      <w:r w:rsidRPr="002A67C0">
        <w:t>{</w:t>
      </w:r>
    </w:p>
    <w:p w14:paraId="5C619755" w14:textId="77777777" w:rsidR="002A67C0" w:rsidRPr="002A67C0" w:rsidRDefault="002A67C0" w:rsidP="002A67C0">
      <w:r w:rsidRPr="002A67C0">
        <w:t>  "reports": [</w:t>
      </w:r>
    </w:p>
    <w:p w14:paraId="26F77564" w14:textId="77777777" w:rsidR="002A67C0" w:rsidRPr="002A67C0" w:rsidRDefault="002A67C0" w:rsidP="002A67C0">
      <w:r w:rsidRPr="002A67C0">
        <w:t>    {</w:t>
      </w:r>
    </w:p>
    <w:p w14:paraId="7E5F4B2D" w14:textId="77777777" w:rsidR="002A67C0" w:rsidRPr="002A67C0" w:rsidRDefault="002A67C0" w:rsidP="002A67C0">
      <w:r w:rsidRPr="002A67C0">
        <w:t>      "id": "statcan-lowercase-hyphenated",     // stable, guessable, no spaces</w:t>
      </w:r>
    </w:p>
    <w:p w14:paraId="28D3F2FD" w14:textId="77777777" w:rsidR="002A67C0" w:rsidRPr="002A67C0" w:rsidRDefault="002A67C0" w:rsidP="002A67C0">
      <w:r w:rsidRPr="002A67C0">
        <w:t>      "title": "Exact Published Title",</w:t>
      </w:r>
    </w:p>
    <w:p w14:paraId="661D8E47" w14:textId="77777777" w:rsidR="002A67C0" w:rsidRPr="002A67C0" w:rsidRDefault="002A67C0" w:rsidP="002A67C0">
      <w:r w:rsidRPr="002A67C0">
        <w:t>      "publisher": "Publishing body",</w:t>
      </w:r>
    </w:p>
    <w:p w14:paraId="16E826BE" w14:textId="77777777" w:rsidR="002A67C0" w:rsidRPr="002A67C0" w:rsidRDefault="002A67C0" w:rsidP="002A67C0">
      <w:r w:rsidRPr="002A67C0">
        <w:t>      "country": "CA",                          // "CA" | "US" | "INT"</w:t>
      </w:r>
    </w:p>
    <w:p w14:paraId="6322FE8B" w14:textId="77777777" w:rsidR="002A67C0" w:rsidRPr="002A67C0" w:rsidRDefault="002A67C0" w:rsidP="002A67C0">
      <w:r w:rsidRPr="002A67C0">
        <w:t>      "jurisdiction_level": "federal",          // federal | provincial |</w:t>
      </w:r>
    </w:p>
    <w:p w14:paraId="508C0B30" w14:textId="77777777" w:rsidR="002A67C0" w:rsidRPr="002A67C0" w:rsidRDefault="002A67C0" w:rsidP="002A67C0">
      <w:r w:rsidRPr="002A67C0">
        <w:t>                                                // municipal | institutional |</w:t>
      </w:r>
    </w:p>
    <w:p w14:paraId="27961179" w14:textId="77777777" w:rsidR="002A67C0" w:rsidRPr="002A67C0" w:rsidRDefault="002A67C0" w:rsidP="002A67C0">
      <w:r w:rsidRPr="002A67C0">
        <w:t>                                                // international</w:t>
      </w:r>
    </w:p>
    <w:p w14:paraId="43290B0D" w14:textId="77777777" w:rsidR="002A67C0" w:rsidRPr="002A67C0" w:rsidRDefault="002A67C0" w:rsidP="002A67C0">
      <w:r w:rsidRPr="002A67C0">
        <w:t>      "region": "Canada",                       // or "Alberta", "Ontario", ...</w:t>
      </w:r>
    </w:p>
    <w:p w14:paraId="1899BF20" w14:textId="77777777" w:rsidR="002A67C0" w:rsidRPr="002A67C0" w:rsidRDefault="002A67C0" w:rsidP="002A67C0">
      <w:r w:rsidRPr="002A67C0">
        <w:t>      "description": "What it is and why it matters here. Quote the document.",</w:t>
      </w:r>
    </w:p>
    <w:p w14:paraId="5D45FA73" w14:textId="77777777" w:rsidR="002A67C0" w:rsidRPr="002A67C0" w:rsidRDefault="002A67C0" w:rsidP="002A67C0">
      <w:r w:rsidRPr="002A67C0">
        <w:t>      "releases_per_year": 12,                  // 12 monthly, 4 quarterly,</w:t>
      </w:r>
    </w:p>
    <w:p w14:paraId="60A60716" w14:textId="77777777" w:rsidR="002A67C0" w:rsidRPr="002A67C0" w:rsidRDefault="002A67C0" w:rsidP="002A67C0">
      <w:r w:rsidRPr="002A67C0">
        <w:t>                                                // 1 annual, 0.2 every 5 years</w:t>
      </w:r>
    </w:p>
    <w:p w14:paraId="5C6AB3C1" w14:textId="77777777" w:rsidR="002A67C0" w:rsidRPr="002A67C0" w:rsidRDefault="002A67C0" w:rsidP="002A67C0">
      <w:r w:rsidRPr="002A67C0">
        <w:t>      "changes_per_year": 0.1,                  // optional; NEVER larger than</w:t>
      </w:r>
    </w:p>
    <w:p w14:paraId="047EC803" w14:textId="77777777" w:rsidR="002A67C0" w:rsidRPr="002A67C0" w:rsidRDefault="002A67C0" w:rsidP="002A67C0">
      <w:r w:rsidRPr="002A67C0">
        <w:t>                                                // releases_per_year</w:t>
      </w:r>
    </w:p>
    <w:p w14:paraId="0ECBC6DA" w14:textId="77777777" w:rsidR="002A67C0" w:rsidRPr="002A67C0" w:rsidRDefault="002A67C0" w:rsidP="002A67C0">
      <w:r w:rsidRPr="002A67C0">
        <w:t>      "cadence_note": "Quote the frequency statement.",</w:t>
      </w:r>
    </w:p>
    <w:p w14:paraId="3A984FAB" w14:textId="77777777" w:rsidR="002A67C0" w:rsidRPr="002A67C0" w:rsidRDefault="002A67C0" w:rsidP="002A67C0">
      <w:r w:rsidRPr="002A67C0">
        <w:t>      "last_updated": null,                     // always null</w:t>
      </w:r>
    </w:p>
    <w:p w14:paraId="00352EFD" w14:textId="77777777" w:rsidR="002A67C0" w:rsidRPr="002A67C0" w:rsidRDefault="002A67C0" w:rsidP="002A67C0">
      <w:r w:rsidRPr="002A67C0">
        <w:t>      "url": "https://...",</w:t>
      </w:r>
    </w:p>
    <w:p w14:paraId="1358478D" w14:textId="77777777" w:rsidR="002A67C0" w:rsidRPr="002A67C0" w:rsidRDefault="002A67C0" w:rsidP="002A67C0">
      <w:r w:rsidRPr="002A67C0">
        <w:t>      "domains": ["labour"],</w:t>
      </w:r>
    </w:p>
    <w:p w14:paraId="3CBDA312" w14:textId="77777777" w:rsidR="002A67C0" w:rsidRPr="002A67C0" w:rsidRDefault="002A67C0" w:rsidP="002A67C0">
      <w:r w:rsidRPr="002A67C0">
        <w:t>      "terminal_reason": "unpublishable"        // ONLY for termini, see §4</w:t>
      </w:r>
    </w:p>
    <w:p w14:paraId="5225D03F" w14:textId="77777777" w:rsidR="002A67C0" w:rsidRPr="002A67C0" w:rsidRDefault="002A67C0" w:rsidP="002A67C0">
      <w:r w:rsidRPr="002A67C0">
        <w:lastRenderedPageBreak/>
        <w:t>    }</w:t>
      </w:r>
    </w:p>
    <w:p w14:paraId="0FB2E3B8" w14:textId="77777777" w:rsidR="002A67C0" w:rsidRPr="002A67C0" w:rsidRDefault="002A67C0" w:rsidP="002A67C0">
      <w:r w:rsidRPr="002A67C0">
        <w:t>  ],</w:t>
      </w:r>
    </w:p>
    <w:p w14:paraId="5CD6D3B9" w14:textId="77777777" w:rsidR="002A67C0" w:rsidRPr="002A67C0" w:rsidRDefault="002A67C0" w:rsidP="002A67C0">
      <w:r w:rsidRPr="002A67C0">
        <w:t>  "dependencies": [</w:t>
      </w:r>
    </w:p>
    <w:p w14:paraId="38853DCB" w14:textId="77777777" w:rsidR="002A67C0" w:rsidRPr="002A67C0" w:rsidRDefault="002A67C0" w:rsidP="002A67C0">
      <w:r w:rsidRPr="002A67C0">
        <w:t>    {</w:t>
      </w:r>
    </w:p>
    <w:p w14:paraId="6AA06990" w14:textId="77777777" w:rsidR="002A67C0" w:rsidRPr="002A67C0" w:rsidRDefault="002A67C0" w:rsidP="002A67C0">
      <w:r w:rsidRPr="002A67C0">
        <w:t>      "source_report_id": "the-one-that-depends",</w:t>
      </w:r>
    </w:p>
    <w:p w14:paraId="26FEAAD5" w14:textId="77777777" w:rsidR="002A67C0" w:rsidRPr="002A67C0" w:rsidRDefault="002A67C0" w:rsidP="002A67C0">
      <w:r w:rsidRPr="002A67C0">
        <w:t>      "target_report_id": "the-one-depended-on",</w:t>
      </w:r>
    </w:p>
    <w:p w14:paraId="12EC67FA" w14:textId="77777777" w:rsidR="002A67C0" w:rsidRPr="002A67C0" w:rsidRDefault="002A67C0" w:rsidP="002A67C0">
      <w:r w:rsidRPr="002A67C0">
        <w:t>      "relationship_type": "uses_data_from",</w:t>
      </w:r>
    </w:p>
    <w:p w14:paraId="125D96F3" w14:textId="77777777" w:rsidR="002A67C0" w:rsidRPr="002A67C0" w:rsidRDefault="002A67C0" w:rsidP="002A67C0">
      <w:r w:rsidRPr="002A67C0">
        <w:t>      "basis": "The verbatim quote, plus which document and where.",</w:t>
      </w:r>
    </w:p>
    <w:p w14:paraId="2B749370" w14:textId="77777777" w:rsidR="002A67C0" w:rsidRPr="002A67C0" w:rsidRDefault="002A67C0" w:rsidP="002A67C0">
      <w:r w:rsidRPr="002A67C0">
        <w:t>      "evidence_url": "https://..."             // required in practice</w:t>
      </w:r>
    </w:p>
    <w:p w14:paraId="3248FB24" w14:textId="77777777" w:rsidR="002A67C0" w:rsidRPr="002A67C0" w:rsidRDefault="002A67C0" w:rsidP="002A67C0">
      <w:r w:rsidRPr="002A67C0">
        <w:t>    }</w:t>
      </w:r>
    </w:p>
    <w:p w14:paraId="34D76A8C" w14:textId="77777777" w:rsidR="002A67C0" w:rsidRPr="002A67C0" w:rsidRDefault="002A67C0" w:rsidP="002A67C0">
      <w:r w:rsidRPr="002A67C0">
        <w:t>  ],</w:t>
      </w:r>
    </w:p>
    <w:p w14:paraId="471F47DD" w14:textId="77777777" w:rsidR="002A67C0" w:rsidRPr="002A67C0" w:rsidRDefault="002A67C0" w:rsidP="002A67C0">
      <w:r w:rsidRPr="002A67C0">
        <w:t>  "_dropped": [</w:t>
      </w:r>
    </w:p>
    <w:p w14:paraId="1614BC4F" w14:textId="77777777" w:rsidR="002A67C0" w:rsidRPr="002A67C0" w:rsidRDefault="002A67C0" w:rsidP="002A67C0">
      <w:r w:rsidRPr="002A67C0">
        <w:t>    {</w:t>
      </w:r>
    </w:p>
    <w:p w14:paraId="3488E011" w14:textId="77777777" w:rsidR="002A67C0" w:rsidRPr="002A67C0" w:rsidRDefault="002A67C0" w:rsidP="002A67C0">
      <w:r w:rsidRPr="002A67C0">
        <w:t>      "edge": "human-readable description",</w:t>
      </w:r>
    </w:p>
    <w:p w14:paraId="0208BCF4" w14:textId="77777777" w:rsidR="002A67C0" w:rsidRPr="002A67C0" w:rsidRDefault="002A67C0" w:rsidP="002A67C0">
      <w:r w:rsidRPr="002A67C0">
        <w:t>      "source": "node-id or null",</w:t>
      </w:r>
    </w:p>
    <w:p w14:paraId="244588C7" w14:textId="77777777" w:rsidR="002A67C0" w:rsidRPr="002A67C0" w:rsidRDefault="002A67C0" w:rsidP="002A67C0">
      <w:r w:rsidRPr="002A67C0">
        <w:t>      "target": "node-id or null",</w:t>
      </w:r>
    </w:p>
    <w:p w14:paraId="1A9CED40" w14:textId="77777777" w:rsidR="002A67C0" w:rsidRPr="002A67C0" w:rsidRDefault="002A67C0" w:rsidP="002A67C0">
      <w:r w:rsidRPr="002A67C0">
        <w:t>      "reason": "denied",</w:t>
      </w:r>
    </w:p>
    <w:p w14:paraId="11466826" w14:textId="77777777" w:rsidR="002A67C0" w:rsidRPr="002A67C0" w:rsidRDefault="002A67C0" w:rsidP="002A67C0">
      <w:r w:rsidRPr="002A67C0">
        <w:t>      "why": "The quote that refuses it, and where it is."</w:t>
      </w:r>
    </w:p>
    <w:p w14:paraId="5516409C" w14:textId="77777777" w:rsidR="002A67C0" w:rsidRPr="002A67C0" w:rsidRDefault="002A67C0" w:rsidP="002A67C0">
      <w:r w:rsidRPr="002A67C0">
        <w:t>    }</w:t>
      </w:r>
    </w:p>
    <w:p w14:paraId="51B99376" w14:textId="77777777" w:rsidR="002A67C0" w:rsidRPr="002A67C0" w:rsidRDefault="002A67C0" w:rsidP="002A67C0">
      <w:r w:rsidRPr="002A67C0">
        <w:t>  ]</w:t>
      </w:r>
    </w:p>
    <w:p w14:paraId="575AFA32" w14:textId="77777777" w:rsidR="002A67C0" w:rsidRPr="002A67C0" w:rsidRDefault="002A67C0" w:rsidP="002A67C0">
      <w:r w:rsidRPr="002A67C0">
        <w:t>}</w:t>
      </w:r>
    </w:p>
    <w:p w14:paraId="583D3252" w14:textId="77777777" w:rsidR="002A67C0" w:rsidRPr="002A67C0" w:rsidRDefault="002A67C0" w:rsidP="002A67C0">
      <w:r w:rsidRPr="002A67C0">
        <w:t>```</w:t>
      </w:r>
    </w:p>
    <w:p w14:paraId="3EC04BAE" w14:textId="77777777" w:rsidR="002A67C0" w:rsidRPr="002A67C0" w:rsidRDefault="002A67C0" w:rsidP="002A67C0"/>
    <w:p w14:paraId="72242E85" w14:textId="77777777" w:rsidR="002A67C0" w:rsidRPr="002A67C0" w:rsidRDefault="002A67C0" w:rsidP="002A67C0">
      <w:r w:rsidRPr="002A67C0">
        <w:rPr>
          <w:b/>
          <w:bCs/>
        </w:rPr>
        <w:t>**Edge direction is the single easiest thing to get backwards.**</w:t>
      </w:r>
      <w:r w:rsidRPr="002A67C0">
        <w:t xml:space="preserve"> Read it as:</w:t>
      </w:r>
    </w:p>
    <w:p w14:paraId="71199C20" w14:textId="77777777" w:rsidR="002A67C0" w:rsidRPr="002A67C0" w:rsidRDefault="002A67C0" w:rsidP="002A67C0">
      <w:r w:rsidRPr="002A67C0">
        <w:t xml:space="preserve">`source_report_id` </w:t>
      </w:r>
      <w:r w:rsidRPr="002A67C0">
        <w:rPr>
          <w:b/>
          <w:bCs/>
        </w:rPr>
        <w:t>**depends on**</w:t>
      </w:r>
      <w:r w:rsidRPr="002A67C0">
        <w:t xml:space="preserve"> `target_report_id`. The dependent is the</w:t>
      </w:r>
    </w:p>
    <w:p w14:paraId="7E87628B" w14:textId="77777777" w:rsidR="002A67C0" w:rsidRPr="002A67C0" w:rsidRDefault="002A67C0" w:rsidP="002A67C0">
      <w:r w:rsidRPr="002A67C0">
        <w:t>source. Authority accrues at the target. If the CPI is used by the Alberta</w:t>
      </w:r>
    </w:p>
    <w:p w14:paraId="2ADC767E" w14:textId="77777777" w:rsidR="002A67C0" w:rsidRPr="002A67C0" w:rsidRDefault="002A67C0" w:rsidP="002A67C0">
      <w:r w:rsidRPr="002A67C0">
        <w:t>escalator, then source = the escalator, target = the CPI.</w:t>
      </w:r>
    </w:p>
    <w:p w14:paraId="66BA8D52" w14:textId="77777777" w:rsidR="002A67C0" w:rsidRPr="002A67C0" w:rsidRDefault="002A67C0" w:rsidP="002A67C0"/>
    <w:p w14:paraId="1DCC82EB" w14:textId="77777777" w:rsidR="002A67C0" w:rsidRPr="002A67C0" w:rsidRDefault="002A67C0" w:rsidP="002A67C0">
      <w:r w:rsidRPr="002A67C0">
        <w:rPr>
          <w:b/>
          <w:bCs/>
        </w:rPr>
        <w:t>**`relationship_type`**</w:t>
      </w:r>
      <w:r w:rsidRPr="002A67C0">
        <w:t>, strongest to weakest:</w:t>
      </w:r>
    </w:p>
    <w:p w14:paraId="49C73C13" w14:textId="77777777" w:rsidR="002A67C0" w:rsidRPr="002A67C0" w:rsidRDefault="002A67C0" w:rsidP="002A67C0"/>
    <w:p w14:paraId="7B588269" w14:textId="77777777" w:rsidR="002A67C0" w:rsidRPr="002A67C0" w:rsidRDefault="002A67C0" w:rsidP="002A67C0">
      <w:r w:rsidRPr="002A67C0">
        <w:t>| Value | Use when |</w:t>
      </w:r>
    </w:p>
    <w:p w14:paraId="0D8FEA5D" w14:textId="77777777" w:rsidR="002A67C0" w:rsidRPr="002A67C0" w:rsidRDefault="002A67C0" w:rsidP="002A67C0">
      <w:r w:rsidRPr="002A67C0">
        <w:t>|---|---|</w:t>
      </w:r>
    </w:p>
    <w:p w14:paraId="651E9AC5" w14:textId="77777777" w:rsidR="002A67C0" w:rsidRPr="002A67C0" w:rsidRDefault="002A67C0" w:rsidP="002A67C0">
      <w:r w:rsidRPr="002A67C0">
        <w:t>| `calculated_from` | The output is mechanically derived. Arithmetic. |</w:t>
      </w:r>
    </w:p>
    <w:p w14:paraId="62245F1E" w14:textId="77777777" w:rsidR="002A67C0" w:rsidRPr="002A67C0" w:rsidRDefault="002A67C0" w:rsidP="002A67C0">
      <w:r w:rsidRPr="002A67C0">
        <w:t>| `uses_data_from` | The target's figures are a direct input. |</w:t>
      </w:r>
    </w:p>
    <w:p w14:paraId="2861DCCA" w14:textId="77777777" w:rsidR="002A67C0" w:rsidRPr="002A67C0" w:rsidRDefault="002A67C0" w:rsidP="002A67C0">
      <w:r w:rsidRPr="002A67C0">
        <w:t>| `methodology_depends_on` | The target defines a method, deflator or classification the source relies on. |</w:t>
      </w:r>
    </w:p>
    <w:p w14:paraId="4D5FF185" w14:textId="77777777" w:rsidR="002A67C0" w:rsidRPr="002A67C0" w:rsidRDefault="002A67C0" w:rsidP="002A67C0">
      <w:r w:rsidRPr="002A67C0">
        <w:t>| `cites` | Referenced as context, not as a computational input. |</w:t>
      </w:r>
    </w:p>
    <w:p w14:paraId="74C167BC" w14:textId="77777777" w:rsidR="002A67C0" w:rsidRPr="002A67C0" w:rsidRDefault="002A67C0" w:rsidP="002A67C0"/>
    <w:p w14:paraId="3AB59122" w14:textId="77777777" w:rsidR="002A67C0" w:rsidRPr="002A67C0" w:rsidRDefault="002A67C0" w:rsidP="002A67C0">
      <w:r w:rsidRPr="002A67C0">
        <w:t>Choosing between them is a judgement about what the document actually says — the</w:t>
      </w:r>
    </w:p>
    <w:p w14:paraId="628D8650" w14:textId="77777777" w:rsidR="002A67C0" w:rsidRPr="002A67C0" w:rsidRDefault="002A67C0" w:rsidP="002A67C0">
      <w:r w:rsidRPr="002A67C0">
        <w:t>Bank Rate is `calculated_from` the policy rate because it is arithmetic, while the</w:t>
      </w:r>
    </w:p>
    <w:p w14:paraId="6A669768" w14:textId="77777777" w:rsidR="002A67C0" w:rsidRPr="002A67C0" w:rsidRDefault="002A67C0" w:rsidP="002A67C0">
      <w:r w:rsidRPr="002A67C0">
        <w:t>prime rate is only `uses_data_from` it because the Bank's own word is "affects".</w:t>
      </w:r>
    </w:p>
    <w:p w14:paraId="7CCB63A5" w14:textId="77777777" w:rsidR="002A67C0" w:rsidRPr="002A67C0" w:rsidRDefault="002A67C0" w:rsidP="002A67C0">
      <w:r w:rsidRPr="002A67C0">
        <w:rPr>
          <w:b/>
          <w:bCs/>
        </w:rPr>
        <w:t>**If you are unsure, say so in Part A rather than picking in Part B.**</w:t>
      </w:r>
    </w:p>
    <w:p w14:paraId="21BA9C3E" w14:textId="77777777" w:rsidR="002A67C0" w:rsidRPr="002A67C0" w:rsidRDefault="002A67C0" w:rsidP="002A67C0"/>
    <w:p w14:paraId="0F08AE33" w14:textId="77777777" w:rsidR="002A67C0" w:rsidRPr="002A67C0" w:rsidRDefault="002A67C0" w:rsidP="002A67C0">
      <w:r w:rsidRPr="002A67C0">
        <w:rPr>
          <w:b/>
          <w:bCs/>
        </w:rPr>
        <w:t>**`reason`**</w:t>
      </w:r>
      <w:r w:rsidRPr="002A67C0">
        <w:t xml:space="preserve"> for `_dropped`: `denied` (a document says it does not hold),</w:t>
      </w:r>
    </w:p>
    <w:p w14:paraId="5B0F8C6E" w14:textId="77777777" w:rsidR="002A67C0" w:rsidRPr="002A67C0" w:rsidRDefault="002A67C0" w:rsidP="002A67C0">
      <w:r w:rsidRPr="002A67C0">
        <w:t>`no-document` (searched, nothing states it), `wrong-target`, `wrong-direction`,</w:t>
      </w:r>
    </w:p>
    <w:p w14:paraId="7E8B30BF" w14:textId="77777777" w:rsidR="002A67C0" w:rsidRPr="002A67C0" w:rsidRDefault="002A67C0" w:rsidP="002A67C0">
      <w:r w:rsidRPr="002A67C0">
        <w:t>`unpublishable-source`, `unreadable-source`, `no-node-yet` (documented but one end</w:t>
      </w:r>
    </w:p>
    <w:p w14:paraId="3CDA18F5" w14:textId="77777777" w:rsidR="002A67C0" w:rsidRPr="002A67C0" w:rsidRDefault="002A67C0" w:rsidP="002A67C0">
      <w:r w:rsidRPr="002A67C0">
        <w:t>isn't a node yet), `deferred`, `note`.</w:t>
      </w:r>
    </w:p>
    <w:p w14:paraId="15FC355D" w14:textId="77777777" w:rsidR="002A67C0" w:rsidRPr="002A67C0" w:rsidRDefault="002A67C0" w:rsidP="002A67C0"/>
    <w:p w14:paraId="0797F9C5" w14:textId="77777777" w:rsidR="002A67C0" w:rsidRPr="002A67C0" w:rsidRDefault="002A67C0" w:rsidP="002A67C0">
      <w:r w:rsidRPr="002A67C0">
        <w:t>`domains`: `inflation`, `labour`, `monetary-policy`, `national-accounts`,</w:t>
      </w:r>
    </w:p>
    <w:p w14:paraId="6C55AAE5" w14:textId="77777777" w:rsidR="002A67C0" w:rsidRPr="002A67C0" w:rsidRDefault="002A67C0" w:rsidP="002A67C0">
      <w:r w:rsidRPr="002A67C0">
        <w:t>`benefits`, `interest-rates`, `municipal-finance`, `education`, `post-secondary`,</w:t>
      </w:r>
    </w:p>
    <w:p w14:paraId="2D89F31A" w14:textId="77777777" w:rsidR="002A67C0" w:rsidRPr="002A67C0" w:rsidRDefault="002A67C0" w:rsidP="002A67C0">
      <w:r w:rsidRPr="002A67C0">
        <w:t>`health`, `fiscal-transfers`, `population`, `taxation`, `assessment`,</w:t>
      </w:r>
    </w:p>
    <w:p w14:paraId="203FF31B" w14:textId="77777777" w:rsidR="002A67C0" w:rsidRPr="002A67C0" w:rsidRDefault="002A67C0" w:rsidP="002A67C0">
      <w:r w:rsidRPr="002A67C0">
        <w:t>`energy-royalties`, `banking`, `financial-regulation`. If nothing fits, say so in</w:t>
      </w:r>
    </w:p>
    <w:p w14:paraId="505E114C" w14:textId="77777777" w:rsidR="002A67C0" w:rsidRPr="002A67C0" w:rsidRDefault="002A67C0" w:rsidP="002A67C0">
      <w:r w:rsidRPr="002A67C0">
        <w:t>Part A — the list can be extended, but only at the other end.</w:t>
      </w:r>
    </w:p>
    <w:p w14:paraId="43CA7D2E" w14:textId="77777777" w:rsidR="002A67C0" w:rsidRPr="002A67C0" w:rsidRDefault="002A67C0" w:rsidP="002A67C0"/>
    <w:p w14:paraId="4A312F1E" w14:textId="77777777" w:rsidR="002A67C0" w:rsidRPr="002A67C0" w:rsidRDefault="002A67C0" w:rsidP="002A67C0">
      <w:r w:rsidRPr="002A67C0">
        <w:rPr>
          <w:b/>
          <w:bCs/>
        </w:rPr>
        <w:t>---</w:t>
      </w:r>
    </w:p>
    <w:p w14:paraId="5BE970D5" w14:textId="77777777" w:rsidR="002A67C0" w:rsidRPr="002A67C0" w:rsidRDefault="002A67C0" w:rsidP="002A67C0"/>
    <w:p w14:paraId="259A7A8A" w14:textId="77777777" w:rsidR="002A67C0" w:rsidRPr="002A67C0" w:rsidRDefault="002A67C0" w:rsidP="002A67C0">
      <w:r w:rsidRPr="002A67C0">
        <w:rPr>
          <w:b/>
          <w:bCs/>
        </w:rPr>
        <w:t>## 7. How to find the good documents</w:t>
      </w:r>
    </w:p>
    <w:p w14:paraId="325BCDD6" w14:textId="77777777" w:rsidR="002A67C0" w:rsidRPr="002A67C0" w:rsidRDefault="002A67C0" w:rsidP="002A67C0"/>
    <w:p w14:paraId="06F44C15" w14:textId="77777777" w:rsidR="002A67C0" w:rsidRPr="002A67C0" w:rsidRDefault="002A67C0" w:rsidP="002A67C0">
      <w:r w:rsidRPr="002A67C0">
        <w:lastRenderedPageBreak/>
        <w:t>Bought expensively. Follow these before general searching.</w:t>
      </w:r>
    </w:p>
    <w:p w14:paraId="65178417" w14:textId="77777777" w:rsidR="002A67C0" w:rsidRPr="002A67C0" w:rsidRDefault="002A67C0" w:rsidP="002A67C0"/>
    <w:p w14:paraId="5233449D" w14:textId="77777777" w:rsidR="002A67C0" w:rsidRPr="002A67C0" w:rsidRDefault="002A67C0" w:rsidP="002A67C0">
      <w:r w:rsidRPr="002A67C0">
        <w:t xml:space="preserve">- </w:t>
      </w:r>
      <w:r w:rsidRPr="002A67C0">
        <w:rPr>
          <w:b/>
          <w:bCs/>
        </w:rPr>
        <w:t>**Statutes and regulations beat webpages, and are usually available.**</w:t>
      </w:r>
      <w:r w:rsidRPr="002A67C0">
        <w:t xml:space="preserve"> The</w:t>
      </w:r>
    </w:p>
    <w:p w14:paraId="13DC2835" w14:textId="77777777" w:rsidR="002A67C0" w:rsidRPr="002A67C0" w:rsidRDefault="002A67C0" w:rsidP="002A67C0">
      <w:r w:rsidRPr="002A67C0">
        <w:t>  strongest material in this corpus is regulations quoting their inputs by name. A</w:t>
      </w:r>
    </w:p>
    <w:p w14:paraId="7FFF45AD" w14:textId="77777777" w:rsidR="002A67C0" w:rsidRPr="002A67C0" w:rsidRDefault="002A67C0" w:rsidP="002A67C0">
      <w:r w:rsidRPr="002A67C0">
        <w:t>  webpage saying two things are related is usually not enough; a regulation naming</w:t>
      </w:r>
    </w:p>
    <w:p w14:paraId="7F210889" w14:textId="77777777" w:rsidR="002A67C0" w:rsidRPr="002A67C0" w:rsidRDefault="002A67C0" w:rsidP="002A67C0">
      <w:r w:rsidRPr="002A67C0">
        <w:t>  a series is.</w:t>
      </w:r>
    </w:p>
    <w:p w14:paraId="3151785D" w14:textId="77777777" w:rsidR="002A67C0" w:rsidRPr="002A67C0" w:rsidRDefault="002A67C0" w:rsidP="002A67C0">
      <w:r w:rsidRPr="002A67C0">
        <w:t xml:space="preserve">- </w:t>
      </w:r>
      <w:r w:rsidRPr="002A67C0">
        <w:rPr>
          <w:b/>
          <w:bCs/>
        </w:rPr>
        <w:t>**Look for a "Data sources" section or a data-sources appendix.**</w:t>
      </w:r>
      <w:r w:rsidRPr="002A67C0">
        <w:t xml:space="preserve"> Statistics</w:t>
      </w:r>
    </w:p>
    <w:p w14:paraId="1D8366B9" w14:textId="77777777" w:rsidR="002A67C0" w:rsidRPr="002A67C0" w:rsidRDefault="002A67C0" w:rsidP="002A67C0">
      <w:r w:rsidRPr="002A67C0">
        <w:t>  Canada's IMDB records have one. Ontario's municipal grant technical guide has an</w:t>
      </w:r>
    </w:p>
    <w:p w14:paraId="55088000" w14:textId="77777777" w:rsidR="002A67C0" w:rsidRPr="002A67C0" w:rsidRDefault="002A67C0" w:rsidP="002A67C0">
      <w:r w:rsidRPr="002A67C0">
        <w:t>  Appendix F listing every data element the formula consumes and where each comes</w:t>
      </w:r>
    </w:p>
    <w:p w14:paraId="42237410" w14:textId="77777777" w:rsidR="002A67C0" w:rsidRPr="002A67C0" w:rsidRDefault="002A67C0" w:rsidP="002A67C0">
      <w:r w:rsidRPr="002A67C0">
        <w:t>  from. **A document that names its own inputs in a table is the strongest</w:t>
      </w:r>
    </w:p>
    <w:p w14:paraId="65287183" w14:textId="77777777" w:rsidR="002A67C0" w:rsidRPr="002A67C0" w:rsidRDefault="002A67C0" w:rsidP="002A67C0">
      <w:r w:rsidRPr="002A67C0">
        <w:t>  evidence class there is**, and it is rare outside statute. When scoping a funding</w:t>
      </w:r>
    </w:p>
    <w:p w14:paraId="5B97976A" w14:textId="77777777" w:rsidR="002A67C0" w:rsidRPr="002A67C0" w:rsidRDefault="002A67C0" w:rsidP="002A67C0">
      <w:r w:rsidRPr="002A67C0">
        <w:t>  programme, read the technical guide's appendices before the prose.</w:t>
      </w:r>
    </w:p>
    <w:p w14:paraId="61989BC4" w14:textId="77777777" w:rsidR="002A67C0" w:rsidRPr="002A67C0" w:rsidRDefault="002A67C0" w:rsidP="002A67C0">
      <w:r w:rsidRPr="002A67C0">
        <w:t xml:space="preserve">- </w:t>
      </w:r>
      <w:r w:rsidRPr="002A67C0">
        <w:rPr>
          <w:b/>
          <w:bCs/>
        </w:rPr>
        <w:t>**Municipal tax rate bylaws are keystones.**</w:t>
      </w:r>
      <w:r w:rsidRPr="002A67C0">
        <w:t xml:space="preserve"> By statute a bylaw must state the</w:t>
      </w:r>
    </w:p>
    <w:p w14:paraId="369C9B60" w14:textId="77777777" w:rsidR="002A67C0" w:rsidRPr="002A67C0" w:rsidRDefault="002A67C0" w:rsidP="002A67C0">
      <w:r w:rsidRPr="002A67C0">
        <w:t>  assessment it levies against and every requisition it collects for another body.</w:t>
      </w:r>
    </w:p>
    <w:p w14:paraId="31017E4E" w14:textId="77777777" w:rsidR="002A67C0" w:rsidRPr="002A67C0" w:rsidRDefault="002A67C0" w:rsidP="002A67C0">
      <w:r w:rsidRPr="002A67C0">
        <w:t>  Six edges out of one PDF, twice.</w:t>
      </w:r>
    </w:p>
    <w:p w14:paraId="2157344E" w14:textId="77777777" w:rsidR="002A67C0" w:rsidRPr="002A67C0" w:rsidRDefault="002A67C0" w:rsidP="002A67C0">
      <w:r w:rsidRPr="002A67C0">
        <w:t xml:space="preserve">- </w:t>
      </w:r>
      <w:r w:rsidRPr="002A67C0">
        <w:rPr>
          <w:b/>
          <w:bCs/>
        </w:rPr>
        <w:t>**When a document turns out to name one source, sweep it for all of them.**</w:t>
      </w:r>
      <w:r w:rsidRPr="002A67C0">
        <w:t xml:space="preserve"> One</w:t>
      </w:r>
    </w:p>
    <w:p w14:paraId="297E5021" w14:textId="77777777" w:rsidR="002A67C0" w:rsidRPr="002A67C0" w:rsidRDefault="002A67C0" w:rsidP="002A67C0">
      <w:r w:rsidRPr="002A67C0">
        <w:t>  source table named an index in 64 separate rows and nobody had noticed, because</w:t>
      </w:r>
    </w:p>
    <w:p w14:paraId="6DD4D9E0" w14:textId="77777777" w:rsidR="002A67C0" w:rsidRPr="002A67C0" w:rsidRDefault="002A67C0" w:rsidP="002A67C0">
      <w:r w:rsidRPr="002A67C0">
        <w:t>  nobody had searched for that index specifically. Grep the whole document.</w:t>
      </w:r>
    </w:p>
    <w:p w14:paraId="19B7690D" w14:textId="77777777" w:rsidR="002A67C0" w:rsidRPr="002A67C0" w:rsidRDefault="002A67C0" w:rsidP="002A67C0">
      <w:r w:rsidRPr="002A67C0">
        <w:t xml:space="preserve">- </w:t>
      </w:r>
      <w:r w:rsidRPr="002A67C0">
        <w:rPr>
          <w:b/>
          <w:bCs/>
        </w:rPr>
        <w:t>**Expect disclosure to stop one level short of a title.**</w:t>
      </w:r>
      <w:r w:rsidRPr="002A67C0">
        <w:t xml:space="preserve"> </w:t>
      </w:r>
      <w:r w:rsidRPr="002A67C0">
        <w:rPr>
          <w:i/>
          <w:iCs/>
        </w:rPr>
        <w:t>*Who produced it*</w:t>
      </w:r>
      <w:r w:rsidRPr="002A67C0">
        <w:t xml:space="preserve"> is</w:t>
      </w:r>
    </w:p>
    <w:p w14:paraId="2C45E92C" w14:textId="77777777" w:rsidR="002A67C0" w:rsidRPr="002A67C0" w:rsidRDefault="002A67C0" w:rsidP="002A67C0">
      <w:r w:rsidRPr="002A67C0">
        <w:t xml:space="preserve">  usually given; </w:t>
      </w:r>
      <w:r w:rsidRPr="002A67C0">
        <w:rPr>
          <w:i/>
          <w:iCs/>
        </w:rPr>
        <w:t>*what it is called*</w:t>
      </w:r>
      <w:r w:rsidRPr="002A67C0">
        <w:t xml:space="preserve"> is often not. Budget for that as the normal</w:t>
      </w:r>
    </w:p>
    <w:p w14:paraId="110F0179" w14:textId="77777777" w:rsidR="002A67C0" w:rsidRPr="002A67C0" w:rsidRDefault="002A67C0" w:rsidP="002A67C0">
      <w:r w:rsidRPr="002A67C0">
        <w:t>  case rather than the disappointing one, and report it as `AGENCY ONLY`.</w:t>
      </w:r>
    </w:p>
    <w:p w14:paraId="07B83330" w14:textId="77777777" w:rsidR="002A67C0" w:rsidRPr="002A67C0" w:rsidRDefault="002A67C0" w:rsidP="002A67C0">
      <w:r w:rsidRPr="002A67C0">
        <w:t xml:space="preserve">- </w:t>
      </w:r>
      <w:r w:rsidRPr="002A67C0">
        <w:rPr>
          <w:b/>
          <w:bCs/>
        </w:rPr>
        <w:t>**Consolidated statute pages truncate.**</w:t>
      </w:r>
      <w:r w:rsidRPr="002A67C0">
        <w:t xml:space="preserve"> Long instruments on laws-lois and</w:t>
      </w:r>
    </w:p>
    <w:p w14:paraId="40905CB4" w14:textId="77777777" w:rsidR="002A67C0" w:rsidRPr="002A67C0" w:rsidRDefault="002A67C0" w:rsidP="002A67C0">
      <w:r w:rsidRPr="002A67C0">
        <w:t>  similar sites cut off well before the end. A whole-page search returning zero</w:t>
      </w:r>
    </w:p>
    <w:p w14:paraId="7D413BEE" w14:textId="77777777" w:rsidR="002A67C0" w:rsidRPr="002A67C0" w:rsidRDefault="002A67C0" w:rsidP="002A67C0">
      <w:r w:rsidRPr="002A67C0">
        <w:t>  hits proves nothing about absence if the retrieval was truncated — use</w:t>
      </w:r>
    </w:p>
    <w:p w14:paraId="4AA511CC" w14:textId="77777777" w:rsidR="002A67C0" w:rsidRPr="002A67C0" w:rsidRDefault="002A67C0" w:rsidP="002A67C0">
      <w:r w:rsidRPr="002A67C0">
        <w:t>  section-by-section URLs where they exist, and **say so if you could not retrieve</w:t>
      </w:r>
    </w:p>
    <w:p w14:paraId="39A88E29" w14:textId="77777777" w:rsidR="002A67C0" w:rsidRPr="002A67C0" w:rsidRDefault="002A67C0" w:rsidP="002A67C0">
      <w:r w:rsidRPr="002A67C0">
        <w:t>  the whole thing.**</w:t>
      </w:r>
    </w:p>
    <w:p w14:paraId="12628693" w14:textId="77777777" w:rsidR="002A67C0" w:rsidRPr="002A67C0" w:rsidRDefault="002A67C0" w:rsidP="002A67C0">
      <w:r w:rsidRPr="002A67C0">
        <w:t xml:space="preserve">- </w:t>
      </w:r>
      <w:r w:rsidRPr="002A67C0">
        <w:rPr>
          <w:b/>
          <w:bCs/>
        </w:rPr>
        <w:t>**Retired numbering systems.**</w:t>
      </w:r>
      <w:r w:rsidRPr="002A67C0">
        <w:t xml:space="preserve"> Older regulations cite CANSIM table numbers;</w:t>
      </w:r>
    </w:p>
    <w:p w14:paraId="68D17A69" w14:textId="77777777" w:rsidR="002A67C0" w:rsidRPr="002A67C0" w:rsidRDefault="002A67C0" w:rsidP="002A67C0">
      <w:r w:rsidRPr="002A67C0">
        <w:t>  current ones cite product identifiers. Matching one to the other is a judgement,</w:t>
      </w:r>
    </w:p>
    <w:p w14:paraId="4751F326" w14:textId="77777777" w:rsidR="002A67C0" w:rsidRPr="002A67C0" w:rsidRDefault="002A67C0" w:rsidP="002A67C0">
      <w:r w:rsidRPr="002A67C0">
        <w:t>  so quote what the document says and flag it rather than translating.</w:t>
      </w:r>
    </w:p>
    <w:p w14:paraId="2DE9CCF3" w14:textId="77777777" w:rsidR="002A67C0" w:rsidRPr="002A67C0" w:rsidRDefault="002A67C0" w:rsidP="002A67C0">
      <w:r w:rsidRPr="002A67C0">
        <w:lastRenderedPageBreak/>
        <w:t xml:space="preserve">- </w:t>
      </w:r>
      <w:r w:rsidRPr="002A67C0">
        <w:rPr>
          <w:b/>
          <w:bCs/>
        </w:rPr>
        <w:t>**Some public documents are unreadable.**</w:t>
      </w:r>
      <w:r w:rsidRPr="002A67C0">
        <w:t xml:space="preserve"> Reports published only through</w:t>
      </w:r>
    </w:p>
    <w:p w14:paraId="7D685F70" w14:textId="77777777" w:rsidR="002A67C0" w:rsidRPr="002A67C0" w:rsidRDefault="002A67C0" w:rsidP="002A67C0">
      <w:r w:rsidRPr="002A67C0">
        <w:t>  page-flipping viewers with no extractable text. That is a finding — report it as</w:t>
      </w:r>
    </w:p>
    <w:p w14:paraId="282251BC" w14:textId="77777777" w:rsidR="002A67C0" w:rsidRPr="002A67C0" w:rsidRDefault="002A67C0" w:rsidP="002A67C0">
      <w:r w:rsidRPr="002A67C0">
        <w:t>  `unreadable-source` and move on.</w:t>
      </w:r>
    </w:p>
    <w:p w14:paraId="47A6717D" w14:textId="77777777" w:rsidR="002A67C0" w:rsidRPr="002A67C0" w:rsidRDefault="002A67C0" w:rsidP="002A67C0"/>
    <w:p w14:paraId="575C9A3B" w14:textId="77777777" w:rsidR="002A67C0" w:rsidRPr="002A67C0" w:rsidRDefault="002A67C0" w:rsidP="002A67C0">
      <w:r w:rsidRPr="002A67C0">
        <w:rPr>
          <w:b/>
          <w:bCs/>
        </w:rPr>
        <w:t>### One thing that is counter-intuitive</w:t>
      </w:r>
    </w:p>
    <w:p w14:paraId="1695B0C3" w14:textId="77777777" w:rsidR="002A67C0" w:rsidRPr="002A67C0" w:rsidRDefault="002A67C0" w:rsidP="002A67C0"/>
    <w:p w14:paraId="07AAEED4" w14:textId="77777777" w:rsidR="002A67C0" w:rsidRPr="002A67C0" w:rsidRDefault="002A67C0" w:rsidP="002A67C0">
      <w:r w:rsidRPr="002A67C0">
        <w:rPr>
          <w:b/>
          <w:bCs/>
        </w:rPr>
        <w:t>**Do not research a classification standard by reading the classification.**</w:t>
      </w:r>
      <w:r w:rsidRPr="002A67C0">
        <w:t xml:space="preserve"> This</w:t>
      </w:r>
    </w:p>
    <w:p w14:paraId="4398E127" w14:textId="77777777" w:rsidR="002A67C0" w:rsidRPr="002A67C0" w:rsidRDefault="002A67C0" w:rsidP="002A67C0">
      <w:r w:rsidRPr="002A67C0">
        <w:t>was tried and it failed. Classification documents describe alignment,</w:t>
      </w:r>
    </w:p>
    <w:p w14:paraId="5B028077" w14:textId="77777777" w:rsidR="002A67C0" w:rsidRPr="002A67C0" w:rsidRDefault="002A67C0" w:rsidP="002A67C0">
      <w:r w:rsidRPr="002A67C0">
        <w:t>comparability and concordance — not derivation. Reading NAICS's own documentation</w:t>
      </w:r>
    </w:p>
    <w:p w14:paraId="0A073345" w14:textId="77777777" w:rsidR="002A67C0" w:rsidRPr="002A67C0" w:rsidRDefault="002A67C0" w:rsidP="002A67C0">
      <w:r w:rsidRPr="002A67C0">
        <w:t>produces almost nothing.</w:t>
      </w:r>
    </w:p>
    <w:p w14:paraId="51468FF8" w14:textId="77777777" w:rsidR="002A67C0" w:rsidRPr="002A67C0" w:rsidRDefault="002A67C0" w:rsidP="002A67C0"/>
    <w:p w14:paraId="1B0DF5E3" w14:textId="77777777" w:rsidR="002A67C0" w:rsidRPr="002A67C0" w:rsidRDefault="002A67C0" w:rsidP="002A67C0">
      <w:r w:rsidRPr="002A67C0">
        <w:rPr>
          <w:b/>
          <w:bCs/>
        </w:rPr>
        <w:t>**Read the programmes that are coded to it instead.**</w:t>
      </w:r>
      <w:r w:rsidRPr="002A67C0">
        <w:t xml:space="preserve"> Every edge into NAICS in</w:t>
      </w:r>
    </w:p>
    <w:p w14:paraId="019EC250" w14:textId="77777777" w:rsidR="002A67C0" w:rsidRPr="002A67C0" w:rsidRDefault="002A67C0" w:rsidP="002A67C0">
      <w:r w:rsidRPr="002A67C0">
        <w:t>this corpus came from a survey's methodology page saying it classifies its</w:t>
      </w:r>
    </w:p>
    <w:p w14:paraId="4291170F" w14:textId="77777777" w:rsidR="002A67C0" w:rsidRPr="002A67C0" w:rsidRDefault="002A67C0" w:rsidP="002A67C0">
      <w:r w:rsidRPr="002A67C0">
        <w:t>respondents by NAICS. The standard is a hub because other documents name it, not</w:t>
      </w:r>
    </w:p>
    <w:p w14:paraId="532E636E" w14:textId="77777777" w:rsidR="002A67C0" w:rsidRPr="002A67C0" w:rsidRDefault="002A67C0" w:rsidP="002A67C0">
      <w:r w:rsidRPr="002A67C0">
        <w:t>because it names things.</w:t>
      </w:r>
    </w:p>
    <w:p w14:paraId="3525212A" w14:textId="7E738E84" w:rsidR="002A67C0" w:rsidRPr="002A67C0" w:rsidRDefault="002A67C0" w:rsidP="002A67C0"/>
    <w:p w14:paraId="6C760C97" w14:textId="77777777" w:rsidR="002A67C0" w:rsidRPr="002A67C0" w:rsidRDefault="002A67C0" w:rsidP="002A67C0">
      <w:r w:rsidRPr="002A67C0">
        <w:rPr>
          <w:b/>
          <w:bCs/>
        </w:rPr>
        <w:t>---</w:t>
      </w:r>
    </w:p>
    <w:p w14:paraId="07CDEFE0" w14:textId="77777777" w:rsidR="002A67C0" w:rsidRPr="002A67C0" w:rsidRDefault="002A67C0" w:rsidP="002A67C0"/>
    <w:p w14:paraId="027810F6" w14:textId="77777777" w:rsidR="002A67C0" w:rsidRPr="002A67C0" w:rsidRDefault="002A67C0" w:rsidP="002A67C0">
      <w:r w:rsidRPr="002A67C0">
        <w:rPr>
          <w:b/>
          <w:bCs/>
        </w:rPr>
        <w:t>## 9. Node IDs already in use</w:t>
      </w:r>
    </w:p>
    <w:p w14:paraId="532F63C4" w14:textId="77777777" w:rsidR="002A67C0" w:rsidRPr="002A67C0" w:rsidRDefault="002A67C0" w:rsidP="002A67C0"/>
    <w:p w14:paraId="5C132B19" w14:textId="77777777" w:rsidR="002A67C0" w:rsidRPr="002A67C0" w:rsidRDefault="002A67C0" w:rsidP="002A67C0">
      <w:r w:rsidRPr="002A67C0">
        <w:t>Use these exact strings when a document names something already here. Do not</w:t>
      </w:r>
    </w:p>
    <w:p w14:paraId="66694734" w14:textId="77777777" w:rsidR="002A67C0" w:rsidRPr="002A67C0" w:rsidRDefault="002A67C0" w:rsidP="002A67C0">
      <w:r w:rsidRPr="002A67C0">
        <w:t>invent variants — `statcan-cpi` is the CPI and `statcan-consumer-price-index` is a</w:t>
      </w:r>
    </w:p>
    <w:p w14:paraId="12A91506" w14:textId="2559959A" w:rsidR="002A67C0" w:rsidRPr="002A67C0" w:rsidRDefault="002A67C0" w:rsidP="002A67C0">
      <w:r w:rsidRPr="002A67C0">
        <w:t>duplicate that has to be found and merged by hand. This has happened twice.</w:t>
      </w:r>
    </w:p>
    <w:p w14:paraId="7B984ECF" w14:textId="77777777" w:rsidR="002A67C0" w:rsidRPr="002A67C0" w:rsidRDefault="002A67C0" w:rsidP="002A67C0"/>
    <w:p w14:paraId="1D144DEB" w14:textId="77777777" w:rsidR="002A67C0" w:rsidRPr="002A67C0" w:rsidRDefault="002A67C0" w:rsidP="002A67C0">
      <w:r w:rsidRPr="002A67C0">
        <w:rPr>
          <w:b/>
          <w:bCs/>
        </w:rPr>
        <w:t>---</w:t>
      </w:r>
    </w:p>
    <w:p w14:paraId="2EFDE772" w14:textId="77777777" w:rsidR="002A67C0" w:rsidRPr="002A67C0" w:rsidRDefault="002A67C0" w:rsidP="002A67C0"/>
    <w:p w14:paraId="5DA4C74B" w14:textId="77777777" w:rsidR="002A67C0" w:rsidRPr="002A67C0" w:rsidRDefault="002A67C0" w:rsidP="002A67C0">
      <w:r w:rsidRPr="002A67C0">
        <w:rPr>
          <w:b/>
          <w:bCs/>
        </w:rPr>
        <w:t>## 10. Summary — the eight things that matter</w:t>
      </w:r>
    </w:p>
    <w:p w14:paraId="157E8202" w14:textId="77777777" w:rsidR="002A67C0" w:rsidRPr="002A67C0" w:rsidRDefault="002A67C0" w:rsidP="002A67C0"/>
    <w:p w14:paraId="314E4093" w14:textId="77777777" w:rsidR="002A67C0" w:rsidRPr="002A67C0" w:rsidRDefault="002A67C0" w:rsidP="002A67C0">
      <w:r w:rsidRPr="002A67C0">
        <w:t xml:space="preserve">1. </w:t>
      </w:r>
      <w:r w:rsidRPr="002A67C0">
        <w:rPr>
          <w:b/>
          <w:bCs/>
        </w:rPr>
        <w:t>**Quote verbatim, with a location.**</w:t>
      </w:r>
      <w:r w:rsidRPr="002A67C0">
        <w:t xml:space="preserve"> A paraphrase cannot be checked.</w:t>
      </w:r>
    </w:p>
    <w:p w14:paraId="22100392" w14:textId="77777777" w:rsidR="002A67C0" w:rsidRPr="002A67C0" w:rsidRDefault="002A67C0" w:rsidP="002A67C0">
      <w:r w:rsidRPr="002A67C0">
        <w:lastRenderedPageBreak/>
        <w:t xml:space="preserve">2. </w:t>
      </w:r>
      <w:r w:rsidRPr="002A67C0">
        <w:rPr>
          <w:b/>
          <w:bCs/>
        </w:rPr>
        <w:t>**One provision per entry.**</w:t>
      </w:r>
      <w:r w:rsidRPr="002A67C0">
        <w:t xml:space="preserve"> Bundled quotes get discarded whole.</w:t>
      </w:r>
    </w:p>
    <w:p w14:paraId="5B65CC68" w14:textId="77777777" w:rsidR="002A67C0" w:rsidRPr="002A67C0" w:rsidRDefault="002A67C0" w:rsidP="002A67C0">
      <w:r w:rsidRPr="002A67C0">
        <w:t xml:space="preserve">3. </w:t>
      </w:r>
      <w:r w:rsidRPr="002A67C0">
        <w:rPr>
          <w:b/>
          <w:bCs/>
        </w:rPr>
        <w:t>**No verdicts.**</w:t>
      </w:r>
      <w:r w:rsidRPr="002A67C0">
        <w:t xml:space="preserve"> You extract; someone else adjudicates.</w:t>
      </w:r>
    </w:p>
    <w:p w14:paraId="6B5F9FD9" w14:textId="77777777" w:rsidR="002A67C0" w:rsidRPr="002A67C0" w:rsidRDefault="002A67C0" w:rsidP="002A67C0">
      <w:r w:rsidRPr="002A67C0">
        <w:t xml:space="preserve">4. </w:t>
      </w:r>
      <w:r w:rsidRPr="002A67C0">
        <w:rPr>
          <w:b/>
          <w:bCs/>
        </w:rPr>
        <w:t>**`AGENCY ONLY` and `NOT FOUND` are results.**</w:t>
      </w:r>
      <w:r w:rsidRPr="002A67C0">
        <w:t xml:space="preserve"> Report them, count them, do not</w:t>
      </w:r>
    </w:p>
    <w:p w14:paraId="4E844184" w14:textId="77777777" w:rsidR="002A67C0" w:rsidRPr="002A67C0" w:rsidRDefault="002A67C0" w:rsidP="002A67C0">
      <w:r w:rsidRPr="002A67C0">
        <w:t>   go hunting for something better instead.</w:t>
      </w:r>
    </w:p>
    <w:p w14:paraId="42D23E31" w14:textId="77777777" w:rsidR="002A67C0" w:rsidRPr="002A67C0" w:rsidRDefault="002A67C0" w:rsidP="002A67C0">
      <w:r w:rsidRPr="002A67C0">
        <w:t xml:space="preserve">5. </w:t>
      </w:r>
      <w:r w:rsidRPr="002A67C0">
        <w:rPr>
          <w:b/>
          <w:bCs/>
        </w:rPr>
        <w:t>**"Comparable with" is not a dependency**</w:t>
      </w:r>
      <w:r w:rsidRPr="002A67C0">
        <w:t xml:space="preserve"> — but quote it anyway.</w:t>
      </w:r>
    </w:p>
    <w:p w14:paraId="16A8C475" w14:textId="77777777" w:rsidR="002A67C0" w:rsidRPr="002A67C0" w:rsidRDefault="002A67C0" w:rsidP="002A67C0">
      <w:r w:rsidRPr="002A67C0">
        <w:t xml:space="preserve">6. </w:t>
      </w:r>
      <w:r w:rsidRPr="002A67C0">
        <w:rPr>
          <w:b/>
          <w:bCs/>
        </w:rPr>
        <w:t>**Check the tense.**</w:t>
      </w:r>
      <w:r w:rsidRPr="002A67C0">
        <w:t xml:space="preserve"> A dead arrangement reads exactly like a live one.</w:t>
      </w:r>
    </w:p>
    <w:p w14:paraId="63856A22" w14:textId="77777777" w:rsidR="002A67C0" w:rsidRPr="002A67C0" w:rsidRDefault="002A67C0" w:rsidP="002A67C0">
      <w:r w:rsidRPr="002A67C0">
        <w:t xml:space="preserve">7. </w:t>
      </w:r>
      <w:r w:rsidRPr="002A67C0">
        <w:rPr>
          <w:b/>
          <w:bCs/>
        </w:rPr>
        <w:t>**Write as you go**</w:t>
      </w:r>
      <w:r w:rsidRPr="002A67C0">
        <w:t>, item by item. Never assemble everything for the end.</w:t>
      </w:r>
    </w:p>
    <w:p w14:paraId="10458BF2" w14:textId="77777777" w:rsidR="002A67C0" w:rsidRPr="002A67C0" w:rsidRDefault="002A67C0" w:rsidP="002A67C0">
      <w:r w:rsidRPr="002A67C0">
        <w:t xml:space="preserve">8. </w:t>
      </w:r>
      <w:r w:rsidRPr="002A67C0">
        <w:rPr>
          <w:b/>
          <w:bCs/>
        </w:rPr>
        <w:t>**Part B never introduces anything Part A did not prove.**</w:t>
      </w:r>
    </w:p>
    <w:p w14:paraId="5716847A" w14:textId="77777777" w:rsidR="002A67C0" w:rsidRPr="002A67C0" w:rsidRDefault="002A67C0" w:rsidP="002A67C0"/>
    <w:p w14:paraId="15E513B1" w14:textId="77777777" w:rsidR="002A67C0" w:rsidRPr="002A67C0" w:rsidRDefault="002A67C0" w:rsidP="002A67C0">
      <w:r w:rsidRPr="002A67C0">
        <w:t>If you are unsure whether something is worth sending: send it with a quote. The</w:t>
      </w:r>
    </w:p>
    <w:p w14:paraId="103118D6" w14:textId="77777777" w:rsidR="002A67C0" w:rsidRPr="002A67C0" w:rsidRDefault="002A67C0" w:rsidP="002A67C0">
      <w:r w:rsidRPr="002A67C0">
        <w:t>expensive failure in this project has never been too much raw material. It has</w:t>
      </w:r>
    </w:p>
    <w:p w14:paraId="469291AC" w14:textId="77777777" w:rsidR="002A67C0" w:rsidRPr="002A67C0" w:rsidRDefault="002A67C0" w:rsidP="002A67C0">
      <w:r w:rsidRPr="002A67C0">
        <w:t>always been a confident answer that turned out to rest on nothing.</w:t>
      </w:r>
    </w:p>
    <w:p w14:paraId="7FEB5BB5" w14:textId="77777777" w:rsidR="002A67C0" w:rsidRPr="002A67C0" w:rsidRDefault="002A67C0" w:rsidP="002A67C0"/>
    <w:p w14:paraId="72E0EC67" w14:textId="77777777" w:rsidR="001F4B6B" w:rsidRDefault="001F4B6B" w:rsidP="001F4B6B">
      <w:r>
        <w:t>### Part B Output Rule (added 2026-08-02)</w:t>
      </w:r>
    </w:p>
    <w:p w14:paraId="39DA1C8F" w14:textId="77777777" w:rsidR="001F4B6B" w:rsidRDefault="001F4B6B" w:rsidP="001F4B6B"/>
    <w:p w14:paraId="7F867E93" w14:textId="77777777" w:rsidR="001F4B6B" w:rsidRDefault="001F4B6B" w:rsidP="001F4B6B">
      <w:r>
        <w:t>Whenever a research batch or session window is closed, or whenever a G.*.md handover note is requested, the agent **must** also produce a standalone, savable list of all current Part B soft connections and provisional observations.</w:t>
      </w:r>
    </w:p>
    <w:p w14:paraId="65B2CB6E" w14:textId="77777777" w:rsidR="001F4B6B" w:rsidRDefault="001F4B6B" w:rsidP="001F4B6B"/>
    <w:p w14:paraId="173328E2" w14:textId="77777777" w:rsidR="001F4B6B" w:rsidRDefault="001F4B6B" w:rsidP="001F4B6B">
      <w:r>
        <w:t>Format requirements:</w:t>
      </w:r>
    </w:p>
    <w:p w14:paraId="20B42B7D" w14:textId="77777777" w:rsidR="001F4B6B" w:rsidRDefault="001F4B6B" w:rsidP="001F4B6B">
      <w:r>
        <w:t>- Use a clear, machine-readable structure (preferably JSON or a clean Markdown table/list).</w:t>
      </w:r>
    </w:p>
    <w:p w14:paraId="3AF51587" w14:textId="77777777" w:rsidR="001F4B6B" w:rsidRDefault="001F4B6B" w:rsidP="001F4B6B">
      <w:r>
        <w:t>- Include at minimum: id, from, to, nature of connection, strength, evidence pointer, and short notes.</w:t>
      </w:r>
    </w:p>
    <w:p w14:paraId="6747C1F2" w14:textId="77777777" w:rsidR="001F4B6B" w:rsidRDefault="001F4B6B" w:rsidP="001F4B6B">
      <w:r>
        <w:t>- Keep the list strictly provisional and non-authoritative.</w:t>
      </w:r>
    </w:p>
    <w:p w14:paraId="46E83BF4" w14:textId="77777777" w:rsidR="001F4B6B" w:rsidRDefault="001F4B6B" w:rsidP="001F4B6B">
      <w:r>
        <w:t>- This Part B list is intended to be saved by the user as a separate file (e.g. `PartB_soft_connections_YYYY-MM-DD.md` or `.json`) and to complement the G.*.md handover notes.</w:t>
      </w:r>
    </w:p>
    <w:p w14:paraId="5650CDB7" w14:textId="77777777" w:rsidR="001F4B6B" w:rsidRDefault="001F4B6B" w:rsidP="001F4B6B"/>
    <w:p w14:paraId="2BECB25F" w14:textId="32A48E34" w:rsidR="009060FD" w:rsidRDefault="001F4B6B" w:rsidP="001F4B6B">
      <w:r>
        <w:t>The Part B list should be updated incrementally as new soft connections become visible from Part A records.</w:t>
      </w:r>
      <w:r>
        <w:t xml:space="preserve"> Thomas should include the part b with the initial files so awareness can be brought to it.</w:t>
      </w:r>
    </w:p>
    <w:sectPr w:rsidR="009060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C0"/>
    <w:rsid w:val="00174A82"/>
    <w:rsid w:val="001B7C44"/>
    <w:rsid w:val="001F4B6B"/>
    <w:rsid w:val="002A67C0"/>
    <w:rsid w:val="00406FF7"/>
    <w:rsid w:val="006A0C02"/>
    <w:rsid w:val="00777398"/>
    <w:rsid w:val="009060FD"/>
    <w:rsid w:val="00F06EAE"/>
    <w:rsid w:val="00FE66BE"/>
    <w:rsid w:val="00FF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A5A4"/>
  <w15:chartTrackingRefBased/>
  <w15:docId w15:val="{99B2B7E3-3DFC-4055-B703-D0D18B3F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3108</Words>
  <Characters>16012</Characters>
  <Application>Microsoft Office Word</Application>
  <DocSecurity>0</DocSecurity>
  <Lines>432</Lines>
  <Paragraphs>398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Cheesman</dc:creator>
  <cp:keywords/>
  <dc:description/>
  <cp:lastModifiedBy>Thomas Cheesman</cp:lastModifiedBy>
  <cp:revision>4</cp:revision>
  <dcterms:created xsi:type="dcterms:W3CDTF">2026-08-02T05:27:00Z</dcterms:created>
  <dcterms:modified xsi:type="dcterms:W3CDTF">2026-08-03T01:50:00Z</dcterms:modified>
</cp:coreProperties>
</file>