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Transcript — Vikram Singh</w:t>
      </w:r>
    </w:p>
    <w:p>
      <w:r>
        <w:t>Official Transcript — IIIT Hyderabad</w:t>
      </w:r>
    </w:p>
    <w:p>
      <w:r>
        <w:t>Student: Vikram Singh — vikram.singh@example.com</w:t>
      </w:r>
    </w:p>
    <w:p>
      <w:r>
        <w:t>Degree: B.Tech Information Technology</w:t>
      </w:r>
    </w:p>
    <w:p>
      <w:r>
        <w:t>Graduation: 2023-05-10 (Note: persona-d resume says 2027, transcript says 2025 — intentional conflict)</w:t>
      </w:r>
    </w:p>
    <w:p>
      <w:r>
        <w:t>GPA/CGPA: 8.90/10 CGPA</w:t>
      </w:r>
    </w:p>
    <w:p>
      <w:r>
        <w:t>Courses:</w:t>
      </w:r>
    </w:p>
    <w:p>
      <w:r>
        <w:t xml:space="preserve"> - Software Engineering: A</w:t>
      </w:r>
    </w:p>
    <w:p>
      <w:r>
        <w:t xml:space="preserve"> - Networks: A</w:t>
      </w:r>
    </w:p>
    <w:p>
      <w:r>
        <w:t xml:space="preserve"> - DBMS: A</w:t>
      </w:r>
    </w:p>
    <w:p>
      <w:r>
        <w:t>This transcript contains tables, dates, entities for chunking/embedding tests.</w:t>
      </w:r>
    </w:p>
    <w:p>
      <w:r>
        <w:t>Table below repeats for parser table extraction.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Course</w:t>
            </w:r>
          </w:p>
        </w:tc>
        <w:tc>
          <w:tcPr>
            <w:tcW w:type="dxa" w:w="2880"/>
          </w:tcPr>
          <w:p>
            <w:r>
              <w:t>Grade</w:t>
            </w:r>
          </w:p>
        </w:tc>
        <w:tc>
          <w:tcPr>
            <w:tcW w:type="dxa" w:w="2880"/>
          </w:tcPr>
          <w:p>
            <w:r>
              <w:t>Credits</w:t>
            </w:r>
          </w:p>
        </w:tc>
      </w:tr>
      <w:tr>
        <w:tc>
          <w:tcPr>
            <w:tcW w:type="dxa" w:w="2880"/>
          </w:tcPr>
          <w:p>
            <w:r>
              <w:t>Software Engineering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Networks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DBMS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