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— Alex Johnson</w:t>
      </w:r>
    </w:p>
    <w:p>
      <w:r>
        <w:t>Official Transcript — University of Texas at Austin</w:t>
      </w:r>
    </w:p>
    <w:p>
      <w:r>
        <w:t>Student: Alex Johnson — alex.johnson@example.com</w:t>
      </w:r>
    </w:p>
    <w:p>
      <w:r>
        <w:t>Degree: B.S. Computer Engineering</w:t>
      </w:r>
    </w:p>
    <w:p>
      <w:r>
        <w:t>Graduation: 2027-05-15 (Note: persona-d resume says 2027, transcript says 2025 — intentional conflict)</w:t>
      </w:r>
    </w:p>
    <w:p>
      <w:r>
        <w:t>GPA: 3.20/4.0 (resume claims 3.6 — conflict)</w:t>
      </w:r>
    </w:p>
    <w:p>
      <w:r>
        <w:t>Courses:</w:t>
      </w:r>
    </w:p>
    <w:p>
      <w:r>
        <w:t xml:space="preserve"> - Embedded: A</w:t>
      </w:r>
    </w:p>
    <w:p>
      <w:r>
        <w:t xml:space="preserve"> - Systems: A</w:t>
      </w:r>
    </w:p>
    <w:p>
      <w:r>
        <w:t>This transcript contains tables, dates, entities for chunking/embedding tests.</w:t>
      </w:r>
    </w:p>
    <w:p>
      <w:r>
        <w:t>Table below repeats for parser table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  <w:tr>
        <w:tc>
          <w:tcPr>
            <w:tcW w:type="dxa" w:w="2880"/>
          </w:tcPr>
          <w:p>
            <w:r>
              <w:t>Embedded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Systems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