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jc w:val="center"/>
      </w:pPr>
      <w:r>
        <w:rPr>
          <w:rFonts w:ascii="Arial" w:cs="Arial" w:eastAsia="Arial" w:hAnsi="Arial"/>
          <w:b/>
          <w:bCs/>
          <w:color w:val="0D3B66"/>
          <w:sz w:val="60"/>
          <w:szCs w:val="60"/>
        </w:rPr>
        <w:t xml:space="preserve">AiCaffe</w:t>
      </w:r>
    </w:p>
    <w:p>
      <w:pPr>
        <w:spacing w:after="0" w:before="80"/>
      </w:pPr>
    </w:p>
    <w:p>
      <w:pPr>
        <w:spacing w:after="100"/>
        <w:jc w:val="center"/>
      </w:pPr>
      <w:r>
        <w:rPr>
          <w:rFonts w:ascii="Arial" w:cs="Arial" w:eastAsia="Arial" w:hAnsi="Arial"/>
          <w:color w:val="F77F00"/>
          <w:sz w:val="40"/>
          <w:szCs w:val="40"/>
        </w:rPr>
        <w:t xml:space="preserve">Idea-to-Deployment Pipeline</w:t>
      </w:r>
    </w:p>
    <w:p>
      <w:pPr>
        <w:spacing w:after="80"/>
        <w:jc w:val="center"/>
      </w:pPr>
      <w:r>
        <w:rPr>
          <w:rFonts w:ascii="Arial" w:cs="Arial" w:eastAsia="Arial" w:hAnsi="Arial"/>
          <w:i/>
          <w:iCs/>
          <w:color w:val="5D6D7E"/>
          <w:sz w:val="24"/>
          <w:szCs w:val="24"/>
        </w:rPr>
        <w:t xml:space="preserve">"From a Napkin Sketch to Production in One Platform"</w:t>
      </w:r>
    </w:p>
    <w:p>
      <w:pPr>
        <w:spacing w:after="0" w:before="200"/>
      </w:pPr>
    </w:p>
    <w:p>
      <w:pPr>
        <w:spacing w:after="60"/>
        <w:jc w:val="center"/>
      </w:pPr>
      <w:r>
        <w:rPr>
          <w:rFonts w:ascii="Arial" w:cs="Arial" w:eastAsia="Arial" w:hAnsi="Arial"/>
          <w:color w:val="1E6091"/>
          <w:sz w:val="26"/>
          <w:szCs w:val="26"/>
        </w:rPr>
        <w:t xml:space="preserve">Deep Solutioning Document</w:t>
      </w:r>
    </w:p>
    <w:p>
      <w:pPr>
        <w:pBdr>
          <w:top w:val="single" w:color="F77F00" w:sz="4" w:space="16"/>
        </w:pBdr>
        <w:spacing w:after="0" w:before="400"/>
        <w:jc w:val="center"/>
      </w:pPr>
      <w:r>
        <w:rPr>
          <w:rFonts w:ascii="Arial" w:cs="Arial" w:eastAsia="Arial" w:hAnsi="Arial"/>
          <w:i/>
          <w:iCs/>
          <w:color w:val="5D6D7E"/>
          <w:sz w:val="20"/>
          <w:szCs w:val="20"/>
        </w:rPr>
        <w:t xml:space="preserve">February 2026  |  Confidential  |  Version 1.0</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D3B66"/>
          <w:sz w:val="30"/>
          <w:szCs w:val="30"/>
        </w:rPr>
        <w:t xml:space="preserve">1. Executive Summary</w:t>
      </w:r>
    </w:p>
    <w:p>
      <w:pPr>
        <w:spacing w:after="160" w:line="276"/>
      </w:pPr>
      <w:r>
        <w:rPr>
          <w:rFonts w:ascii="Arial" w:cs="Arial" w:eastAsia="Arial" w:hAnsi="Arial"/>
          <w:color w:val="1C2833"/>
          <w:sz w:val="21"/>
          <w:szCs w:val="21"/>
        </w:rPr>
        <w:t xml:space="preserve">This document defines AiCaffe's flagship capability and primary selling point: the Idea-to-Deployment Pipeline. Unlike any existing AI tool that assists with isolated steps of development, AiCaffe provides a complete, guided journey that takes a user from a raw idea expressed in natural language all the way through to a production-deployed application — with intelligent questioning, decision-making guidance, and autonomous execution at every stage.</w:t>
      </w:r>
    </w:p>
    <w:p>
      <w:pPr>
        <w:spacing w:after="160" w:line="276"/>
      </w:pPr>
      <w:r>
        <w:rPr>
          <w:rFonts w:ascii="Arial" w:cs="Arial" w:eastAsia="Arial" w:hAnsi="Arial"/>
          <w:color w:val="1C2833"/>
          <w:sz w:val="21"/>
          <w:szCs w:val="21"/>
        </w:rPr>
        <w:t xml:space="preserve">This is not code generation. This is application engineering delivered as a service, where AiCaffe acts as a senior engineering team that asks the right questions, makes architecture decisions, writes production-grade code, tests it, and deploys it — all within a single, continuous experience.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7F00" w:sz="1"/>
              <w:left w:val="single" w:color="F77F00" w:sz="14"/>
              <w:bottom w:val="single" w:color="F77F00" w:sz="1"/>
              <w:right w:val="single" w:color="F77F00" w:sz="1"/>
            </w:tcBorders>
            <w:shd w:fill="FEF9E7" w:val="clear"/>
            <w:tcMar>
              <w:top w:type="dxa" w:w="120"/>
              <w:left w:type="dxa" w:w="200"/>
              <w:bottom w:type="dxa" w:w="120"/>
              <w:right w:type="dxa" w:w="200"/>
            </w:tcMar>
          </w:tcPr>
          <w:p>
            <w:pPr>
              <w:spacing w:after="80"/>
            </w:pPr>
            <w:r>
              <w:rPr>
                <w:rFonts w:ascii="Arial" w:cs="Arial" w:eastAsia="Arial" w:hAnsi="Arial"/>
                <w:b/>
                <w:bCs/>
                <w:color w:val="F77F00"/>
                <w:sz w:val="21"/>
                <w:szCs w:val="21"/>
              </w:rPr>
              <w:t xml:space="preserve">The Core Promise</w:t>
            </w:r>
          </w:p>
          <w:p>
            <w:pPr>
              <w:spacing w:after="0"/>
            </w:pPr>
            <w:r>
              <w:rPr>
                <w:rFonts w:ascii="Arial" w:cs="Arial" w:eastAsia="Arial" w:hAnsi="Arial"/>
                <w:color w:val="1C2833"/>
                <w:sz w:val="20"/>
                <w:szCs w:val="20"/>
              </w:rPr>
              <w:t xml:space="preserve">"Tell AiCaffe what you want to build. It will ask the right questions, make the right decisions, write production code, test it, and deploy it. You stay in control at every step — but you never have to start from scratch."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6" w:sz="1"/>
              <w:left w:val="single" w:color="0D3B66" w:sz="14"/>
              <w:bottom w:val="single" w:color="0D3B66" w:sz="1"/>
              <w:right w:val="single" w:color="0D3B66" w:sz="1"/>
            </w:tcBorders>
            <w:shd w:fill="EAF2F8" w:val="clear"/>
            <w:tcMar>
              <w:top w:type="dxa" w:w="120"/>
              <w:left w:type="dxa" w:w="200"/>
              <w:bottom w:type="dxa" w:w="120"/>
              <w:right w:type="dxa" w:w="200"/>
            </w:tcMar>
          </w:tcPr>
          <w:p>
            <w:pPr>
              <w:spacing w:after="80"/>
            </w:pPr>
            <w:r>
              <w:rPr>
                <w:rFonts w:ascii="Arial" w:cs="Arial" w:eastAsia="Arial" w:hAnsi="Arial"/>
                <w:b/>
                <w:bCs/>
                <w:color w:val="0D3B66"/>
                <w:sz w:val="21"/>
                <w:szCs w:val="21"/>
              </w:rPr>
              <w:t xml:space="preserve">Why This Is the Main Selling Point</w:t>
            </w:r>
          </w:p>
          <w:p>
            <w:pPr>
              <w:spacing w:after="100" w:line="260"/>
            </w:pPr>
            <w:r>
              <w:rPr>
                <w:rFonts w:ascii="Arial" w:cs="Arial" w:eastAsia="Arial" w:hAnsi="Arial"/>
                <w:color w:val="1C2833"/>
                <w:sz w:val="20"/>
                <w:szCs w:val="20"/>
              </w:rPr>
              <w:t xml:space="preserve">The market is saturated with AI coding assistants that generate snippets. No platform today provides the complete journey from idea to deployed product. This gap represents the single largest friction point for:</w:t>
            </w:r>
          </w:p>
          <w:p>
            <w:pPr>
              <w:spacing w:after="100" w:line="260"/>
            </w:pPr>
            <w:r>
              <w:rPr>
                <w:rFonts w:ascii="Arial" w:cs="Arial" w:eastAsia="Arial" w:hAnsi="Arial"/>
                <w:color w:val="1C2833"/>
                <w:sz w:val="20"/>
                <w:szCs w:val="20"/>
              </w:rPr>
              <w:t xml:space="preserve">•  Non-technical founders who have ideas but cannot build them</w:t>
            </w:r>
          </w:p>
          <w:p>
            <w:pPr>
              <w:spacing w:after="100" w:line="260"/>
            </w:pPr>
            <w:r>
              <w:rPr>
                <w:rFonts w:ascii="Arial" w:cs="Arial" w:eastAsia="Arial" w:hAnsi="Arial"/>
                <w:color w:val="1C2833"/>
                <w:sz w:val="20"/>
                <w:szCs w:val="20"/>
              </w:rPr>
              <w:t xml:space="preserve">•  Developers who can code but lose weeks on architecture, infra, and deployment</w:t>
            </w:r>
          </w:p>
          <w:p>
            <w:pPr>
              <w:spacing w:after="100" w:line="260"/>
            </w:pPr>
            <w:r>
              <w:rPr>
                <w:rFonts w:ascii="Arial" w:cs="Arial" w:eastAsia="Arial" w:hAnsi="Arial"/>
                <w:color w:val="1C2833"/>
                <w:sz w:val="20"/>
                <w:szCs w:val="20"/>
              </w:rPr>
              <w:t xml:space="preserve">•  Enterprises that want to rapidly prototype and ship internal tools</w:t>
            </w:r>
          </w:p>
          <w:p>
            <w:pPr>
              <w:spacing w:after="100" w:line="260"/>
            </w:pPr>
            <w:r>
              <w:rPr>
                <w:rFonts w:ascii="Arial" w:cs="Arial" w:eastAsia="Arial" w:hAnsi="Arial"/>
                <w:b/>
                <w:bCs/>
                <w:color w:val="1C2833"/>
                <w:sz w:val="20"/>
                <w:szCs w:val="20"/>
              </w:rPr>
              <w:t xml:space="preserve">AiCaffe collapses a 3-6 month development cycle into days. That is the selling point.</w:t>
            </w:r>
          </w:p>
        </w:tc>
      </w:tr>
    </w:tbl>
    <w:p>
      <w:pPr>
        <w:spacing w:after="0" w:before="120"/>
      </w:pPr>
    </w:p>
    <w:p>
      <w:pPr>
        <w:pStyle w:val="Heading1"/>
        <w:spacing w:after="200" w:before="400"/>
      </w:pPr>
      <w:r>
        <w:rPr>
          <w:rFonts w:ascii="Arial" w:cs="Arial" w:eastAsia="Arial" w:hAnsi="Arial"/>
          <w:b/>
          <w:bCs/>
          <w:color w:val="0D3B66"/>
          <w:sz w:val="30"/>
          <w:szCs w:val="30"/>
        </w:rPr>
        <w:t xml:space="preserve">2. The Six-Phase Pipeline</w:t>
      </w:r>
    </w:p>
    <w:p>
      <w:pPr>
        <w:spacing w:after="160" w:line="276"/>
      </w:pPr>
      <w:r>
        <w:rPr>
          <w:rFonts w:ascii="Arial" w:cs="Arial" w:eastAsia="Arial" w:hAnsi="Arial"/>
          <w:color w:val="1C2833"/>
          <w:sz w:val="21"/>
          <w:szCs w:val="21"/>
        </w:rPr>
        <w:t xml:space="preserve">The Idea-to-Deployment Pipeline is structured as six distinct phases, each with its own questioning protocol, decision checkpoints, and deliverables. The user can pause, resume, branch, or override at any phase. The system maintains full context throughout.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600"/>
        <w:gridCol w:w="3460"/>
      </w:tblGrid>
      <w:tr>
        <w:trPr>
          <w:tblHeader/>
        </w:trPr>
        <w:tc>
          <w:tcPr>
            <w:tcW w:type="dxa" w:w="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Activity</w:t>
            </w:r>
          </w:p>
        </w:tc>
        <w:tc>
          <w:tcPr>
            <w:tcW w:type="dxa" w:w="34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Discovery &amp; Scoping</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Interactive questioning to understand the idea, target users, and constraints</w:t>
            </w:r>
          </w:p>
        </w:tc>
        <w:tc>
          <w:tcPr>
            <w:tcW w:type="dxa" w:w="3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Product Requirements Document (PRD)</w:t>
            </w:r>
          </w:p>
        </w:tc>
      </w:tr>
      <w:tr>
        <w:tc>
          <w:tcPr>
            <w:tcW w:type="dxa" w:w="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2</w:t>
            </w:r>
          </w:p>
        </w:tc>
        <w:tc>
          <w:tcPr>
            <w:tcW w:type="dxa" w:w="17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Architecture &amp; Design</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System design decisions: stack, database, APIs, infrastructure</w:t>
            </w:r>
          </w:p>
        </w:tc>
        <w:tc>
          <w:tcPr>
            <w:tcW w:type="dxa" w:w="3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Architecture Blueprint + Tech Stack Decision</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3</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Development &amp; Iteration</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Full code generation with iterative refinement through conversation</w:t>
            </w:r>
          </w:p>
        </w:tc>
        <w:tc>
          <w:tcPr>
            <w:tcW w:type="dxa" w:w="3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Complete codebase with project structure</w:t>
            </w:r>
          </w:p>
        </w:tc>
      </w:tr>
      <w:tr>
        <w:tc>
          <w:tcPr>
            <w:tcW w:type="dxa" w:w="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4</w:t>
            </w:r>
          </w:p>
        </w:tc>
        <w:tc>
          <w:tcPr>
            <w:tcW w:type="dxa" w:w="17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Testing &amp; Quality</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Automated test generation, security scanning, performance benchmarks</w:t>
            </w:r>
          </w:p>
        </w:tc>
        <w:tc>
          <w:tcPr>
            <w:tcW w:type="dxa" w:w="3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Test suite + QA report + security audit</w:t>
            </w:r>
          </w:p>
        </w:tc>
      </w:tr>
      <w:tr>
        <w:tc>
          <w:tcPr>
            <w:tcW w:type="dxa" w:w="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5</w:t>
            </w:r>
          </w:p>
        </w:tc>
        <w:tc>
          <w:tcPr>
            <w:tcW w:type="dxa" w:w="17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Deployment &amp; DevOps</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Infrastructure provisioning, CI/CD pipeline, deployment execution</w:t>
            </w:r>
          </w:p>
        </w:tc>
        <w:tc>
          <w:tcPr>
            <w:tcW w:type="dxa" w:w="3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Live deployed application + monitoring</w:t>
            </w:r>
          </w:p>
        </w:tc>
      </w:tr>
      <w:tr>
        <w:tc>
          <w:tcPr>
            <w:tcW w:type="dxa" w:w="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6</w:t>
            </w:r>
          </w:p>
        </w:tc>
        <w:tc>
          <w:tcPr>
            <w:tcW w:type="dxa" w:w="17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Post-Launch &amp; Evolution</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Monitoring, user feedback integration, feature iteration</w:t>
            </w:r>
          </w:p>
        </w:tc>
        <w:tc>
          <w:tcPr>
            <w:tcW w:type="dxa" w:w="3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Analytics dashboard + iteration roadmap</w:t>
            </w:r>
          </w:p>
        </w:tc>
      </w:tr>
    </w:tbl>
    <w:p>
      <w:pPr>
        <w:spacing w:after="0" w:before="120"/>
      </w:pPr>
    </w:p>
    <w:p>
      <w:pPr>
        <w:pStyle w:val="Heading1"/>
        <w:spacing w:after="200" w:before="400"/>
      </w:pPr>
      <w:r>
        <w:rPr>
          <w:rFonts w:ascii="Arial" w:cs="Arial" w:eastAsia="Arial" w:hAnsi="Arial"/>
          <w:b/>
          <w:bCs/>
          <w:color w:val="0D3B66"/>
          <w:sz w:val="30"/>
          <w:szCs w:val="30"/>
        </w:rPr>
        <w:t xml:space="preserve">3. The Conversational Intelligence Engine</w:t>
      </w:r>
    </w:p>
    <w:p>
      <w:pPr>
        <w:spacing w:after="160" w:line="276"/>
      </w:pPr>
      <w:r>
        <w:rPr>
          <w:rFonts w:ascii="Arial" w:cs="Arial" w:eastAsia="Arial" w:hAnsi="Arial"/>
          <w:color w:val="1C2833"/>
          <w:sz w:val="21"/>
          <w:szCs w:val="21"/>
        </w:rPr>
        <w:t xml:space="preserve">What makes AiCaffe fundamentally different from a code generator is the Conversational Intelligence Engine — the system that knows when to ask, what to ask, and how to guide the user through decisions they may not even know they need to make. This is modeled after how a senior technical lead runs a project kickoff, not how a chatbot responds to prompts.</w:t>
      </w:r>
    </w:p>
    <w:p>
      <w:pPr>
        <w:pStyle w:val="Heading2"/>
        <w:spacing w:after="160" w:before="320"/>
      </w:pPr>
      <w:r>
        <w:rPr>
          <w:rFonts w:ascii="Arial" w:cs="Arial" w:eastAsia="Arial" w:hAnsi="Arial"/>
          <w:b/>
          <w:bCs/>
          <w:color w:val="1E6091"/>
          <w:sz w:val="25"/>
          <w:szCs w:val="25"/>
        </w:rPr>
        <w:t xml:space="preserve">3.1 Questioning Philosophy</w:t>
      </w:r>
    </w:p>
    <w:p>
      <w:pPr>
        <w:spacing w:after="160" w:line="276"/>
      </w:pPr>
      <w:r>
        <w:rPr>
          <w:rFonts w:ascii="Arial" w:cs="Arial" w:eastAsia="Arial" w:hAnsi="Arial"/>
          <w:color w:val="1C2833"/>
          <w:sz w:val="21"/>
          <w:szCs w:val="21"/>
        </w:rPr>
        <w:t xml:space="preserve">The engine follows three core principles: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4"/>
              <w:bottom w:val="single" w:color="0E6655" w:sz="1"/>
              <w:right w:val="single" w:color="0E6655" w:sz="1"/>
            </w:tcBorders>
            <w:shd w:fill="E8F6EF" w:val="clear"/>
            <w:tcMar>
              <w:top w:type="dxa" w:w="120"/>
              <w:left w:type="dxa" w:w="200"/>
              <w:bottom w:type="dxa" w:w="120"/>
              <w:right w:type="dxa" w:w="200"/>
            </w:tcMar>
          </w:tcPr>
          <w:p>
            <w:pPr>
              <w:spacing w:after="80"/>
            </w:pPr>
            <w:r>
              <w:rPr>
                <w:rFonts w:ascii="Arial" w:cs="Arial" w:eastAsia="Arial" w:hAnsi="Arial"/>
                <w:b/>
                <w:bCs/>
                <w:color w:val="0E6655"/>
                <w:sz w:val="21"/>
                <w:szCs w:val="21"/>
              </w:rPr>
              <w:t xml:space="preserve">Principle 1: Ask Early, Not Often</w:t>
            </w:r>
          </w:p>
          <w:p>
            <w:pPr>
              <w:spacing w:after="0"/>
            </w:pPr>
            <w:r>
              <w:rPr>
                <w:rFonts w:ascii="Arial" w:cs="Arial" w:eastAsia="Arial" w:hAnsi="Arial"/>
                <w:color w:val="1C2833"/>
                <w:sz w:val="20"/>
                <w:szCs w:val="20"/>
              </w:rPr>
              <w:t xml:space="preserve">Front-load critical questions in the Discovery phase to prevent expensive rework later. A wrong database choice discovered at deployment costs 10x more than discovering it at scoping.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
              <w:left w:val="single" w:color="6C3483" w:sz="14"/>
              <w:bottom w:val="single" w:color="6C3483" w:sz="1"/>
              <w:right w:val="single" w:color="6C3483" w:sz="1"/>
            </w:tcBorders>
            <w:shd w:fill="F4ECF7" w:val="clear"/>
            <w:tcMar>
              <w:top w:type="dxa" w:w="120"/>
              <w:left w:type="dxa" w:w="200"/>
              <w:bottom w:type="dxa" w:w="120"/>
              <w:right w:type="dxa" w:w="200"/>
            </w:tcMar>
          </w:tcPr>
          <w:p>
            <w:pPr>
              <w:spacing w:after="80"/>
            </w:pPr>
            <w:r>
              <w:rPr>
                <w:rFonts w:ascii="Arial" w:cs="Arial" w:eastAsia="Arial" w:hAnsi="Arial"/>
                <w:b/>
                <w:bCs/>
                <w:color w:val="6C3483"/>
                <w:sz w:val="21"/>
                <w:szCs w:val="21"/>
              </w:rPr>
              <w:t xml:space="preserve">Principle 2: Progressive Depth</w:t>
            </w:r>
          </w:p>
          <w:p>
            <w:pPr>
              <w:spacing w:after="0"/>
            </w:pPr>
            <w:r>
              <w:rPr>
                <w:rFonts w:ascii="Arial" w:cs="Arial" w:eastAsia="Arial" w:hAnsi="Arial"/>
                <w:color w:val="1C2833"/>
                <w:sz w:val="20"/>
                <w:szCs w:val="20"/>
              </w:rPr>
              <w:t xml:space="preserve">Start with high-level intent questions ("What are you building?") and progressively drill into specifics ("Should the auth system support SSO?") only when the user's responses indicate complexity that requires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4"/>
              <w:bottom w:val="single" w:color="D35400" w:sz="1"/>
              <w:right w:val="single" w:color="D35400" w:sz="1"/>
            </w:tcBorders>
            <w:shd w:fill="FEF9E7" w:val="clear"/>
            <w:tcMar>
              <w:top w:type="dxa" w:w="120"/>
              <w:left w:type="dxa" w:w="200"/>
              <w:bottom w:type="dxa" w:w="120"/>
              <w:right w:type="dxa" w:w="200"/>
            </w:tcMar>
          </w:tcPr>
          <w:p>
            <w:pPr>
              <w:spacing w:after="80"/>
            </w:pPr>
            <w:r>
              <w:rPr>
                <w:rFonts w:ascii="Arial" w:cs="Arial" w:eastAsia="Arial" w:hAnsi="Arial"/>
                <w:b/>
                <w:bCs/>
                <w:color w:val="D35400"/>
                <w:sz w:val="21"/>
                <w:szCs w:val="21"/>
              </w:rPr>
              <w:t xml:space="preserve">Principle 3: Opinionated Defaults with Override</w:t>
            </w:r>
          </w:p>
          <w:p>
            <w:pPr>
              <w:spacing w:after="0"/>
            </w:pPr>
            <w:r>
              <w:rPr>
                <w:rFonts w:ascii="Arial" w:cs="Arial" w:eastAsia="Arial" w:hAnsi="Arial"/>
                <w:color w:val="1C2833"/>
                <w:sz w:val="20"/>
                <w:szCs w:val="20"/>
              </w:rPr>
              <w:t xml:space="preserve">For every decision, AiCaffe proposes a recommended option with clear reasoning. The user can accept with one click or override with their own choice. This prevents the "blank screen paralysis" where users stall because they don't know what to choose.</w:t>
            </w:r>
          </w:p>
        </w:tc>
      </w:tr>
    </w:tbl>
    <w:p>
      <w:pPr>
        <w:spacing w:after="0" w:before="120"/>
      </w:pPr>
    </w:p>
    <w:p>
      <w:pPr>
        <w:pStyle w:val="Heading2"/>
        <w:spacing w:after="160" w:before="320"/>
      </w:pPr>
      <w:r>
        <w:rPr>
          <w:rFonts w:ascii="Arial" w:cs="Arial" w:eastAsia="Arial" w:hAnsi="Arial"/>
          <w:b/>
          <w:bCs/>
          <w:color w:val="1E6091"/>
          <w:sz w:val="25"/>
          <w:szCs w:val="25"/>
        </w:rPr>
        <w:t xml:space="preserve">3.2 Question Classification System</w:t>
      </w:r>
    </w:p>
    <w:p>
      <w:pPr>
        <w:spacing w:after="160" w:line="276"/>
      </w:pPr>
      <w:r>
        <w:rPr>
          <w:rFonts w:ascii="Arial" w:cs="Arial" w:eastAsia="Arial" w:hAnsi="Arial"/>
          <w:color w:val="1C2833"/>
          <w:sz w:val="21"/>
          <w:szCs w:val="21"/>
        </w:rPr>
        <w:t xml:space="preserve">Every question the engine can ask is classified along two axes: criticality (how much does a wrong answer cost?) and user expertise required (can a non-technical user answer this?). This determines when and how questions are presented: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300"/>
        <w:gridCol w:w="2600"/>
        <w:gridCol w:w="3060"/>
      </w:tblGrid>
      <w:tr>
        <w:trPr>
          <w:tblHeader/>
        </w:trPr>
        <w:tc>
          <w:tcPr>
            <w:tcW w:type="dxa" w:w="14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Classification</w:t>
            </w:r>
          </w:p>
        </w:tc>
        <w:tc>
          <w:tcPr>
            <w:tcW w:type="dxa" w:w="10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Criticality</w:t>
            </w:r>
          </w:p>
        </w:tc>
        <w:tc>
          <w:tcPr>
            <w:tcW w:type="dxa" w:w="13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Expertise Required</w:t>
            </w:r>
          </w:p>
        </w:tc>
        <w:tc>
          <w:tcPr>
            <w:tcW w:type="dxa" w:w="2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Presentation Style</w:t>
            </w:r>
          </w:p>
        </w:tc>
        <w:tc>
          <w:tcPr>
            <w:tcW w:type="dxa" w:w="30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Blocking Critical</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 (anyone can answer)</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Must answer before proceeding. Shown as mandatory step.</w:t>
            </w:r>
          </w:p>
        </w:tc>
        <w:tc>
          <w:tcPr>
            <w:tcW w:type="dxa" w:w="3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"Who are the primary users of this application?"</w:t>
            </w:r>
          </w:p>
        </w:tc>
      </w:tr>
      <w:tr>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Blocking Technical</w:t>
            </w:r>
          </w:p>
        </w:tc>
        <w:tc>
          <w:tcPr>
            <w:tcW w:type="dxa" w:w="10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 (needs domain knowledge)</w:t>
            </w:r>
          </w:p>
        </w:tc>
        <w:tc>
          <w:tcPr>
            <w:tcW w:type="dxa" w:w="2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Must answer, but AiCaffe provides a strong recommendation with explanation.</w:t>
            </w:r>
          </w:p>
        </w:tc>
        <w:tc>
          <w:tcPr>
            <w:tcW w:type="dxa" w:w="30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"Which database model fits best: relational, document, or graph?"</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Advisory</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Variable</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AiCaffe suggests a default; user can accept or modify. Skippable.</w:t>
            </w:r>
          </w:p>
        </w:tc>
        <w:tc>
          <w:tcPr>
            <w:tcW w:type="dxa" w:w="3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"Do you want email notifications or just in-app?"</w:t>
            </w:r>
          </w:p>
        </w:tc>
      </w:tr>
      <w:tr>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Deferred</w:t>
            </w:r>
          </w:p>
        </w:tc>
        <w:tc>
          <w:tcPr>
            <w:tcW w:type="dxa" w:w="10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w:t>
            </w:r>
          </w:p>
        </w:tc>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Variable</w:t>
            </w:r>
          </w:p>
        </w:tc>
        <w:tc>
          <w:tcPr>
            <w:tcW w:type="dxa" w:w="2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Not asked upfront. AiCaffe makes a sensible default and surfaces later if needed.</w:t>
            </w:r>
          </w:p>
        </w:tc>
        <w:tc>
          <w:tcPr>
            <w:tcW w:type="dxa" w:w="30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"What should the 404 error page say?"</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Contextual</w:t>
            </w:r>
          </w:p>
        </w:tc>
        <w:tc>
          <w:tcPr>
            <w:tcW w:type="dxa" w:w="1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Variable</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Asked mid-development when the AI encounters an ambiguity it cannot resolve.</w:t>
            </w:r>
          </w:p>
        </w:tc>
        <w:tc>
          <w:tcPr>
            <w:tcW w:type="dxa" w:w="30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"This API returns user data. Should it include email addresses?"</w:t>
            </w:r>
          </w:p>
        </w:tc>
      </w:tr>
    </w:tbl>
    <w:p>
      <w:pPr>
        <w:spacing w:after="0" w:before="120"/>
      </w:pPr>
    </w:p>
    <w:p>
      <w:pPr>
        <w:pStyle w:val="Heading2"/>
        <w:spacing w:after="160" w:before="320"/>
      </w:pPr>
      <w:r>
        <w:rPr>
          <w:rFonts w:ascii="Arial" w:cs="Arial" w:eastAsia="Arial" w:hAnsi="Arial"/>
          <w:b/>
          <w:bCs/>
          <w:color w:val="1E6091"/>
          <w:sz w:val="25"/>
          <w:szCs w:val="25"/>
        </w:rPr>
        <w:t xml:space="preserve">3.3 The Question Tree Architecture</w:t>
      </w:r>
    </w:p>
    <w:p>
      <w:pPr>
        <w:spacing w:after="160" w:line="276"/>
      </w:pPr>
      <w:r>
        <w:rPr>
          <w:rFonts w:ascii="Arial" w:cs="Arial" w:eastAsia="Arial" w:hAnsi="Arial"/>
          <w:color w:val="1C2833"/>
          <w:sz w:val="21"/>
          <w:szCs w:val="21"/>
        </w:rPr>
        <w:t xml:space="preserve">Questions are not stored as a flat list. They are organized in a dynamic tree structure where each answer unlocks, modifies, or eliminates subsequent questions. This is the core intellectual property of the Conversational Intelligence Engine.</w:t>
      </w:r>
    </w:p>
    <w:p>
      <w:pPr>
        <w:spacing w:after="0" w:before="120"/>
      </w:pPr>
    </w:p>
    <w:p>
      <w:pPr>
        <w:spacing w:after="160" w:line="276"/>
      </w:pPr>
      <w:r>
        <w:rPr>
          <w:rFonts w:ascii="Arial" w:cs="Arial" w:eastAsia="Arial" w:hAnsi="Arial"/>
          <w:b/>
          <w:bCs/>
          <w:color w:val="1C2833"/>
          <w:sz w:val="21"/>
          <w:szCs w:val="21"/>
        </w:rPr>
        <w:t xml:space="preserve">Root question: </w:t>
      </w:r>
      <w:r>
        <w:rPr>
          <w:rFonts w:ascii="Arial" w:cs="Arial" w:eastAsia="Arial" w:hAnsi="Arial"/>
          <w:color w:val="1C2833"/>
          <w:sz w:val="21"/>
          <w:szCs w:val="21"/>
        </w:rPr>
        <w:t xml:space="preserve">"Describe what you want to build in your own words."</w:t>
      </w:r>
    </w:p>
    <w:p>
      <w:pPr>
        <w:spacing w:after="160" w:line="276"/>
      </w:pPr>
      <w:r>
        <w:rPr>
          <w:rFonts w:ascii="Arial" w:cs="Arial" w:eastAsia="Arial" w:hAnsi="Arial"/>
          <w:color w:val="1C2833"/>
          <w:sz w:val="21"/>
          <w:szCs w:val="21"/>
        </w:rPr>
        <w:t xml:space="preserve">The user's answer is processed by the Intent Analyzer (a specialized LLM prompt chain) which extracts:</w:t>
      </w:r>
    </w:p>
    <w:p>
      <w:pPr>
        <w:pStyle w:val="ListParagraph"/>
        <w:numPr>
          <w:ilvl w:val="0"/>
          <w:numId w:val="2"/>
        </w:numPr>
        <w:spacing w:after="80" w:line="276"/>
      </w:pPr>
      <w:r>
        <w:rPr>
          <w:rFonts w:ascii="Arial" w:cs="Arial" w:eastAsia="Arial" w:hAnsi="Arial"/>
          <w:b w:val="false"/>
          <w:bCs w:val="false"/>
          <w:color w:val="1C2833"/>
          <w:sz w:val="21"/>
          <w:szCs w:val="21"/>
        </w:rPr>
        <w:t xml:space="preserve">Application category (web app, mobile app, API service, data pipeline, internal tool, marketplace, SaaS, etc.)</w:t>
      </w:r>
    </w:p>
    <w:p>
      <w:pPr>
        <w:pStyle w:val="ListParagraph"/>
        <w:numPr>
          <w:ilvl w:val="0"/>
          <w:numId w:val="2"/>
        </w:numPr>
        <w:spacing w:after="80" w:line="276"/>
      </w:pPr>
      <w:r>
        <w:rPr>
          <w:rFonts w:ascii="Arial" w:cs="Arial" w:eastAsia="Arial" w:hAnsi="Arial"/>
          <w:b w:val="false"/>
          <w:bCs w:val="false"/>
          <w:color w:val="1C2833"/>
          <w:sz w:val="21"/>
          <w:szCs w:val="21"/>
        </w:rPr>
        <w:t xml:space="preserve">Domain indicators (e-commerce, healthcare, education, finance, social, productivity, etc.)</w:t>
      </w:r>
    </w:p>
    <w:p>
      <w:pPr>
        <w:pStyle w:val="ListParagraph"/>
        <w:numPr>
          <w:ilvl w:val="0"/>
          <w:numId w:val="2"/>
        </w:numPr>
        <w:spacing w:after="80" w:line="276"/>
      </w:pPr>
      <w:r>
        <w:rPr>
          <w:rFonts w:ascii="Arial" w:cs="Arial" w:eastAsia="Arial" w:hAnsi="Arial"/>
          <w:b w:val="false"/>
          <w:bCs w:val="false"/>
          <w:color w:val="1C2833"/>
          <w:sz w:val="21"/>
          <w:szCs w:val="21"/>
        </w:rPr>
        <w:t xml:space="preserve">Complexity signals (multi-user, real-time, payment processing, file handling, etc.)</w:t>
      </w:r>
    </w:p>
    <w:p>
      <w:pPr>
        <w:pStyle w:val="ListParagraph"/>
        <w:numPr>
          <w:ilvl w:val="0"/>
          <w:numId w:val="2"/>
        </w:numPr>
        <w:spacing w:after="80" w:line="276"/>
      </w:pPr>
      <w:r>
        <w:rPr>
          <w:rFonts w:ascii="Arial" w:cs="Arial" w:eastAsia="Arial" w:hAnsi="Arial"/>
          <w:b w:val="false"/>
          <w:bCs w:val="false"/>
          <w:color w:val="1C2833"/>
          <w:sz w:val="21"/>
          <w:szCs w:val="21"/>
        </w:rPr>
        <w:t xml:space="preserve">Implicit requirements (mentioning "team" implies auth + roles; mentioning "payments" implies PCI compliance)</w:t>
      </w:r>
    </w:p>
    <w:p>
      <w:pPr>
        <w:spacing w:after="0" w:before="120"/>
      </w:pPr>
    </w:p>
    <w:p>
      <w:pPr>
        <w:spacing w:after="160" w:line="276"/>
      </w:pPr>
      <w:r>
        <w:rPr>
          <w:rFonts w:ascii="Arial" w:cs="Arial" w:eastAsia="Arial" w:hAnsi="Arial"/>
          <w:color w:val="1C2833"/>
          <w:sz w:val="21"/>
          <w:szCs w:val="21"/>
        </w:rPr>
        <w:t xml:space="preserve">Based on this extraction, the Question Tree dynamically generates the next set of questions. For example: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E6091" w:sz="6"/>
              <w:bottom w:val="single" w:color="B0BEC5" w:sz="1"/>
              <w:right w:val="single" w:color="B0BEC5" w:sz="1"/>
            </w:tcBorders>
            <w:shd w:fill="EAF2F8" w:val="clear"/>
            <w:tcMar>
              <w:top w:type="dxa" w:w="80"/>
              <w:left w:type="dxa" w:w="160"/>
              <w:bottom w:type="dxa" w:w="80"/>
              <w:right w:type="dxa" w:w="160"/>
            </w:tcMar>
          </w:tcPr>
          <w:p>
            <w:pPr>
              <w:spacing w:after="40"/>
            </w:pPr>
            <w:r>
              <w:rPr>
                <w:rFonts w:ascii="Arial" w:cs="Arial" w:eastAsia="Arial" w:hAnsi="Arial"/>
                <w:b/>
                <w:bCs/>
                <w:color w:val="1E6091"/>
                <w:sz w:val="18"/>
                <w:szCs w:val="18"/>
              </w:rPr>
              <w:t xml:space="preserve">USER</w:t>
            </w:r>
          </w:p>
          <w:p>
            <w:pPr>
              <w:spacing w:after="0"/>
            </w:pPr>
            <w:r>
              <w:rPr>
                <w:rFonts w:ascii="Arial" w:cs="Arial" w:eastAsia="Arial" w:hAnsi="Arial"/>
                <w:color w:val="1C2833"/>
                <w:sz w:val="19"/>
                <w:szCs w:val="19"/>
              </w:rPr>
              <w:t xml:space="preserve">I want to build an online marketplace where local artisans can sell handmade goods. Buyers should be able to browse, purchase, and leave reviews. Sellers need a dashboard to manage their products and orders.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0E6655" w:sz="6"/>
              <w:bottom w:val="single" w:color="B0BEC5" w:sz="1"/>
              <w:right w:val="single" w:color="B0BEC5" w:sz="1"/>
            </w:tcBorders>
            <w:shd w:fill="E8F6EF" w:val="clear"/>
            <w:tcMar>
              <w:top w:type="dxa" w:w="80"/>
              <w:left w:type="dxa" w:w="160"/>
              <w:bottom w:type="dxa" w:w="80"/>
              <w:right w:type="dxa" w:w="160"/>
            </w:tcMar>
          </w:tcPr>
          <w:p>
            <w:pPr>
              <w:spacing w:after="40"/>
            </w:pPr>
            <w:r>
              <w:rPr>
                <w:rFonts w:ascii="Arial" w:cs="Arial" w:eastAsia="Arial" w:hAnsi="Arial"/>
                <w:b/>
                <w:bCs/>
                <w:color w:val="0E6655"/>
                <w:sz w:val="18"/>
                <w:szCs w:val="18"/>
              </w:rPr>
              <w:t xml:space="preserve">AiCaffe — DISCOVERY ENGINE</w:t>
            </w:r>
          </w:p>
          <w:p>
            <w:pPr>
              <w:spacing w:after="0"/>
            </w:pPr>
            <w:r>
              <w:rPr>
                <w:rFonts w:ascii="Arial" w:cs="Arial" w:eastAsia="Arial" w:hAnsi="Arial"/>
                <w:color w:val="1C2833"/>
                <w:sz w:val="19"/>
                <w:szCs w:val="19"/>
              </w:rPr>
              <w:t xml:space="preserve">Great idea! I've identified this as a multi-sided marketplace with e-commerce, user reviews, and seller management. Let me ask a few critical questions to shape the architecture:
1. User Scale: How many sellers and buyers do you expect in the first 6 months? (This determines infrastructure sizing)
   → Recommended: Start with a "starter" tier for &lt;1,000 users, auto-scale later
2. Payment Model: How should payments work?
   a) Buyers pay sellers directly (you take a commission)
   b) Buyers pay you, you pay sellers (you hold escrow)
   c) Subscription model for sellers + free for buyers
   → Recommended: Option (a) with Stripe Connect — lowest compliance burden
3. Product Media: Will sellers upload photos only, or also videos?
   → Recommended: Photos only at launch (reduces storage costs by 80%)
4. Geographic Scope: Is this for a specific city/region or global?
   → This affects currency handling, tax calculation, and shipping logic</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1E6091" w:sz="6"/>
              <w:bottom w:val="single" w:color="B0BEC5" w:sz="1"/>
              <w:right w:val="single" w:color="B0BEC5" w:sz="1"/>
            </w:tcBorders>
            <w:shd w:fill="EAF2F8" w:val="clear"/>
            <w:tcMar>
              <w:top w:type="dxa" w:w="80"/>
              <w:left w:type="dxa" w:w="160"/>
              <w:bottom w:type="dxa" w:w="80"/>
              <w:right w:type="dxa" w:w="160"/>
            </w:tcMar>
          </w:tcPr>
          <w:p>
            <w:pPr>
              <w:spacing w:after="40"/>
            </w:pPr>
            <w:r>
              <w:rPr>
                <w:rFonts w:ascii="Arial" w:cs="Arial" w:eastAsia="Arial" w:hAnsi="Arial"/>
                <w:b/>
                <w:bCs/>
                <w:color w:val="1E6091"/>
                <w:sz w:val="18"/>
                <w:szCs w:val="18"/>
              </w:rPr>
              <w:t xml:space="preserve">USER</w:t>
            </w:r>
          </w:p>
          <w:p>
            <w:pPr>
              <w:spacing w:after="0"/>
            </w:pPr>
            <w:r>
              <w:rPr>
                <w:rFonts w:ascii="Arial" w:cs="Arial" w:eastAsia="Arial" w:hAnsi="Arial"/>
                <w:color w:val="1C2833"/>
                <w:sz w:val="19"/>
                <w:szCs w:val="19"/>
              </w:rPr>
              <w:t xml:space="preserve">Let's go with your recommendations for scale and payments. Photos only for now. It's US-only initially, but I want to expand globally later.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0E6655" w:sz="6"/>
              <w:bottom w:val="single" w:color="B0BEC5" w:sz="1"/>
              <w:right w:val="single" w:color="B0BEC5" w:sz="1"/>
            </w:tcBorders>
            <w:shd w:fill="E8F6EF" w:val="clear"/>
            <w:tcMar>
              <w:top w:type="dxa" w:w="80"/>
              <w:left w:type="dxa" w:w="160"/>
              <w:bottom w:type="dxa" w:w="80"/>
              <w:right w:type="dxa" w:w="160"/>
            </w:tcMar>
          </w:tcPr>
          <w:p>
            <w:pPr>
              <w:spacing w:after="40"/>
            </w:pPr>
            <w:r>
              <w:rPr>
                <w:rFonts w:ascii="Arial" w:cs="Arial" w:eastAsia="Arial" w:hAnsi="Arial"/>
                <w:b/>
                <w:bCs/>
                <w:color w:val="0E6655"/>
                <w:sz w:val="18"/>
                <w:szCs w:val="18"/>
              </w:rPr>
              <w:t xml:space="preserve">AiCaffe — DISCOVERY ENGINE</w:t>
            </w:r>
          </w:p>
          <w:p>
            <w:pPr>
              <w:spacing w:after="0"/>
            </w:pPr>
            <w:r>
              <w:rPr>
                <w:rFonts w:ascii="Arial" w:cs="Arial" w:eastAsia="Arial" w:hAnsi="Arial"/>
                <w:color w:val="1C2833"/>
                <w:sz w:val="19"/>
                <w:szCs w:val="19"/>
              </w:rPr>
              <w:t xml:space="preserve">Perfect. Locking in: Stripe Connect (commission model), photo-only media, US-first with internationalization-ready architecture. Based on your global expansion intent, I'll structure the database and API with multi-currency and i18n support from day one — it costs almost nothing to add now but is expensive to retrofit later.
Moving to the next set of questions on user experience...</w:t>
            </w:r>
          </w:p>
        </w:tc>
      </w:tr>
    </w:tbl>
    <w:p>
      <w:pPr>
        <w:spacing w:after="0" w:before="120"/>
      </w:pPr>
    </w:p>
    <w:p>
      <w:pPr>
        <w:spacing w:after="160" w:line="276"/>
      </w:pPr>
      <w:r>
        <w:rPr>
          <w:rFonts w:ascii="Arial" w:cs="Arial" w:eastAsia="Arial" w:hAnsi="Arial"/>
          <w:i/>
          <w:iCs/>
          <w:color w:val="5D6D7E"/>
          <w:sz w:val="21"/>
          <w:szCs w:val="21"/>
        </w:rPr>
        <w:t xml:space="preserve">Notice how the engine extracts implicit requirements (internationalization from "expand globally later"), provides opinionated recommendations with reasoning, and saves the user from making decisions they don't need to make (infrastructure sizing) while ensuring they make decisions they must (payment model).</w:t>
      </w:r>
    </w:p>
    <w:p>
      <w:pPr>
        <w:spacing w:after="0" w:before="120"/>
      </w:pPr>
    </w:p>
    <w:p>
      <w:pPr>
        <w:pStyle w:val="Heading1"/>
        <w:spacing w:after="200" w:before="400"/>
      </w:pPr>
      <w:r>
        <w:rPr>
          <w:rFonts w:ascii="Arial" w:cs="Arial" w:eastAsia="Arial" w:hAnsi="Arial"/>
          <w:b/>
          <w:bCs/>
          <w:color w:val="0D3B66"/>
          <w:sz w:val="30"/>
          <w:szCs w:val="30"/>
        </w:rPr>
        <w:t xml:space="preserve">4. Phase-by-Phase Deep Dive</w:t>
      </w:r>
    </w:p>
    <w:p>
      <w:pPr>
        <w:pStyle w:val="Heading2"/>
        <w:spacing w:after="160" w:before="320"/>
      </w:pPr>
      <w:r>
        <w:rPr>
          <w:rFonts w:ascii="Arial" w:cs="Arial" w:eastAsia="Arial" w:hAnsi="Arial"/>
          <w:b/>
          <w:bCs/>
          <w:color w:val="1E6091"/>
          <w:sz w:val="25"/>
          <w:szCs w:val="25"/>
        </w:rPr>
        <w:t xml:space="preserve">4.1 Phase 1: Discovery &amp; Scoping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4"/>
              <w:left w:val="single" w:color="1E6091" w:sz="4"/>
              <w:bottom w:val="none" w:sz="0"/>
              <w:right w:val="single" w:color="1E6091" w:sz="4"/>
            </w:tcBorders>
            <w:shd w:fill="1E6091" w:val="clear"/>
            <w:tcMar>
              <w:top w:type="dxa" w:w="100"/>
              <w:left w:type="dxa" w:w="200"/>
              <w:bottom w:type="dxa" w:w="100"/>
              <w:right w:type="dxa" w:w="200"/>
            </w:tcMar>
          </w:tcPr>
          <w:p>
            <w:r>
              <w:rPr>
                <w:rFonts w:ascii="Arial" w:cs="Arial" w:eastAsia="Arial" w:hAnsi="Arial"/>
                <w:b/>
                <w:bCs/>
                <w:color w:val="FFFFFF"/>
                <w:sz w:val="22"/>
                <w:szCs w:val="22"/>
              </w:rPr>
              <w:t xml:space="preserve">PHASE 1: </w:t>
            </w:r>
            <w:r>
              <w:rPr>
                <w:rFonts w:ascii="Arial" w:cs="Arial" w:eastAsia="Arial" w:hAnsi="Arial"/>
                <w:b/>
                <w:bCs/>
                <w:color w:val="FFFFFF"/>
                <w:sz w:val="22"/>
                <w:szCs w:val="22"/>
              </w:rPr>
              <w:t xml:space="preserve">DISCOVERY &amp; SCOPING</w:t>
            </w:r>
          </w:p>
        </w:tc>
      </w:tr>
      <w:tr>
        <w:tc>
          <w:tcPr>
            <w:tcW w:type="dxa" w:w="9360"/>
            <w:tcBorders>
              <w:top w:val="none" w:sz="0"/>
              <w:left w:val="single" w:color="1E6091" w:sz="4"/>
              <w:bottom w:val="single" w:color="1E6091" w:sz="4"/>
              <w:right w:val="single" w:color="1E6091" w:sz="4"/>
            </w:tcBorders>
            <w:shd w:fill="EBF5FB"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15–45 minutes of interactive conversation  |  Output: Auto-generated PRD</w:t>
            </w:r>
          </w:p>
          <w:p>
            <w:pPr>
              <w:spacing w:after="100" w:line="260"/>
            </w:pPr>
            <w:r>
              <w:rPr>
                <w:rFonts w:ascii="Arial" w:cs="Arial" w:eastAsia="Arial" w:hAnsi="Arial"/>
                <w:color w:val="1C2833"/>
                <w:sz w:val="20"/>
                <w:szCs w:val="20"/>
              </w:rPr>
              <w:t xml:space="preserve">The Discovery phase transforms a raw idea into a structured Product Requirements Document through guided conversation. The engine covers seven question domains:</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b/>
                <w:bCs/>
                <w:color w:val="1C2833"/>
                <w:sz w:val="20"/>
                <w:szCs w:val="20"/>
              </w:rPr>
              <w:t xml:space="preserve">1. Core Vision — What is being built and why? Who is it for?</w:t>
            </w:r>
          </w:p>
          <w:p>
            <w:pPr>
              <w:spacing w:after="100" w:line="260"/>
            </w:pPr>
            <w:r>
              <w:rPr>
                <w:rFonts w:ascii="Arial" w:cs="Arial" w:eastAsia="Arial" w:hAnsi="Arial"/>
                <w:b/>
                <w:bCs/>
                <w:color w:val="1C2833"/>
                <w:sz w:val="20"/>
                <w:szCs w:val="20"/>
              </w:rPr>
              <w:t xml:space="preserve">2. User Stories — What are the 5–10 most critical user journeys?</w:t>
            </w:r>
          </w:p>
          <w:p>
            <w:pPr>
              <w:spacing w:after="100" w:line="260"/>
            </w:pPr>
            <w:r>
              <w:rPr>
                <w:rFonts w:ascii="Arial" w:cs="Arial" w:eastAsia="Arial" w:hAnsi="Arial"/>
                <w:b/>
                <w:bCs/>
                <w:color w:val="1C2833"/>
                <w:sz w:val="20"/>
                <w:szCs w:val="20"/>
              </w:rPr>
              <w:t xml:space="preserve">3. Feature Scoping — What's MVP vs. Phase 2? (AiCaffe actively pushes for scope reduction)</w:t>
            </w:r>
          </w:p>
          <w:p>
            <w:pPr>
              <w:spacing w:after="100" w:line="260"/>
            </w:pPr>
            <w:r>
              <w:rPr>
                <w:rFonts w:ascii="Arial" w:cs="Arial" w:eastAsia="Arial" w:hAnsi="Arial"/>
                <w:b/>
                <w:bCs/>
                <w:color w:val="1C2833"/>
                <w:sz w:val="20"/>
                <w:szCs w:val="20"/>
              </w:rPr>
              <w:t xml:space="preserve">4. Business Rules — Pricing, permissions, workflows, edge cases</w:t>
            </w:r>
          </w:p>
          <w:p>
            <w:pPr>
              <w:spacing w:after="100" w:line="260"/>
            </w:pPr>
            <w:r>
              <w:rPr>
                <w:rFonts w:ascii="Arial" w:cs="Arial" w:eastAsia="Arial" w:hAnsi="Arial"/>
                <w:b/>
                <w:bCs/>
                <w:color w:val="1C2833"/>
                <w:sz w:val="20"/>
                <w:szCs w:val="20"/>
              </w:rPr>
              <w:t xml:space="preserve">5. Non-Functional Requirements — Performance, security, compliance, accessibility</w:t>
            </w:r>
          </w:p>
          <w:p>
            <w:pPr>
              <w:spacing w:after="100" w:line="260"/>
            </w:pPr>
            <w:r>
              <w:rPr>
                <w:rFonts w:ascii="Arial" w:cs="Arial" w:eastAsia="Arial" w:hAnsi="Arial"/>
                <w:b/>
                <w:bCs/>
                <w:color w:val="1C2833"/>
                <w:sz w:val="20"/>
                <w:szCs w:val="20"/>
              </w:rPr>
              <w:t xml:space="preserve">6. Constraints — Budget, timeline, existing systems to integrate with</w:t>
            </w:r>
          </w:p>
          <w:p>
            <w:pPr>
              <w:spacing w:after="100" w:line="260"/>
            </w:pPr>
            <w:r>
              <w:rPr>
                <w:rFonts w:ascii="Arial" w:cs="Arial" w:eastAsia="Arial" w:hAnsi="Arial"/>
                <w:b/>
                <w:bCs/>
                <w:color w:val="1C2833"/>
                <w:sz w:val="20"/>
                <w:szCs w:val="20"/>
              </w:rPr>
              <w:t xml:space="preserve">7. Success Criteria — What does "done" look like? How will success be measured?</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color w:val="1C2833"/>
                <w:sz w:val="20"/>
                <w:szCs w:val="20"/>
              </w:rPr>
              <w:t xml:space="preserve">At the end of Phase 1, AiCaffe auto-generates a PRD document (downloadable as DOCX/PDF) and asks the user to confirm before proceeding.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1"/>
              <w:left w:val="single" w:color="D35400" w:sz="14"/>
              <w:bottom w:val="single" w:color="D35400" w:sz="1"/>
              <w:right w:val="single" w:color="D35400" w:sz="1"/>
            </w:tcBorders>
            <w:shd w:fill="FEF9E7" w:val="clear"/>
            <w:tcMar>
              <w:top w:type="dxa" w:w="120"/>
              <w:left w:type="dxa" w:w="200"/>
              <w:bottom w:type="dxa" w:w="120"/>
              <w:right w:type="dxa" w:w="200"/>
            </w:tcMar>
          </w:tcPr>
          <w:p>
            <w:pPr>
              <w:spacing w:after="80"/>
            </w:pPr>
            <w:r>
              <w:rPr>
                <w:rFonts w:ascii="Arial" w:cs="Arial" w:eastAsia="Arial" w:hAnsi="Arial"/>
                <w:b/>
                <w:bCs/>
                <w:color w:val="D35400"/>
                <w:sz w:val="21"/>
                <w:szCs w:val="21"/>
              </w:rPr>
              <w:t xml:space="preserve">Smart Scope Guard: Preventing Feature Creep</w:t>
            </w:r>
          </w:p>
          <w:p>
            <w:pPr>
              <w:spacing w:after="100" w:line="260"/>
            </w:pPr>
            <w:r>
              <w:rPr>
                <w:rFonts w:ascii="Arial" w:cs="Arial" w:eastAsia="Arial" w:hAnsi="Arial"/>
                <w:color w:val="1C2833"/>
                <w:sz w:val="20"/>
                <w:szCs w:val="20"/>
              </w:rPr>
              <w:t xml:space="preserve">A critical function of Phase 1 is the Scope Guard — an AI behavior that actively pushes back when users request features that are unnecessary for MVP. Example:</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i/>
                <w:iCs/>
                <w:color w:val="1C2833"/>
                <w:sz w:val="20"/>
                <w:szCs w:val="20"/>
              </w:rPr>
              <w:t xml:space="preserve">User: "I also want AI-powered product recommendations based on browsing history."</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i/>
                <w:iCs/>
                <w:color w:val="1C2833"/>
                <w:sz w:val="20"/>
                <w:szCs w:val="20"/>
              </w:rPr>
              <w:t xml:space="preserve">AiCaffe: "Great feature for Phase 2, but for MVP, recommendation engines require 3–6 months of user data to be effective. I'll add it to the Phase 2 roadmap and build the data collection hooks now so we're ready. For launch, I'll implement a simpler 'Popular Items' and 'Recently Added' section that provides similar discovery value with zero data dependency. Agreed?"</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b/>
                <w:bCs/>
                <w:color w:val="1C2833"/>
                <w:sz w:val="20"/>
                <w:szCs w:val="20"/>
              </w:rPr>
              <w:t xml:space="preserve">This behavior is critical for shipping. Most AI projects stall because scope expands unchecked.</w:t>
            </w:r>
          </w:p>
        </w:tc>
      </w:tr>
    </w:tbl>
    <w:p>
      <w:pPr>
        <w:spacing w:after="0" w:before="120"/>
      </w:pPr>
    </w:p>
    <w:p>
      <w:pPr>
        <w:pStyle w:val="Heading2"/>
        <w:spacing w:after="160" w:before="320"/>
      </w:pPr>
      <w:r>
        <w:rPr>
          <w:rFonts w:ascii="Arial" w:cs="Arial" w:eastAsia="Arial" w:hAnsi="Arial"/>
          <w:b/>
          <w:bCs/>
          <w:color w:val="1E6091"/>
          <w:sz w:val="25"/>
          <w:szCs w:val="25"/>
        </w:rPr>
        <w:t xml:space="preserve">4.2 Phase 2: Architecture &amp; Design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none" w:sz="0"/>
              <w:right w:val="single" w:color="0E6655" w:sz="4"/>
            </w:tcBorders>
            <w:shd w:fill="0E6655" w:val="clear"/>
            <w:tcMar>
              <w:top w:type="dxa" w:w="100"/>
              <w:left w:type="dxa" w:w="200"/>
              <w:bottom w:type="dxa" w:w="100"/>
              <w:right w:type="dxa" w:w="200"/>
            </w:tcMar>
          </w:tcPr>
          <w:p>
            <w:r>
              <w:rPr>
                <w:rFonts w:ascii="Arial" w:cs="Arial" w:eastAsia="Arial" w:hAnsi="Arial"/>
                <w:b/>
                <w:bCs/>
                <w:color w:val="FFFFFF"/>
                <w:sz w:val="22"/>
                <w:szCs w:val="22"/>
              </w:rPr>
              <w:t xml:space="preserve">PHASE 2: </w:t>
            </w:r>
            <w:r>
              <w:rPr>
                <w:rFonts w:ascii="Arial" w:cs="Arial" w:eastAsia="Arial" w:hAnsi="Arial"/>
                <w:b/>
                <w:bCs/>
                <w:color w:val="FFFFFF"/>
                <w:sz w:val="22"/>
                <w:szCs w:val="22"/>
              </w:rPr>
              <w:t xml:space="preserve">ARCHITECTURE &amp; DESIGN</w:t>
            </w:r>
          </w:p>
        </w:tc>
      </w:tr>
      <w:tr>
        <w:tc>
          <w:tcPr>
            <w:tcW w:type="dxa" w:w="9360"/>
            <w:tcBorders>
              <w:top w:val="none" w:sz="0"/>
              <w:left w:val="single" w:color="0E6655" w:sz="4"/>
              <w:bottom w:val="single" w:color="0E6655" w:sz="4"/>
              <w:right w:val="single" w:color="0E6655" w:sz="4"/>
            </w:tcBorders>
            <w:shd w:fill="E8F8F5"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10–30 minutes  |  Output: Architecture Blueprint + Stack Decision + System Diagram</w:t>
            </w:r>
          </w:p>
          <w:p>
            <w:pPr>
              <w:spacing w:after="100" w:line="260"/>
            </w:pPr>
            <w:r>
              <w:rPr>
                <w:rFonts w:ascii="Arial" w:cs="Arial" w:eastAsia="Arial" w:hAnsi="Arial"/>
                <w:color w:val="1C2833"/>
                <w:sz w:val="20"/>
                <w:szCs w:val="20"/>
              </w:rPr>
              <w:t xml:space="preserve">Based on the PRD, AiCaffe generates architecture recommendations. The key innovation: AiCaffe doesn't ask the user to choose between technologies they may not understand. Instead, it presents trade-offs in business language.</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color w:val="1C2833"/>
                <w:sz w:val="20"/>
                <w:szCs w:val="20"/>
              </w:rPr>
              <w:t xml:space="preserve">For the marketplace example, AiCaffe might present:</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i/>
                <w:iCs/>
                <w:color w:val="1C2833"/>
                <w:sz w:val="20"/>
                <w:szCs w:val="20"/>
              </w:rPr>
              <w:t xml:space="preserve">"I recommend the following stack. Here's why:"</w:t>
            </w:r>
          </w:p>
          <w:p>
            <w:pPr>
              <w:spacing w:after="100" w:line="260"/>
            </w:pPr>
            <w:r>
              <w:rPr>
                <w:rFonts w:ascii="Arial" w:cs="Arial" w:eastAsia="Arial" w:hAnsi="Arial"/>
                <w:color w:val="1C2833"/>
                <w:sz w:val="20"/>
                <w:szCs w:val="20"/>
              </w:rPr>
              <w:t xml:space="preserve">•  Frontend: Next.js — Fast to build, great SEO (critical for marketplace discovery), deployed for free on Vercel</w:t>
            </w:r>
          </w:p>
          <w:p>
            <w:pPr>
              <w:spacing w:after="100" w:line="260"/>
            </w:pPr>
            <w:r>
              <w:rPr>
                <w:rFonts w:ascii="Arial" w:cs="Arial" w:eastAsia="Arial" w:hAnsi="Arial"/>
                <w:color w:val="1C2833"/>
                <w:sz w:val="20"/>
                <w:szCs w:val="20"/>
              </w:rPr>
              <w:t xml:space="preserve">•  Backend: Node.js + Express — Matches your frontend language (one language = faster development, easier hiring later)</w:t>
            </w:r>
          </w:p>
          <w:p>
            <w:pPr>
              <w:spacing w:after="100" w:line="260"/>
            </w:pPr>
            <w:r>
              <w:rPr>
                <w:rFonts w:ascii="Arial" w:cs="Arial" w:eastAsia="Arial" w:hAnsi="Arial"/>
                <w:color w:val="1C2833"/>
                <w:sz w:val="20"/>
                <w:szCs w:val="20"/>
              </w:rPr>
              <w:t xml:space="preserve">•  Database: PostgreSQL — Handles relational data (users, orders, products) natively; free tier available on multiple hosts</w:t>
            </w:r>
          </w:p>
          <w:p>
            <w:pPr>
              <w:spacing w:after="100" w:line="260"/>
            </w:pPr>
            <w:r>
              <w:rPr>
                <w:rFonts w:ascii="Arial" w:cs="Arial" w:eastAsia="Arial" w:hAnsi="Arial"/>
                <w:color w:val="1C2833"/>
                <w:sz w:val="20"/>
                <w:szCs w:val="20"/>
              </w:rPr>
              <w:t xml:space="preserve">•  Payments: Stripe Connect — Handles marketplace splits, seller payouts, tax reporting out of the box</w:t>
            </w:r>
          </w:p>
          <w:p>
            <w:pPr>
              <w:spacing w:after="100" w:line="260"/>
            </w:pPr>
            <w:r>
              <w:rPr>
                <w:rFonts w:ascii="Arial" w:cs="Arial" w:eastAsia="Arial" w:hAnsi="Arial"/>
                <w:color w:val="1C2833"/>
                <w:sz w:val="20"/>
                <w:szCs w:val="20"/>
              </w:rPr>
              <w:t xml:space="preserve">•  Storage: AWS S3 — Cheapest option for product images at scale; CDN-backed for fast loading</w:t>
            </w:r>
          </w:p>
          <w:p>
            <w:pPr>
              <w:spacing w:after="100" w:line="260"/>
            </w:pPr>
            <w:r>
              <w:rPr>
                <w:rFonts w:ascii="Arial" w:cs="Arial" w:eastAsia="Arial" w:hAnsi="Arial"/>
                <w:color w:val="1C2833"/>
                <w:sz w:val="20"/>
                <w:szCs w:val="20"/>
              </w:rPr>
              <w:t xml:space="preserve">•  Deployment: Vercel (frontend) + Railway/Render (backend) — Zero-config, auto-scaling, free to start</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i/>
                <w:iCs/>
                <w:color w:val="1C2833"/>
                <w:sz w:val="20"/>
                <w:szCs w:val="20"/>
              </w:rPr>
              <w:t xml:space="preserve">"Want to change anything, or shall I proceed with this architecture?"</w:t>
            </w:r>
          </w:p>
        </w:tc>
      </w:tr>
    </w:tbl>
    <w:p>
      <w:pPr>
        <w:spacing w:after="0" w:before="120"/>
      </w:pPr>
    </w:p>
    <w:p>
      <w:pPr>
        <w:spacing w:after="160" w:line="276"/>
      </w:pPr>
      <w:r>
        <w:rPr>
          <w:rFonts w:ascii="Arial" w:cs="Arial" w:eastAsia="Arial" w:hAnsi="Arial"/>
          <w:color w:val="1C2833"/>
          <w:sz w:val="21"/>
          <w:szCs w:val="21"/>
        </w:rPr>
        <w:t xml:space="preserve">The Architecture phase also generates a system diagram (rendered as a visual in the Workshop) showing service boundaries, data flow, API contracts, and third-party integrations. This becomes the living blueprint that guides all subsequent development.</w:t>
      </w:r>
    </w:p>
    <w:p>
      <w:pPr>
        <w:spacing w:after="0" w:before="120"/>
      </w:pPr>
    </w:p>
    <w:p>
      <w:pPr>
        <w:spacing w:after="120" w:before="240"/>
      </w:pPr>
      <w:r>
        <w:rPr>
          <w:rFonts w:ascii="Arial" w:cs="Arial" w:eastAsia="Arial" w:hAnsi="Arial"/>
          <w:b/>
          <w:bCs/>
          <w:color w:val="1C2833"/>
          <w:sz w:val="22"/>
          <w:szCs w:val="22"/>
        </w:rPr>
        <w:t xml:space="preserve">Architecture Decision Records (ADRs)</w:t>
      </w:r>
    </w:p>
    <w:p>
      <w:pPr>
        <w:spacing w:after="160" w:line="276"/>
      </w:pPr>
      <w:r>
        <w:rPr>
          <w:rFonts w:ascii="Arial" w:cs="Arial" w:eastAsia="Arial" w:hAnsi="Arial"/>
          <w:color w:val="1C2833"/>
          <w:sz w:val="21"/>
          <w:szCs w:val="21"/>
        </w:rPr>
        <w:t xml:space="preserve">Every architecture decision is logged as an ADR in the project's AiCaffe Drive. Each ADR contains the decision made, alternatives considered, trade-offs, and the reasoning. This serves two purposes: the user understands why choices were made, and if they return months later to modify the architecture, AiCaffe has full context on the original constraints.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Area</w:t>
            </w:r>
          </w:p>
        </w:tc>
        <w:tc>
          <w:tcPr>
            <w:tcW w:type="dxa" w:w="3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Questions Asked</w:t>
            </w:r>
          </w:p>
        </w:tc>
        <w:tc>
          <w:tcPr>
            <w:tcW w:type="dxa" w:w="41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Behavior</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Frontend Framework</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SPA vs. SSR? SEO important? Admin dashboard needed?</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Next.js for SEO-critical; React SPA for internal tools</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Backend Architecture</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Monolith vs. microservices? Expected API count?</w:t>
            </w:r>
          </w:p>
        </w:tc>
        <w:tc>
          <w:tcPr>
            <w:tcW w:type="dxa" w:w="41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Monolith-first; microservice boundaries identified for future split</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Database</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Relational vs. document? Transaction requirements?</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PostgreSQL for structured; MongoDB for flexible schemas</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Authentication</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Social login? SSO? Role-based access?</w:t>
            </w:r>
          </w:p>
        </w:tc>
        <w:tc>
          <w:tcPr>
            <w:tcW w:type="dxa" w:w="41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Auth.js (NextAuth) for web apps; Clerk for rapid prototyping</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Hosting &amp; Infra</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Budget? Expected traffic? Global vs. regional?</w:t>
            </w:r>
          </w:p>
        </w:tc>
        <w:tc>
          <w:tcPr>
            <w:tcW w:type="dxa" w:w="4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Serverless-first on Vercel/Railway; upgrade path to AWS/GCP documented</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API Design</w:t>
            </w:r>
          </w:p>
        </w:tc>
        <w:tc>
          <w:tcPr>
            <w:tcW w:type="dxa" w:w="3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REST vs. GraphQL? Public API needed?</w:t>
            </w:r>
          </w:p>
        </w:tc>
        <w:tc>
          <w:tcPr>
            <w:tcW w:type="dxa" w:w="41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REST for simplicity; GraphQL if frontend data needs are complex</w:t>
            </w:r>
          </w:p>
        </w:tc>
      </w:tr>
    </w:tbl>
    <w:p>
      <w:pPr>
        <w:spacing w:after="0" w:before="120"/>
      </w:pPr>
    </w:p>
    <w:p>
      <w:pPr>
        <w:pStyle w:val="Heading2"/>
        <w:spacing w:after="160" w:before="320"/>
      </w:pPr>
      <w:r>
        <w:rPr>
          <w:rFonts w:ascii="Arial" w:cs="Arial" w:eastAsia="Arial" w:hAnsi="Arial"/>
          <w:b/>
          <w:bCs/>
          <w:color w:val="1E6091"/>
          <w:sz w:val="25"/>
          <w:szCs w:val="25"/>
        </w:rPr>
        <w:t xml:space="preserve">4.3 Phase 3: Development &amp; Iteration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single" w:color="D35400" w:sz="4"/>
              <w:bottom w:val="none" w:sz="0"/>
              <w:right w:val="single" w:color="D35400" w:sz="4"/>
            </w:tcBorders>
            <w:shd w:fill="D35400" w:val="clear"/>
            <w:tcMar>
              <w:top w:type="dxa" w:w="100"/>
              <w:left w:type="dxa" w:w="200"/>
              <w:bottom w:type="dxa" w:w="100"/>
              <w:right w:type="dxa" w:w="200"/>
            </w:tcMar>
          </w:tcPr>
          <w:p>
            <w:r>
              <w:rPr>
                <w:rFonts w:ascii="Arial" w:cs="Arial" w:eastAsia="Arial" w:hAnsi="Arial"/>
                <w:b/>
                <w:bCs/>
                <w:color w:val="FFFFFF"/>
                <w:sz w:val="22"/>
                <w:szCs w:val="22"/>
              </w:rPr>
              <w:t xml:space="preserve">PHASE 3: </w:t>
            </w:r>
            <w:r>
              <w:rPr>
                <w:rFonts w:ascii="Arial" w:cs="Arial" w:eastAsia="Arial" w:hAnsi="Arial"/>
                <w:b/>
                <w:bCs/>
                <w:color w:val="FFFFFF"/>
                <w:sz w:val="22"/>
                <w:szCs w:val="22"/>
              </w:rPr>
              <w:t xml:space="preserve">DEVELOPMENT &amp; ITERATION</w:t>
            </w:r>
          </w:p>
        </w:tc>
      </w:tr>
      <w:tr>
        <w:tc>
          <w:tcPr>
            <w:tcW w:type="dxa" w:w="9360"/>
            <w:tcBorders>
              <w:top w:val="none" w:sz="0"/>
              <w:left w:val="single" w:color="D35400" w:sz="4"/>
              <w:bottom w:val="single" w:color="D35400" w:sz="4"/>
              <w:right w:val="single" w:color="D35400" w:sz="4"/>
            </w:tcBorders>
            <w:shd w:fill="FEF9E7"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Hours to days (depending on complexity)  |  Output: Complete production-ready codebase</w:t>
            </w:r>
          </w:p>
          <w:p>
            <w:pPr>
              <w:spacing w:after="100" w:line="260"/>
            </w:pPr>
            <w:r>
              <w:rPr>
                <w:rFonts w:ascii="Arial" w:cs="Arial" w:eastAsia="Arial" w:hAnsi="Arial"/>
                <w:color w:val="1C2833"/>
                <w:sz w:val="20"/>
                <w:szCs w:val="20"/>
              </w:rPr>
              <w:t xml:space="preserve">This is the longest and most technically intensive phase. AiCaffe generates the complete application codebase through an iterative, file-by-file process with continuous user visibility and control.</w:t>
            </w:r>
          </w:p>
          <w:p>
            <w:pPr>
              <w:spacing w:after="100" w:line="260"/>
            </w:pPr>
            <w:r>
              <w:rPr>
                <w:rFonts w:ascii="Arial" w:cs="Arial" w:eastAsia="Arial" w:hAnsi="Arial"/>
                <w:color w:val="1C2833"/>
                <w:sz w:val="20"/>
                <w:szCs w:val="20"/>
              </w:rPr>
              <w:t xml:space="preserve"/>
            </w:r>
          </w:p>
          <w:p>
            <w:pPr>
              <w:spacing w:after="100" w:line="260"/>
            </w:pPr>
            <w:r>
              <w:rPr>
                <w:rFonts w:ascii="Arial" w:cs="Arial" w:eastAsia="Arial" w:hAnsi="Arial"/>
                <w:b/>
                <w:bCs/>
                <w:color w:val="1C2833"/>
                <w:sz w:val="20"/>
                <w:szCs w:val="20"/>
              </w:rPr>
              <w:t xml:space="preserve">Critical Differentiator: AiCaffe does not dump a massive codebase on the user. It builds incrementally, explains what it's building and why, and pauses for confirmation at key checkpoints.</w:t>
            </w:r>
          </w:p>
        </w:tc>
      </w:tr>
    </w:tbl>
    <w:p>
      <w:pPr>
        <w:spacing w:after="0" w:before="120"/>
      </w:pPr>
    </w:p>
    <w:p>
      <w:pPr>
        <w:spacing w:after="120" w:before="240"/>
      </w:pPr>
      <w:r>
        <w:rPr>
          <w:rFonts w:ascii="Arial" w:cs="Arial" w:eastAsia="Arial" w:hAnsi="Arial"/>
          <w:b/>
          <w:bCs/>
          <w:color w:val="1C2833"/>
          <w:sz w:val="22"/>
          <w:szCs w:val="22"/>
        </w:rPr>
        <w:t xml:space="preserve">Development Execution Model</w:t>
      </w:r>
    </w:p>
    <w:p>
      <w:pPr>
        <w:spacing w:after="160" w:line="276"/>
      </w:pPr>
      <w:r>
        <w:rPr>
          <w:rFonts w:ascii="Arial" w:cs="Arial" w:eastAsia="Arial" w:hAnsi="Arial"/>
          <w:color w:val="1C2833"/>
          <w:sz w:val="21"/>
          <w:szCs w:val="21"/>
        </w:rPr>
        <w:t xml:space="preserve">The development phase follows a structured execution pattern that mirrors professional software engineering:</w:t>
      </w:r>
    </w:p>
    <w:p>
      <w:pPr>
        <w:spacing w:after="0" w:before="120"/>
      </w:pPr>
    </w:p>
    <w:p>
      <w:pPr>
        <w:pStyle w:val="ListParagraph"/>
        <w:numPr>
          <w:ilvl w:val="0"/>
          <w:numId w:val="2"/>
        </w:numPr>
        <w:spacing w:after="80" w:line="276"/>
      </w:pPr>
      <w:r>
        <w:rPr>
          <w:rFonts w:ascii="Arial" w:cs="Arial" w:eastAsia="Arial" w:hAnsi="Arial"/>
          <w:b/>
          <w:bCs/>
          <w:color w:val="1C2833"/>
          <w:sz w:val="21"/>
          <w:szCs w:val="21"/>
        </w:rPr>
        <w:t xml:space="preserve">Step 1 — Project Scaffolding: </w:t>
      </w:r>
      <w:r>
        <w:rPr>
          <w:rFonts w:ascii="Arial" w:cs="Arial" w:eastAsia="Arial" w:hAnsi="Arial"/>
          <w:color w:val="1C2833"/>
          <w:sz w:val="21"/>
          <w:szCs w:val="21"/>
        </w:rPr>
        <w:t xml:space="preserve">AiCaffe generates the project structure (directories, package.json, configuration files, environment templates, Docker files) and explains the organizational logic.</w:t>
      </w:r>
    </w:p>
    <w:p>
      <w:pPr>
        <w:pStyle w:val="ListParagraph"/>
        <w:numPr>
          <w:ilvl w:val="0"/>
          <w:numId w:val="2"/>
        </w:numPr>
        <w:spacing w:after="80" w:line="276"/>
      </w:pPr>
      <w:r>
        <w:rPr>
          <w:rFonts w:ascii="Arial" w:cs="Arial" w:eastAsia="Arial" w:hAnsi="Arial"/>
          <w:b/>
          <w:bCs/>
          <w:color w:val="1C2833"/>
          <w:sz w:val="21"/>
          <w:szCs w:val="21"/>
        </w:rPr>
        <w:t xml:space="preserve">Step 2 — Data Layer First: </w:t>
      </w:r>
      <w:r>
        <w:rPr>
          <w:rFonts w:ascii="Arial" w:cs="Arial" w:eastAsia="Arial" w:hAnsi="Arial"/>
          <w:color w:val="1C2833"/>
          <w:sz w:val="21"/>
          <w:szCs w:val="21"/>
        </w:rPr>
        <w:t xml:space="preserve">Database schema, migrations, ORM models, and seed data. AiCaffe asks: "Here's the database schema based on your PRD. I've added indexes for fields you'll query frequently. Review?"</w:t>
      </w:r>
    </w:p>
    <w:p>
      <w:pPr>
        <w:pStyle w:val="ListParagraph"/>
        <w:numPr>
          <w:ilvl w:val="0"/>
          <w:numId w:val="2"/>
        </w:numPr>
        <w:spacing w:after="80" w:line="276"/>
      </w:pPr>
      <w:r>
        <w:rPr>
          <w:rFonts w:ascii="Arial" w:cs="Arial" w:eastAsia="Arial" w:hAnsi="Arial"/>
          <w:b/>
          <w:bCs/>
          <w:color w:val="1C2833"/>
          <w:sz w:val="21"/>
          <w:szCs w:val="21"/>
        </w:rPr>
        <w:t xml:space="preserve">Step 3 — API Layer: </w:t>
      </w:r>
      <w:r>
        <w:rPr>
          <w:rFonts w:ascii="Arial" w:cs="Arial" w:eastAsia="Arial" w:hAnsi="Arial"/>
          <w:color w:val="1C2833"/>
          <w:sz w:val="21"/>
          <w:szCs w:val="21"/>
        </w:rPr>
        <w:t xml:space="preserve">Route definitions, controllers, middleware (auth, validation, error handling), and API documentation (auto-generated OpenAPI spec).</w:t>
      </w:r>
    </w:p>
    <w:p>
      <w:pPr>
        <w:pStyle w:val="ListParagraph"/>
        <w:numPr>
          <w:ilvl w:val="0"/>
          <w:numId w:val="2"/>
        </w:numPr>
        <w:spacing w:after="80" w:line="276"/>
      </w:pPr>
      <w:r>
        <w:rPr>
          <w:rFonts w:ascii="Arial" w:cs="Arial" w:eastAsia="Arial" w:hAnsi="Arial"/>
          <w:b/>
          <w:bCs/>
          <w:color w:val="1C2833"/>
          <w:sz w:val="21"/>
          <w:szCs w:val="21"/>
        </w:rPr>
        <w:t xml:space="preserve">Step 4 — Business Logic: </w:t>
      </w:r>
      <w:r>
        <w:rPr>
          <w:rFonts w:ascii="Arial" w:cs="Arial" w:eastAsia="Arial" w:hAnsi="Arial"/>
          <w:color w:val="1C2833"/>
          <w:sz w:val="21"/>
          <w:szCs w:val="21"/>
        </w:rPr>
        <w:t xml:space="preserve">Core application logic separated from the API layer. Payment processing, order workflows, notification systems, etc.</w:t>
      </w:r>
    </w:p>
    <w:p>
      <w:pPr>
        <w:pStyle w:val="ListParagraph"/>
        <w:numPr>
          <w:ilvl w:val="0"/>
          <w:numId w:val="2"/>
        </w:numPr>
        <w:spacing w:after="80" w:line="276"/>
      </w:pPr>
      <w:r>
        <w:rPr>
          <w:rFonts w:ascii="Arial" w:cs="Arial" w:eastAsia="Arial" w:hAnsi="Arial"/>
          <w:b/>
          <w:bCs/>
          <w:color w:val="1C2833"/>
          <w:sz w:val="21"/>
          <w:szCs w:val="21"/>
        </w:rPr>
        <w:t xml:space="preserve">Step 5 — Frontend: </w:t>
      </w:r>
      <w:r>
        <w:rPr>
          <w:rFonts w:ascii="Arial" w:cs="Arial" w:eastAsia="Arial" w:hAnsi="Arial"/>
          <w:color w:val="1C2833"/>
          <w:sz w:val="21"/>
          <w:szCs w:val="21"/>
        </w:rPr>
        <w:t xml:space="preserve">Pages, components, state management, API integration, responsive layouts. AiCaffe generates using the component library matching the chosen framework.</w:t>
      </w:r>
    </w:p>
    <w:p>
      <w:pPr>
        <w:pStyle w:val="ListParagraph"/>
        <w:numPr>
          <w:ilvl w:val="0"/>
          <w:numId w:val="2"/>
        </w:numPr>
        <w:spacing w:after="80" w:line="276"/>
      </w:pPr>
      <w:r>
        <w:rPr>
          <w:rFonts w:ascii="Arial" w:cs="Arial" w:eastAsia="Arial" w:hAnsi="Arial"/>
          <w:b/>
          <w:bCs/>
          <w:color w:val="1C2833"/>
          <w:sz w:val="21"/>
          <w:szCs w:val="21"/>
        </w:rPr>
        <w:t xml:space="preserve">Step 6 — Integration: </w:t>
      </w:r>
      <w:r>
        <w:rPr>
          <w:rFonts w:ascii="Arial" w:cs="Arial" w:eastAsia="Arial" w:hAnsi="Arial"/>
          <w:color w:val="1C2833"/>
          <w:sz w:val="21"/>
          <w:szCs w:val="21"/>
        </w:rPr>
        <w:t xml:space="preserve">Third-party service connections (Stripe, S3, email providers). AiCaffe provides environment variable templates and configuration guides.</w:t>
      </w:r>
    </w:p>
    <w:p>
      <w:pPr>
        <w:spacing w:after="0" w:before="120"/>
      </w:pPr>
    </w:p>
    <w:p>
      <w:pPr>
        <w:spacing w:after="120" w:before="240"/>
      </w:pPr>
      <w:r>
        <w:rPr>
          <w:rFonts w:ascii="Arial" w:cs="Arial" w:eastAsia="Arial" w:hAnsi="Arial"/>
          <w:b/>
          <w:bCs/>
          <w:color w:val="1C2833"/>
          <w:sz w:val="22"/>
          <w:szCs w:val="22"/>
        </w:rPr>
        <w:t xml:space="preserve">Contextual Questioning During Development</w:t>
      </w:r>
    </w:p>
    <w:p>
      <w:pPr>
        <w:spacing w:after="160" w:line="276"/>
      </w:pPr>
      <w:r>
        <w:rPr>
          <w:rFonts w:ascii="Arial" w:cs="Arial" w:eastAsia="Arial" w:hAnsi="Arial"/>
          <w:color w:val="1C2833"/>
          <w:sz w:val="21"/>
          <w:szCs w:val="21"/>
        </w:rPr>
        <w:t xml:space="preserve">Unlike Phase 1 where questions are front-loaded, Phase 3 questions are contextual — they arise when the AI encounters ambiguity it cannot resolve from the PRD alone: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0E6655" w:sz="6"/>
              <w:bottom w:val="single" w:color="B0BEC5" w:sz="1"/>
              <w:right w:val="single" w:color="B0BEC5" w:sz="1"/>
            </w:tcBorders>
            <w:shd w:fill="E8F6EF" w:val="clear"/>
            <w:tcMar>
              <w:top w:type="dxa" w:w="80"/>
              <w:left w:type="dxa" w:w="160"/>
              <w:bottom w:type="dxa" w:w="80"/>
              <w:right w:type="dxa" w:w="160"/>
            </w:tcMar>
          </w:tcPr>
          <w:p>
            <w:pPr>
              <w:spacing w:after="40"/>
            </w:pPr>
            <w:r>
              <w:rPr>
                <w:rFonts w:ascii="Arial" w:cs="Arial" w:eastAsia="Arial" w:hAnsi="Arial"/>
                <w:b/>
                <w:bCs/>
                <w:color w:val="0E6655"/>
                <w:sz w:val="18"/>
                <w:szCs w:val="18"/>
              </w:rPr>
              <w:t xml:space="preserve">AiCaffe — DEV ENGINE</w:t>
            </w:r>
          </w:p>
          <w:p>
            <w:pPr>
              <w:spacing w:after="0"/>
            </w:pPr>
            <w:r>
              <w:rPr>
                <w:rFonts w:ascii="Arial" w:cs="Arial" w:eastAsia="Arial" w:hAnsi="Arial"/>
                <w:color w:val="1C2833"/>
                <w:sz w:val="19"/>
                <w:szCs w:val="19"/>
              </w:rPr>
              <w:t xml:space="preserve">I'm building the order status workflow. Your PRD mentions buyers should track orders, but I need to clarify the status transitions:
Option A (Simple): Pending → Paid → Shipped → Delivered
Option B (With Seller Confirmation): Pending → Paid → Seller Confirmed → Shipped → Delivered
Option C (Full Lifecycle): Pending → Paid → Seller Confirmed → Shipped → Delivered → Completed (after 14-day return window)
→ Recommended: Option C — the return window protects buyers and reduces disputes. The extra states cost almost nothing to implement but significantly improve trust.
Which do you prefer?</w:t>
            </w:r>
          </w:p>
        </w:tc>
      </w:tr>
    </w:tbl>
    <w:p>
      <w:pPr>
        <w:spacing w:after="0" w:before="120"/>
      </w:pPr>
    </w:p>
    <w:p>
      <w:pPr>
        <w:spacing w:after="120" w:before="240"/>
      </w:pPr>
      <w:r>
        <w:rPr>
          <w:rFonts w:ascii="Arial" w:cs="Arial" w:eastAsia="Arial" w:hAnsi="Arial"/>
          <w:b/>
          <w:bCs/>
          <w:color w:val="1C2833"/>
          <w:sz w:val="22"/>
          <w:szCs w:val="22"/>
        </w:rPr>
        <w:t xml:space="preserve">Live Preview &amp; Iteration Loop</w:t>
      </w:r>
    </w:p>
    <w:p>
      <w:pPr>
        <w:spacing w:after="160" w:line="276"/>
      </w:pPr>
      <w:r>
        <w:rPr>
          <w:rFonts w:ascii="Arial" w:cs="Arial" w:eastAsia="Arial" w:hAnsi="Arial"/>
          <w:color w:val="1C2833"/>
          <w:sz w:val="21"/>
          <w:szCs w:val="21"/>
        </w:rPr>
        <w:t xml:space="preserve">As AiCaffe builds, the Code Studio Workshop provides a live preview environment. After every major feature module is completed, the user can see and interact with the running application. This creates a tight feedback loop:</w:t>
      </w:r>
    </w:p>
    <w:p>
      <w:pPr>
        <w:spacing w:after="0" w:before="120"/>
      </w:pPr>
    </w:p>
    <w:p>
      <w:pPr>
        <w:pStyle w:val="ListParagraph"/>
        <w:numPr>
          <w:ilvl w:val="0"/>
          <w:numId w:val="2"/>
        </w:numPr>
        <w:spacing w:after="80" w:line="276"/>
      </w:pPr>
      <w:r>
        <w:rPr>
          <w:rFonts w:ascii="Arial" w:cs="Arial" w:eastAsia="Arial" w:hAnsi="Arial"/>
          <w:b w:val="false"/>
          <w:bCs w:val="false"/>
          <w:color w:val="1C2833"/>
          <w:sz w:val="21"/>
          <w:szCs w:val="21"/>
        </w:rPr>
        <w:t xml:space="preserve">AiCaffe builds the user registration flow and deploys to preview.</w:t>
      </w:r>
    </w:p>
    <w:p>
      <w:pPr>
        <w:pStyle w:val="ListParagraph"/>
        <w:numPr>
          <w:ilvl w:val="0"/>
          <w:numId w:val="2"/>
        </w:numPr>
        <w:spacing w:after="80" w:line="276"/>
      </w:pPr>
      <w:r>
        <w:rPr>
          <w:rFonts w:ascii="Arial" w:cs="Arial" w:eastAsia="Arial" w:hAnsi="Arial"/>
          <w:b w:val="false"/>
          <w:bCs w:val="false"/>
          <w:color w:val="1C2833"/>
          <w:sz w:val="21"/>
          <w:szCs w:val="21"/>
        </w:rPr>
        <w:t xml:space="preserve">User clicks through the registration, notices the form doesn't ask for a shop name for sellers.</w:t>
      </w:r>
    </w:p>
    <w:p>
      <w:pPr>
        <w:pStyle w:val="ListParagraph"/>
        <w:numPr>
          <w:ilvl w:val="0"/>
          <w:numId w:val="2"/>
        </w:numPr>
        <w:spacing w:after="80" w:line="276"/>
      </w:pPr>
      <w:r>
        <w:rPr>
          <w:rFonts w:ascii="Arial" w:cs="Arial" w:eastAsia="Arial" w:hAnsi="Arial"/>
          <w:b w:val="false"/>
          <w:bCs w:val="false"/>
          <w:color w:val="1C2833"/>
          <w:sz w:val="21"/>
          <w:szCs w:val="21"/>
        </w:rPr>
        <w:t xml:space="preserve">User types: "Seller registration should also ask for shop name and a short bio."</w:t>
      </w:r>
    </w:p>
    <w:p>
      <w:pPr>
        <w:pStyle w:val="ListParagraph"/>
        <w:numPr>
          <w:ilvl w:val="0"/>
          <w:numId w:val="2"/>
        </w:numPr>
        <w:spacing w:after="80" w:line="276"/>
      </w:pPr>
      <w:r>
        <w:rPr>
          <w:rFonts w:ascii="Arial" w:cs="Arial" w:eastAsia="Arial" w:hAnsi="Arial"/>
          <w:b w:val="false"/>
          <w:bCs w:val="false"/>
          <w:color w:val="1C2833"/>
          <w:sz w:val="21"/>
          <w:szCs w:val="21"/>
        </w:rPr>
        <w:t xml:space="preserve">AiCaffe updates the registration form, database schema, and seller profile page in one pass.</w:t>
      </w:r>
    </w:p>
    <w:p>
      <w:pPr>
        <w:pStyle w:val="ListParagraph"/>
        <w:numPr>
          <w:ilvl w:val="0"/>
          <w:numId w:val="2"/>
        </w:numPr>
        <w:spacing w:after="80" w:line="276"/>
      </w:pPr>
      <w:r>
        <w:rPr>
          <w:rFonts w:ascii="Arial" w:cs="Arial" w:eastAsia="Arial" w:hAnsi="Arial"/>
          <w:b w:val="false"/>
          <w:bCs w:val="false"/>
          <w:color w:val="1C2833"/>
          <w:sz w:val="21"/>
          <w:szCs w:val="21"/>
        </w:rPr>
        <w:t xml:space="preserve">Preview updates within seconds.</w:t>
      </w:r>
    </w:p>
    <w:p>
      <w:pPr>
        <w:spacing w:after="0" w:before="120"/>
      </w:pPr>
    </w:p>
    <w:p>
      <w:pPr>
        <w:spacing w:after="160" w:line="276"/>
      </w:pPr>
      <w:r>
        <w:rPr>
          <w:rFonts w:ascii="Arial" w:cs="Arial" w:eastAsia="Arial" w:hAnsi="Arial"/>
          <w:color w:val="1C2833"/>
          <w:sz w:val="21"/>
          <w:szCs w:val="21"/>
        </w:rPr>
        <w:t xml:space="preserve">This iterate-while-building model is fundamentally different from traditional development where feedback only happens after weeks of isolated coding.</w:t>
      </w:r>
    </w:p>
    <w:p>
      <w:pPr>
        <w:spacing w:after="0" w:before="120"/>
      </w:pPr>
    </w:p>
    <w:p>
      <w:pPr>
        <w:pStyle w:val="Heading2"/>
        <w:spacing w:after="160" w:before="320"/>
      </w:pPr>
      <w:r>
        <w:rPr>
          <w:rFonts w:ascii="Arial" w:cs="Arial" w:eastAsia="Arial" w:hAnsi="Arial"/>
          <w:b/>
          <w:bCs/>
          <w:color w:val="1E6091"/>
          <w:sz w:val="25"/>
          <w:szCs w:val="25"/>
        </w:rPr>
        <w:t xml:space="preserve">4.4 Phase 4: Testing &amp; Quality Assurance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none" w:sz="0"/>
              <w:right w:val="single" w:color="6C3483" w:sz="4"/>
            </w:tcBorders>
            <w:shd w:fill="6C3483" w:val="clear"/>
            <w:tcMar>
              <w:top w:type="dxa" w:w="100"/>
              <w:left w:type="dxa" w:w="200"/>
              <w:bottom w:type="dxa" w:w="100"/>
              <w:right w:type="dxa" w:w="200"/>
            </w:tcMar>
          </w:tcPr>
          <w:p>
            <w:r>
              <w:rPr>
                <w:rFonts w:ascii="Arial" w:cs="Arial" w:eastAsia="Arial" w:hAnsi="Arial"/>
                <w:b/>
                <w:bCs/>
                <w:color w:val="FFFFFF"/>
                <w:sz w:val="22"/>
                <w:szCs w:val="22"/>
              </w:rPr>
              <w:t xml:space="preserve">PHASE 4: </w:t>
            </w:r>
            <w:r>
              <w:rPr>
                <w:rFonts w:ascii="Arial" w:cs="Arial" w:eastAsia="Arial" w:hAnsi="Arial"/>
                <w:b/>
                <w:bCs/>
                <w:color w:val="FFFFFF"/>
                <w:sz w:val="22"/>
                <w:szCs w:val="22"/>
              </w:rPr>
              <w:t xml:space="preserve">TESTING &amp; QUALITY ASSURANCE</w:t>
            </w:r>
          </w:p>
        </w:tc>
      </w:tr>
      <w:tr>
        <w:tc>
          <w:tcPr>
            <w:tcW w:type="dxa" w:w="9360"/>
            <w:tcBorders>
              <w:top w:val="none" w:sz="0"/>
              <w:left w:val="single" w:color="6C3483" w:sz="4"/>
              <w:bottom w:val="single" w:color="6C3483" w:sz="4"/>
              <w:right w:val="single" w:color="6C3483" w:sz="4"/>
            </w:tcBorders>
            <w:shd w:fill="F5EEF8"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Automated (minutes to hours)  |  Output: Test suite, QA report, security audit</w:t>
            </w:r>
          </w:p>
          <w:p>
            <w:pPr>
              <w:spacing w:after="100" w:line="260"/>
            </w:pPr>
            <w:r>
              <w:rPr>
                <w:rFonts w:ascii="Arial" w:cs="Arial" w:eastAsia="Arial" w:hAnsi="Arial"/>
                <w:color w:val="1C2833"/>
                <w:sz w:val="20"/>
                <w:szCs w:val="20"/>
              </w:rPr>
              <w:t xml:space="preserve">AiCaffe does not treat testing as an afterthought. The Testing phase is automated and comprehensive, generating multiple layers of quality assurance: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00"/>
        <w:gridCol w:w="2460"/>
      </w:tblGrid>
      <w:tr>
        <w:trPr>
          <w:tblHeader/>
        </w:trPr>
        <w:tc>
          <w:tcPr>
            <w:tcW w:type="dxa" w:w="1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Testing Layer</w:t>
            </w:r>
          </w:p>
        </w:tc>
        <w:tc>
          <w:tcPr>
            <w:tcW w:type="dxa" w:w="28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Covers</w:t>
            </w:r>
          </w:p>
        </w:tc>
        <w:tc>
          <w:tcPr>
            <w:tcW w:type="dxa" w:w="2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Used</w:t>
            </w:r>
          </w:p>
        </w:tc>
        <w:tc>
          <w:tcPr>
            <w:tcW w:type="dxa" w:w="24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Automated?</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Unit Tests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Individual functions, utilities, business logic</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Jest / Vitest / Pytest (based on stack)</w:t>
            </w:r>
          </w:p>
        </w:tc>
        <w:tc>
          <w:tcPr>
            <w:tcW w:type="dxa" w:w="2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100% auto-generated</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Integration Tests</w:t>
            </w:r>
          </w:p>
        </w:tc>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API endpoints, database operations, auth flows</w:t>
            </w:r>
          </w:p>
        </w:tc>
        <w:tc>
          <w:tcPr>
            <w:tcW w:type="dxa" w:w="2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Supertest / Playwright API testing</w:t>
            </w:r>
          </w:p>
        </w:tc>
        <w:tc>
          <w:tcPr>
            <w:tcW w:type="dxa" w:w="2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100% auto-generated</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End-to-End Tests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Critical user journeys (registration, purchase, checkout)</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Playwright / Cypress</w:t>
            </w:r>
          </w:p>
        </w:tc>
        <w:tc>
          <w:tcPr>
            <w:tcW w:type="dxa" w:w="2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Auto-generated for all Phase 1 user stories</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Security Scan</w:t>
            </w:r>
          </w:p>
        </w:tc>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OWASP Top 10 vulnerabilities, dependency audit, secrets detection</w:t>
            </w:r>
          </w:p>
        </w:tc>
        <w:tc>
          <w:tcPr>
            <w:tcW w:type="dxa" w:w="2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npm audit, Snyk-style checks, custom rules</w:t>
            </w:r>
          </w:p>
        </w:tc>
        <w:tc>
          <w:tcPr>
            <w:tcW w:type="dxa" w:w="2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Fully automated with report</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Performance Baseline</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Response times, database query efficiency, bundle size</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Lighthouse, custom load testing</w:t>
            </w:r>
          </w:p>
        </w:tc>
        <w:tc>
          <w:tcPr>
            <w:tcW w:type="dxa" w:w="2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Automated with threshold alerts</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Accessibility Audit</w:t>
            </w:r>
          </w:p>
        </w:tc>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WCAG 2.1 AA compliance, screen reader compatibility</w:t>
            </w:r>
          </w:p>
        </w:tc>
        <w:tc>
          <w:tcPr>
            <w:tcW w:type="dxa" w:w="2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axe-core, Lighthouse accessibility</w:t>
            </w:r>
          </w:p>
        </w:tc>
        <w:tc>
          <w:tcPr>
            <w:tcW w:type="dxa" w:w="2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Automated with manual review flags</w:t>
            </w:r>
          </w:p>
        </w:tc>
      </w:tr>
    </w:tbl>
    <w:p>
      <w:pPr>
        <w:spacing w:after="0" w:before="120"/>
      </w:pPr>
    </w:p>
    <w:p>
      <w:pPr>
        <w:spacing w:after="160" w:line="276"/>
      </w:pPr>
      <w:r>
        <w:rPr>
          <w:rFonts w:ascii="Arial" w:cs="Arial" w:eastAsia="Arial" w:hAnsi="Arial"/>
          <w:color w:val="1C2833"/>
          <w:sz w:val="21"/>
          <w:szCs w:val="21"/>
        </w:rPr>
        <w:t xml:space="preserve">The testing phase produces a QA Report that the user can review. Critical failures (security vulnerabilities, broken user journeys) block deployment. Warnings (performance suggestions, accessibility improvements) are flagged but don't block.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4"/>
              <w:bottom w:val="single" w:color="0E6655" w:sz="1"/>
              <w:right w:val="single" w:color="0E6655" w:sz="1"/>
            </w:tcBorders>
            <w:shd w:fill="E8F6EF" w:val="clear"/>
            <w:tcMar>
              <w:top w:type="dxa" w:w="120"/>
              <w:left w:type="dxa" w:w="200"/>
              <w:bottom w:type="dxa" w:w="120"/>
              <w:right w:type="dxa" w:w="200"/>
            </w:tcMar>
          </w:tcPr>
          <w:p>
            <w:pPr>
              <w:spacing w:after="80"/>
            </w:pPr>
            <w:r>
              <w:rPr>
                <w:rFonts w:ascii="Arial" w:cs="Arial" w:eastAsia="Arial" w:hAnsi="Arial"/>
                <w:b/>
                <w:bCs/>
                <w:color w:val="0E6655"/>
                <w:sz w:val="21"/>
                <w:szCs w:val="21"/>
              </w:rPr>
              <w:t xml:space="preserve">Self-Healing Development Loop</w:t>
            </w:r>
          </w:p>
          <w:p>
            <w:pPr>
              <w:spacing w:after="0"/>
            </w:pPr>
            <w:r>
              <w:rPr>
                <w:rFonts w:ascii="Arial" w:cs="Arial" w:eastAsia="Arial" w:hAnsi="Arial"/>
                <w:color w:val="1C2833"/>
                <w:sz w:val="20"/>
                <w:szCs w:val="20"/>
              </w:rPr>
              <w:t xml:space="preserve">When tests fail, AiCaffe doesn't just report the failure — it fixes the code. The engine reads the test failure, traces it to the root cause, generates a fix, re-runs the test, and only surfaces the issue to the user if it cannot self-resolve after 3 attempts. This means the user typically sees a clean QA report, not a list of bugs to triage.</w:t>
            </w:r>
          </w:p>
        </w:tc>
      </w:tr>
    </w:tbl>
    <w:p>
      <w:pPr>
        <w:spacing w:after="0" w:before="120"/>
      </w:pPr>
    </w:p>
    <w:p>
      <w:pPr>
        <w:pStyle w:val="Heading2"/>
        <w:spacing w:after="160" w:before="320"/>
      </w:pPr>
      <w:r>
        <w:rPr>
          <w:rFonts w:ascii="Arial" w:cs="Arial" w:eastAsia="Arial" w:hAnsi="Arial"/>
          <w:b/>
          <w:bCs/>
          <w:color w:val="1E6091"/>
          <w:sz w:val="25"/>
          <w:szCs w:val="25"/>
        </w:rPr>
        <w:t xml:space="preserve">4.5 Phase 5: Deployment &amp; DevOps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none" w:sz="0"/>
              <w:right w:val="single" w:color="C0392B" w:sz="4"/>
            </w:tcBorders>
            <w:shd w:fill="C0392B" w:val="clear"/>
            <w:tcMar>
              <w:top w:type="dxa" w:w="100"/>
              <w:left w:type="dxa" w:w="200"/>
              <w:bottom w:type="dxa" w:w="100"/>
              <w:right w:type="dxa" w:w="200"/>
            </w:tcMar>
          </w:tcPr>
          <w:p>
            <w:r>
              <w:rPr>
                <w:rFonts w:ascii="Arial" w:cs="Arial" w:eastAsia="Arial" w:hAnsi="Arial"/>
                <w:b/>
                <w:bCs/>
                <w:color w:val="FFFFFF"/>
                <w:sz w:val="22"/>
                <w:szCs w:val="22"/>
              </w:rPr>
              <w:t xml:space="preserve">PHASE 5: </w:t>
            </w:r>
            <w:r>
              <w:rPr>
                <w:rFonts w:ascii="Arial" w:cs="Arial" w:eastAsia="Arial" w:hAnsi="Arial"/>
                <w:b/>
                <w:bCs/>
                <w:color w:val="FFFFFF"/>
                <w:sz w:val="22"/>
                <w:szCs w:val="22"/>
              </w:rPr>
              <w:t xml:space="preserve">DEPLOYMENT &amp; DEVOPS</w:t>
            </w:r>
          </w:p>
        </w:tc>
      </w:tr>
      <w:tr>
        <w:tc>
          <w:tcPr>
            <w:tcW w:type="dxa" w:w="9360"/>
            <w:tcBorders>
              <w:top w:val="none" w:sz="0"/>
              <w:left w:val="single" w:color="C0392B" w:sz="4"/>
              <w:bottom w:val="single" w:color="C0392B" w:sz="4"/>
              <w:right w:val="single" w:color="C0392B" w:sz="4"/>
            </w:tcBorders>
            <w:shd w:fill="FDEDEC"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5–20 minutes (mostly automated)  |  Output: Live application + CI/CD pipeline + monitoring</w:t>
            </w:r>
          </w:p>
          <w:p>
            <w:pPr>
              <w:spacing w:after="100" w:line="260"/>
            </w:pPr>
            <w:r>
              <w:rPr>
                <w:rFonts w:ascii="Arial" w:cs="Arial" w:eastAsia="Arial" w:hAnsi="Arial"/>
                <w:color w:val="1C2833"/>
                <w:sz w:val="20"/>
                <w:szCs w:val="20"/>
              </w:rPr>
              <w:t xml:space="preserve">This is where AiCaffe delivers on its ultimate promise: the user's application goes live. The Deployment phase handles everything from infrastructure provisioning to DNS configuration.</w:t>
            </w:r>
          </w:p>
        </w:tc>
      </w:tr>
    </w:tbl>
    <w:p>
      <w:pPr>
        <w:spacing w:after="0" w:before="120"/>
      </w:pPr>
    </w:p>
    <w:p>
      <w:pPr>
        <w:spacing w:after="120" w:before="240"/>
      </w:pPr>
      <w:r>
        <w:rPr>
          <w:rFonts w:ascii="Arial" w:cs="Arial" w:eastAsia="Arial" w:hAnsi="Arial"/>
          <w:b/>
          <w:bCs/>
          <w:color w:val="1C2833"/>
          <w:sz w:val="22"/>
          <w:szCs w:val="22"/>
        </w:rPr>
        <w:t xml:space="preserve">Deployment Workflow</w:t>
      </w:r>
    </w:p>
    <w:p>
      <w:pPr>
        <w:spacing w:after="160" w:line="276"/>
      </w:pPr>
      <w:r>
        <w:rPr>
          <w:rFonts w:ascii="Arial" w:cs="Arial" w:eastAsia="Arial" w:hAnsi="Arial"/>
          <w:b/>
          <w:bCs/>
          <w:color w:val="1C2833"/>
          <w:sz w:val="21"/>
          <w:szCs w:val="21"/>
        </w:rPr>
        <w:t xml:space="preserve">AiCaffe presents the deployment plan before executing anything: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0E6655" w:sz="6"/>
              <w:bottom w:val="single" w:color="B0BEC5" w:sz="1"/>
              <w:right w:val="single" w:color="B0BEC5" w:sz="1"/>
            </w:tcBorders>
            <w:shd w:fill="E8F6EF" w:val="clear"/>
            <w:tcMar>
              <w:top w:type="dxa" w:w="80"/>
              <w:left w:type="dxa" w:w="160"/>
              <w:bottom w:type="dxa" w:w="80"/>
              <w:right w:type="dxa" w:w="160"/>
            </w:tcMar>
          </w:tcPr>
          <w:p>
            <w:pPr>
              <w:spacing w:after="40"/>
            </w:pPr>
            <w:r>
              <w:rPr>
                <w:rFonts w:ascii="Arial" w:cs="Arial" w:eastAsia="Arial" w:hAnsi="Arial"/>
                <w:b/>
                <w:bCs/>
                <w:color w:val="0E6655"/>
                <w:sz w:val="18"/>
                <w:szCs w:val="18"/>
              </w:rPr>
              <w:t xml:space="preserve">AiCaffe — DEPLOY ENGINE</w:t>
            </w:r>
          </w:p>
          <w:p>
            <w:pPr>
              <w:spacing w:after="0"/>
            </w:pPr>
            <w:r>
              <w:rPr>
                <w:rFonts w:ascii="Arial" w:cs="Arial" w:eastAsia="Arial" w:hAnsi="Arial"/>
                <w:color w:val="1C2833"/>
                <w:sz w:val="19"/>
                <w:szCs w:val="19"/>
              </w:rPr>
              <w:t xml:space="preserve">Your application is tested and ready for deployment. Here's the deployment plan:
★ Frontend: Deploying to Vercel (auto-SSL, CDN, preview URLs for future PRs)
★ Backend API: Deploying to Railway (auto-scaling, managed PostgreSQL, environment variables configured)
★ Database: PostgreSQL on Railway (daily automated backups, connection pooling enabled)
★ File Storage: AWS S3 bucket (US-East-1, CDN via CloudFront)
★ Domain: You'll get a temporary URL immediately. When you're ready, I'll guide you through connecting your custom domain.
★ CI/CD: GitHub Actions pipeline — every push to main triggers: lint → test → build → deploy
★ Monitoring: Basic health checks + error alerting via the AiCaffe Dashboard
Estimated monthly cost at your scale: ~$0 (free tiers) to ~$25/month when you exceed free limits.
Shall I proceed with deployment?</w:t>
            </w:r>
          </w:p>
        </w:tc>
      </w:tr>
    </w:tbl>
    <w:p>
      <w:pPr>
        <w:spacing w:after="0" w:before="120"/>
      </w:pPr>
    </w:p>
    <w:p>
      <w:pPr>
        <w:spacing w:after="120" w:before="240"/>
      </w:pPr>
      <w:r>
        <w:rPr>
          <w:rFonts w:ascii="Arial" w:cs="Arial" w:eastAsia="Arial" w:hAnsi="Arial"/>
          <w:b/>
          <w:bCs/>
          <w:color w:val="1C2833"/>
          <w:sz w:val="22"/>
          <w:szCs w:val="22"/>
        </w:rPr>
        <w:t xml:space="preserve">What AiCaffe Handles Automatically</w:t>
      </w:r>
    </w:p>
    <w:p>
      <w:pPr>
        <w:pStyle w:val="ListParagraph"/>
        <w:numPr>
          <w:ilvl w:val="0"/>
          <w:numId w:val="2"/>
        </w:numPr>
        <w:spacing w:after="80" w:line="276"/>
      </w:pPr>
      <w:r>
        <w:rPr>
          <w:rFonts w:ascii="Arial" w:cs="Arial" w:eastAsia="Arial" w:hAnsi="Arial"/>
          <w:b w:val="false"/>
          <w:bCs w:val="false"/>
          <w:color w:val="1C2833"/>
          <w:sz w:val="21"/>
          <w:szCs w:val="21"/>
        </w:rPr>
        <w:t xml:space="preserve">Environment variable configuration across all services (no manual copy-paste of secrets).</w:t>
      </w:r>
    </w:p>
    <w:p>
      <w:pPr>
        <w:pStyle w:val="ListParagraph"/>
        <w:numPr>
          <w:ilvl w:val="0"/>
          <w:numId w:val="2"/>
        </w:numPr>
        <w:spacing w:after="80" w:line="276"/>
      </w:pPr>
      <w:r>
        <w:rPr>
          <w:rFonts w:ascii="Arial" w:cs="Arial" w:eastAsia="Arial" w:hAnsi="Arial"/>
          <w:b w:val="false"/>
          <w:bCs w:val="false"/>
          <w:color w:val="1C2833"/>
          <w:sz w:val="21"/>
          <w:szCs w:val="21"/>
        </w:rPr>
        <w:t xml:space="preserve">SSL certificate provisioning and renewal.</w:t>
      </w:r>
    </w:p>
    <w:p>
      <w:pPr>
        <w:pStyle w:val="ListParagraph"/>
        <w:numPr>
          <w:ilvl w:val="0"/>
          <w:numId w:val="2"/>
        </w:numPr>
        <w:spacing w:after="80" w:line="276"/>
      </w:pPr>
      <w:r>
        <w:rPr>
          <w:rFonts w:ascii="Arial" w:cs="Arial" w:eastAsia="Arial" w:hAnsi="Arial"/>
          <w:b w:val="false"/>
          <w:bCs w:val="false"/>
          <w:color w:val="1C2833"/>
          <w:sz w:val="21"/>
          <w:szCs w:val="21"/>
        </w:rPr>
        <w:t xml:space="preserve">Database migration execution in production.</w:t>
      </w:r>
    </w:p>
    <w:p>
      <w:pPr>
        <w:pStyle w:val="ListParagraph"/>
        <w:numPr>
          <w:ilvl w:val="0"/>
          <w:numId w:val="2"/>
        </w:numPr>
        <w:spacing w:after="80" w:line="276"/>
      </w:pPr>
      <w:r>
        <w:rPr>
          <w:rFonts w:ascii="Arial" w:cs="Arial" w:eastAsia="Arial" w:hAnsi="Arial"/>
          <w:b w:val="false"/>
          <w:bCs w:val="false"/>
          <w:color w:val="1C2833"/>
          <w:sz w:val="21"/>
          <w:szCs w:val="21"/>
        </w:rPr>
        <w:t xml:space="preserve">DNS configuration guidance (step-by-step for the user's domain registrar).</w:t>
      </w:r>
    </w:p>
    <w:p>
      <w:pPr>
        <w:pStyle w:val="ListParagraph"/>
        <w:numPr>
          <w:ilvl w:val="0"/>
          <w:numId w:val="2"/>
        </w:numPr>
        <w:spacing w:after="80" w:line="276"/>
      </w:pPr>
      <w:r>
        <w:rPr>
          <w:rFonts w:ascii="Arial" w:cs="Arial" w:eastAsia="Arial" w:hAnsi="Arial"/>
          <w:b w:val="false"/>
          <w:bCs w:val="false"/>
          <w:color w:val="1C2833"/>
          <w:sz w:val="21"/>
          <w:szCs w:val="21"/>
        </w:rPr>
        <w:t xml:space="preserve">Rollback capability: one-click revert to previous deployment if issues arise.</w:t>
      </w:r>
    </w:p>
    <w:p>
      <w:pPr>
        <w:pStyle w:val="ListParagraph"/>
        <w:numPr>
          <w:ilvl w:val="0"/>
          <w:numId w:val="2"/>
        </w:numPr>
        <w:spacing w:after="80" w:line="276"/>
      </w:pPr>
      <w:r>
        <w:rPr>
          <w:rFonts w:ascii="Arial" w:cs="Arial" w:eastAsia="Arial" w:hAnsi="Arial"/>
          <w:b w:val="false"/>
          <w:bCs w:val="false"/>
          <w:color w:val="1C2833"/>
          <w:sz w:val="21"/>
          <w:szCs w:val="21"/>
        </w:rPr>
        <w:t xml:space="preserve">Post-deployment smoke tests: automated checks that critical endpoints are responding.</w:t>
      </w:r>
    </w:p>
    <w:p>
      <w:pPr>
        <w:spacing w:after="0" w:before="120"/>
      </w:pPr>
    </w:p>
    <w:p>
      <w:pPr>
        <w:spacing w:after="120" w:before="240"/>
      </w:pPr>
      <w:r>
        <w:rPr>
          <w:rFonts w:ascii="Arial" w:cs="Arial" w:eastAsia="Arial" w:hAnsi="Arial"/>
          <w:b/>
          <w:bCs/>
          <w:color w:val="1C2833"/>
          <w:sz w:val="22"/>
          <w:szCs w:val="22"/>
        </w:rPr>
        <w:t xml:space="preserve">Deployment Target Flexibility</w:t>
      </w:r>
    </w:p>
    <w:p>
      <w:pPr>
        <w:spacing w:after="160" w:line="276"/>
      </w:pPr>
      <w:r>
        <w:rPr>
          <w:rFonts w:ascii="Arial" w:cs="Arial" w:eastAsia="Arial" w:hAnsi="Arial"/>
          <w:color w:val="1C2833"/>
          <w:sz w:val="21"/>
          <w:szCs w:val="21"/>
        </w:rPr>
        <w:t xml:space="preserve">AiCaffe supports multiple deployment targets based on user preference, budget, and scale requirements: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900"/>
        <w:gridCol w:w="1900"/>
        <w:gridCol w:w="1560"/>
        <w:gridCol w:w="1300"/>
      </w:tblGrid>
      <w:tr>
        <w:trPr>
          <w:tblHeader/>
        </w:trPr>
        <w:tc>
          <w:tcPr>
            <w:tcW w:type="dxa" w:w="12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w:t>
            </w:r>
          </w:p>
        </w:tc>
        <w:tc>
          <w:tcPr>
            <w:tcW w:type="dxa" w:w="19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19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15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3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Starter (Free)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Vercel Free</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Railway Free / Render Free</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Railway Postgres / Supabase Free</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MVPs, demos, side projects</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$0</w:t>
            </w:r>
          </w:p>
        </w:tc>
      </w:tr>
      <w:tr>
        <w:tc>
          <w:tcPr>
            <w:tcW w:type="dxa" w:w="1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Growth</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Vercel Pro</w:t>
            </w:r>
          </w:p>
        </w:tc>
        <w:tc>
          <w:tcPr>
            <w:tcW w:type="dxa" w:w="1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Railway Pro / AWS ECS Fargate</w:t>
            </w:r>
          </w:p>
        </w:tc>
        <w:tc>
          <w:tcPr>
            <w:tcW w:type="dxa" w:w="1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AWS RDS / PlanetScale</w:t>
            </w:r>
          </w:p>
        </w:tc>
        <w:tc>
          <w:tcPr>
            <w:tcW w:type="dxa" w:w="15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Launched products with real users</w:t>
            </w:r>
          </w:p>
        </w:tc>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$25–$100</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Scale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Vercel Enterprise / CloudFront</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AWS ECS / GCP Cloud Run</w:t>
            </w:r>
          </w:p>
        </w:tc>
        <w:tc>
          <w:tcPr>
            <w:tcW w:type="dxa" w:w="1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AWS RDS Multi-AZ / Cloud SQL</w:t>
            </w:r>
          </w:p>
        </w:tc>
        <w:tc>
          <w:tcPr>
            <w:tcW w:type="dxa" w:w="1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High-traffic, enterprise SLAs</w:t>
            </w:r>
          </w:p>
        </w:tc>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$100–$500+</w:t>
            </w:r>
          </w:p>
        </w:tc>
      </w:tr>
      <w:tr>
        <w:tc>
          <w:tcPr>
            <w:tcW w:type="dxa" w:w="1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Enterprise</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Self-hosted / Private CDN</w:t>
            </w:r>
          </w:p>
        </w:tc>
        <w:tc>
          <w:tcPr>
            <w:tcW w:type="dxa" w:w="1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Kubernetes (EKS/GKE)</w:t>
            </w:r>
          </w:p>
        </w:tc>
        <w:tc>
          <w:tcPr>
            <w:tcW w:type="dxa" w:w="1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Self-managed / Aurora</w:t>
            </w:r>
          </w:p>
        </w:tc>
        <w:tc>
          <w:tcPr>
            <w:tcW w:type="dxa" w:w="15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Compliance, on-prem requirements</w:t>
            </w:r>
          </w:p>
        </w:tc>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Custom</w:t>
            </w:r>
          </w:p>
        </w:tc>
      </w:tr>
    </w:tbl>
    <w:p>
      <w:pPr>
        <w:spacing w:after="0" w:before="120"/>
      </w:pPr>
    </w:p>
    <w:p>
      <w:pPr>
        <w:pStyle w:val="Heading2"/>
        <w:spacing w:after="160" w:before="320"/>
      </w:pPr>
      <w:r>
        <w:rPr>
          <w:rFonts w:ascii="Arial" w:cs="Arial" w:eastAsia="Arial" w:hAnsi="Arial"/>
          <w:b/>
          <w:bCs/>
          <w:color w:val="1E6091"/>
          <w:sz w:val="25"/>
          <w:szCs w:val="25"/>
        </w:rPr>
        <w:t xml:space="preserve">4.6 Phase 6: Post-Launch &amp; Evolution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4"/>
              <w:left w:val="single" w:color="0E6655" w:sz="4"/>
              <w:bottom w:val="none" w:sz="0"/>
              <w:right w:val="single" w:color="0E6655" w:sz="4"/>
            </w:tcBorders>
            <w:shd w:fill="0E6655" w:val="clear"/>
            <w:tcMar>
              <w:top w:type="dxa" w:w="100"/>
              <w:left w:type="dxa" w:w="200"/>
              <w:bottom w:type="dxa" w:w="100"/>
              <w:right w:type="dxa" w:w="200"/>
            </w:tcMar>
          </w:tcPr>
          <w:p>
            <w:r>
              <w:rPr>
                <w:rFonts w:ascii="Arial" w:cs="Arial" w:eastAsia="Arial" w:hAnsi="Arial"/>
                <w:b/>
                <w:bCs/>
                <w:color w:val="FFFFFF"/>
                <w:sz w:val="22"/>
                <w:szCs w:val="22"/>
              </w:rPr>
              <w:t xml:space="preserve">PHASE 6: </w:t>
            </w:r>
            <w:r>
              <w:rPr>
                <w:rFonts w:ascii="Arial" w:cs="Arial" w:eastAsia="Arial" w:hAnsi="Arial"/>
                <w:b/>
                <w:bCs/>
                <w:color w:val="FFFFFF"/>
                <w:sz w:val="22"/>
                <w:szCs w:val="22"/>
              </w:rPr>
              <w:t xml:space="preserve">POST-LAUNCH &amp; EVOLUTION</w:t>
            </w:r>
          </w:p>
        </w:tc>
      </w:tr>
      <w:tr>
        <w:tc>
          <w:tcPr>
            <w:tcW w:type="dxa" w:w="9360"/>
            <w:tcBorders>
              <w:top w:val="none" w:sz="0"/>
              <w:left w:val="single" w:color="0E6655" w:sz="4"/>
              <w:bottom w:val="single" w:color="0E6655" w:sz="4"/>
              <w:right w:val="single" w:color="0E6655" w:sz="4"/>
            </w:tcBorders>
            <w:shd w:fill="EAFAF1" w:val="clear"/>
            <w:tcMar>
              <w:top w:type="dxa" w:w="120"/>
              <w:left w:type="dxa" w:w="200"/>
              <w:bottom w:type="dxa" w:w="120"/>
              <w:right w:type="dxa" w:w="200"/>
            </w:tcMar>
          </w:tcPr>
          <w:p>
            <w:pPr>
              <w:spacing w:after="100"/>
            </w:pPr>
            <w:r>
              <w:rPr>
                <w:rFonts w:ascii="Arial" w:cs="Arial" w:eastAsia="Arial" w:hAnsi="Arial"/>
                <w:i/>
                <w:iCs/>
                <w:color w:val="5D6D7E"/>
                <w:sz w:val="20"/>
                <w:szCs w:val="20"/>
              </w:rPr>
              <w:t xml:space="preserve">Duration: Ongoing  |  Output: Analytics, iteration roadmap, continuous improvement</w:t>
            </w:r>
          </w:p>
          <w:p>
            <w:pPr>
              <w:spacing w:after="100" w:line="260"/>
            </w:pPr>
            <w:r>
              <w:rPr>
                <w:rFonts w:ascii="Arial" w:cs="Arial" w:eastAsia="Arial" w:hAnsi="Arial"/>
                <w:color w:val="1C2833"/>
                <w:sz w:val="20"/>
                <w:szCs w:val="20"/>
              </w:rPr>
              <w:t xml:space="preserve">Deployment is not the end — it's the beginning of the product lifecycle. Phase 6 ensures the user's application continues to improve and AiCaffe remains the platform where all evolution happens.</w:t>
            </w:r>
          </w:p>
        </w:tc>
      </w:tr>
    </w:tbl>
    <w:p>
      <w:pPr>
        <w:spacing w:after="0" w:before="120"/>
      </w:pPr>
    </w:p>
    <w:p>
      <w:pPr>
        <w:pStyle w:val="ListParagraph"/>
        <w:numPr>
          <w:ilvl w:val="0"/>
          <w:numId w:val="2"/>
        </w:numPr>
        <w:spacing w:after="80" w:line="276"/>
      </w:pPr>
      <w:r>
        <w:rPr>
          <w:rFonts w:ascii="Arial" w:cs="Arial" w:eastAsia="Arial" w:hAnsi="Arial"/>
          <w:b w:val="false"/>
          <w:bCs w:val="false"/>
          <w:color w:val="1C2833"/>
          <w:sz w:val="21"/>
          <w:szCs w:val="21"/>
        </w:rPr>
        <w:t xml:space="preserve">Monitoring Dashboard: Real-time visibility into application health, error rates, response times, and user activity (built into the AiCaffe Workshop).</w:t>
      </w:r>
    </w:p>
    <w:p>
      <w:pPr>
        <w:pStyle w:val="ListParagraph"/>
        <w:numPr>
          <w:ilvl w:val="0"/>
          <w:numId w:val="2"/>
        </w:numPr>
        <w:spacing w:after="80" w:line="276"/>
      </w:pPr>
      <w:r>
        <w:rPr>
          <w:rFonts w:ascii="Arial" w:cs="Arial" w:eastAsia="Arial" w:hAnsi="Arial"/>
          <w:b w:val="false"/>
          <w:bCs w:val="false"/>
          <w:color w:val="1C2833"/>
          <w:sz w:val="21"/>
          <w:szCs w:val="21"/>
        </w:rPr>
        <w:t xml:space="preserve">Error Triage: When production errors occur, AiCaffe reads the error log, identifies the root cause, proposes a fix, and (with user approval) deploys the patch — all from within the platform.</w:t>
      </w:r>
    </w:p>
    <w:p>
      <w:pPr>
        <w:pStyle w:val="ListParagraph"/>
        <w:numPr>
          <w:ilvl w:val="0"/>
          <w:numId w:val="2"/>
        </w:numPr>
        <w:spacing w:after="80" w:line="276"/>
      </w:pPr>
      <w:r>
        <w:rPr>
          <w:rFonts w:ascii="Arial" w:cs="Arial" w:eastAsia="Arial" w:hAnsi="Arial"/>
          <w:b w:val="false"/>
          <w:bCs w:val="false"/>
          <w:color w:val="1C2833"/>
          <w:sz w:val="21"/>
          <w:szCs w:val="21"/>
        </w:rPr>
        <w:t xml:space="preserve">Feature Iteration: User returns and says "I want to add a wishlist feature." AiCaffe has full project context (PRD, architecture, codebase) and adds the feature with zero re-onboarding.</w:t>
      </w:r>
    </w:p>
    <w:p>
      <w:pPr>
        <w:pStyle w:val="ListParagraph"/>
        <w:numPr>
          <w:ilvl w:val="0"/>
          <w:numId w:val="2"/>
        </w:numPr>
        <w:spacing w:after="80" w:line="276"/>
      </w:pPr>
      <w:r>
        <w:rPr>
          <w:rFonts w:ascii="Arial" w:cs="Arial" w:eastAsia="Arial" w:hAnsi="Arial"/>
          <w:b w:val="false"/>
          <w:bCs w:val="false"/>
          <w:color w:val="1C2833"/>
          <w:sz w:val="21"/>
          <w:szCs w:val="21"/>
        </w:rPr>
        <w:t xml:space="preserve">Performance Optimization: Monthly automated performance reviews flag slow queries, large bundle sizes, and optimization opportunities.</w:t>
      </w:r>
    </w:p>
    <w:p>
      <w:pPr>
        <w:pStyle w:val="ListParagraph"/>
        <w:numPr>
          <w:ilvl w:val="0"/>
          <w:numId w:val="2"/>
        </w:numPr>
        <w:spacing w:after="80" w:line="276"/>
      </w:pPr>
      <w:r>
        <w:rPr>
          <w:rFonts w:ascii="Arial" w:cs="Arial" w:eastAsia="Arial" w:hAnsi="Arial"/>
          <w:b w:val="false"/>
          <w:bCs w:val="false"/>
          <w:color w:val="1C2833"/>
          <w:sz w:val="21"/>
          <w:szCs w:val="21"/>
        </w:rPr>
        <w:t xml:space="preserve">Scaling Guidance: When traffic grows beyond current infrastructure, AiCaffe proactively recommends infrastructure upgrades with one-click migration.</w:t>
      </w:r>
    </w:p>
    <w:p>
      <w:pPr>
        <w:spacing w:after="0" w:before="120"/>
      </w:pPr>
    </w:p>
    <w:p>
      <w:pPr>
        <w:pStyle w:val="Heading1"/>
        <w:spacing w:after="200" w:before="400"/>
      </w:pPr>
      <w:r>
        <w:rPr>
          <w:rFonts w:ascii="Arial" w:cs="Arial" w:eastAsia="Arial" w:hAnsi="Arial"/>
          <w:b/>
          <w:bCs/>
          <w:color w:val="0D3B66"/>
          <w:sz w:val="30"/>
          <w:szCs w:val="30"/>
        </w:rPr>
        <w:t xml:space="preserve">5. Smart Routing Integration Across Phases</w:t>
      </w:r>
    </w:p>
    <w:p>
      <w:pPr>
        <w:spacing w:after="160" w:line="276"/>
      </w:pPr>
      <w:r>
        <w:rPr>
          <w:rFonts w:ascii="Arial" w:cs="Arial" w:eastAsia="Arial" w:hAnsi="Arial"/>
          <w:color w:val="1C2833"/>
          <w:sz w:val="21"/>
          <w:szCs w:val="21"/>
        </w:rPr>
        <w:t xml:space="preserve">The Idea-to-Deployment Pipeline is the most demanding use case for AiCaffe's Smart Routing engine. Different phases require fundamentally different model capabilities: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rPr>
          <w:tblHeader/>
        </w:trPr>
        <w:tc>
          <w:tcPr>
            <w:tcW w:type="dxa" w:w="13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Model Capability Needed</w:t>
            </w:r>
          </w:p>
        </w:tc>
        <w:tc>
          <w:tcPr>
            <w:tcW w:type="dxa" w:w="48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Strategy</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 Discovery</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Conversational intelligence, empathy, requirement extraction</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 to strong instruction-following models (Claude Opus, GPT-4o)</w:t>
            </w:r>
          </w:p>
        </w:tc>
      </w:tr>
      <w:tr>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2. Architecture</w:t>
            </w:r>
          </w:p>
        </w:tc>
        <w:tc>
          <w:tcPr>
            <w:tcW w:type="dxa" w:w="3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System design knowledge, trade-off reasoning</w:t>
            </w:r>
          </w:p>
        </w:tc>
        <w:tc>
          <w:tcPr>
            <w:tcW w:type="dxa" w:w="48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 to models with strong technical reasoning (Claude Sonnet, GPT-4o)</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3. Development</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generation accuracy, large context window</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 to code-specialized models; split by language (Sonnet for Python, GPT-4o for TypeScript)</w:t>
            </w:r>
          </w:p>
        </w:tc>
      </w:tr>
      <w:tr>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4. Testing</w:t>
            </w:r>
          </w:p>
        </w:tc>
        <w:tc>
          <w:tcPr>
            <w:tcW w:type="dxa" w:w="3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analysis, pattern recognition, security knowledge</w:t>
            </w:r>
          </w:p>
        </w:tc>
        <w:tc>
          <w:tcPr>
            <w:tcW w:type="dxa" w:w="48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 to analytical models; security scan uses specialized security-fine-tuned model</w:t>
            </w:r>
          </w:p>
        </w:tc>
      </w:tr>
      <w:tr>
        <w:tc>
          <w:tcPr>
            <w:tcW w:type="dxa" w:w="13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5. Deployment</w:t>
            </w:r>
          </w:p>
        </w:tc>
        <w:tc>
          <w:tcPr>
            <w:tcW w:type="dxa" w:w="3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Infrastructure knowledge, precise instruction execution</w:t>
            </w:r>
          </w:p>
        </w:tc>
        <w:tc>
          <w:tcPr>
            <w:tcW w:type="dxa" w:w="4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 to models with DevOps training data; infra config uses smaller, faster models</w:t>
            </w:r>
          </w:p>
        </w:tc>
      </w:tr>
      <w:tr>
        <w:tc>
          <w:tcPr>
            <w:tcW w:type="dxa" w:w="13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6. Post-Launch</w:t>
            </w:r>
          </w:p>
        </w:tc>
        <w:tc>
          <w:tcPr>
            <w:tcW w:type="dxa" w:w="3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Mixed: monitoring analysis, code patching, user communication</w:t>
            </w:r>
          </w:p>
        </w:tc>
        <w:tc>
          <w:tcPr>
            <w:tcW w:type="dxa" w:w="48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Dynamic routing per sub-task; error analysis routes differently than feature addition</w:t>
            </w:r>
          </w:p>
        </w:tc>
      </w:tr>
    </w:tbl>
    <w:p>
      <w:pPr>
        <w:spacing w:after="0" w:before="120"/>
      </w:pPr>
    </w:p>
    <w:p>
      <w:pPr>
        <w:spacing w:after="160" w:line="276"/>
      </w:pPr>
      <w:r>
        <w:rPr>
          <w:rFonts w:ascii="Arial" w:cs="Arial" w:eastAsia="Arial" w:hAnsi="Arial"/>
          <w:color w:val="1C2833"/>
          <w:sz w:val="21"/>
          <w:szCs w:val="21"/>
        </w:rPr>
        <w:t xml:space="preserve">This is multi-model orchestration at its most sophisticated. A single "build my marketplace" journey might use 4–6 different models across its lifecycle, each selected for peak performance at that specific phase. No single-provider platform can match this.</w:t>
      </w:r>
    </w:p>
    <w:p>
      <w:pPr>
        <w:spacing w:after="0" w:before="120"/>
      </w:pPr>
    </w:p>
    <w:p>
      <w:pPr>
        <w:pStyle w:val="Heading1"/>
        <w:spacing w:after="200" w:before="400"/>
      </w:pPr>
      <w:r>
        <w:rPr>
          <w:rFonts w:ascii="Arial" w:cs="Arial" w:eastAsia="Arial" w:hAnsi="Arial"/>
          <w:b/>
          <w:bCs/>
          <w:color w:val="0D3B66"/>
          <w:sz w:val="30"/>
          <w:szCs w:val="30"/>
        </w:rPr>
        <w:t xml:space="preserve">6. The App Builder Workshop</w:t>
      </w:r>
    </w:p>
    <w:p>
      <w:pPr>
        <w:spacing w:after="160" w:line="276"/>
      </w:pPr>
      <w:r>
        <w:rPr>
          <w:rFonts w:ascii="Arial" w:cs="Arial" w:eastAsia="Arial" w:hAnsi="Arial"/>
          <w:color w:val="1C2833"/>
          <w:sz w:val="21"/>
          <w:szCs w:val="21"/>
        </w:rPr>
        <w:t xml:space="preserve">The Idea-to-Deployment Pipeline requires its own dedicated Workshop: the App Builder. This is the most complex Workshop in the AiCaffe ecosystem, combining elements from all other Workshops into a unified project management experience.</w:t>
      </w:r>
    </w:p>
    <w:p>
      <w:pPr>
        <w:spacing w:after="0" w:before="120"/>
      </w:pPr>
    </w:p>
    <w:p>
      <w:pPr>
        <w:pStyle w:val="Heading2"/>
        <w:spacing w:after="160" w:before="320"/>
      </w:pPr>
      <w:r>
        <w:rPr>
          <w:rFonts w:ascii="Arial" w:cs="Arial" w:eastAsia="Arial" w:hAnsi="Arial"/>
          <w:b/>
          <w:bCs/>
          <w:color w:val="1E6091"/>
          <w:sz w:val="25"/>
          <w:szCs w:val="25"/>
        </w:rPr>
        <w:t xml:space="preserve">6.1 App Builder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rPr>
          <w:tblHeader/>
        </w:trPr>
        <w:tc>
          <w:tcPr>
            <w:tcW w:type="dxa" w:w="16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1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62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Project Timeline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Top bar</w:t>
            </w:r>
          </w:p>
        </w:tc>
        <w:tc>
          <w:tcPr>
            <w:tcW w:type="dxa" w:w="6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Visual progress through the 6 phases with completion status, time spent, and phase-specific actions</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Conversation Rail</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Left (40% width)</w:t>
            </w:r>
          </w:p>
        </w:tc>
        <w:tc>
          <w:tcPr>
            <w:tcW w:type="dxa" w:w="62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The primary interaction surface. All questioning, decision-making, and status updates happen here</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Live Workspace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Right (60% width)</w:t>
            </w:r>
          </w:p>
        </w:tc>
        <w:tc>
          <w:tcPr>
            <w:tcW w:type="dxa" w:w="6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Context-sensitive: shows PRD during Phase 1, architecture diagram during Phase 2, code editor during Phase 3, test results during Phase 4, deployment logs during Phase 5, monitoring dashboard during Phase 6</w:t>
            </w:r>
          </w:p>
        </w:tc>
      </w:tr>
      <w:tr>
        <w:tc>
          <w:tcPr>
            <w:tcW w:type="dxa" w:w="16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Project Files</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Right sidebar (collapsible)</w:t>
            </w:r>
          </w:p>
        </w:tc>
        <w:tc>
          <w:tcPr>
            <w:tcW w:type="dxa" w:w="62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Full file tree of the generated project, synced to AiCaffe Drive</w:t>
            </w:r>
          </w:p>
        </w:tc>
      </w:tr>
      <w:tr>
        <w:tc>
          <w:tcPr>
            <w:tcW w:type="dxa" w:w="1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Action Bar</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Bottom</w:t>
            </w:r>
          </w:p>
        </w:tc>
        <w:tc>
          <w:tcPr>
            <w:tcW w:type="dxa" w:w="62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Phase-specific actions: "Approve PRD", "Start Development", "Run Tests", "Deploy", "View Live App"</w:t>
            </w:r>
          </w:p>
        </w:tc>
      </w:tr>
    </w:tbl>
    <w:p>
      <w:pPr>
        <w:spacing w:after="0" w:before="120"/>
      </w:pPr>
    </w:p>
    <w:p>
      <w:pPr>
        <w:pStyle w:val="Heading2"/>
        <w:spacing w:after="160" w:before="320"/>
      </w:pPr>
      <w:r>
        <w:rPr>
          <w:rFonts w:ascii="Arial" w:cs="Arial" w:eastAsia="Arial" w:hAnsi="Arial"/>
          <w:b/>
          <w:bCs/>
          <w:color w:val="1E6091"/>
          <w:sz w:val="25"/>
          <w:szCs w:val="25"/>
        </w:rPr>
        <w:t xml:space="preserve">6.2 Phase-Adaptive UI</w:t>
      </w:r>
    </w:p>
    <w:p>
      <w:pPr>
        <w:spacing w:after="160" w:line="276"/>
      </w:pPr>
      <w:r>
        <w:rPr>
          <w:rFonts w:ascii="Arial" w:cs="Arial" w:eastAsia="Arial" w:hAnsi="Arial"/>
          <w:color w:val="1C2833"/>
          <w:sz w:val="21"/>
          <w:szCs w:val="21"/>
        </w:rPr>
        <w:t xml:space="preserve">The Live Workspace panel transforms as the user moves through phases. This is the "Workshop" concept at its most powerful — the UI literally reshapes itself to match the current activity: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2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Live Workspace Shows</w:t>
            </w:r>
          </w:p>
        </w:tc>
        <w:tc>
          <w:tcPr>
            <w:tcW w:type="dxa" w:w="39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Bar Options</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Discovery</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Live-updating PRD document that fills in as questions are answered</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"Add Requirement" | "Mark as MVP" | "Defer to Phase 2" | "Approve PRD"</w:t>
            </w:r>
          </w:p>
        </w:tc>
      </w:tr>
      <w:tr>
        <w:tc>
          <w:tcPr>
            <w:tcW w:type="dxa" w:w="1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Architecture</w:t>
            </w:r>
          </w:p>
        </w:tc>
        <w:tc>
          <w:tcPr>
            <w:tcW w:type="dxa" w:w="4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Interactive system diagram + tech stack cards with swap-out capability</w:t>
            </w:r>
          </w:p>
        </w:tc>
        <w:tc>
          <w:tcPr>
            <w:tcW w:type="dxa" w:w="39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"Change Stack" | "Add Service" | "Approve Architecture"</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Development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editor (Monaco) with file tree, terminal, and live preview iframe</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"Run Preview" | "Request Change" | "Approve Module" | "Skip to Testing"</w:t>
            </w:r>
          </w:p>
        </w:tc>
      </w:tr>
      <w:tr>
        <w:tc>
          <w:tcPr>
            <w:tcW w:type="dxa" w:w="1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Testing</w:t>
            </w:r>
          </w:p>
        </w:tc>
        <w:tc>
          <w:tcPr>
            <w:tcW w:type="dxa" w:w="4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Test runner output with pass/fail indicators, coverage map, security report</w:t>
            </w:r>
          </w:p>
        </w:tc>
        <w:tc>
          <w:tcPr>
            <w:tcW w:type="dxa" w:w="39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"Re-run Tests" | "Fix &amp; Retry" | "Accept Risks" | "Proceed to Deploy"</w:t>
            </w:r>
          </w:p>
        </w:tc>
      </w:tr>
      <w:tr>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Deployment</w:t>
            </w:r>
          </w:p>
        </w:tc>
        <w:tc>
          <w:tcPr>
            <w:tcW w:type="dxa" w:w="4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Deployment progress log, service status indicators, URL display</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 | "Rollback" | "View Logs" | "Open Live App"</w:t>
            </w:r>
          </w:p>
        </w:tc>
      </w:tr>
      <w:tr>
        <w:tc>
          <w:tcPr>
            <w:tcW w:type="dxa" w:w="1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Post-Launch</w:t>
            </w:r>
          </w:p>
        </w:tc>
        <w:tc>
          <w:tcPr>
            <w:tcW w:type="dxa" w:w="4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Monitoring dashboard with charts, error feed, performance metrics</w:t>
            </w:r>
          </w:p>
        </w:tc>
        <w:tc>
          <w:tcPr>
            <w:tcW w:type="dxa" w:w="39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"Fix Error" | "Add Feature" | "Optimize" | "Scale Infrastructure"</w:t>
            </w:r>
          </w:p>
        </w:tc>
      </w:tr>
    </w:tbl>
    <w:p>
      <w:pPr>
        <w:spacing w:after="0" w:before="120"/>
      </w:pPr>
    </w:p>
    <w:p>
      <w:pPr>
        <w:pStyle w:val="Heading1"/>
        <w:spacing w:after="200" w:before="400"/>
      </w:pPr>
      <w:r>
        <w:rPr>
          <w:rFonts w:ascii="Arial" w:cs="Arial" w:eastAsia="Arial" w:hAnsi="Arial"/>
          <w:b/>
          <w:bCs/>
          <w:color w:val="0D3B66"/>
          <w:sz w:val="30"/>
          <w:szCs w:val="30"/>
        </w:rPr>
        <w:t xml:space="preserve">7. Context Persistence: The AiCaffe Drive Integration</w:t>
      </w:r>
    </w:p>
    <w:p>
      <w:pPr>
        <w:spacing w:after="160" w:line="276"/>
      </w:pPr>
      <w:r>
        <w:rPr>
          <w:rFonts w:ascii="Arial" w:cs="Arial" w:eastAsia="Arial" w:hAnsi="Arial"/>
          <w:color w:val="1C2833"/>
          <w:sz w:val="21"/>
          <w:szCs w:val="21"/>
        </w:rPr>
        <w:t xml:space="preserve">A user might spend 30 minutes on Discovery, close their laptop, and return two days later to start Architecture. The entire pipeline state — every question asked, every decision made, every file generated — is persisted in AiCaffe Drive. This is the stickiness mechanism: once your project lives in AiCaffe, leaving means losing context that took hours to build.</w:t>
      </w:r>
    </w:p>
    <w:p>
      <w:pPr>
        <w:spacing w:after="0" w:before="120"/>
      </w:pPr>
    </w:p>
    <w:p>
      <w:pPr>
        <w:spacing w:after="120" w:before="240"/>
      </w:pPr>
      <w:r>
        <w:rPr>
          <w:rFonts w:ascii="Arial" w:cs="Arial" w:eastAsia="Arial" w:hAnsi="Arial"/>
          <w:b/>
          <w:bCs/>
          <w:color w:val="1C2833"/>
          <w:sz w:val="22"/>
          <w:szCs w:val="22"/>
        </w:rPr>
        <w:t xml:space="preserve">What Gets Persisted</w:t>
      </w:r>
    </w:p>
    <w:p>
      <w:pPr>
        <w:pStyle w:val="ListParagraph"/>
        <w:numPr>
          <w:ilvl w:val="0"/>
          <w:numId w:val="2"/>
        </w:numPr>
        <w:spacing w:after="80" w:line="276"/>
      </w:pPr>
      <w:r>
        <w:rPr>
          <w:rFonts w:ascii="Arial" w:cs="Arial" w:eastAsia="Arial" w:hAnsi="Arial"/>
          <w:b w:val="false"/>
          <w:bCs w:val="false"/>
          <w:color w:val="1C2833"/>
          <w:sz w:val="21"/>
          <w:szCs w:val="21"/>
        </w:rPr>
        <w:t xml:space="preserve">The complete conversation history (every phase, every question, every answer).</w:t>
      </w:r>
    </w:p>
    <w:p>
      <w:pPr>
        <w:pStyle w:val="ListParagraph"/>
        <w:numPr>
          <w:ilvl w:val="0"/>
          <w:numId w:val="2"/>
        </w:numPr>
        <w:spacing w:after="80" w:line="276"/>
      </w:pPr>
      <w:r>
        <w:rPr>
          <w:rFonts w:ascii="Arial" w:cs="Arial" w:eastAsia="Arial" w:hAnsi="Arial"/>
          <w:b w:val="false"/>
          <w:bCs w:val="false"/>
          <w:color w:val="1C2833"/>
          <w:sz w:val="21"/>
          <w:szCs w:val="21"/>
        </w:rPr>
        <w:t xml:space="preserve">The PRD document (editable, versioned).</w:t>
      </w:r>
    </w:p>
    <w:p>
      <w:pPr>
        <w:pStyle w:val="ListParagraph"/>
        <w:numPr>
          <w:ilvl w:val="0"/>
          <w:numId w:val="2"/>
        </w:numPr>
        <w:spacing w:after="80" w:line="276"/>
      </w:pPr>
      <w:r>
        <w:rPr>
          <w:rFonts w:ascii="Arial" w:cs="Arial" w:eastAsia="Arial" w:hAnsi="Arial"/>
          <w:b w:val="false"/>
          <w:bCs w:val="false"/>
          <w:color w:val="1C2833"/>
          <w:sz w:val="21"/>
          <w:szCs w:val="21"/>
        </w:rPr>
        <w:t xml:space="preserve">Architecture Decision Records (every technical choice with reasoning).</w:t>
      </w:r>
    </w:p>
    <w:p>
      <w:pPr>
        <w:pStyle w:val="ListParagraph"/>
        <w:numPr>
          <w:ilvl w:val="0"/>
          <w:numId w:val="2"/>
        </w:numPr>
        <w:spacing w:after="80" w:line="276"/>
      </w:pPr>
      <w:r>
        <w:rPr>
          <w:rFonts w:ascii="Arial" w:cs="Arial" w:eastAsia="Arial" w:hAnsi="Arial"/>
          <w:b w:val="false"/>
          <w:bCs w:val="false"/>
          <w:color w:val="1C2833"/>
          <w:sz w:val="21"/>
          <w:szCs w:val="21"/>
        </w:rPr>
        <w:t xml:space="preserve">The full codebase (Git-backed with commit history).</w:t>
      </w:r>
    </w:p>
    <w:p>
      <w:pPr>
        <w:pStyle w:val="ListParagraph"/>
        <w:numPr>
          <w:ilvl w:val="0"/>
          <w:numId w:val="2"/>
        </w:numPr>
        <w:spacing w:after="80" w:line="276"/>
      </w:pPr>
      <w:r>
        <w:rPr>
          <w:rFonts w:ascii="Arial" w:cs="Arial" w:eastAsia="Arial" w:hAnsi="Arial"/>
          <w:b w:val="false"/>
          <w:bCs w:val="false"/>
          <w:color w:val="1C2833"/>
          <w:sz w:val="21"/>
          <w:szCs w:val="21"/>
        </w:rPr>
        <w:t xml:space="preserve">Test results and QA reports (historical, for regression tracking).</w:t>
      </w:r>
    </w:p>
    <w:p>
      <w:pPr>
        <w:pStyle w:val="ListParagraph"/>
        <w:numPr>
          <w:ilvl w:val="0"/>
          <w:numId w:val="2"/>
        </w:numPr>
        <w:spacing w:after="80" w:line="276"/>
      </w:pPr>
      <w:r>
        <w:rPr>
          <w:rFonts w:ascii="Arial" w:cs="Arial" w:eastAsia="Arial" w:hAnsi="Arial"/>
          <w:b w:val="false"/>
          <w:bCs w:val="false"/>
          <w:color w:val="1C2833"/>
          <w:sz w:val="21"/>
          <w:szCs w:val="21"/>
        </w:rPr>
        <w:t xml:space="preserve">Deployment configuration (environment variables, infrastructure specs, CI/CD pipeline).</w:t>
      </w:r>
    </w:p>
    <w:p>
      <w:pPr>
        <w:pStyle w:val="ListParagraph"/>
        <w:numPr>
          <w:ilvl w:val="0"/>
          <w:numId w:val="2"/>
        </w:numPr>
        <w:spacing w:after="80" w:line="276"/>
      </w:pPr>
      <w:r>
        <w:rPr>
          <w:rFonts w:ascii="Arial" w:cs="Arial" w:eastAsia="Arial" w:hAnsi="Arial"/>
          <w:b w:val="false"/>
          <w:bCs w:val="false"/>
          <w:color w:val="1C2833"/>
          <w:sz w:val="21"/>
          <w:szCs w:val="21"/>
        </w:rPr>
        <w:t xml:space="preserve">Post-launch monitoring data and error history.</w:t>
      </w:r>
    </w:p>
    <w:p>
      <w:pPr>
        <w:spacing w:after="0" w:before="120"/>
      </w:pPr>
    </w:p>
    <w:p>
      <w:pPr>
        <w:spacing w:after="120" w:before="240"/>
      </w:pPr>
      <w:r>
        <w:rPr>
          <w:rFonts w:ascii="Arial" w:cs="Arial" w:eastAsia="Arial" w:hAnsi="Arial"/>
          <w:b/>
          <w:bCs/>
          <w:color w:val="1C2833"/>
          <w:sz w:val="22"/>
          <w:szCs w:val="22"/>
        </w:rPr>
        <w:t xml:space="preserve">Context Re-Injection</w:t>
      </w:r>
    </w:p>
    <w:p>
      <w:pPr>
        <w:spacing w:after="160" w:line="276"/>
      </w:pPr>
      <w:r>
        <w:rPr>
          <w:rFonts w:ascii="Arial" w:cs="Arial" w:eastAsia="Arial" w:hAnsi="Arial"/>
          <w:color w:val="1C2833"/>
          <w:sz w:val="21"/>
          <w:szCs w:val="21"/>
        </w:rPr>
        <w:t xml:space="preserve">When the user returns to the project, AiCaffe reloads the full context into the active model's prompt. This means the AI remembers every decision, every constraint, and every preference. The user never has to re-explain their project. This is how AiCaffe replicates the experience of working with a senior engineer who has been on the project from day one.</w:t>
      </w:r>
    </w:p>
    <w:p>
      <w:pPr>
        <w:spacing w:after="0" w:before="120"/>
      </w:pPr>
    </w:p>
    <w:p>
      <w:pPr>
        <w:pStyle w:val="Heading1"/>
        <w:spacing w:after="200" w:before="400"/>
      </w:pPr>
      <w:r>
        <w:rPr>
          <w:rFonts w:ascii="Arial" w:cs="Arial" w:eastAsia="Arial" w:hAnsi="Arial"/>
          <w:b/>
          <w:bCs/>
          <w:color w:val="0D3B66"/>
          <w:sz w:val="30"/>
          <w:szCs w:val="30"/>
        </w:rPr>
        <w:t xml:space="preserve">8. Competitive Differentiation</w:t>
      </w:r>
    </w:p>
    <w:p>
      <w:pPr>
        <w:spacing w:after="160" w:line="276"/>
      </w:pPr>
      <w:r>
        <w:rPr>
          <w:rFonts w:ascii="Arial" w:cs="Arial" w:eastAsia="Arial" w:hAnsi="Arial"/>
          <w:color w:val="1C2833"/>
          <w:sz w:val="21"/>
          <w:szCs w:val="21"/>
        </w:rPr>
        <w:t xml:space="preserve">No existing tool covers the complete idea-to-deployment journey. Here's how AiCaffe compares: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500"/>
        <w:gridCol w:w="1360"/>
        <w:gridCol w:w="1500"/>
      </w:tblGrid>
      <w:tr>
        <w:trPr>
          <w:tblHeader/>
        </w:trPr>
        <w:tc>
          <w:tcPr>
            <w:tcW w:type="dxa" w:w="18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4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AiCaffe Pipeline</w:t>
            </w:r>
          </w:p>
        </w:tc>
        <w:tc>
          <w:tcPr>
            <w:tcW w:type="dxa" w:w="14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w:t>
            </w:r>
          </w:p>
        </w:tc>
        <w:tc>
          <w:tcPr>
            <w:tcW w:type="dxa" w:w="1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Cursor / Windsurf</w:t>
            </w:r>
          </w:p>
        </w:tc>
        <w:tc>
          <w:tcPr>
            <w:tcW w:type="dxa" w:w="13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v0 by Vercel</w:t>
            </w:r>
          </w:p>
        </w:tc>
        <w:tc>
          <w:tcPr>
            <w:tcW w:type="dxa" w:w="1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Replit Agent</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Idea Scoping (PRD)</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Full interactive discovery</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 scoping phase</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 scoping phase</w:t>
            </w:r>
          </w:p>
        </w:tc>
        <w:tc>
          <w:tcPr>
            <w:tcW w:type="dxa" w:w="1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 scoping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Minimal</w:t>
            </w:r>
          </w:p>
        </w:tc>
      </w:tr>
      <w:tr>
        <w:tc>
          <w:tcPr>
            <w:tcW w:type="dxa" w:w="1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Architecture Design</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With trade-off analysis</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Implicit in code</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offered</w:t>
            </w:r>
          </w:p>
        </w:tc>
        <w:tc>
          <w:tcPr>
            <w:tcW w:type="dxa" w:w="13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offered</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offered</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Generation</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Full-stack, iterative</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Strong</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Strong</w:t>
            </w:r>
          </w:p>
        </w:tc>
        <w:tc>
          <w:tcPr>
            <w:tcW w:type="dxa" w:w="1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Frontend only</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Full-stack</w:t>
            </w:r>
          </w:p>
        </w:tc>
      </w:tr>
      <w:tr>
        <w:tc>
          <w:tcPr>
            <w:tcW w:type="dxa" w:w="1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Contextual Questioning</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Structured question tree</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Good, ad-hoc</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Limited</w:t>
            </w:r>
          </w:p>
        </w:tc>
        <w:tc>
          <w:tcPr>
            <w:tcW w:type="dxa" w:w="13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 questioning</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Minimal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Testing Automation</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Multi-layer, self-healing</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Manual trigger</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Basic</w:t>
            </w:r>
          </w:p>
        </w:tc>
      </w:tr>
      <w:tr>
        <w:tc>
          <w:tcPr>
            <w:tcW w:type="dxa" w:w="1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Deployment</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Multi-target, automated</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3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Vercel only</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Replit hosting only</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Post-Launch Monitoring</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Integrated dashboard</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Not included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Basic</w:t>
            </w:r>
          </w:p>
        </w:tc>
      </w:tr>
      <w:tr>
        <w:tc>
          <w:tcPr>
            <w:tcW w:type="dxa" w:w="1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Multi-Model Routing</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Best model per phase</w:t>
            </w:r>
          </w:p>
        </w:tc>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Claude only</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Switchable</w:t>
            </w:r>
          </w:p>
        </w:tc>
        <w:tc>
          <w:tcPr>
            <w:tcW w:type="dxa" w:w="13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Single model</w:t>
            </w:r>
          </w:p>
        </w:tc>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Single model</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Project Persistence</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Full lifecycle in Drive</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File-system based</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File-system based</w:t>
            </w:r>
          </w:p>
        </w:tc>
        <w:tc>
          <w:tcPr>
            <w:tcW w:type="dxa" w:w="1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Ephemeral</w:t>
            </w:r>
          </w:p>
        </w:tc>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Project-based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7F00" w:sz="1"/>
              <w:left w:val="single" w:color="F77F00" w:sz="14"/>
              <w:bottom w:val="single" w:color="F77F00" w:sz="1"/>
              <w:right w:val="single" w:color="F77F00" w:sz="1"/>
            </w:tcBorders>
            <w:shd w:fill="FEF9E7" w:val="clear"/>
            <w:tcMar>
              <w:top w:type="dxa" w:w="120"/>
              <w:left w:type="dxa" w:w="200"/>
              <w:bottom w:type="dxa" w:w="120"/>
              <w:right w:type="dxa" w:w="200"/>
            </w:tcMar>
          </w:tcPr>
          <w:p>
            <w:pPr>
              <w:spacing w:after="80"/>
            </w:pPr>
            <w:r>
              <w:rPr>
                <w:rFonts w:ascii="Arial" w:cs="Arial" w:eastAsia="Arial" w:hAnsi="Arial"/>
                <w:b/>
                <w:bCs/>
                <w:color w:val="F77F00"/>
                <w:sz w:val="21"/>
                <w:szCs w:val="21"/>
              </w:rPr>
              <w:t xml:space="preserve">The Moat</w:t>
            </w:r>
          </w:p>
          <w:p>
            <w:pPr>
              <w:spacing w:after="0"/>
            </w:pPr>
            <w:r>
              <w:rPr>
                <w:rFonts w:ascii="Arial" w:cs="Arial" w:eastAsia="Arial" w:hAnsi="Arial"/>
                <w:color w:val="1C2833"/>
                <w:sz w:val="20"/>
                <w:szCs w:val="20"/>
              </w:rPr>
              <w:t xml:space="preserve">Individual capabilities (code gen, deployment) can be replicated. The integrated, context-persistent, multi-model pipeline from idea to production cannot — because it requires the orchestration layer (Smart Routing), the persistence layer (Drive), the UI layer (Workshops), and the intelligence layer (Question Tree) all working together. This is a systems-level moat, not a feature-level moat.</w:t>
            </w:r>
          </w:p>
        </w:tc>
      </w:tr>
    </w:tbl>
    <w:p>
      <w:pPr>
        <w:spacing w:after="0" w:before="120"/>
      </w:pPr>
    </w:p>
    <w:p>
      <w:pPr>
        <w:pStyle w:val="Heading1"/>
        <w:spacing w:after="200" w:before="400"/>
      </w:pPr>
      <w:r>
        <w:rPr>
          <w:rFonts w:ascii="Arial" w:cs="Arial" w:eastAsia="Arial" w:hAnsi="Arial"/>
          <w:b/>
          <w:bCs/>
          <w:color w:val="0D3B66"/>
          <w:sz w:val="30"/>
          <w:szCs w:val="30"/>
        </w:rPr>
        <w:t xml:space="preserve">9. Target Personas &amp; Use Cases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rPr>
          <w:tblHeader/>
        </w:trPr>
        <w:tc>
          <w:tcPr>
            <w:tcW w:type="dxa" w:w="1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2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Pain</w:t>
            </w:r>
          </w:p>
        </w:tc>
        <w:tc>
          <w:tcPr>
            <w:tcW w:type="dxa" w:w="28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AiCaffe Pipeline Value</w:t>
            </w:r>
          </w:p>
        </w:tc>
        <w:tc>
          <w:tcPr>
            <w:tcW w:type="dxa" w:w="28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Use Case</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Non-Technical Founder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Has an idea, hires a dev team for $50K+, waits 3 months for MVP</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Ships MVP in days for a fraction of the cost; stays in control of decisions</w:t>
            </w:r>
          </w:p>
        </w:tc>
        <w:tc>
          <w:tcPr>
            <w:tcW w:type="dxa" w:w="2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"Build me an Airbnb for pet sitting"</w:t>
            </w:r>
          </w:p>
        </w:tc>
      </w:tr>
      <w:tr>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Solo Developer</w:t>
            </w:r>
          </w:p>
        </w:tc>
        <w:tc>
          <w:tcPr>
            <w:tcW w:type="dxa" w:w="2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Can code but spends 60% of time on infra, config, and deployment — not product</w:t>
            </w:r>
          </w:p>
        </w:tc>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Skips boilerplate; focuses only on unique business logic and UX decisions</w:t>
            </w:r>
          </w:p>
        </w:tc>
        <w:tc>
          <w:tcPr>
            <w:tcW w:type="dxa" w:w="28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 have a FastAPI backend, help me build the React frontend and deploy"</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Enterprise Product Team</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Internal tool requests take 6–12 months through IT backlog</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Business analysts can scope and ship internal tools without waiting for engineering</w:t>
            </w:r>
          </w:p>
        </w:tc>
        <w:tc>
          <w:tcPr>
            <w:tcW w:type="dxa" w:w="2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"We need a vendor management dashboard connected to our Salesforce data"</w:t>
            </w:r>
          </w:p>
        </w:tc>
      </w:tr>
      <w:tr>
        <w:tc>
          <w:tcPr>
            <w:tcW w:type="dxa" w:w="1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Startup CTO</w:t>
            </w:r>
          </w:p>
        </w:tc>
        <w:tc>
          <w:tcPr>
            <w:tcW w:type="dxa" w:w="22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Juggling 20 technologies, hiring is slow, velocity is low</w:t>
            </w:r>
          </w:p>
        </w:tc>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Accelerates prototyping; uses AiCaffe for 80% of implementation, team focuses on the 20% that's truly custom</w:t>
            </w:r>
          </w:p>
        </w:tc>
        <w:tc>
          <w:tcPr>
            <w:tcW w:type="dxa" w:w="28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"Prototype three different approaches to our recommendation engine"</w:t>
            </w:r>
          </w:p>
        </w:tc>
      </w:tr>
      <w:tr>
        <w:tc>
          <w:tcPr>
            <w:tcW w:type="dxa" w:w="1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Agency / Freelancer</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Building similar apps repeatedly for clients; margin pressure from speed demands</w:t>
            </w:r>
          </w:p>
        </w:tc>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Template-based rapid delivery; each client project builds on learnings from prior ones</w:t>
            </w:r>
          </w:p>
        </w:tc>
        <w:tc>
          <w:tcPr>
            <w:tcW w:type="dxa" w:w="28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"Build a booking system for a salon, similar to the one we built for the gym last month"</w:t>
            </w:r>
          </w:p>
        </w:tc>
      </w:tr>
    </w:tbl>
    <w:p>
      <w:pPr>
        <w:spacing w:after="0" w:before="120"/>
      </w:pPr>
    </w:p>
    <w:p>
      <w:pPr>
        <w:pStyle w:val="Heading1"/>
        <w:spacing w:after="200" w:before="400"/>
      </w:pPr>
      <w:r>
        <w:rPr>
          <w:rFonts w:ascii="Arial" w:cs="Arial" w:eastAsia="Arial" w:hAnsi="Arial"/>
          <w:b/>
          <w:bCs/>
          <w:color w:val="0D3B66"/>
          <w:sz w:val="30"/>
          <w:szCs w:val="30"/>
        </w:rPr>
        <w:t xml:space="preserve">10. Monetization Strategy for the Pipeline</w:t>
      </w:r>
    </w:p>
    <w:p>
      <w:pPr>
        <w:spacing w:after="160" w:line="276"/>
      </w:pPr>
      <w:r>
        <w:rPr>
          <w:rFonts w:ascii="Arial" w:cs="Arial" w:eastAsia="Arial" w:hAnsi="Arial"/>
          <w:color w:val="1C2833"/>
          <w:sz w:val="21"/>
          <w:szCs w:val="21"/>
        </w:rPr>
        <w:t xml:space="preserve">The Idea-to-Deployment Pipeline represents AiCaffe's highest-value offering and should be priced accordingly. The pipeline consumes significantly more ACT tokens than simple chat interactions, and the value delivered (a deployed application) justifies premium pricing.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500"/>
        <w:gridCol w:w="2460"/>
      </w:tblGrid>
      <w:tr>
        <w:trPr>
          <w:tblHeader/>
        </w:trPr>
        <w:tc>
          <w:tcPr>
            <w:tcW w:type="dxa" w:w="14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5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ACT Consumption Model</w:t>
            </w:r>
          </w:p>
        </w:tc>
        <w:tc>
          <w:tcPr>
            <w:tcW w:type="dxa" w:w="24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Price Point</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Pipeline Starter</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 active project, Starter deployment targets, community support</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Pay-as-you-go ACT tokens</w:t>
            </w:r>
          </w:p>
        </w:tc>
        <w:tc>
          <w:tcPr>
            <w:tcW w:type="dxa" w:w="2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Free (ACT tokens only)</w:t>
            </w:r>
          </w:p>
        </w:tc>
      </w:tr>
      <w:tr>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Pipeline Pro</w:t>
            </w:r>
          </w:p>
        </w:tc>
        <w:tc>
          <w:tcPr>
            <w:tcW w:type="dxa" w:w="30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5 active projects, Growth deployment targets, priority routing to best models, email support</w:t>
            </w:r>
          </w:p>
        </w:tc>
        <w:tc>
          <w:tcPr>
            <w:tcW w:type="dxa" w:w="2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Included ACT allocation + overage pricing</w:t>
            </w:r>
          </w:p>
        </w:tc>
        <w:tc>
          <w:tcPr>
            <w:tcW w:type="dxa" w:w="2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$49/month + ACT overage</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Pipeline Team</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Unlimited projects, team collaboration (multiple users on same project), Scale deployment targets</w:t>
            </w:r>
          </w:p>
        </w:tc>
        <w:tc>
          <w:tcPr>
            <w:tcW w:type="dxa" w:w="25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Team ACT pool with admin controls</w:t>
            </w:r>
          </w:p>
        </w:tc>
        <w:tc>
          <w:tcPr>
            <w:tcW w:type="dxa" w:w="24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$199/month per seat</w:t>
            </w:r>
          </w:p>
        </w:tc>
      </w:tr>
      <w:tr>
        <w:tc>
          <w:tcPr>
            <w:tcW w:type="dxa" w:w="14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Pipeline Enterprise</w:t>
            </w:r>
          </w:p>
        </w:tc>
        <w:tc>
          <w:tcPr>
            <w:tcW w:type="dxa" w:w="30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Custom deployment targets (on-prem, private cloud), dedicated support, custom Workshop modules, SLA</w:t>
            </w:r>
          </w:p>
        </w:tc>
        <w:tc>
          <w:tcPr>
            <w:tcW w:type="dxa" w:w="25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Volume ACT pricing with committed spend discounts</w:t>
            </w:r>
          </w:p>
        </w:tc>
        <w:tc>
          <w:tcPr>
            <w:tcW w:type="dxa" w:w="24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Custom pricing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1"/>
              <w:left w:val="single" w:color="0E6655" w:sz="14"/>
              <w:bottom w:val="single" w:color="0E6655" w:sz="1"/>
              <w:right w:val="single" w:color="0E6655" w:sz="1"/>
            </w:tcBorders>
            <w:shd w:fill="E8F6EF" w:val="clear"/>
            <w:tcMar>
              <w:top w:type="dxa" w:w="120"/>
              <w:left w:type="dxa" w:w="200"/>
              <w:bottom w:type="dxa" w:w="120"/>
              <w:right w:type="dxa" w:w="200"/>
            </w:tcMar>
          </w:tcPr>
          <w:p>
            <w:pPr>
              <w:spacing w:after="80"/>
            </w:pPr>
            <w:r>
              <w:rPr>
                <w:rFonts w:ascii="Arial" w:cs="Arial" w:eastAsia="Arial" w:hAnsi="Arial"/>
                <w:b/>
                <w:bCs/>
                <w:color w:val="0E6655"/>
                <w:sz w:val="21"/>
                <w:szCs w:val="21"/>
              </w:rPr>
              <w:t xml:space="preserve">Revenue Multiplier Effect</w:t>
            </w:r>
          </w:p>
          <w:p>
            <w:pPr>
              <w:spacing w:after="0"/>
            </w:pPr>
            <w:r>
              <w:rPr>
                <w:rFonts w:ascii="Arial" w:cs="Arial" w:eastAsia="Arial" w:hAnsi="Arial"/>
                <w:color w:val="1C2833"/>
                <w:sz w:val="20"/>
                <w:szCs w:val="20"/>
              </w:rPr>
              <w:t xml:space="preserve">The Pipeline is a revenue multiplier, not just a feature. A single Pipeline project consumes 50–200x more ACT tokens than a typical chat session. If AiCaffe converts even 10% of users to Pipeline projects, it transforms the unit economics of the entire platform. The Pipeline justifies higher ACT pricing because the value delivered (a deployed app) is orders of magnitude higher than a chat response.</w:t>
            </w:r>
          </w:p>
        </w:tc>
      </w:tr>
    </w:tbl>
    <w:p>
      <w:pPr>
        <w:spacing w:after="0" w:before="120"/>
      </w:pPr>
    </w:p>
    <w:p>
      <w:pPr>
        <w:pStyle w:val="Heading1"/>
        <w:spacing w:after="200" w:before="400"/>
      </w:pPr>
      <w:r>
        <w:rPr>
          <w:rFonts w:ascii="Arial" w:cs="Arial" w:eastAsia="Arial" w:hAnsi="Arial"/>
          <w:b/>
          <w:bCs/>
          <w:color w:val="0D3B66"/>
          <w:sz w:val="30"/>
          <w:szCs w:val="30"/>
        </w:rPr>
        <w:t xml:space="preserve">11. Risks &amp; Mitigations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90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660"/>
            <w:tcBorders>
              <w:top w:val="single" w:color="B0BEC5" w:sz="1"/>
              <w:left w:val="single" w:color="B0BEC5" w:sz="1"/>
              <w:bottom w:val="single" w:color="B0BEC5" w:sz="1"/>
              <w:right w:val="single" w:color="B0BEC5"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Generated code has bugs that reach production</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Critical</w:t>
            </w:r>
          </w:p>
        </w:tc>
        <w:tc>
          <w:tcPr>
            <w:tcW w:type="dxa" w:w="5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Phase 4 (Testing) is mandatory and non-skippable. Self-healing loop fixes most issues. Human review checkpoint before Phase 5. Rollback always available.</w:t>
            </w:r>
          </w:p>
        </w:tc>
      </w:tr>
      <w:tr>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Security vulnerabilities in generated code</w:t>
            </w:r>
          </w:p>
        </w:tc>
        <w:tc>
          <w:tcPr>
            <w:tcW w:type="dxa" w:w="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Critical</w:t>
            </w:r>
          </w:p>
        </w:tc>
        <w:tc>
          <w:tcPr>
            <w:tcW w:type="dxa" w:w="56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Automated OWASP scanning in Phase 4. Known-vulnerable patterns are blocked at generation time. Security-focused model used for auth and payment code.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User expects AiCaffe to replace an entire dev team</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5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Clear communication: AiCaffe handles 80% of the work; complex business logic, custom integrations, and edge cases may need human developers. Position as "10x accelerator" not "replacement".</w:t>
            </w:r>
          </w:p>
        </w:tc>
      </w:tr>
      <w:tr>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 window limits break persistence across long projects</w:t>
            </w:r>
          </w:p>
        </w:tc>
        <w:tc>
          <w:tcPr>
            <w:tcW w:type="dxa" w:w="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56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Hierarchical summarization: older conversation turns are compressed into structured summaries. Active context = recent turns + PRD + architecture decisions + current file.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Deployment failures due to provider outages</w:t>
            </w:r>
          </w:p>
        </w:tc>
        <w:tc>
          <w:tcPr>
            <w:tcW w:type="dxa" w:w="9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56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Multi-target deployment support. If Vercel is down, offer Railway/Netlify as fallback. Health pre-checks before deployment.</w:t>
            </w:r>
          </w:p>
        </w:tc>
      </w:tr>
      <w:tr>
        <w:tc>
          <w:tcPr>
            <w:tcW w:type="dxa" w:w="28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Users build applications with legal/compliance issues (HIPAA, GDPR)</w:t>
            </w:r>
          </w:p>
        </w:tc>
        <w:tc>
          <w:tcPr>
            <w:tcW w:type="dxa" w:w="90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5660"/>
            <w:tcBorders>
              <w:top w:val="single" w:color="B0BEC5" w:sz="1"/>
              <w:left w:val="single" w:color="B0BEC5" w:sz="1"/>
              <w:bottom w:val="single" w:color="B0BEC5" w:sz="1"/>
              <w:right w:val="single" w:color="B0BEC5" w:sz="1"/>
            </w:tcBorders>
            <w:shd w:fill="F7F9F9"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Phase 1 questions explicitly ask about compliance requirements. Known compliance patterns (data encryption, consent flows, audit logs) are injected automatically when triggered.</w:t>
            </w:r>
          </w:p>
        </w:tc>
      </w:tr>
    </w:tbl>
    <w:p>
      <w:pPr>
        <w:spacing w:after="0" w:before="120"/>
      </w:pPr>
    </w:p>
    <w:p>
      <w:pPr>
        <w:pStyle w:val="Heading1"/>
        <w:spacing w:after="200" w:before="400"/>
      </w:pPr>
      <w:r>
        <w:rPr>
          <w:rFonts w:ascii="Arial" w:cs="Arial" w:eastAsia="Arial" w:hAnsi="Arial"/>
          <w:b/>
          <w:bCs/>
          <w:color w:val="0D3B66"/>
          <w:sz w:val="30"/>
          <w:szCs w:val="30"/>
        </w:rPr>
        <w:t xml:space="preserve">12. Implementation Roadmap</w:t>
      </w:r>
    </w:p>
    <w:p>
      <w:pPr>
        <w:spacing w:after="0" w:before="120"/>
      </w:pPr>
    </w:p>
    <w:p>
      <w:pPr>
        <w:spacing w:after="120" w:before="240"/>
      </w:pPr>
      <w:r>
        <w:rPr>
          <w:rFonts w:ascii="Arial" w:cs="Arial" w:eastAsia="Arial" w:hAnsi="Arial"/>
          <w:b/>
          <w:bCs/>
          <w:color w:val="1C2833"/>
          <w:sz w:val="22"/>
          <w:szCs w:val="22"/>
        </w:rPr>
        <w:t xml:space="preserve">Quarter 1: Foundation</w:t>
      </w:r>
    </w:p>
    <w:p>
      <w:pPr>
        <w:pStyle w:val="ListParagraph"/>
        <w:numPr>
          <w:ilvl w:val="0"/>
          <w:numId w:val="2"/>
        </w:numPr>
        <w:spacing w:after="80" w:line="276"/>
      </w:pPr>
      <w:r>
        <w:rPr>
          <w:rFonts w:ascii="Arial" w:cs="Arial" w:eastAsia="Arial" w:hAnsi="Arial"/>
          <w:b w:val="false"/>
          <w:bCs w:val="false"/>
          <w:color w:val="1C2833"/>
          <w:sz w:val="21"/>
          <w:szCs w:val="21"/>
        </w:rPr>
        <w:t xml:space="preserve">Build the Conversational Intelligence Engine with question tree for 5 most common app categories (marketplace, SaaS dashboard, internal tool, content platform, API service).</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Phase 1 (Discovery) and Phase 3 (Development) as minimum viable pipeline.</w:t>
      </w:r>
    </w:p>
    <w:p>
      <w:pPr>
        <w:pStyle w:val="ListParagraph"/>
        <w:numPr>
          <w:ilvl w:val="0"/>
          <w:numId w:val="2"/>
        </w:numPr>
        <w:spacing w:after="80" w:line="276"/>
      </w:pPr>
      <w:r>
        <w:rPr>
          <w:rFonts w:ascii="Arial" w:cs="Arial" w:eastAsia="Arial" w:hAnsi="Arial"/>
          <w:b w:val="false"/>
          <w:bCs w:val="false"/>
          <w:color w:val="1C2833"/>
          <w:sz w:val="21"/>
          <w:szCs w:val="21"/>
        </w:rPr>
        <w:t xml:space="preserve">Launch App Builder Workshop with conversation rail + code editor panels.</w:t>
      </w:r>
    </w:p>
    <w:p>
      <w:pPr>
        <w:pStyle w:val="ListParagraph"/>
        <w:numPr>
          <w:ilvl w:val="0"/>
          <w:numId w:val="2"/>
        </w:numPr>
        <w:spacing w:after="80" w:line="276"/>
      </w:pPr>
      <w:r>
        <w:rPr>
          <w:rFonts w:ascii="Arial" w:cs="Arial" w:eastAsia="Arial" w:hAnsi="Arial"/>
          <w:b w:val="false"/>
          <w:bCs w:val="false"/>
          <w:color w:val="1C2833"/>
          <w:sz w:val="21"/>
          <w:szCs w:val="21"/>
        </w:rPr>
        <w:t xml:space="preserve">Deploy AiCaffe Drive persistence for project state.</w:t>
      </w:r>
    </w:p>
    <w:p>
      <w:pPr>
        <w:pStyle w:val="ListParagraph"/>
        <w:numPr>
          <w:ilvl w:val="0"/>
          <w:numId w:val="2"/>
        </w:numPr>
        <w:spacing w:after="80" w:line="276"/>
      </w:pPr>
      <w:r>
        <w:rPr>
          <w:rFonts w:ascii="Arial" w:cs="Arial" w:eastAsia="Arial" w:hAnsi="Arial"/>
          <w:b w:val="false"/>
          <w:bCs w:val="false"/>
          <w:color w:val="1C2833"/>
          <w:sz w:val="21"/>
          <w:szCs w:val="21"/>
        </w:rPr>
        <w:t xml:space="preserve">Support 2 deployment targets: Vercel (frontend) and Railway (backend).</w:t>
      </w:r>
    </w:p>
    <w:p>
      <w:pPr>
        <w:spacing w:after="0" w:before="120"/>
      </w:pPr>
    </w:p>
    <w:p>
      <w:pPr>
        <w:spacing w:after="120" w:before="240"/>
      </w:pPr>
      <w:r>
        <w:rPr>
          <w:rFonts w:ascii="Arial" w:cs="Arial" w:eastAsia="Arial" w:hAnsi="Arial"/>
          <w:b/>
          <w:bCs/>
          <w:color w:val="1C2833"/>
          <w:sz w:val="22"/>
          <w:szCs w:val="22"/>
        </w:rPr>
        <w:t xml:space="preserve">Quarter 2: Testing &amp; Deployment</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Phase 2 (Architecture) with system diagram generation.</w:t>
      </w:r>
    </w:p>
    <w:p>
      <w:pPr>
        <w:pStyle w:val="ListParagraph"/>
        <w:numPr>
          <w:ilvl w:val="0"/>
          <w:numId w:val="2"/>
        </w:numPr>
        <w:spacing w:after="80" w:line="276"/>
      </w:pPr>
      <w:r>
        <w:rPr>
          <w:rFonts w:ascii="Arial" w:cs="Arial" w:eastAsia="Arial" w:hAnsi="Arial"/>
          <w:b w:val="false"/>
          <w:bCs w:val="false"/>
          <w:color w:val="1C2833"/>
          <w:sz w:val="21"/>
          <w:szCs w:val="21"/>
        </w:rPr>
        <w:t xml:space="preserve">Build Phase 4 (Testing) with unit test, integration test, and security scan automation.</w:t>
      </w:r>
    </w:p>
    <w:p>
      <w:pPr>
        <w:pStyle w:val="ListParagraph"/>
        <w:numPr>
          <w:ilvl w:val="0"/>
          <w:numId w:val="2"/>
        </w:numPr>
        <w:spacing w:after="80" w:line="276"/>
      </w:pPr>
      <w:r>
        <w:rPr>
          <w:rFonts w:ascii="Arial" w:cs="Arial" w:eastAsia="Arial" w:hAnsi="Arial"/>
          <w:b w:val="false"/>
          <w:bCs w:val="false"/>
          <w:color w:val="1C2833"/>
          <w:sz w:val="21"/>
          <w:szCs w:val="21"/>
        </w:rPr>
        <w:t xml:space="preserve">Build Phase 5 (Deployment) with CI/CD pipeline generation (GitHub Actions).</w:t>
      </w:r>
    </w:p>
    <w:p>
      <w:pPr>
        <w:pStyle w:val="ListParagraph"/>
        <w:numPr>
          <w:ilvl w:val="0"/>
          <w:numId w:val="2"/>
        </w:numPr>
        <w:spacing w:after="80" w:line="276"/>
      </w:pPr>
      <w:r>
        <w:rPr>
          <w:rFonts w:ascii="Arial" w:cs="Arial" w:eastAsia="Arial" w:hAnsi="Arial"/>
          <w:b w:val="false"/>
          <w:bCs w:val="false"/>
          <w:color w:val="1C2833"/>
          <w:sz w:val="21"/>
          <w:szCs w:val="21"/>
        </w:rPr>
        <w:t xml:space="preserve">Add 3 more deployment targets (Render, AWS, GCP).</w:t>
      </w:r>
    </w:p>
    <w:p>
      <w:pPr>
        <w:pStyle w:val="ListParagraph"/>
        <w:numPr>
          <w:ilvl w:val="0"/>
          <w:numId w:val="2"/>
        </w:numPr>
        <w:spacing w:after="80" w:line="276"/>
      </w:pPr>
      <w:r>
        <w:rPr>
          <w:rFonts w:ascii="Arial" w:cs="Arial" w:eastAsia="Arial" w:hAnsi="Arial"/>
          <w:b w:val="false"/>
          <w:bCs w:val="false"/>
          <w:color w:val="1C2833"/>
          <w:sz w:val="21"/>
          <w:szCs w:val="21"/>
        </w:rPr>
        <w:t xml:space="preserve">Launch Pipeline Pro tier monetization.</w:t>
      </w:r>
    </w:p>
    <w:p>
      <w:pPr>
        <w:spacing w:after="0" w:before="120"/>
      </w:pPr>
    </w:p>
    <w:p>
      <w:pPr>
        <w:spacing w:after="120" w:before="240"/>
      </w:pPr>
      <w:r>
        <w:rPr>
          <w:rFonts w:ascii="Arial" w:cs="Arial" w:eastAsia="Arial" w:hAnsi="Arial"/>
          <w:b/>
          <w:bCs/>
          <w:color w:val="1C2833"/>
          <w:sz w:val="22"/>
          <w:szCs w:val="22"/>
        </w:rPr>
        <w:t xml:space="preserve">Quarter 3: Scale &amp; Intelligence</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Phase 6 (Post-Launch) with monitoring dashboard and error triage.</w:t>
      </w:r>
    </w:p>
    <w:p>
      <w:pPr>
        <w:pStyle w:val="ListParagraph"/>
        <w:numPr>
          <w:ilvl w:val="0"/>
          <w:numId w:val="2"/>
        </w:numPr>
        <w:spacing w:after="80" w:line="276"/>
      </w:pPr>
      <w:r>
        <w:rPr>
          <w:rFonts w:ascii="Arial" w:cs="Arial" w:eastAsia="Arial" w:hAnsi="Arial"/>
          <w:b w:val="false"/>
          <w:bCs w:val="false"/>
          <w:color w:val="1C2833"/>
          <w:sz w:val="21"/>
          <w:szCs w:val="21"/>
        </w:rPr>
        <w:t xml:space="preserve">Add multi-model orchestration (different models per phase based on Smart Routing).</w:t>
      </w:r>
    </w:p>
    <w:p>
      <w:pPr>
        <w:pStyle w:val="ListParagraph"/>
        <w:numPr>
          <w:ilvl w:val="0"/>
          <w:numId w:val="2"/>
        </w:numPr>
        <w:spacing w:after="80" w:line="276"/>
      </w:pPr>
      <w:r>
        <w:rPr>
          <w:rFonts w:ascii="Arial" w:cs="Arial" w:eastAsia="Arial" w:hAnsi="Arial"/>
          <w:b w:val="false"/>
          <w:bCs w:val="false"/>
          <w:color w:val="1C2833"/>
          <w:sz w:val="21"/>
          <w:szCs w:val="21"/>
        </w:rPr>
        <w:t xml:space="preserve">Expand question tree to 15+ app categories.</w:t>
      </w:r>
    </w:p>
    <w:p>
      <w:pPr>
        <w:pStyle w:val="ListParagraph"/>
        <w:numPr>
          <w:ilvl w:val="0"/>
          <w:numId w:val="2"/>
        </w:numPr>
        <w:spacing w:after="80" w:line="276"/>
      </w:pPr>
      <w:r>
        <w:rPr>
          <w:rFonts w:ascii="Arial" w:cs="Arial" w:eastAsia="Arial" w:hAnsi="Arial"/>
          <w:b w:val="false"/>
          <w:bCs w:val="false"/>
          <w:color w:val="1C2833"/>
          <w:sz w:val="21"/>
          <w:szCs w:val="21"/>
        </w:rPr>
        <w:t xml:space="preserve">Launch Pipeline Team tier with collaboration features.</w:t>
      </w:r>
    </w:p>
    <w:p>
      <w:pPr>
        <w:pStyle w:val="ListParagraph"/>
        <w:numPr>
          <w:ilvl w:val="0"/>
          <w:numId w:val="2"/>
        </w:numPr>
        <w:spacing w:after="80" w:line="276"/>
      </w:pPr>
      <w:r>
        <w:rPr>
          <w:rFonts w:ascii="Arial" w:cs="Arial" w:eastAsia="Arial" w:hAnsi="Arial"/>
          <w:b w:val="false"/>
          <w:bCs w:val="false"/>
          <w:color w:val="1C2833"/>
          <w:sz w:val="21"/>
          <w:szCs w:val="21"/>
        </w:rPr>
        <w:t xml:space="preserve">Self-healing test loop: auto-fix failed tests before surfacing to user.</w:t>
      </w:r>
    </w:p>
    <w:p>
      <w:pPr>
        <w:spacing w:after="0" w:before="120"/>
      </w:pPr>
    </w:p>
    <w:p>
      <w:pPr>
        <w:spacing w:after="120" w:before="240"/>
      </w:pPr>
      <w:r>
        <w:rPr>
          <w:rFonts w:ascii="Arial" w:cs="Arial" w:eastAsia="Arial" w:hAnsi="Arial"/>
          <w:b/>
          <w:bCs/>
          <w:color w:val="1C2833"/>
          <w:sz w:val="22"/>
          <w:szCs w:val="22"/>
        </w:rPr>
        <w:t xml:space="preserve">Quarter 4: Ecosystem &amp; Enterprise</w:t>
      </w:r>
    </w:p>
    <w:p>
      <w:pPr>
        <w:pStyle w:val="ListParagraph"/>
        <w:numPr>
          <w:ilvl w:val="0"/>
          <w:numId w:val="2"/>
        </w:numPr>
        <w:spacing w:after="80" w:line="276"/>
      </w:pPr>
      <w:r>
        <w:rPr>
          <w:rFonts w:ascii="Arial" w:cs="Arial" w:eastAsia="Arial" w:hAnsi="Arial"/>
          <w:b w:val="false"/>
          <w:bCs w:val="false"/>
          <w:color w:val="1C2833"/>
          <w:sz w:val="21"/>
          <w:szCs w:val="21"/>
        </w:rPr>
        <w:t xml:space="preserve">Launch Pipeline Enterprise with custom deployment targets and SLAs.</w:t>
      </w:r>
    </w:p>
    <w:p>
      <w:pPr>
        <w:pStyle w:val="ListParagraph"/>
        <w:numPr>
          <w:ilvl w:val="0"/>
          <w:numId w:val="2"/>
        </w:numPr>
        <w:spacing w:after="80" w:line="276"/>
      </w:pPr>
      <w:r>
        <w:rPr>
          <w:rFonts w:ascii="Arial" w:cs="Arial" w:eastAsia="Arial" w:hAnsi="Arial"/>
          <w:b w:val="false"/>
          <w:bCs w:val="false"/>
          <w:color w:val="1C2833"/>
          <w:sz w:val="21"/>
          <w:szCs w:val="21"/>
        </w:rPr>
        <w:t xml:space="preserve">Add template system: completed projects become reusable templates for similar future builds.</w:t>
      </w:r>
    </w:p>
    <w:p>
      <w:pPr>
        <w:pStyle w:val="ListParagraph"/>
        <w:numPr>
          <w:ilvl w:val="0"/>
          <w:numId w:val="2"/>
        </w:numPr>
        <w:spacing w:after="80" w:line="276"/>
      </w:pPr>
      <w:r>
        <w:rPr>
          <w:rFonts w:ascii="Arial" w:cs="Arial" w:eastAsia="Arial" w:hAnsi="Arial"/>
          <w:b w:val="false"/>
          <w:bCs w:val="false"/>
          <w:color w:val="1C2833"/>
          <w:sz w:val="21"/>
          <w:szCs w:val="21"/>
        </w:rPr>
        <w:t xml:space="preserve">Open Workshop component API for third-party Workshop extensions.</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project forking: duplicate a completed project as starting point for a new one.</w:t>
      </w:r>
    </w:p>
    <w:p>
      <w:pPr>
        <w:pStyle w:val="ListParagraph"/>
        <w:numPr>
          <w:ilvl w:val="0"/>
          <w:numId w:val="2"/>
        </w:numPr>
        <w:spacing w:after="80" w:line="276"/>
      </w:pPr>
      <w:r>
        <w:rPr>
          <w:rFonts w:ascii="Arial" w:cs="Arial" w:eastAsia="Arial" w:hAnsi="Arial"/>
          <w:b w:val="false"/>
          <w:bCs w:val="false"/>
          <w:color w:val="1C2833"/>
          <w:sz w:val="21"/>
          <w:szCs w:val="21"/>
        </w:rPr>
        <w:t xml:space="preserve">Full competitive feature parity across all identified gaps.</w:t>
      </w:r>
    </w:p>
    <w:p>
      <w:pPr>
        <w:spacing w:after="0" w:before="120"/>
      </w:pPr>
    </w:p>
    <w:p>
      <w:pPr>
        <w:pStyle w:val="Heading1"/>
        <w:spacing w:after="200" w:before="400"/>
      </w:pPr>
      <w:r>
        <w:rPr>
          <w:rFonts w:ascii="Arial" w:cs="Arial" w:eastAsia="Arial" w:hAnsi="Arial"/>
          <w:b/>
          <w:bCs/>
          <w:color w:val="0D3B66"/>
          <w:sz w:val="30"/>
          <w:szCs w:val="30"/>
        </w:rPr>
        <w:t xml:space="preserve">13. Strategic Conclusion</w:t>
      </w:r>
    </w:p>
    <w:p>
      <w:pPr>
        <w:spacing w:after="160" w:line="276"/>
      </w:pPr>
      <w:r>
        <w:rPr>
          <w:rFonts w:ascii="Arial" w:cs="Arial" w:eastAsia="Arial" w:hAnsi="Arial"/>
          <w:color w:val="1C2833"/>
          <w:sz w:val="21"/>
          <w:szCs w:val="21"/>
        </w:rPr>
        <w:t xml:space="preserve">The Idea-to-Deployment Pipeline is not a feature. It is AiCaffe's product identity. Every other capability — Smart Routing, Workshops, the ACT economy, AiCaffe Drive — exists to make this pipeline possible and excellent.</w:t>
      </w:r>
    </w:p>
    <w:p>
      <w:pPr>
        <w:spacing w:after="160" w:line="276"/>
      </w:pPr>
      <w:r>
        <w:rPr>
          <w:rFonts w:ascii="Arial" w:cs="Arial" w:eastAsia="Arial" w:hAnsi="Arial"/>
          <w:color w:val="1C2833"/>
          <w:sz w:val="21"/>
          <w:szCs w:val="21"/>
        </w:rPr>
        <w:t xml:space="preserve">The market has AI chatbots that answer questions. It has AI code editors that generate snippets. It has deployment platforms that host applications. No one has connected these into a single, intelligent, guided journey from "I have an idea" to "my app is live and serving users."</w:t>
      </w:r>
    </w:p>
    <w:p>
      <w:pPr>
        <w:spacing w:after="160" w:line="276"/>
      </w:pPr>
      <w:r>
        <w:rPr>
          <w:rFonts w:ascii="Arial" w:cs="Arial" w:eastAsia="Arial" w:hAnsi="Arial"/>
          <w:color w:val="1C2833"/>
          <w:sz w:val="21"/>
          <w:szCs w:val="21"/>
        </w:rPr>
        <w:t xml:space="preserve">This is the gap. AiCaffe fills 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7F00" w:sz="1"/>
              <w:left w:val="single" w:color="F77F00" w:sz="14"/>
              <w:bottom w:val="single" w:color="F77F00" w:sz="1"/>
              <w:right w:val="single" w:color="F77F00" w:sz="1"/>
            </w:tcBorders>
            <w:shd w:fill="FEF9E7" w:val="clear"/>
            <w:tcMar>
              <w:top w:type="dxa" w:w="120"/>
              <w:left w:type="dxa" w:w="200"/>
              <w:bottom w:type="dxa" w:w="120"/>
              <w:right w:type="dxa" w:w="200"/>
            </w:tcMar>
          </w:tcPr>
          <w:p>
            <w:pPr>
              <w:spacing w:after="80"/>
            </w:pPr>
            <w:r>
              <w:rPr>
                <w:rFonts w:ascii="Arial" w:cs="Arial" w:eastAsia="Arial" w:hAnsi="Arial"/>
                <w:b/>
                <w:bCs/>
                <w:color w:val="F77F00"/>
                <w:sz w:val="21"/>
                <w:szCs w:val="21"/>
              </w:rPr>
              <w:t xml:space="preserve">The One-Line Pitch</w:t>
            </w:r>
          </w:p>
          <w:p>
            <w:pPr>
              <w:spacing w:after="0"/>
            </w:pPr>
            <w:r>
              <w:rPr>
                <w:rFonts w:ascii="Arial" w:cs="Arial" w:eastAsia="Arial" w:hAnsi="Arial"/>
                <w:color w:val="1C2833"/>
                <w:sz w:val="20"/>
                <w:szCs w:val="20"/>
              </w:rPr>
              <w:t xml:space="preserve">"AiCaffe is the platform where you describe what you want to build, and we build it, test it, deploy it, and keep it running — with you in control at every step."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4"/>
      </w:pBdr>
      <w:tabs>
        <w:tab w:val="right" w:pos="9360"/>
      </w:tabs>
    </w:pPr>
    <w:r>
      <w:rPr>
        <w:rFonts w:ascii="Arial" w:cs="Arial" w:eastAsia="Arial" w:hAnsi="Arial"/>
        <w:color w:val="5D6D7E"/>
        <w:sz w:val="16"/>
        <w:szCs w:val="16"/>
      </w:rPr>
      <w:t xml:space="preserve">Confidential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7F00" w:sz="4" w:space="4"/>
      </w:pBdr>
    </w:pPr>
    <w:r>
      <w:rPr>
        <w:rFonts w:ascii="Arial" w:cs="Arial" w:eastAsia="Arial" w:hAnsi="Arial"/>
        <w:i/>
        <w:iCs/>
        <w:color w:val="5D6D7E"/>
        <w:sz w:val="16"/>
        <w:szCs w:val="16"/>
      </w:rPr>
      <w:t xml:space="preserve">AiCaffe  |  Idea-to-Deployment Pipeline  |  Deep Solutioning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66"/>
      <w:sz w:val="30"/>
      <w:szCs w:val="30"/>
    </w:rPr>
  </w:style>
  <w:style w:type="paragraph" w:styleId="Heading2">
    <w:name w:val="Heading 2"/>
    <w:basedOn w:val="Normal"/>
    <w:next w:val="Normal"/>
    <w:qFormat/>
    <w:pPr>
      <w:spacing w:after="160" w:before="320"/>
      <w:outlineLvl w:val="1"/>
    </w:pPr>
    <w:rPr>
      <w:rFonts w:ascii="Arial" w:cs="Arial" w:eastAsia="Arial" w:hAnsi="Arial"/>
      <w:b/>
      <w:bCs/>
      <w:color w:val="1E609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2026-02-26T09:10:49.621Z</dcterms:created>
  <dcterms:modified xsi:type="dcterms:W3CDTF">2026-02-26T09:10:49.622Z</dcterms:modified>
</cp:coreProperties>
</file>

<file path=docProps/custom.xml><?xml version="1.0" encoding="utf-8"?>
<Properties xmlns="http://schemas.openxmlformats.org/officeDocument/2006/custom-properties" xmlns:vt="http://schemas.openxmlformats.org/officeDocument/2006/docPropsVTypes"/>
</file>