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D73E18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59BBB444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Arbeitspakete</w:t>
            </w:r>
            <w:r w:rsidR="009545E1">
              <w:rPr>
                <w:rFonts w:ascii="Tahoma" w:hAnsi="Tahoma" w:cs="Tahoma"/>
                <w:color w:val="auto"/>
                <w:sz w:val="28"/>
                <w:szCs w:val="28"/>
              </w:rPr>
              <w:t xml:space="preserve"> 1.3</w:t>
            </w:r>
          </w:p>
        </w:tc>
      </w:tr>
      <w:tr w:rsidR="00C035D4" w14:paraId="3DC6D507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6CAE56B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:rsidRPr="00E461ED" w14:paraId="0E53AC1A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3D462996" w14:textId="4E719710" w:rsidR="007C2E95" w:rsidRPr="00E461ED" w:rsidRDefault="007C2E95" w:rsidP="007C2E95">
            <w:pPr>
              <w:rPr>
                <w:sz w:val="20"/>
                <w:szCs w:val="20"/>
                <w:lang w:val="en-US"/>
              </w:rPr>
            </w:pPr>
            <w:r w:rsidRPr="00E461ED">
              <w:rPr>
                <w:sz w:val="20"/>
                <w:szCs w:val="20"/>
                <w:lang w:val="en-US"/>
              </w:rPr>
              <w:t>Aufsetzen</w:t>
            </w:r>
            <w:r w:rsidR="004D2698" w:rsidRPr="00E461ED">
              <w:rPr>
                <w:sz w:val="20"/>
                <w:szCs w:val="20"/>
                <w:lang w:val="en-US"/>
              </w:rPr>
              <w:t xml:space="preserve"> </w:t>
            </w:r>
            <w:r w:rsidRPr="00E461ED">
              <w:rPr>
                <w:sz w:val="20"/>
                <w:szCs w:val="20"/>
                <w:lang w:val="en-US"/>
              </w:rPr>
              <w:t>der Testplattform (NodeRed/</w:t>
            </w:r>
            <w:r w:rsidR="00E445F5" w:rsidRPr="00E461ED">
              <w:rPr>
                <w:sz w:val="20"/>
                <w:szCs w:val="20"/>
                <w:lang w:val="en-US"/>
              </w:rPr>
              <w:t>MQTT Broker/</w:t>
            </w:r>
            <w:r w:rsidRPr="00E461ED">
              <w:rPr>
                <w:sz w:val="20"/>
                <w:szCs w:val="20"/>
                <w:lang w:val="en-US"/>
              </w:rPr>
              <w:t>Database) - Testdriven development</w:t>
            </w:r>
          </w:p>
          <w:p w14:paraId="5DAB6C7B" w14:textId="1E339E21" w:rsidR="00C035D4" w:rsidRPr="00E461ED" w:rsidRDefault="00C035D4" w:rsidP="59E6EB1A">
            <w:pPr>
              <w:spacing w:line="259" w:lineRule="auto"/>
              <w:rPr>
                <w:lang w:val="en-US"/>
              </w:rPr>
            </w:pPr>
          </w:p>
        </w:tc>
      </w:tr>
      <w:tr w:rsidR="00C035D4" w14:paraId="1BEF3BCD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D73E18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BA7FB98" w:rsidR="00C035D4" w:rsidRDefault="004D2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5D66">
              <w:rPr>
                <w:sz w:val="20"/>
                <w:szCs w:val="20"/>
              </w:rPr>
              <w:t>.3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D73E18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6F9BA21" w14:textId="06C60A46" w:rsidR="00C035D4" w:rsidRPr="00661CB4" w:rsidRDefault="00937C2B" w:rsidP="25B2A499">
            <w:pPr>
              <w:rPr>
                <w:sz w:val="20"/>
                <w:szCs w:val="20"/>
              </w:rPr>
            </w:pPr>
            <w:r w:rsidRPr="00661CB4">
              <w:rPr>
                <w:sz w:val="20"/>
                <w:szCs w:val="20"/>
              </w:rPr>
              <w:t xml:space="preserve">Lauffähige Node Red Entwicklungsumgebung </w:t>
            </w:r>
            <w:r w:rsidR="008A73C1">
              <w:rPr>
                <w:sz w:val="20"/>
                <w:szCs w:val="20"/>
              </w:rPr>
              <w:t>/</w:t>
            </w:r>
            <w:r w:rsidR="00E445F5" w:rsidRPr="00661CB4">
              <w:rPr>
                <w:sz w:val="20"/>
                <w:szCs w:val="20"/>
              </w:rPr>
              <w:t xml:space="preserve"> </w:t>
            </w:r>
            <w:r w:rsidR="00661CB4" w:rsidRPr="00661CB4">
              <w:rPr>
                <w:sz w:val="20"/>
                <w:szCs w:val="20"/>
              </w:rPr>
              <w:t>K</w:t>
            </w:r>
            <w:r w:rsidR="00E445F5" w:rsidRPr="00661CB4">
              <w:rPr>
                <w:sz w:val="20"/>
                <w:szCs w:val="20"/>
              </w:rPr>
              <w:t>ommunikation zu einem MQTT Broker</w:t>
            </w:r>
            <w:r w:rsidR="00E461ED" w:rsidRPr="00661CB4">
              <w:rPr>
                <w:sz w:val="20"/>
                <w:szCs w:val="20"/>
              </w:rPr>
              <w:t>.</w:t>
            </w:r>
          </w:p>
          <w:p w14:paraId="4FBA9D4F" w14:textId="26D76C71" w:rsidR="00E445F5" w:rsidRPr="00661CB4" w:rsidRDefault="00E445F5" w:rsidP="25B2A499">
            <w:pPr>
              <w:rPr>
                <w:sz w:val="20"/>
                <w:szCs w:val="20"/>
              </w:rPr>
            </w:pPr>
            <w:r w:rsidRPr="00661CB4">
              <w:rPr>
                <w:sz w:val="20"/>
                <w:szCs w:val="20"/>
              </w:rPr>
              <w:t>Lauffähiger MQTT Broker</w:t>
            </w:r>
          </w:p>
          <w:p w14:paraId="3167FDD9" w14:textId="33467433" w:rsidR="00E445F5" w:rsidRPr="00661CB4" w:rsidRDefault="00E445F5" w:rsidP="25B2A499">
            <w:pPr>
              <w:rPr>
                <w:sz w:val="20"/>
                <w:szCs w:val="20"/>
              </w:rPr>
            </w:pPr>
            <w:r w:rsidRPr="00661CB4">
              <w:rPr>
                <w:sz w:val="20"/>
                <w:szCs w:val="20"/>
              </w:rPr>
              <w:t>Lauffähige MySQL Datenbank</w:t>
            </w:r>
          </w:p>
          <w:p w14:paraId="4B94D5A5" w14:textId="796F8978" w:rsidR="00937C2B" w:rsidRPr="00937C2B" w:rsidRDefault="00937C2B" w:rsidP="25B2A49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035D4" w14:paraId="0F4529E3" w14:textId="77777777" w:rsidTr="00D73E18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3016C45D" w:rsidR="00C035D4" w:rsidRDefault="59E6EB1A">
            <w:pPr>
              <w:rPr>
                <w:sz w:val="20"/>
                <w:szCs w:val="20"/>
              </w:rPr>
            </w:pPr>
            <w:r w:rsidRPr="59E6EB1A">
              <w:rPr>
                <w:sz w:val="20"/>
                <w:szCs w:val="20"/>
              </w:rPr>
              <w:t xml:space="preserve">Keine </w:t>
            </w:r>
          </w:p>
        </w:tc>
      </w:tr>
      <w:tr w:rsidR="00C035D4" w14:paraId="2118A11A" w14:textId="77777777" w:rsidTr="00D73E18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40CD3C5" w14:textId="607C47DB" w:rsidR="00C035D4" w:rsidRPr="00661CB4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Softwareinstallation von Node.js</w:t>
            </w:r>
          </w:p>
          <w:p w14:paraId="07327869" w14:textId="12E38A3C" w:rsidR="006A1D7F" w:rsidRPr="00661CB4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Softwareinstallation von Node Red</w:t>
            </w:r>
          </w:p>
          <w:p w14:paraId="3E3AC94F" w14:textId="532CFBCC" w:rsidR="006A1D7F" w:rsidRPr="00661CB4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Installation des MQTT-Brokers</w:t>
            </w:r>
          </w:p>
          <w:p w14:paraId="3FFAA965" w14:textId="40BB72DD" w:rsidR="006254E8" w:rsidRPr="00661CB4" w:rsidRDefault="006254E8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Installation der MySQL </w:t>
            </w:r>
            <w:r w:rsidR="00661CB4"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W</w:t>
            </w: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orkbench</w:t>
            </w:r>
          </w:p>
          <w:p w14:paraId="3F52BCD4" w14:textId="462938C3" w:rsidR="006254E8" w:rsidRPr="00661CB4" w:rsidRDefault="006254E8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Installation des MySQL Servers XAMPP</w:t>
            </w:r>
          </w:p>
          <w:p w14:paraId="1B7DA7C6" w14:textId="4F5ECD32" w:rsidR="006A1D7F" w:rsidRDefault="006A1D7F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661CB4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Anpassen der Windows Firewallregeln (MQTT/NodeRed)</w:t>
            </w:r>
          </w:p>
          <w:p w14:paraId="75F6401F" w14:textId="77777777" w:rsidR="00D73E18" w:rsidRPr="00D73E18" w:rsidRDefault="00D73E18" w:rsidP="00D73E18">
            <w:pPr>
              <w:pStyle w:val="Listenabsatz"/>
              <w:numPr>
                <w:ilvl w:val="0"/>
                <w:numId w:val="3"/>
              </w:numPr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 w:rsidRPr="00D73E18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Dokumentation</w:t>
            </w:r>
          </w:p>
          <w:p w14:paraId="02F2CF6F" w14:textId="77777777" w:rsidR="00D73E18" w:rsidRPr="00661CB4" w:rsidRDefault="00D73E18" w:rsidP="00D73E18">
            <w:pPr>
              <w:pStyle w:val="Listenabsatz"/>
              <w:spacing w:line="259" w:lineRule="auto"/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</w:p>
          <w:p w14:paraId="23EC3071" w14:textId="77777777" w:rsidR="006254E8" w:rsidRPr="006A1D7F" w:rsidRDefault="006254E8" w:rsidP="006254E8">
            <w:pPr>
              <w:pStyle w:val="Listenabsatz"/>
              <w:spacing w:line="259" w:lineRule="auto"/>
              <w:rPr>
                <w:rFonts w:eastAsia="Arial" w:cs="Arial"/>
                <w:sz w:val="20"/>
                <w:szCs w:val="20"/>
              </w:rPr>
            </w:pPr>
          </w:p>
          <w:p w14:paraId="3FE9F23F" w14:textId="26F1C484" w:rsidR="006A1D7F" w:rsidRDefault="006A1D7F" w:rsidP="59E6EB1A">
            <w:pPr>
              <w:spacing w:line="259" w:lineRule="auto"/>
              <w:rPr>
                <w:rFonts w:eastAsia="Arial" w:cs="Arial"/>
                <w:sz w:val="20"/>
                <w:szCs w:val="20"/>
              </w:rPr>
            </w:pPr>
          </w:p>
        </w:tc>
      </w:tr>
      <w:tr w:rsidR="00C035D4" w14:paraId="3C87B108" w14:textId="77777777" w:rsidTr="00D73E18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0934E058" w:rsidR="00C035D4" w:rsidRDefault="00B24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Tage</w:t>
            </w:r>
          </w:p>
        </w:tc>
      </w:tr>
      <w:tr w:rsidR="00C035D4" w14:paraId="67075C96" w14:textId="77777777" w:rsidTr="00D73E18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D73E18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FA58" w14:textId="77777777" w:rsidR="00B371CC" w:rsidRDefault="00B371CC">
      <w:r>
        <w:separator/>
      </w:r>
    </w:p>
  </w:endnote>
  <w:endnote w:type="continuationSeparator" w:id="0">
    <w:p w14:paraId="4377A518" w14:textId="77777777" w:rsidR="00B371CC" w:rsidRDefault="00B3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CC5E" w14:textId="77777777" w:rsidR="00B371CC" w:rsidRDefault="00B371CC">
      <w:r>
        <w:separator/>
      </w:r>
    </w:p>
  </w:footnote>
  <w:footnote w:type="continuationSeparator" w:id="0">
    <w:p w14:paraId="517F5514" w14:textId="77777777" w:rsidR="00B371CC" w:rsidRDefault="00B37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47595"/>
    <w:rsid w:val="0005214D"/>
    <w:rsid w:val="000C4702"/>
    <w:rsid w:val="00105C6A"/>
    <w:rsid w:val="001129E6"/>
    <w:rsid w:val="00117599"/>
    <w:rsid w:val="001415CC"/>
    <w:rsid w:val="00271BA5"/>
    <w:rsid w:val="002F1474"/>
    <w:rsid w:val="00305182"/>
    <w:rsid w:val="00447FDD"/>
    <w:rsid w:val="004D2698"/>
    <w:rsid w:val="004D76B5"/>
    <w:rsid w:val="0052278E"/>
    <w:rsid w:val="00542081"/>
    <w:rsid w:val="00546A0D"/>
    <w:rsid w:val="006254E8"/>
    <w:rsid w:val="00661CB4"/>
    <w:rsid w:val="006A1D7F"/>
    <w:rsid w:val="006A7A3E"/>
    <w:rsid w:val="006B5CF5"/>
    <w:rsid w:val="006D385F"/>
    <w:rsid w:val="007372AE"/>
    <w:rsid w:val="00783298"/>
    <w:rsid w:val="00786E9E"/>
    <w:rsid w:val="00795F54"/>
    <w:rsid w:val="007C2E95"/>
    <w:rsid w:val="00860FB6"/>
    <w:rsid w:val="0086453C"/>
    <w:rsid w:val="00871D45"/>
    <w:rsid w:val="008907B5"/>
    <w:rsid w:val="008A73C1"/>
    <w:rsid w:val="00937C2B"/>
    <w:rsid w:val="00945D66"/>
    <w:rsid w:val="009545E1"/>
    <w:rsid w:val="0099221A"/>
    <w:rsid w:val="00A52301"/>
    <w:rsid w:val="00A81579"/>
    <w:rsid w:val="00AC329F"/>
    <w:rsid w:val="00AF4FB4"/>
    <w:rsid w:val="00B241F3"/>
    <w:rsid w:val="00B371CC"/>
    <w:rsid w:val="00B524B9"/>
    <w:rsid w:val="00BD3781"/>
    <w:rsid w:val="00BF2AAA"/>
    <w:rsid w:val="00C035D4"/>
    <w:rsid w:val="00C347D7"/>
    <w:rsid w:val="00CD7A91"/>
    <w:rsid w:val="00CF2662"/>
    <w:rsid w:val="00D26475"/>
    <w:rsid w:val="00D73E18"/>
    <w:rsid w:val="00E445F5"/>
    <w:rsid w:val="00E461ED"/>
    <w:rsid w:val="00F55DDD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10</cp:revision>
  <cp:lastPrinted>2007-10-25T10:48:00Z</cp:lastPrinted>
  <dcterms:created xsi:type="dcterms:W3CDTF">2019-10-14T06:36:00Z</dcterms:created>
  <dcterms:modified xsi:type="dcterms:W3CDTF">2019-10-19T07:04:00Z</dcterms:modified>
</cp:coreProperties>
</file>