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6977" w14:textId="77777777" w:rsidR="0028702C" w:rsidRPr="005A4A69" w:rsidRDefault="0028702C">
      <w:pPr>
        <w:rPr>
          <w:sz w:val="28"/>
          <w:szCs w:val="28"/>
        </w:rPr>
      </w:pPr>
      <w:r w:rsidRPr="005A4A69">
        <w:rPr>
          <w:sz w:val="28"/>
          <w:szCs w:val="28"/>
        </w:rPr>
        <w:t>Vorgangsliste</w:t>
      </w:r>
    </w:p>
    <w:p w14:paraId="6478A47D" w14:textId="77777777" w:rsidR="00EF43F7" w:rsidRDefault="002870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F43F7">
        <w:rPr>
          <w:rFonts w:ascii="Arial" w:hAnsi="Arial" w:cs="Arial"/>
          <w:sz w:val="22"/>
          <w:szCs w:val="22"/>
        </w:rPr>
        <w:t>(</w:t>
      </w:r>
      <w:r w:rsidR="0095413D">
        <w:rPr>
          <w:rFonts w:ascii="Arial" w:hAnsi="Arial" w:cs="Arial"/>
          <w:sz w:val="22"/>
          <w:szCs w:val="22"/>
        </w:rPr>
        <w:t>als tabellarische Auflistung)</w:t>
      </w:r>
    </w:p>
    <w:p w14:paraId="034B3A56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7809B06F" w14:textId="77777777" w:rsidR="00EF43F7" w:rsidRDefault="00EF43F7">
      <w:pPr>
        <w:rPr>
          <w:rFonts w:ascii="Arial" w:hAnsi="Arial" w:cs="Arial"/>
          <w:sz w:val="22"/>
          <w:szCs w:val="22"/>
        </w:rPr>
      </w:pPr>
    </w:p>
    <w:tbl>
      <w:tblPr>
        <w:tblW w:w="100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403"/>
        <w:gridCol w:w="1418"/>
        <w:gridCol w:w="1700"/>
        <w:gridCol w:w="1842"/>
      </w:tblGrid>
      <w:tr w:rsidR="00EF43F7" w14:paraId="07BC9BDC" w14:textId="77777777">
        <w:trPr>
          <w:trHeight w:val="680"/>
        </w:trPr>
        <w:tc>
          <w:tcPr>
            <w:tcW w:w="1701" w:type="dxa"/>
            <w:shd w:val="clear" w:color="auto" w:fill="CCCCCC"/>
            <w:vAlign w:val="center"/>
          </w:tcPr>
          <w:p w14:paraId="26C27F33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Vorgangs-Nr.</w:t>
            </w:r>
          </w:p>
        </w:tc>
        <w:tc>
          <w:tcPr>
            <w:tcW w:w="3403" w:type="dxa"/>
            <w:shd w:val="clear" w:color="auto" w:fill="CCCCCC"/>
            <w:vAlign w:val="center"/>
          </w:tcPr>
          <w:p w14:paraId="0E968F16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Vorgangsbezeichnung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0FC0460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700" w:type="dxa"/>
            <w:shd w:val="clear" w:color="auto" w:fill="CCCCCC"/>
            <w:vAlign w:val="center"/>
          </w:tcPr>
          <w:p w14:paraId="1F40B85C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Nachfolger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10ED60F7" w14:textId="77777777" w:rsidR="00EF43F7" w:rsidRDefault="009541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</w:t>
            </w:r>
            <w:r w:rsidR="00EF43F7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  <w:p w14:paraId="7DAD9867" w14:textId="77777777" w:rsidR="0095413D" w:rsidRPr="0095413D" w:rsidRDefault="0095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3D">
              <w:rPr>
                <w:rFonts w:ascii="Arial" w:hAnsi="Arial" w:cs="Arial"/>
                <w:sz w:val="18"/>
                <w:szCs w:val="18"/>
              </w:rPr>
              <w:t>(in Tagen)</w:t>
            </w:r>
          </w:p>
        </w:tc>
      </w:tr>
      <w:tr w:rsidR="00EF43F7" w14:paraId="141E446A" w14:textId="77777777">
        <w:trPr>
          <w:trHeight w:val="567"/>
        </w:trPr>
        <w:tc>
          <w:tcPr>
            <w:tcW w:w="1701" w:type="dxa"/>
            <w:vAlign w:val="center"/>
          </w:tcPr>
          <w:p w14:paraId="69B404E3" w14:textId="437E9B2D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Hlk84219297"/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403" w:type="dxa"/>
            <w:vAlign w:val="center"/>
          </w:tcPr>
          <w:p w14:paraId="3A2C5A9F" w14:textId="670763BF" w:rsidR="00EF43F7" w:rsidRDefault="00491F36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Abstimmung des Projektumfangs</w:t>
            </w:r>
          </w:p>
        </w:tc>
        <w:tc>
          <w:tcPr>
            <w:tcW w:w="1418" w:type="dxa"/>
            <w:vAlign w:val="center"/>
          </w:tcPr>
          <w:p w14:paraId="529D5DA7" w14:textId="69BD27ED" w:rsidR="00EF43F7" w:rsidRDefault="009D55D5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1700" w:type="dxa"/>
            <w:vAlign w:val="center"/>
          </w:tcPr>
          <w:p w14:paraId="7A1EABFA" w14:textId="2F966B73" w:rsidR="00EF43F7" w:rsidRDefault="009D55D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&gt;1</w:t>
            </w:r>
          </w:p>
        </w:tc>
        <w:tc>
          <w:tcPr>
            <w:tcW w:w="1842" w:type="dxa"/>
            <w:vAlign w:val="center"/>
          </w:tcPr>
          <w:p w14:paraId="05B88DA2" w14:textId="09FDD410" w:rsidR="00EF43F7" w:rsidRDefault="009D55D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5997A2A" w14:textId="77777777">
        <w:trPr>
          <w:trHeight w:val="567"/>
        </w:trPr>
        <w:tc>
          <w:tcPr>
            <w:tcW w:w="1701" w:type="dxa"/>
            <w:vAlign w:val="center"/>
          </w:tcPr>
          <w:p w14:paraId="683351B3" w14:textId="6B13D37A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403" w:type="dxa"/>
            <w:vAlign w:val="center"/>
          </w:tcPr>
          <w:p w14:paraId="13D22CE7" w14:textId="1659AB72" w:rsidR="00EF43F7" w:rsidRPr="005A4A69" w:rsidRDefault="005F61A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7463">
              <w:rPr>
                <w:sz w:val="20"/>
                <w:szCs w:val="20"/>
              </w:rPr>
              <w:t>VMWare</w:t>
            </w:r>
            <w:proofErr w:type="spellEnd"/>
            <w:r w:rsidRPr="006B7463">
              <w:rPr>
                <w:sz w:val="20"/>
                <w:szCs w:val="20"/>
              </w:rPr>
              <w:t xml:space="preserve"> </w:t>
            </w:r>
            <w:proofErr w:type="spellStart"/>
            <w:r w:rsidRPr="006B7463">
              <w:rPr>
                <w:sz w:val="20"/>
                <w:szCs w:val="20"/>
              </w:rPr>
              <w:t>ESXi</w:t>
            </w:r>
            <w:proofErr w:type="spellEnd"/>
            <w:r w:rsidRPr="006B7463">
              <w:rPr>
                <w:sz w:val="20"/>
                <w:szCs w:val="20"/>
              </w:rPr>
              <w:t>-Server bereitstellen</w:t>
            </w:r>
          </w:p>
        </w:tc>
        <w:tc>
          <w:tcPr>
            <w:tcW w:w="1418" w:type="dxa"/>
            <w:vAlign w:val="center"/>
          </w:tcPr>
          <w:p w14:paraId="01114A7A" w14:textId="1C800A17" w:rsidR="00EF43F7" w:rsidRDefault="005F61AD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700" w:type="dxa"/>
            <w:vAlign w:val="center"/>
          </w:tcPr>
          <w:p w14:paraId="0F62D269" w14:textId="29707CEA" w:rsidR="00EF43F7" w:rsidRDefault="005D3C8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3/4</w:t>
            </w:r>
          </w:p>
        </w:tc>
        <w:tc>
          <w:tcPr>
            <w:tcW w:w="1842" w:type="dxa"/>
            <w:vAlign w:val="center"/>
          </w:tcPr>
          <w:p w14:paraId="5D2EC070" w14:textId="77D7F9CB" w:rsidR="00EF43F7" w:rsidRDefault="002E381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30</w:t>
            </w:r>
          </w:p>
        </w:tc>
      </w:tr>
      <w:tr w:rsidR="00EF43F7" w14:paraId="5044499D" w14:textId="77777777">
        <w:trPr>
          <w:trHeight w:val="567"/>
        </w:trPr>
        <w:tc>
          <w:tcPr>
            <w:tcW w:w="1701" w:type="dxa"/>
            <w:vAlign w:val="center"/>
          </w:tcPr>
          <w:p w14:paraId="4BF08DF3" w14:textId="72A4F01F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403" w:type="dxa"/>
            <w:vAlign w:val="center"/>
          </w:tcPr>
          <w:p w14:paraId="6682844F" w14:textId="16F0650D" w:rsidR="00EF43F7" w:rsidRPr="005A4A69" w:rsidRDefault="005D3C82" w:rsidP="005D3C82">
            <w:pPr>
              <w:ind w:left="708" w:hanging="708"/>
              <w:rPr>
                <w:rFonts w:ascii="Arial" w:hAnsi="Arial" w:cs="Arial"/>
                <w:sz w:val="22"/>
                <w:szCs w:val="22"/>
              </w:rPr>
            </w:pPr>
            <w:r w:rsidRPr="001A0557">
              <w:rPr>
                <w:rFonts w:ascii="Arial" w:hAnsi="Arial" w:cs="Arial"/>
                <w:sz w:val="20"/>
                <w:szCs w:val="20"/>
              </w:rPr>
              <w:t>vCenter-Sever Konfiguration</w:t>
            </w:r>
            <w:r w:rsidR="001A0557" w:rsidRPr="001A055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A0557" w:rsidRPr="001A0557">
              <w:rPr>
                <w:rFonts w:ascii="Arial" w:hAnsi="Arial" w:cs="Arial"/>
                <w:sz w:val="20"/>
                <w:szCs w:val="20"/>
              </w:rPr>
              <w:t>opt</w:t>
            </w:r>
            <w:proofErr w:type="spellEnd"/>
            <w:r w:rsidR="001A0557" w:rsidRPr="001A0557"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1418" w:type="dxa"/>
            <w:vAlign w:val="center"/>
          </w:tcPr>
          <w:p w14:paraId="381AAD28" w14:textId="38E801A7" w:rsidR="00EF43F7" w:rsidRDefault="005D3C8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700" w:type="dxa"/>
            <w:vAlign w:val="center"/>
          </w:tcPr>
          <w:p w14:paraId="7271A4EE" w14:textId="11127EF5" w:rsidR="00EF43F7" w:rsidRDefault="002E381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&gt;4</w:t>
            </w:r>
          </w:p>
        </w:tc>
        <w:tc>
          <w:tcPr>
            <w:tcW w:w="1842" w:type="dxa"/>
            <w:vAlign w:val="center"/>
          </w:tcPr>
          <w:p w14:paraId="0CD130A8" w14:textId="5B74F32D" w:rsidR="00EF43F7" w:rsidRDefault="005D3C8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33FD76BB" w14:textId="77777777">
        <w:trPr>
          <w:trHeight w:val="567"/>
        </w:trPr>
        <w:tc>
          <w:tcPr>
            <w:tcW w:w="1701" w:type="dxa"/>
            <w:vAlign w:val="center"/>
          </w:tcPr>
          <w:p w14:paraId="66C8E8CB" w14:textId="3C9CB864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403" w:type="dxa"/>
            <w:vAlign w:val="center"/>
          </w:tcPr>
          <w:p w14:paraId="4497AF01" w14:textId="0F8BC329" w:rsidR="00EF43F7" w:rsidRPr="005A4A69" w:rsidRDefault="005D3C82">
            <w:pPr>
              <w:rPr>
                <w:rFonts w:ascii="Arial" w:hAnsi="Arial" w:cs="Arial"/>
                <w:sz w:val="22"/>
                <w:szCs w:val="22"/>
              </w:rPr>
            </w:pPr>
            <w:r w:rsidRPr="008E4D77">
              <w:rPr>
                <w:sz w:val="20"/>
                <w:szCs w:val="20"/>
              </w:rPr>
              <w:t>Bereitstellung des</w:t>
            </w:r>
            <w:r w:rsidRPr="008E4D7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8E4D77">
              <w:rPr>
                <w:rFonts w:ascii="Calibri" w:eastAsia="Calibri" w:hAnsi="Calibri" w:cs="Calibri"/>
                <w:szCs w:val="22"/>
              </w:rPr>
              <w:t>MQTT-Brokers/Server via VM</w:t>
            </w:r>
          </w:p>
        </w:tc>
        <w:tc>
          <w:tcPr>
            <w:tcW w:w="1418" w:type="dxa"/>
            <w:vAlign w:val="center"/>
          </w:tcPr>
          <w:p w14:paraId="0A218B7D" w14:textId="5FE2F90D" w:rsidR="00EF43F7" w:rsidRDefault="001A055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2/3</w:t>
            </w:r>
          </w:p>
        </w:tc>
        <w:tc>
          <w:tcPr>
            <w:tcW w:w="1700" w:type="dxa"/>
            <w:vAlign w:val="center"/>
          </w:tcPr>
          <w:p w14:paraId="43F0F0E2" w14:textId="744459CA" w:rsidR="00EF43F7" w:rsidRDefault="005C36A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 w:rsidRPr="005C36A5">
              <w:rPr>
                <w:rFonts w:ascii="Arial" w:hAnsi="Arial" w:cs="Arial"/>
                <w:bCs/>
                <w:sz w:val="22"/>
                <w:szCs w:val="22"/>
              </w:rPr>
              <w:t>7/8</w:t>
            </w:r>
          </w:p>
        </w:tc>
        <w:tc>
          <w:tcPr>
            <w:tcW w:w="1842" w:type="dxa"/>
            <w:vAlign w:val="center"/>
          </w:tcPr>
          <w:p w14:paraId="0D55E9F8" w14:textId="76B6B60A" w:rsidR="00EF43F7" w:rsidRDefault="001A05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EF43F7" w14:paraId="70B6D019" w14:textId="77777777">
        <w:trPr>
          <w:trHeight w:val="567"/>
        </w:trPr>
        <w:tc>
          <w:tcPr>
            <w:tcW w:w="1701" w:type="dxa"/>
            <w:vAlign w:val="center"/>
          </w:tcPr>
          <w:p w14:paraId="1DC0C126" w14:textId="635ABA27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403" w:type="dxa"/>
            <w:vAlign w:val="center"/>
          </w:tcPr>
          <w:p w14:paraId="06BE80C9" w14:textId="44020261" w:rsidR="00EF43F7" w:rsidRDefault="001A0557">
            <w:pPr>
              <w:rPr>
                <w:rFonts w:ascii="Arial" w:hAnsi="Arial" w:cs="Arial"/>
                <w:sz w:val="22"/>
                <w:szCs w:val="22"/>
              </w:rPr>
            </w:pPr>
            <w:r w:rsidRPr="00681527">
              <w:rPr>
                <w:sz w:val="20"/>
                <w:szCs w:val="20"/>
              </w:rPr>
              <w:t>Install_VM1: Firewall + VPN-Server</w:t>
            </w:r>
          </w:p>
        </w:tc>
        <w:tc>
          <w:tcPr>
            <w:tcW w:w="1418" w:type="dxa"/>
            <w:vAlign w:val="center"/>
          </w:tcPr>
          <w:p w14:paraId="555F586A" w14:textId="21794CF4" w:rsidR="00EF43F7" w:rsidRDefault="001A055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2/3</w:t>
            </w:r>
          </w:p>
        </w:tc>
        <w:tc>
          <w:tcPr>
            <w:tcW w:w="1700" w:type="dxa"/>
            <w:vAlign w:val="center"/>
          </w:tcPr>
          <w:p w14:paraId="45CFB997" w14:textId="7868FCAD" w:rsidR="00EF43F7" w:rsidRDefault="005C36A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 w:rsidRPr="005C36A5">
              <w:rPr>
                <w:rFonts w:ascii="Arial" w:hAnsi="Arial" w:cs="Arial"/>
                <w:bCs/>
                <w:sz w:val="22"/>
                <w:szCs w:val="22"/>
              </w:rPr>
              <w:t>7/8</w:t>
            </w:r>
          </w:p>
        </w:tc>
        <w:tc>
          <w:tcPr>
            <w:tcW w:w="1842" w:type="dxa"/>
            <w:vAlign w:val="center"/>
          </w:tcPr>
          <w:p w14:paraId="4D0FC2F3" w14:textId="76D69240" w:rsidR="00EF43F7" w:rsidRDefault="001A05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EF43F7" w14:paraId="466FD872" w14:textId="77777777">
        <w:trPr>
          <w:trHeight w:val="567"/>
        </w:trPr>
        <w:tc>
          <w:tcPr>
            <w:tcW w:w="1701" w:type="dxa"/>
            <w:vAlign w:val="center"/>
          </w:tcPr>
          <w:p w14:paraId="305A3789" w14:textId="2AA4649A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403" w:type="dxa"/>
            <w:vAlign w:val="center"/>
          </w:tcPr>
          <w:p w14:paraId="10113E57" w14:textId="2733A559" w:rsidR="00EF43F7" w:rsidRDefault="001A0557">
            <w:pPr>
              <w:rPr>
                <w:rFonts w:ascii="Arial" w:hAnsi="Arial" w:cs="Arial"/>
                <w:sz w:val="22"/>
                <w:szCs w:val="22"/>
              </w:rPr>
            </w:pPr>
            <w:r w:rsidRPr="008E4D77">
              <w:rPr>
                <w:sz w:val="20"/>
                <w:szCs w:val="20"/>
              </w:rPr>
              <w:t xml:space="preserve">Bereitstellung </w:t>
            </w:r>
            <w:r>
              <w:rPr>
                <w:sz w:val="20"/>
                <w:szCs w:val="20"/>
              </w:rPr>
              <w:t xml:space="preserve">des </w:t>
            </w:r>
            <w:proofErr w:type="spellStart"/>
            <w:r w:rsidRPr="00223216">
              <w:rPr>
                <w:rFonts w:ascii="Arial" w:hAnsi="Arial" w:cs="Courier New"/>
                <w:sz w:val="20"/>
                <w:szCs w:val="20"/>
              </w:rPr>
              <w:t>SQL+Web-Server</w:t>
            </w:r>
            <w:proofErr w:type="spellEnd"/>
            <w:r>
              <w:rPr>
                <w:sz w:val="20"/>
                <w:szCs w:val="20"/>
              </w:rPr>
              <w:t xml:space="preserve"> via VM</w:t>
            </w:r>
          </w:p>
        </w:tc>
        <w:tc>
          <w:tcPr>
            <w:tcW w:w="1418" w:type="dxa"/>
            <w:vAlign w:val="center"/>
          </w:tcPr>
          <w:p w14:paraId="00915298" w14:textId="4589EF54" w:rsidR="00EF43F7" w:rsidRDefault="001A055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2/3</w:t>
            </w:r>
          </w:p>
        </w:tc>
        <w:tc>
          <w:tcPr>
            <w:tcW w:w="1700" w:type="dxa"/>
            <w:vAlign w:val="center"/>
          </w:tcPr>
          <w:p w14:paraId="621A5387" w14:textId="36B2966B" w:rsidR="00EF43F7" w:rsidRDefault="005C36A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 w:rsidRPr="005C36A5">
              <w:rPr>
                <w:rFonts w:ascii="Arial" w:hAnsi="Arial" w:cs="Arial"/>
                <w:bCs/>
                <w:sz w:val="22"/>
                <w:szCs w:val="22"/>
              </w:rPr>
              <w:t>7/8</w:t>
            </w:r>
          </w:p>
        </w:tc>
        <w:tc>
          <w:tcPr>
            <w:tcW w:w="1842" w:type="dxa"/>
            <w:vAlign w:val="center"/>
          </w:tcPr>
          <w:p w14:paraId="270358BB" w14:textId="70566F9C" w:rsidR="00EF43F7" w:rsidRDefault="001A05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EF43F7" w14:paraId="0FEF25DE" w14:textId="77777777">
        <w:trPr>
          <w:trHeight w:val="567"/>
        </w:trPr>
        <w:tc>
          <w:tcPr>
            <w:tcW w:w="1701" w:type="dxa"/>
            <w:vAlign w:val="center"/>
          </w:tcPr>
          <w:p w14:paraId="4BCF7770" w14:textId="7FB43A23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403" w:type="dxa"/>
            <w:vAlign w:val="center"/>
          </w:tcPr>
          <w:p w14:paraId="7125DE59" w14:textId="65F23B2B" w:rsidR="00EF43F7" w:rsidRPr="005A4A69" w:rsidRDefault="001A0557">
            <w:pPr>
              <w:rPr>
                <w:rFonts w:ascii="Arial" w:hAnsi="Arial" w:cs="Arial"/>
                <w:sz w:val="22"/>
                <w:szCs w:val="22"/>
              </w:rPr>
            </w:pPr>
            <w:r w:rsidRPr="001A0557">
              <w:rPr>
                <w:sz w:val="20"/>
                <w:szCs w:val="20"/>
              </w:rPr>
              <w:t>Absichern des lokalen MQTT-Brokers (Auto)</w:t>
            </w:r>
          </w:p>
        </w:tc>
        <w:tc>
          <w:tcPr>
            <w:tcW w:w="1418" w:type="dxa"/>
            <w:vAlign w:val="center"/>
          </w:tcPr>
          <w:p w14:paraId="54CFF44B" w14:textId="3F1E0705" w:rsidR="00EF43F7" w:rsidRDefault="002E3815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2-6</w:t>
            </w:r>
          </w:p>
        </w:tc>
        <w:tc>
          <w:tcPr>
            <w:tcW w:w="1700" w:type="dxa"/>
            <w:vAlign w:val="center"/>
          </w:tcPr>
          <w:p w14:paraId="48DBB3BE" w14:textId="7C415BD6" w:rsidR="00EF43F7" w:rsidRDefault="005C36A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842" w:type="dxa"/>
            <w:vAlign w:val="center"/>
          </w:tcPr>
          <w:p w14:paraId="2F8B5957" w14:textId="1F088D10" w:rsidR="00EF43F7" w:rsidRDefault="002E381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</w:tr>
      <w:tr w:rsidR="00EF43F7" w14:paraId="072C053A" w14:textId="77777777">
        <w:trPr>
          <w:trHeight w:val="567"/>
        </w:trPr>
        <w:tc>
          <w:tcPr>
            <w:tcW w:w="1701" w:type="dxa"/>
            <w:vAlign w:val="center"/>
          </w:tcPr>
          <w:p w14:paraId="648C5F28" w14:textId="40275AE2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403" w:type="dxa"/>
            <w:vAlign w:val="center"/>
          </w:tcPr>
          <w:p w14:paraId="782B737E" w14:textId="5D9F401A" w:rsidR="00EF43F7" w:rsidRPr="005A4A69" w:rsidRDefault="001A0557">
            <w:pPr>
              <w:rPr>
                <w:rFonts w:ascii="Arial" w:hAnsi="Arial" w:cs="Arial"/>
                <w:sz w:val="22"/>
                <w:szCs w:val="22"/>
              </w:rPr>
            </w:pPr>
            <w:r w:rsidRPr="001A0557">
              <w:rPr>
                <w:sz w:val="20"/>
                <w:szCs w:val="20"/>
              </w:rPr>
              <w:t>Absichern der Client-Verbindungen</w:t>
            </w:r>
          </w:p>
        </w:tc>
        <w:tc>
          <w:tcPr>
            <w:tcW w:w="1418" w:type="dxa"/>
            <w:vAlign w:val="center"/>
          </w:tcPr>
          <w:p w14:paraId="35FAB38B" w14:textId="7E343E80" w:rsidR="00EF43F7" w:rsidRDefault="002E3815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2-6</w:t>
            </w:r>
          </w:p>
        </w:tc>
        <w:tc>
          <w:tcPr>
            <w:tcW w:w="1700" w:type="dxa"/>
            <w:vAlign w:val="center"/>
          </w:tcPr>
          <w:p w14:paraId="6DC69E41" w14:textId="726D2031" w:rsidR="00EF43F7" w:rsidRDefault="005C36A5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842" w:type="dxa"/>
            <w:vAlign w:val="center"/>
          </w:tcPr>
          <w:p w14:paraId="77B21DBE" w14:textId="2A019A2C" w:rsidR="00EF43F7" w:rsidRDefault="002E381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</w:tr>
      <w:tr w:rsidR="00EF43F7" w14:paraId="72FB12E2" w14:textId="77777777">
        <w:trPr>
          <w:trHeight w:val="567"/>
        </w:trPr>
        <w:tc>
          <w:tcPr>
            <w:tcW w:w="1701" w:type="dxa"/>
            <w:vAlign w:val="center"/>
          </w:tcPr>
          <w:p w14:paraId="3ED137A5" w14:textId="40D667D8" w:rsidR="00EF43F7" w:rsidRDefault="00491F3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3403" w:type="dxa"/>
            <w:vAlign w:val="center"/>
          </w:tcPr>
          <w:p w14:paraId="7B5089E8" w14:textId="70B82835" w:rsidR="00EF43F7" w:rsidRPr="005A4A69" w:rsidRDefault="002E3815">
            <w:pPr>
              <w:rPr>
                <w:rFonts w:ascii="Arial" w:hAnsi="Arial" w:cs="Arial"/>
                <w:sz w:val="22"/>
                <w:szCs w:val="22"/>
              </w:rPr>
            </w:pPr>
            <w:r w:rsidRPr="00B04DFB">
              <w:rPr>
                <w:lang w:val="en-US"/>
              </w:rPr>
              <w:t>Cloud-Migration</w:t>
            </w:r>
            <w:r>
              <w:rPr>
                <w:lang w:val="en-US"/>
              </w:rPr>
              <w:t xml:space="preserve"> (Hot-Swap)</w:t>
            </w:r>
          </w:p>
        </w:tc>
        <w:tc>
          <w:tcPr>
            <w:tcW w:w="1418" w:type="dxa"/>
            <w:vAlign w:val="center"/>
          </w:tcPr>
          <w:p w14:paraId="5BC788BC" w14:textId="77777777" w:rsidR="00EF43F7" w:rsidRDefault="00EF43F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1700" w:type="dxa"/>
            <w:vAlign w:val="center"/>
          </w:tcPr>
          <w:p w14:paraId="10D56D17" w14:textId="2C117531" w:rsidR="00EF43F7" w:rsidRDefault="003B66A8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center"/>
          </w:tcPr>
          <w:p w14:paraId="66C6C832" w14:textId="5EA70819" w:rsidR="00EF43F7" w:rsidRDefault="002E381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bookmarkEnd w:id="0"/>
    </w:tbl>
    <w:p w14:paraId="0079FC05" w14:textId="2AAE7270" w:rsidR="00EF43F7" w:rsidRDefault="00EF43F7">
      <w:pPr>
        <w:rPr>
          <w:rFonts w:ascii="Arial" w:hAnsi="Arial" w:cs="Arial"/>
          <w:sz w:val="22"/>
          <w:szCs w:val="22"/>
        </w:rPr>
      </w:pPr>
    </w:p>
    <w:p w14:paraId="62C5EC55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5E0872A3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0522C2E4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219B58FB" w14:textId="77777777" w:rsidR="00EF43F7" w:rsidRDefault="00EF43F7"/>
    <w:p w14:paraId="5FB158D8" w14:textId="77777777" w:rsidR="00EF43F7" w:rsidRDefault="00EF43F7"/>
    <w:sectPr w:rsidR="00EF4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7F89" w14:textId="77777777" w:rsidR="003079EB" w:rsidRDefault="003079EB">
      <w:r>
        <w:separator/>
      </w:r>
    </w:p>
  </w:endnote>
  <w:endnote w:type="continuationSeparator" w:id="0">
    <w:p w14:paraId="2834B9AC" w14:textId="77777777" w:rsidR="003079EB" w:rsidRDefault="0030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0FFAB" w14:textId="77777777" w:rsidR="003079EB" w:rsidRDefault="003079EB">
      <w:r>
        <w:separator/>
      </w:r>
    </w:p>
  </w:footnote>
  <w:footnote w:type="continuationSeparator" w:id="0">
    <w:p w14:paraId="15285646" w14:textId="77777777" w:rsidR="003079EB" w:rsidRDefault="00307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8B4"/>
    <w:multiLevelType w:val="hybridMultilevel"/>
    <w:tmpl w:val="6C8EF01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340F"/>
    <w:multiLevelType w:val="hybridMultilevel"/>
    <w:tmpl w:val="9DB821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7"/>
    <w:rsid w:val="00004B98"/>
    <w:rsid w:val="00023C7C"/>
    <w:rsid w:val="000A4D4A"/>
    <w:rsid w:val="000B694C"/>
    <w:rsid w:val="001A0557"/>
    <w:rsid w:val="001A48CF"/>
    <w:rsid w:val="001A4DE7"/>
    <w:rsid w:val="00223E1C"/>
    <w:rsid w:val="0028702C"/>
    <w:rsid w:val="002E3815"/>
    <w:rsid w:val="00305AFB"/>
    <w:rsid w:val="003079EB"/>
    <w:rsid w:val="003B5B48"/>
    <w:rsid w:val="003B66A8"/>
    <w:rsid w:val="00491F36"/>
    <w:rsid w:val="005A4A69"/>
    <w:rsid w:val="005C36A5"/>
    <w:rsid w:val="005C3C1A"/>
    <w:rsid w:val="005D3C82"/>
    <w:rsid w:val="005F61AD"/>
    <w:rsid w:val="006B7F54"/>
    <w:rsid w:val="0072223B"/>
    <w:rsid w:val="00743095"/>
    <w:rsid w:val="00764196"/>
    <w:rsid w:val="007D6FE2"/>
    <w:rsid w:val="007F7A41"/>
    <w:rsid w:val="00842F6F"/>
    <w:rsid w:val="008B2D71"/>
    <w:rsid w:val="0090038D"/>
    <w:rsid w:val="0095413D"/>
    <w:rsid w:val="009C0946"/>
    <w:rsid w:val="009D55D5"/>
    <w:rsid w:val="00A3036D"/>
    <w:rsid w:val="00A97509"/>
    <w:rsid w:val="00CA5439"/>
    <w:rsid w:val="00D11129"/>
    <w:rsid w:val="00E82A87"/>
    <w:rsid w:val="00EF43F7"/>
    <w:rsid w:val="00F716FF"/>
    <w:rsid w:val="00F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F35711F"/>
  <w15:docId w15:val="{33D80A0D-C166-479A-9EA4-D885CA58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spacing w:line="280" w:lineRule="atLeast"/>
      <w:outlineLvl w:val="3"/>
    </w:pPr>
    <w:rPr>
      <w:rFonts w:ascii="Arial Narrow" w:hAnsi="Arial Narrow" w:cs="Times New Roman"/>
      <w:i/>
      <w:i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Arial" w:hAnsi="Arial"/>
      <w:i/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customStyle="1" w:styleId="Formatvorlage1">
    <w:name w:val="Formatvorlage1"/>
    <w:basedOn w:val="Textkrper"/>
    <w:rPr>
      <w:rFonts w:ascii="Arial" w:hAnsi="Arial" w:cs="Arial"/>
      <w:sz w:val="20"/>
    </w:rPr>
  </w:style>
  <w:style w:type="paragraph" w:styleId="Textkrper">
    <w:name w:val="Body Text"/>
    <w:basedOn w:val="Standar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Projektzielblatt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Projektzielblatt</dc:title>
  <dc:creator>Christian_Koehler</dc:creator>
  <cp:lastModifiedBy>Andre Komor</cp:lastModifiedBy>
  <cp:revision>2</cp:revision>
  <cp:lastPrinted>2004-11-03T15:21:00Z</cp:lastPrinted>
  <dcterms:created xsi:type="dcterms:W3CDTF">2020-01-28T17:08:00Z</dcterms:created>
  <dcterms:modified xsi:type="dcterms:W3CDTF">2020-01-28T17:08:00Z</dcterms:modified>
</cp:coreProperties>
</file>