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Pr="00D468C6"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75589A" w:rsidRPr="00D468C6">
        <w:rPr>
          <w:rFonts w:ascii="Times New Roman" w:eastAsia="SimSun" w:hAnsi="Times New Roman" w:cs="Times New Roman"/>
          <w:sz w:val="24"/>
          <w:szCs w:val="40"/>
        </w:rPr>
        <w:t>projects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accomplishes the detection and attenuation of sound artifacts by using signal filtering, neural networks (for detecting noise and distortion in an audio signal) and linear prediction (for reconstructing the distorted signal sequences). </w:t>
      </w:r>
    </w:p>
    <w:p w:rsidR="0075589A" w:rsidRPr="00D468C6" w:rsidRDefault="0075589A" w:rsidP="0075589A">
      <w:pPr>
        <w:spacing w:line="276" w:lineRule="auto"/>
        <w:ind w:firstLine="708"/>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4</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 faster equivalent to the FIR filtering: Overlap-Add Short-Time Fourier Transform ………</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8E202A" w:rsidRPr="00D468C6">
        <w:rPr>
          <w:rFonts w:ascii="Times New Roman" w:eastAsia="SimSun" w:hAnsi="Times New Roman" w:cs="Times New Roman"/>
          <w:sz w:val="24"/>
          <w:szCs w:val="20"/>
        </w:rPr>
        <w:t xml:space="preserve"> ……………………………………………………………</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FC2419" w:rsidRPr="00D468C6">
        <w:rPr>
          <w:rFonts w:ascii="Times New Roman" w:eastAsia="SimSun" w:hAnsi="Times New Roman" w:cs="Times New Roman"/>
          <w:sz w:val="24"/>
          <w:szCs w:val="20"/>
        </w:rPr>
        <w:tab/>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8E202A" w:rsidRPr="00D468C6">
        <w:rPr>
          <w:rFonts w:ascii="Times New Roman" w:eastAsia="SimSun" w:hAnsi="Times New Roman" w:cs="Times New Roman"/>
          <w:sz w:val="24"/>
          <w:szCs w:val="20"/>
        </w:rPr>
        <w:t xml:space="preserve"> ………………………………………………………</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8E202A" w:rsidRPr="00D468C6">
        <w:rPr>
          <w:rFonts w:ascii="Times New Roman" w:eastAsia="SimSun" w:hAnsi="Times New Roman" w:cs="Times New Roman"/>
          <w:sz w:val="24"/>
          <w:szCs w:val="20"/>
        </w:rPr>
        <w:t>………………………</w:t>
      </w:r>
      <w:r>
        <w:rPr>
          <w:rFonts w:ascii="Times New Roman" w:eastAsia="SimSun" w:hAnsi="Times New Roman" w:cs="Times New Roman"/>
          <w:sz w:val="24"/>
          <w:szCs w:val="20"/>
        </w:rPr>
        <w:t>…</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8E202A" w:rsidRPr="00D468C6">
        <w:rPr>
          <w:rFonts w:ascii="Times New Roman" w:eastAsia="SimSun" w:hAnsi="Times New Roman" w:cs="Times New Roman"/>
          <w:sz w:val="24"/>
          <w:szCs w:val="20"/>
        </w:rPr>
        <w:t xml:space="preserve"> ………………</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Data throughput, robustness</w:t>
      </w:r>
      <w:r w:rsidR="00D133B0" w:rsidRPr="00D468C6">
        <w:rPr>
          <w:rFonts w:ascii="Times New Roman" w:eastAsia="SimSun" w:hAnsi="Times New Roman" w:cs="Times New Roman"/>
          <w:sz w:val="24"/>
          <w:szCs w:val="20"/>
        </w:rPr>
        <w:t xml:space="preserve"> and expandability</w:t>
      </w:r>
      <w:r w:rsidR="008E202A" w:rsidRPr="00D468C6">
        <w:rPr>
          <w:rFonts w:ascii="Times New Roman" w:eastAsia="SimSun" w:hAnsi="Times New Roman" w:cs="Times New Roman"/>
          <w:sz w:val="24"/>
          <w:szCs w:val="20"/>
        </w:rPr>
        <w:t xml:space="preserve"> ……………………………</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 data and t</w:t>
      </w:r>
      <w:r w:rsidR="00A1672C" w:rsidRPr="00D468C6">
        <w:rPr>
          <w:rFonts w:ascii="Times New Roman" w:eastAsia="SimSun" w:hAnsi="Times New Roman" w:cs="Times New Roman"/>
          <w:sz w:val="24"/>
          <w:szCs w:val="20"/>
        </w:rPr>
        <w:t>raining the classifier</w:t>
      </w:r>
      <w:r w:rsidR="008E202A" w:rsidRPr="00D468C6">
        <w:rPr>
          <w:rFonts w:ascii="Times New Roman" w:eastAsia="SimSun" w:hAnsi="Times New Roman" w:cs="Times New Roman"/>
          <w:sz w:val="24"/>
          <w:szCs w:val="20"/>
        </w:rPr>
        <w:t xml:space="preserve"> ………………………</w:t>
      </w:r>
    </w:p>
    <w:p w:rsidR="00D133B0" w:rsidRPr="00D468C6" w:rsidRDefault="00D133B0"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Accuracy and performance results</w:t>
      </w:r>
      <w:r w:rsidR="008E202A" w:rsidRPr="00D468C6">
        <w:rPr>
          <w:rFonts w:ascii="Times New Roman" w:eastAsia="SimSun" w:hAnsi="Times New Roman" w:cs="Times New Roman"/>
          <w:sz w:val="24"/>
          <w:szCs w:val="20"/>
        </w:rPr>
        <w:t xml:space="preserve"> …………………………………………</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Other implementation improvements</w:t>
      </w:r>
      <w:r w:rsidR="008E202A" w:rsidRPr="00D468C6">
        <w:rPr>
          <w:rFonts w:ascii="Times New Roman" w:eastAsia="SimSun" w:hAnsi="Times New Roman" w:cs="Times New Roman"/>
          <w:sz w:val="24"/>
          <w:szCs w:val="20"/>
        </w:rPr>
        <w:t xml:space="preserve"> …………………………………………………</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Bug fixes</w:t>
      </w:r>
      <w:r w:rsidR="008E202A" w:rsidRPr="00D468C6">
        <w:rPr>
          <w:rFonts w:ascii="Times New Roman" w:eastAsia="SimSun" w:hAnsi="Times New Roman" w:cs="Times New Roman"/>
          <w:sz w:val="24"/>
          <w:szCs w:val="20"/>
        </w:rPr>
        <w:t xml:space="preserve"> ………………………………………………………………………………</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264FEF">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264FEF">
            <w:rPr>
              <w:rFonts w:ascii="Times New Roman" w:eastAsia="SimSun" w:hAnsi="Times New Roman" w:cs="Times New Roman"/>
              <w:sz w:val="24"/>
              <w:szCs w:val="20"/>
            </w:rPr>
            <w:fldChar w:fldCharType="separate"/>
          </w:r>
          <w:r w:rsidR="00A76E43">
            <w:rPr>
              <w:rFonts w:ascii="Times New Roman" w:eastAsia="SimSun" w:hAnsi="Times New Roman" w:cs="Times New Roman"/>
              <w:noProof/>
              <w:sz w:val="24"/>
              <w:szCs w:val="20"/>
            </w:rPr>
            <w:t xml:space="preserve"> </w:t>
          </w:r>
          <w:r w:rsidR="00A76E43" w:rsidRPr="00A76E43">
            <w:rPr>
              <w:rFonts w:ascii="Times New Roman" w:eastAsia="SimSun" w:hAnsi="Times New Roman" w:cs="Times New Roman"/>
              <w:noProof/>
              <w:sz w:val="24"/>
              <w:szCs w:val="20"/>
            </w:rPr>
            <w:t>(1)</w:t>
          </w:r>
          <w:r w:rsidR="00264FEF">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as it can be seen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which means that the stylus will take most of the wear damage instead of the record. Because of this, needles have 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264FEF" w:rsidP="00612A5F">
      <w:pPr>
        <w:ind w:firstLine="708"/>
        <w:jc w:val="both"/>
        <w:rPr>
          <w:rFonts w:ascii="Times New Roman" w:eastAsia="SimSun" w:hAnsi="Times New Roman" w:cs="Times New Roman"/>
          <w:sz w:val="24"/>
          <w:szCs w:val="20"/>
        </w:rPr>
      </w:pPr>
      <w:r w:rsidRPr="00264FEF">
        <w:rPr>
          <w:rFonts w:ascii="Times New Roman" w:eastAsia="SimSun" w:hAnsi="Times New Roman" w:cs="Times New Roman"/>
          <w:noProof/>
          <w:sz w:val="24"/>
          <w:szCs w:val="20"/>
        </w:rPr>
        <w:lastRenderedPageBreak/>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921700" w:rsidRPr="008F05C8" w:rsidRDefault="00921700"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n coils and permanents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1F09F8" w:rsidP="00612A5F">
      <w:pPr>
        <w:ind w:firstLine="708"/>
        <w:jc w:val="both"/>
        <w:rPr>
          <w:rFonts w:ascii="Times New Roman" w:eastAsia="SimSun" w:hAnsi="Times New Roman" w:cs="Times New Roman"/>
          <w:sz w:val="24"/>
          <w:szCs w:val="20"/>
        </w:rPr>
      </w:pP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1"/>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053E9C" w:rsidP="001F09F8">
      <w:pPr>
        <w:jc w:val="center"/>
        <w:rPr>
          <w:rFonts w:ascii="Times New Roman" w:hAnsi="Times New Roman" w:cs="Times New Roman"/>
        </w:rPr>
      </w:pPr>
      <w:r>
        <w:rPr>
          <w:rFonts w:ascii="Times New Roman" w:hAnsi="Times New Roman" w:cs="Times New Roman"/>
        </w:rPr>
        <w:t>VM540ML, TBD</w:t>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264FEF" w:rsidP="001F09F8">
      <w:pPr>
        <w:jc w:val="center"/>
        <w:rPr>
          <w:rFonts w:ascii="Times New Roman" w:hAnsi="Times New Roman" w:cs="Times New Roman"/>
        </w:rPr>
      </w:pPr>
      <w:r w:rsidRPr="00264FEF">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921700" w:rsidRPr="001F09F8" w:rsidRDefault="00921700"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diamond-tipped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921700" w:rsidRPr="001F09F8" w:rsidRDefault="00921700"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921700" w:rsidRPr="001F09F8" w:rsidRDefault="00921700"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surface of the discs is prone to scratches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w:t>
      </w:r>
      <w:r w:rsidRPr="00D468C6">
        <w:rPr>
          <w:rFonts w:ascii="Times New Roman" w:eastAsia="SimSun" w:hAnsi="Times New Roman" w:cs="Times New Roman"/>
          <w:sz w:val="24"/>
          <w:szCs w:val="20"/>
        </w:rPr>
        <w:lastRenderedPageBreak/>
        <w:t xml:space="preserve">or hundreds hours of playing.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 xml:space="preserve">d to severe groove wear,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A84A09" w:rsidRPr="00D468C6" w:rsidRDefault="00A84A09" w:rsidP="00251215">
      <w:pPr>
        <w:tabs>
          <w:tab w:val="left" w:pos="4388"/>
        </w:tabs>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Pictures of groove</w:t>
      </w:r>
      <w:r w:rsidR="001F09F8">
        <w:rPr>
          <w:rFonts w:ascii="Times New Roman" w:eastAsia="SimSun" w:hAnsi="Times New Roman" w:cs="Times New Roman"/>
          <w:sz w:val="24"/>
          <w:szCs w:val="20"/>
        </w:rPr>
        <w:t>s and groove</w:t>
      </w:r>
      <w:r w:rsidRPr="00D468C6">
        <w:rPr>
          <w:rFonts w:ascii="Times New Roman" w:eastAsia="SimSun" w:hAnsi="Times New Roman" w:cs="Times New Roman"/>
          <w:sz w:val="24"/>
          <w:szCs w:val="20"/>
        </w:rPr>
        <w:t xml:space="preserve"> damage ] </w:t>
      </w:r>
      <w:r w:rsidR="00251215" w:rsidRPr="00D468C6">
        <w:rPr>
          <w:rFonts w:ascii="Times New Roman" w:eastAsia="SimSun" w:hAnsi="Times New Roman" w:cs="Times New Roman"/>
          <w:sz w:val="24"/>
          <w:szCs w:val="20"/>
        </w:rPr>
        <w:tab/>
      </w:r>
    </w:p>
    <w:p w:rsidR="00251215" w:rsidRDefault="00251215" w:rsidP="00251215">
      <w:pPr>
        <w:tabs>
          <w:tab w:val="left" w:pos="4388"/>
        </w:tabs>
        <w:ind w:firstLine="708"/>
        <w:jc w:val="both"/>
        <w:rPr>
          <w:rFonts w:ascii="Times New Roman" w:eastAsia="SimSun" w:hAnsi="Times New Roman" w:cs="Times New Roman"/>
          <w:sz w:val="24"/>
          <w:szCs w:val="20"/>
        </w:rPr>
      </w:pPr>
    </w:p>
    <w:p w:rsidR="009D1DFC" w:rsidRPr="00D468C6" w:rsidRDefault="009D1DFC" w:rsidP="00251215">
      <w:pPr>
        <w:tabs>
          <w:tab w:val="left" w:pos="4388"/>
        </w:tabs>
        <w:ind w:firstLine="708"/>
        <w:jc w:val="both"/>
        <w:rPr>
          <w:rFonts w:ascii="Times New Roman" w:eastAsia="SimSun" w:hAnsi="Times New Roman" w:cs="Times New Roman"/>
          <w:sz w:val="24"/>
          <w:szCs w:val="20"/>
        </w:rPr>
      </w:pPr>
    </w:p>
    <w:p w:rsidR="00CF7A2F" w:rsidRPr="00D468C6" w:rsidRDefault="00CF7A2F" w:rsidP="00CF7A2F">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264FEF">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264FEF">
            <w:rPr>
              <w:rFonts w:ascii="Times New Roman" w:eastAsia="SimSun" w:hAnsi="Times New Roman" w:cs="Times New Roman"/>
              <w:sz w:val="24"/>
              <w:szCs w:val="20"/>
            </w:rPr>
            <w:fldChar w:fldCharType="separate"/>
          </w:r>
          <w:r w:rsidR="00A76E43">
            <w:rPr>
              <w:rFonts w:ascii="Times New Roman" w:eastAsia="SimSun" w:hAnsi="Times New Roman" w:cs="Times New Roman"/>
              <w:noProof/>
              <w:sz w:val="24"/>
              <w:szCs w:val="20"/>
            </w:rPr>
            <w:t xml:space="preserve"> </w:t>
          </w:r>
          <w:r w:rsidR="00A76E43" w:rsidRPr="00A76E43">
            <w:rPr>
              <w:rFonts w:ascii="Times New Roman" w:eastAsia="SimSun" w:hAnsi="Times New Roman" w:cs="Times New Roman"/>
              <w:noProof/>
              <w:sz w:val="24"/>
              <w:szCs w:val="20"/>
            </w:rPr>
            <w:t>(1)</w:t>
          </w:r>
          <w:r w:rsidR="00264FEF">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yield a much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264FEF">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A76E43">
            <w:rPr>
              <w:rFonts w:ascii="Times New Roman" w:eastAsia="SimSun" w:hAnsi="Times New Roman" w:cs="Times New Roman"/>
              <w:noProof/>
              <w:sz w:val="24"/>
              <w:szCs w:val="20"/>
            </w:rPr>
            <w:t xml:space="preserve"> </w:t>
          </w:r>
          <w:r w:rsidR="00A76E43" w:rsidRPr="00A76E43">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4F45E7" w:rsidRPr="00D468C6"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264FEF">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A76E43" w:rsidRPr="00A76E43">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r w:rsidR="004F45E7"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264FEF">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(2)</w:t>
          </w:r>
          <w:r w:rsidR="00264FEF">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when 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 stores</w:t>
      </w:r>
      <w:r w:rsidR="0059660C" w:rsidRPr="00D468C6">
        <w:rPr>
          <w:rFonts w:ascii="Times New Roman" w:hAnsi="Times New Roman" w:cs="Times New Roman"/>
          <w:sz w:val="24"/>
        </w:rPr>
        <w:t xml:space="preserve"> in new temporary files only </w:t>
      </w:r>
      <w:r w:rsidR="00875962" w:rsidRPr="00D468C6">
        <w:rPr>
          <w:rFonts w:ascii="Times New Roman" w:hAnsi="Times New Roman" w:cs="Times New Roman"/>
          <w:sz w:val="24"/>
        </w:rPr>
        <w:t xml:space="preserve">the </w:t>
      </w:r>
      <w:r w:rsidR="0059660C" w:rsidRPr="00D468C6">
        <w:rPr>
          <w:rFonts w:ascii="Times New Roman" w:hAnsi="Times New Roman" w:cs="Times New Roman"/>
          <w:sz w:val="24"/>
        </w:rPr>
        <w:t>modified data; data that was not changed from the previous version is not unnecessarily copied. To be able to retrieve the correct data, each ADS version stores a project to file mapping 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all the sound file into memory, and then directly used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Besides wrappers over the SignalProcessing functionalities, there are two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The AI classifier also has room for improvement. The current Neural Network configuration has 129 inputs and one output, so that it is ran once for each sample being classified. This may turn out to be inefficient, as configurations with a larger number of outputs could achieve a greater number of predictions/second.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 xml:space="preserve">Another missing feature, with a big negative impact on the application’s usability, is that the AI output (a “damaged” probability for each signal sample)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Pr="00D468C6"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264FEF">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(3)</w:t>
          </w:r>
          <w:r w:rsidR="00264FEF">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7"/>
      </w:r>
      <w:r w:rsidR="00444BCF">
        <w:rPr>
          <w:rFonts w:ascii="Times New Roman" w:hAnsi="Times New Roman" w:cs="Times New Roman"/>
          <w:sz w:val="24"/>
        </w:rPr>
        <w:t>.</w:t>
      </w:r>
    </w:p>
    <w:p w:rsidR="002C2EBB" w:rsidRDefault="00264FEF" w:rsidP="00207E16">
      <w:pPr>
        <w:jc w:val="both"/>
        <w:rPr>
          <w:rFonts w:ascii="Times New Roman" w:hAnsi="Times New Roman" w:cs="Times New Roman"/>
          <w:sz w:val="24"/>
        </w:rPr>
      </w:pPr>
      <w:r w:rsidRPr="00264FEF">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921700" w:rsidRPr="00A215F4" w:rsidRDefault="00921700"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6714519"/>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A76E43">
                        <w:rPr>
                          <w:rFonts w:asciiTheme="majorHAnsi" w:hAnsiTheme="majorHAnsi"/>
                          <w:noProof/>
                        </w:rPr>
                        <w:t>(11)</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264FEF">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264FEF">
            <w:rPr>
              <w:rFonts w:ascii="Times New Roman" w:hAnsi="Times New Roman" w:cs="Times New Roman"/>
            </w:rPr>
            <w:fldChar w:fldCharType="separate"/>
          </w:r>
          <w:r w:rsidR="00A76E43">
            <w:rPr>
              <w:rFonts w:ascii="Times New Roman" w:hAnsi="Times New Roman" w:cs="Times New Roman"/>
              <w:noProof/>
            </w:rPr>
            <w:t xml:space="preserve"> </w:t>
          </w:r>
          <w:r w:rsidR="00A76E43" w:rsidRPr="00A76E43">
            <w:rPr>
              <w:rFonts w:ascii="Times New Roman" w:hAnsi="Times New Roman" w:cs="Times New Roman"/>
              <w:noProof/>
            </w:rPr>
            <w:t>(4)</w:t>
          </w:r>
          <w:r w:rsidR="00264FEF">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264FEF"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921700" w:rsidRPr="00571E67" w:rsidRDefault="00921700"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6714520"/>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A76E43">
                        <w:rPr>
                          <w:rFonts w:asciiTheme="majorHAnsi" w:hAnsiTheme="majorHAnsi"/>
                          <w:noProof/>
                        </w:rPr>
                        <w:t>(11)</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(5)</w:t>
          </w:r>
          <w:r w:rsidR="00264FEF">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(4)</w:t>
          </w:r>
          <w:r w:rsidR="00264FEF">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(6)</w:t>
          </w:r>
          <w:r w:rsidR="00264FEF">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264FEF">
            <w:rPr>
              <w:rFonts w:ascii="Times New Roman" w:hAnsi="Times New Roman" w:cs="Times New Roman"/>
              <w:sz w:val="24"/>
            </w:rPr>
            <w:fldChar w:fldCharType="separate"/>
          </w:r>
          <w:r w:rsidR="00A76E43" w:rsidRPr="00A76E43">
            <w:rPr>
              <w:rFonts w:ascii="Times New Roman" w:hAnsi="Times New Roman" w:cs="Times New Roman"/>
              <w:noProof/>
              <w:sz w:val="24"/>
            </w:rPr>
            <w:t>(7)</w:t>
          </w:r>
          <w:r w:rsidR="00264FEF">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Figure 2.1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468C6" w:rsidRDefault="00D468C6" w:rsidP="00D468C6">
      <w:pPr>
        <w:rPr>
          <w:rFonts w:ascii="Times New Roman" w:hAnsi="Times New Roman" w:cs="Times New Roman"/>
          <w:sz w:val="32"/>
        </w:rPr>
      </w:pPr>
      <w:r w:rsidRPr="00D468C6">
        <w:rPr>
          <w:rFonts w:ascii="Times New Roman" w:hAnsi="Times New Roman" w:cs="Times New Roman"/>
          <w:sz w:val="32"/>
        </w:rPr>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E61393" w:rsidRDefault="00E61393" w:rsidP="00D468C6">
      <w:pPr>
        <w:rPr>
          <w:rFonts w:ascii="Times New Roman" w:hAnsi="Times New Roman" w:cs="Times New Roman"/>
          <w:sz w:val="24"/>
        </w:rPr>
      </w:pPr>
      <w:r w:rsidRPr="00E61393">
        <w:rPr>
          <w:rFonts w:ascii="Times New Roman" w:hAnsi="Times New Roman" w:cs="Times New Roman"/>
          <w:sz w:val="24"/>
        </w:rPr>
        <w:tab/>
        <w:t>TBD</w:t>
      </w:r>
    </w:p>
    <w:p w:rsidR="00587218" w:rsidRDefault="00587218" w:rsidP="00D468C6">
      <w:pPr>
        <w:rPr>
          <w:rFonts w:ascii="Times New Roman" w:hAnsi="Times New Roman" w:cs="Times New Roman"/>
          <w:sz w:val="24"/>
        </w:rPr>
      </w:pPr>
    </w:p>
    <w:p w:rsidR="00587218" w:rsidRDefault="00587218" w:rsidP="00587218">
      <w:pPr>
        <w:jc w:val="both"/>
        <w:rPr>
          <w:rFonts w:ascii="Times New Roman" w:hAnsi="Times New Roman" w:cs="Times New Roman"/>
          <w:sz w:val="24"/>
        </w:rPr>
      </w:pPr>
      <w:r w:rsidRPr="00DE0FA7">
        <w:rPr>
          <w:rFonts w:ascii="Times New Roman" w:hAnsi="Times New Roman" w:cs="Times New Roman"/>
          <w:sz w:val="24"/>
        </w:rPr>
        <w:t xml:space="preserve">An important notion in the FFT is the “twiddle factor” W, given by formula (2.8).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Pr>
          <w:rFonts w:ascii="Times New Roman" w:hAnsi="Times New Roman" w:cs="Times New Roman"/>
          <w:sz w:val="24"/>
        </w:rPr>
        <w:t>, and</w:t>
      </w:r>
      <w:r w:rsidRPr="00DE0FA7">
        <w:rPr>
          <w:rFonts w:ascii="Times New Roman" w:hAnsi="Times New Roman" w:cs="Times New Roman"/>
          <w:sz w:val="24"/>
        </w:rPr>
        <w:t xml:space="preserve"> that the IFFT can be expressed as a FFT </w:t>
      </w:r>
      <w:r>
        <w:rPr>
          <w:rFonts w:ascii="Times New Roman" w:hAnsi="Times New Roman" w:cs="Times New Roman"/>
          <w:sz w:val="24"/>
        </w:rPr>
        <w:t>if some</w:t>
      </w:r>
      <w:r w:rsidRPr="007A4D6C">
        <w:rPr>
          <w:rFonts w:ascii="Times New Roman" w:hAnsi="Times New Roman" w:cs="Times New Roman"/>
          <w:b/>
          <w:sz w:val="24"/>
        </w:rPr>
        <w:t xml:space="preserve"> θ( N</w:t>
      </w:r>
      <w:r>
        <w:rPr>
          <w:rFonts w:ascii="Times New Roman" w:hAnsi="Times New Roman" w:cs="Times New Roman"/>
          <w:b/>
          <w:sz w:val="24"/>
        </w:rPr>
        <w:t xml:space="preserve"> )</w:t>
      </w:r>
      <w:r>
        <w:rPr>
          <w:rFonts w:ascii="Times New Roman" w:hAnsi="Times New Roman" w:cs="Times New Roman"/>
          <w:sz w:val="24"/>
        </w:rPr>
        <w:t xml:space="preserve"> pre- and post-processing is done.</w:t>
      </w:r>
    </w:p>
    <w:p w:rsidR="00587218" w:rsidRPr="00DE0FA7" w:rsidRDefault="00587218" w:rsidP="00587218">
      <w:pPr>
        <w:jc w:val="both"/>
        <w:rPr>
          <w:rFonts w:ascii="Times New Roman" w:hAnsi="Times New Roman" w:cs="Times New Roman"/>
          <w:sz w:val="24"/>
        </w:rPr>
      </w:pPr>
    </w:p>
    <w:p w:rsidR="00587218" w:rsidRPr="00DE0FA7" w:rsidRDefault="00264FEF" w:rsidP="00587218">
      <w:pPr>
        <w:rPr>
          <w:rFonts w:ascii="Times New Roman" w:hAnsi="Times New Roman" w:cs="Times New Roman"/>
          <w:sz w:val="24"/>
        </w:rPr>
      </w:pPr>
      <m:oMathPara>
        <m:oMathParaPr>
          <m:jc m:val="right"/>
        </m:oMathParaP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n</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f>
                <m:fPr>
                  <m:ctrlPr>
                    <w:rPr>
                      <w:rFonts w:ascii="Cambria Math" w:hAnsi="Cambria Math" w:cs="Times New Roman"/>
                      <w:i/>
                      <w:sz w:val="24"/>
                    </w:rPr>
                  </m:ctrlPr>
                </m:fPr>
                <m:num>
                  <m:r>
                    <w:rPr>
                      <w:rFonts w:ascii="Cambria Math" w:hAnsi="Cambria Math" w:cs="Times New Roman"/>
                      <w:sz w:val="24"/>
                    </w:rPr>
                    <m:t>-i2πn</m:t>
                  </m:r>
                </m:num>
                <m:den>
                  <m:r>
                    <w:rPr>
                      <w:rFonts w:ascii="Cambria Math" w:hAnsi="Cambria Math" w:cs="Times New Roman"/>
                      <w:sz w:val="24"/>
                    </w:rPr>
                    <m:t>N</m:t>
                  </m:r>
                </m:den>
              </m:f>
            </m:sup>
          </m:sSup>
          <m:r>
            <w:rPr>
              <w:rFonts w:ascii="Cambria Math" w:eastAsiaTheme="minorEastAsia" w:hAnsi="Cambria Math" w:cs="Times New Roman"/>
              <w:sz w:val="24"/>
            </w:rPr>
            <m:t xml:space="preserve">                                                                  (2.8)</m:t>
          </m:r>
        </m:oMath>
      </m:oMathPara>
    </w:p>
    <w:p w:rsidR="00587218" w:rsidRPr="00DE0FA7" w:rsidRDefault="00587218" w:rsidP="00587218">
      <w:pPr>
        <w:rPr>
          <w:rFonts w:ascii="Times New Roman" w:hAnsi="Times New Roman" w:cs="Times New Roman"/>
          <w:sz w:val="24"/>
        </w:rPr>
      </w:pPr>
    </w:p>
    <w:p w:rsidR="00587218" w:rsidRPr="00DE0FA7" w:rsidRDefault="00587218" w:rsidP="00587218">
      <w:pPr>
        <w:jc w:val="both"/>
        <w:rPr>
          <w:rFonts w:ascii="Times New Roman" w:hAnsi="Times New Roman" w:cs="Times New Roman"/>
          <w:sz w:val="24"/>
        </w:rPr>
      </w:pPr>
      <w:r w:rsidRPr="00DE0FA7">
        <w:rPr>
          <w:rFonts w:ascii="Times New Roman" w:hAnsi="Times New Roman" w:cs="Times New Roman"/>
          <w:sz w:val="24"/>
        </w:rPr>
        <w:tab/>
        <w:t xml:space="preserve">The recursive definition of the FFT algorithm separates the even and odd terms and, because of that, the iterative version of it requires to reorder the inputs in reverse-binary. As an </w:t>
      </w:r>
      <w:r w:rsidRPr="00DE0FA7">
        <w:rPr>
          <w:rFonts w:ascii="Times New Roman" w:hAnsi="Times New Roman" w:cs="Times New Roman"/>
          <w:sz w:val="24"/>
        </w:rPr>
        <w:lastRenderedPageBreak/>
        <w:t>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E61393" w:rsidRDefault="00E61393">
      <w:pPr>
        <w:rPr>
          <w:rFonts w:ascii="Times New Roman" w:hAnsi="Times New Roman" w:cs="Times New Roman"/>
          <w:sz w:val="32"/>
        </w:rPr>
      </w:pPr>
    </w:p>
    <w:p w:rsidR="00E61393" w:rsidRDefault="00D468C6" w:rsidP="00E61393">
      <w:pPr>
        <w:rPr>
          <w:rFonts w:ascii="Times New Roman" w:hAnsi="Times New Roman" w:cs="Times New Roman"/>
          <w:sz w:val="32"/>
        </w:rPr>
      </w:pPr>
      <w:r w:rsidRPr="00D468C6">
        <w:rPr>
          <w:rFonts w:ascii="Times New Roman" w:hAnsi="Times New Roman" w:cs="Times New Roman"/>
          <w:sz w:val="32"/>
        </w:rPr>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(3)</w:t>
          </w:r>
          <w:r w:rsidR="00264FEF">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264FEF">
            <w:rPr>
              <w:rFonts w:ascii="Times New Roman" w:hAnsi="Times New Roman" w:cs="Times New Roman"/>
              <w:sz w:val="24"/>
            </w:rPr>
            <w:fldChar w:fldCharType="separate"/>
          </w:r>
          <w:r w:rsidR="00A76E43">
            <w:rPr>
              <w:rFonts w:ascii="Times New Roman" w:hAnsi="Times New Roman" w:cs="Times New Roman"/>
              <w:noProof/>
              <w:sz w:val="24"/>
            </w:rPr>
            <w:t xml:space="preserve"> </w:t>
          </w:r>
          <w:r w:rsidR="00A76E43" w:rsidRPr="00A76E43">
            <w:rPr>
              <w:rFonts w:ascii="Times New Roman" w:hAnsi="Times New Roman" w:cs="Times New Roman"/>
              <w:noProof/>
              <w:sz w:val="24"/>
            </w:rPr>
            <w:t>(7)</w:t>
          </w:r>
          <w:r w:rsidR="00264FEF">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264FEF">
            <w:rPr>
              <w:rFonts w:ascii="Times New Roman" w:hAnsi="Times New Roman" w:cs="Times New Roman"/>
              <w:bCs/>
              <w:sz w:val="24"/>
            </w:rPr>
            <w:fldChar w:fldCharType="begin"/>
          </w:r>
          <w:r w:rsidR="00AA28B2">
            <w:rPr>
              <w:rFonts w:ascii="Times New Roman" w:hAnsi="Times New Roman" w:cs="Times New Roman"/>
              <w:bCs/>
              <w:sz w:val="24"/>
            </w:rPr>
            <w:instrText xml:space="preserve"> CITATION III11 \l 1033 </w:instrText>
          </w:r>
          <w:r w:rsidR="00264FEF">
            <w:rPr>
              <w:rFonts w:ascii="Times New Roman" w:hAnsi="Times New Roman" w:cs="Times New Roman"/>
              <w:bCs/>
              <w:sz w:val="24"/>
            </w:rPr>
            <w:fldChar w:fldCharType="separate"/>
          </w:r>
          <w:r w:rsidR="00A76E43">
            <w:rPr>
              <w:rFonts w:ascii="Times New Roman" w:hAnsi="Times New Roman" w:cs="Times New Roman"/>
              <w:bCs/>
              <w:noProof/>
              <w:sz w:val="24"/>
            </w:rPr>
            <w:t xml:space="preserve"> </w:t>
          </w:r>
          <w:r w:rsidR="00A76E43" w:rsidRPr="00A76E43">
            <w:rPr>
              <w:rFonts w:ascii="Times New Roman" w:hAnsi="Times New Roman" w:cs="Times New Roman"/>
              <w:noProof/>
              <w:sz w:val="24"/>
            </w:rPr>
            <w:t>(8)</w:t>
          </w:r>
          <w:r w:rsidR="00264FEF">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264FEF">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264FEF">
            <w:rPr>
              <w:rFonts w:ascii="Times New Roman" w:eastAsiaTheme="minorEastAsia" w:hAnsi="Times New Roman" w:cs="Times New Roman"/>
              <w:i/>
              <w:sz w:val="24"/>
            </w:rPr>
            <w:fldChar w:fldCharType="separate"/>
          </w:r>
          <w:r w:rsidR="00A76E43">
            <w:rPr>
              <w:rFonts w:ascii="Times New Roman" w:eastAsiaTheme="minorEastAsia" w:hAnsi="Times New Roman" w:cs="Times New Roman"/>
              <w:i/>
              <w:noProof/>
              <w:sz w:val="24"/>
            </w:rPr>
            <w:t xml:space="preserve"> </w:t>
          </w:r>
          <w:r w:rsidR="00A76E43" w:rsidRPr="00A76E43">
            <w:rPr>
              <w:rFonts w:ascii="Times New Roman" w:eastAsiaTheme="minorEastAsia" w:hAnsi="Times New Roman" w:cs="Times New Roman"/>
              <w:noProof/>
              <w:sz w:val="24"/>
            </w:rPr>
            <w:t>(3)</w:t>
          </w:r>
          <w:r w:rsidR="00264FEF">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264FEF">
            <w:rPr>
              <w:rFonts w:ascii="Times New Roman" w:hAnsi="Times New Roman" w:cs="Times New Roman"/>
              <w:bCs/>
              <w:sz w:val="24"/>
            </w:rPr>
            <w:fldChar w:fldCharType="begin"/>
          </w:r>
          <w:r w:rsidR="003A5D4F">
            <w:rPr>
              <w:rFonts w:ascii="Times New Roman" w:hAnsi="Times New Roman" w:cs="Times New Roman"/>
              <w:bCs/>
              <w:sz w:val="24"/>
            </w:rPr>
            <w:instrText xml:space="preserve"> CITATION III11 \l 1033 </w:instrText>
          </w:r>
          <w:r w:rsidR="00264FEF">
            <w:rPr>
              <w:rFonts w:ascii="Times New Roman" w:hAnsi="Times New Roman" w:cs="Times New Roman"/>
              <w:bCs/>
              <w:sz w:val="24"/>
            </w:rPr>
            <w:fldChar w:fldCharType="separate"/>
          </w:r>
          <w:r w:rsidR="00A76E43">
            <w:rPr>
              <w:rFonts w:ascii="Times New Roman" w:hAnsi="Times New Roman" w:cs="Times New Roman"/>
              <w:bCs/>
              <w:noProof/>
              <w:sz w:val="24"/>
            </w:rPr>
            <w:t xml:space="preserve"> </w:t>
          </w:r>
          <w:r w:rsidR="00A76E43" w:rsidRPr="00A76E43">
            <w:rPr>
              <w:rFonts w:ascii="Times New Roman" w:hAnsi="Times New Roman" w:cs="Times New Roman"/>
              <w:noProof/>
              <w:sz w:val="24"/>
            </w:rPr>
            <w:t>(8)</w:t>
          </w:r>
          <w:r w:rsidR="00264FEF">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On short,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xml:space="preserve">, the input signal is split into overlapping frames of length N. The hop-size R (the distance in </w:t>
      </w:r>
      <w:r w:rsidRPr="00DE0FA7">
        <w:rPr>
          <w:rFonts w:ascii="Times New Roman" w:hAnsi="Times New Roman" w:cs="Times New Roman"/>
          <w:bCs/>
          <w:sz w:val="24"/>
        </w:rPr>
        <w:lastRenderedPageBreak/>
        <w:t>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264FEF" w:rsidRPr="00E0427B">
            <w:rPr>
              <w:rFonts w:ascii="Times New Roman" w:hAnsi="Times New Roman" w:cs="Times New Roman"/>
              <w:bCs/>
              <w:sz w:val="24"/>
            </w:rPr>
            <w:fldChar w:fldCharType="begin"/>
          </w:r>
          <w:r w:rsidR="003A5D4F" w:rsidRPr="00E0427B">
            <w:rPr>
              <w:rFonts w:ascii="Times New Roman" w:hAnsi="Times New Roman" w:cs="Times New Roman"/>
              <w:bCs/>
              <w:sz w:val="24"/>
            </w:rPr>
            <w:instrText xml:space="preserve"> CITATION III11 \l 1033 </w:instrText>
          </w:r>
          <w:r w:rsidR="00264FEF" w:rsidRPr="00E0427B">
            <w:rPr>
              <w:rFonts w:ascii="Times New Roman" w:hAnsi="Times New Roman" w:cs="Times New Roman"/>
              <w:bCs/>
              <w:sz w:val="24"/>
            </w:rPr>
            <w:fldChar w:fldCharType="separate"/>
          </w:r>
          <w:r w:rsidR="00A76E43" w:rsidRPr="00A76E43">
            <w:rPr>
              <w:rFonts w:ascii="Times New Roman" w:hAnsi="Times New Roman" w:cs="Times New Roman"/>
              <w:noProof/>
              <w:sz w:val="24"/>
            </w:rPr>
            <w:t>(8)</w:t>
          </w:r>
          <w:r w:rsidR="00264FEF" w:rsidRPr="00E0427B">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Pr>
          <w:rFonts w:ascii="Times New Roman" w:hAnsi="Times New Roman" w:cs="Times New Roman"/>
          <w:bCs/>
          <w:sz w:val="24"/>
        </w:rPr>
        <w:t>We ha</w:t>
      </w:r>
      <w:r w:rsidRPr="00DE0FA7">
        <w:rPr>
          <w:rFonts w:ascii="Times New Roman" w:hAnsi="Times New Roman" w:cs="Times New Roman"/>
          <w:bCs/>
          <w:sz w:val="24"/>
        </w:rPr>
        <w:t xml:space="preserve">ve now got a new way of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 xml:space="preserve">arbitrary length M: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 N log N ) operations, and there are M/(N/2) frames, this algorithm comes at a time cost of </w:t>
      </w:r>
      <w:r w:rsidRPr="00DE0FA7">
        <w:rPr>
          <w:rFonts w:ascii="Times New Roman" w:hAnsi="Times New Roman" w:cs="Times New Roman"/>
          <w:b/>
          <w:bCs/>
          <w:sz w:val="24"/>
        </w:rPr>
        <w:t>θ( N 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 * M / N ) = θ(Mlog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A76E43" w:rsidRPr="00A76E43">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A76E43" w:rsidRPr="00A76E43">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A76E43">
            <w:rPr>
              <w:rFonts w:ascii="Times New Roman" w:eastAsia="SimSun" w:hAnsi="Times New Roman" w:cs="Times New Roman"/>
              <w:noProof/>
              <w:sz w:val="24"/>
              <w:szCs w:val="20"/>
            </w:rPr>
            <w:t xml:space="preserve"> </w:t>
          </w:r>
          <w:r w:rsidR="00A76E43" w:rsidRPr="00A76E43">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264FEF">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A76E43" w:rsidRPr="00A76E43">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264FEF">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A76E43">
            <w:rPr>
              <w:rFonts w:ascii="Times New Roman" w:eastAsia="SimSun" w:hAnsi="Times New Roman" w:cs="Times New Roman"/>
              <w:noProof/>
              <w:sz w:val="24"/>
              <w:szCs w:val="20"/>
            </w:rPr>
            <w:t xml:space="preserve"> </w:t>
          </w:r>
          <w:r w:rsidR="00A76E43" w:rsidRPr="00A76E43">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 messages in such a way that it’s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AE54A1">
      <w:pPr>
        <w:ind w:firstLine="708"/>
        <w:jc w:val="both"/>
        <w:rPr>
          <w:rFonts w:ascii="Times New Roman" w:eastAsia="SimSun" w:hAnsi="Times New Roman" w:cs="Times New Roman"/>
          <w:sz w:val="24"/>
          <w:szCs w:val="20"/>
        </w:rPr>
      </w:pPr>
    </w:p>
    <w:p w:rsidR="0007494F" w:rsidRDefault="0007494F"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[Fig 4.3 si Alg 4.1]</w:t>
      </w:r>
    </w:p>
    <w:p w:rsidR="0007494F" w:rsidRDefault="0007494F">
      <w:pPr>
        <w:rPr>
          <w:rFonts w:ascii="Times New Roman" w:eastAsia="SimSun" w:hAnsi="Times New Roman" w:cs="Times New Roman"/>
          <w:sz w:val="24"/>
          <w:szCs w:val="20"/>
        </w:rPr>
      </w:pP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264FEF" w:rsidP="006B7A97">
      <w:pPr>
        <w:jc w:val="both"/>
        <w:rPr>
          <w:rFonts w:ascii="Times New Roman" w:eastAsia="SimSun" w:hAnsi="Times New Roman" w:cs="Times New Roman"/>
          <w:sz w:val="24"/>
          <w:szCs w:val="20"/>
        </w:rPr>
      </w:pPr>
      <w:r w:rsidRPr="00264FEF">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921700" w:rsidRPr="00D46245" w:rsidRDefault="00921700">
                  <w:pPr>
                    <w:rPr>
                      <w:rFonts w:ascii="Lucida Console" w:hAnsi="Lucida Console"/>
                      <w:sz w:val="20"/>
                      <w:lang w:val="ro-RO"/>
                    </w:rPr>
                  </w:pPr>
                  <w:r w:rsidRPr="00D46245">
                    <w:rPr>
                      <w:rFonts w:ascii="Lucida Console" w:hAnsi="Lucida Console"/>
                      <w:sz w:val="20"/>
                      <w:lang w:val="ro-RO"/>
                    </w:rPr>
                    <w:t>typedef struct</w:t>
                  </w:r>
                </w:p>
                <w:p w:rsidR="00921700" w:rsidRPr="00D46245" w:rsidRDefault="00921700">
                  <w:pPr>
                    <w:rPr>
                      <w:rFonts w:ascii="Lucida Console" w:hAnsi="Lucida Console"/>
                      <w:sz w:val="20"/>
                      <w:lang w:val="ro-RO"/>
                    </w:rPr>
                  </w:pPr>
                  <w:r w:rsidRPr="00D46245">
                    <w:rPr>
                      <w:rFonts w:ascii="Lucida Console" w:hAnsi="Lucida Console"/>
                      <w:sz w:val="20"/>
                      <w:lang w:val="ro-RO"/>
                    </w:rPr>
                    <w:t>{</w:t>
                  </w:r>
                </w:p>
                <w:p w:rsidR="00921700" w:rsidRPr="00D46245" w:rsidRDefault="00921700">
                  <w:pPr>
                    <w:rPr>
                      <w:rFonts w:ascii="Lucida Console" w:hAnsi="Lucida Console"/>
                      <w:sz w:val="20"/>
                      <w:lang w:val="ro-RO"/>
                    </w:rPr>
                  </w:pPr>
                  <w:r w:rsidRPr="00D46245">
                    <w:rPr>
                      <w:rFonts w:ascii="Lucida Console" w:hAnsi="Lucida Console"/>
                      <w:sz w:val="20"/>
                      <w:lang w:val="ro-RO"/>
                    </w:rPr>
                    <w:t xml:space="preserve">    unsigned char id;</w:t>
                  </w:r>
                </w:p>
                <w:p w:rsidR="00921700" w:rsidRPr="00D46245" w:rsidRDefault="00921700">
                  <w:pPr>
                    <w:rPr>
                      <w:rFonts w:ascii="Lucida Console" w:hAnsi="Lucida Console"/>
                      <w:sz w:val="20"/>
                      <w:lang w:val="ro-RO"/>
                    </w:rPr>
                  </w:pPr>
                  <w:r w:rsidRPr="00D46245">
                    <w:rPr>
                      <w:rFonts w:ascii="Lucida Console" w:hAnsi="Lucida Console"/>
                      <w:sz w:val="20"/>
                      <w:lang w:val="ro-RO"/>
                    </w:rPr>
                    <w:t xml:space="preserve">    unsigned char sub_id;</w:t>
                  </w:r>
                </w:p>
                <w:p w:rsidR="00921700" w:rsidRPr="00D46245" w:rsidRDefault="00921700">
                  <w:pPr>
                    <w:rPr>
                      <w:rFonts w:ascii="Lucida Console" w:hAnsi="Lucida Console"/>
                      <w:sz w:val="20"/>
                      <w:lang w:val="ro-RO"/>
                    </w:rPr>
                  </w:pPr>
                  <w:r w:rsidRPr="00D46245">
                    <w:rPr>
                      <w:rFonts w:ascii="Lucida Console" w:hAnsi="Lucida Console"/>
                      <w:sz w:val="20"/>
                      <w:lang w:val="ro-RO"/>
                    </w:rPr>
                    <w:t xml:space="preserve">    unsigned short size;</w:t>
                  </w:r>
                </w:p>
                <w:p w:rsidR="00921700" w:rsidRPr="00D46245" w:rsidRDefault="00921700">
                  <w:pPr>
                    <w:rPr>
                      <w:rFonts w:ascii="Lucida Console" w:hAnsi="Lucida Console"/>
                      <w:sz w:val="20"/>
                      <w:lang w:val="ro-RO"/>
                    </w:rPr>
                  </w:pPr>
                  <w:r w:rsidRPr="00D46245">
                    <w:rPr>
                      <w:rFonts w:ascii="Lucida Console" w:hAnsi="Lucida Console"/>
                      <w:sz w:val="20"/>
                      <w:lang w:val="ro-RO"/>
                    </w:rPr>
                    <w:t>} msg_hdr_type;</w:t>
                  </w:r>
                </w:p>
                <w:p w:rsidR="00921700" w:rsidRPr="00D46245" w:rsidRDefault="00921700">
                  <w:pPr>
                    <w:rPr>
                      <w:rFonts w:ascii="Lucida Console" w:hAnsi="Lucida Console"/>
                      <w:sz w:val="20"/>
                      <w:lang w:val="ro-RO"/>
                    </w:rPr>
                  </w:pPr>
                </w:p>
                <w:p w:rsidR="00921700" w:rsidRPr="00D46245" w:rsidRDefault="00921700">
                  <w:pPr>
                    <w:rPr>
                      <w:rFonts w:ascii="Lucida Console" w:hAnsi="Lucida Console"/>
                      <w:sz w:val="20"/>
                      <w:lang w:val="ro-RO"/>
                    </w:rPr>
                  </w:pPr>
                  <w:r w:rsidRPr="00D46245">
                    <w:rPr>
                      <w:rFonts w:ascii="Lucida Console" w:hAnsi="Lucida Console"/>
                      <w:sz w:val="20"/>
                      <w:lang w:val="ro-RO"/>
                    </w:rPr>
                    <w:t>typedef struct</w:t>
                  </w:r>
                </w:p>
                <w:p w:rsidR="00921700" w:rsidRPr="00D46245" w:rsidRDefault="00921700">
                  <w:pPr>
                    <w:rPr>
                      <w:rFonts w:ascii="Lucida Console" w:hAnsi="Lucida Console"/>
                      <w:sz w:val="20"/>
                      <w:lang w:val="ro-RO"/>
                    </w:rPr>
                  </w:pPr>
                  <w:r w:rsidRPr="00D46245">
                    <w:rPr>
                      <w:rFonts w:ascii="Lucida Console" w:hAnsi="Lucida Console"/>
                      <w:sz w:val="20"/>
                      <w:lang w:val="ro-RO"/>
                    </w:rPr>
                    <w:t>{</w:t>
                  </w:r>
                </w:p>
                <w:p w:rsidR="00921700" w:rsidRPr="00D46245" w:rsidRDefault="00921700">
                  <w:pPr>
                    <w:rPr>
                      <w:rFonts w:ascii="Lucida Console" w:hAnsi="Lucida Console"/>
                      <w:sz w:val="20"/>
                      <w:lang w:val="ro-RO"/>
                    </w:rPr>
                  </w:pPr>
                  <w:r w:rsidRPr="00D46245">
                    <w:rPr>
                      <w:rFonts w:ascii="Lucida Console" w:hAnsi="Lucida Console"/>
                      <w:sz w:val="20"/>
                      <w:lang w:val="ro-RO"/>
                    </w:rPr>
                    <w:t xml:space="preserve">    msg_hdr_type hdr;</w:t>
                  </w:r>
                </w:p>
                <w:p w:rsidR="00921700" w:rsidRPr="00D46245" w:rsidRDefault="00921700">
                  <w:pPr>
                    <w:rPr>
                      <w:rFonts w:ascii="Lucida Console" w:hAnsi="Lucida Console"/>
                      <w:sz w:val="20"/>
                      <w:lang w:val="ro-RO"/>
                    </w:rPr>
                  </w:pPr>
                  <w:r w:rsidRPr="00D46245">
                    <w:rPr>
                      <w:rFonts w:ascii="Lucida Console" w:hAnsi="Lucida Console"/>
                      <w:sz w:val="20"/>
                      <w:lang w:val="ro-RO"/>
                    </w:rPr>
                    <w:t xml:space="preserve">    unsigned char * data;</w:t>
                  </w:r>
                </w:p>
                <w:p w:rsidR="00921700" w:rsidRPr="00D46245" w:rsidRDefault="00921700">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264FEF" w:rsidP="00FE396A">
      <w:pPr>
        <w:ind w:left="2832" w:firstLine="708"/>
        <w:jc w:val="center"/>
        <w:rPr>
          <w:rFonts w:ascii="Times New Roman" w:eastAsia="SimSun" w:hAnsi="Times New Roman" w:cs="Times New Roman"/>
          <w:sz w:val="24"/>
          <w:szCs w:val="20"/>
        </w:rPr>
      </w:pPr>
      <w:r w:rsidRPr="00264FEF">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921700" w:rsidRPr="00FE396A" w:rsidRDefault="00921700"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921700" w:rsidRPr="00FE396A" w:rsidRDefault="00921700"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461E2B" w:rsidRDefault="00E70313" w:rsidP="00E70313">
      <w:pPr>
        <w:rPr>
          <w:rFonts w:ascii="Times New Roman" w:eastAsia="SimSun" w:hAnsi="Times New Roman" w:cs="Times New Roman"/>
          <w:sz w:val="56"/>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17"/>
          <w:headerReference w:type="default" r:id="rId18"/>
          <w:footerReference w:type="even" r:id="rId19"/>
          <w:footerReference w:type="default" r:id="rId20"/>
          <w:headerReference w:type="first" r:id="rId21"/>
          <w:footerReference w:type="first" r:id="rId22"/>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3F1AEF">
          <w:pgSz w:w="15840" w:h="12240" w:orient="landscape"/>
          <w:pgMar w:top="567" w:right="567" w:bottom="567" w:left="567" w:header="720" w:footer="720" w:gutter="0"/>
          <w:cols w:space="720"/>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Pr="00A262F3">
        <w:rPr>
          <w:rFonts w:ascii="Times New Roman" w:eastAsia="SimSun" w:hAnsi="Times New Roman" w:cs="Times New Roman"/>
          <w:sz w:val="24"/>
          <w:szCs w:val="20"/>
          <w:vertAlign w:val="superscript"/>
        </w:rPr>
        <w:t>2</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lastRenderedPageBreak/>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8"/>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9"/>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264FEF">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264FEF">
            <w:rPr>
              <w:rFonts w:ascii="Times New Roman" w:eastAsia="SimSun" w:hAnsi="Times New Roman" w:cs="Times New Roman"/>
              <w:szCs w:val="20"/>
            </w:rPr>
            <w:fldChar w:fldCharType="separate"/>
          </w:r>
          <w:r w:rsidR="00A76E43" w:rsidRPr="00A76E43">
            <w:rPr>
              <w:rFonts w:ascii="Times New Roman" w:eastAsia="SimSun" w:hAnsi="Times New Roman" w:cs="Times New Roman"/>
              <w:noProof/>
              <w:szCs w:val="20"/>
            </w:rPr>
            <w:t>(10)</w:t>
          </w:r>
          <w:r w:rsidR="00264FEF">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FFT_0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12</w:t>
      </w:r>
      <w:r w:rsidR="00224044">
        <w:rPr>
          <w:rFonts w:ascii="Times New Roman" w:eastAsia="SimSun" w:hAnsi="Times New Roman" w:cs="Times New Roman"/>
          <w:sz w:val="24"/>
          <w:szCs w:val="20"/>
        </w:rPr>
        <w:t>.</w:t>
      </w:r>
    </w:p>
    <w:p w:rsidR="00224044" w:rsidRDefault="00224044" w:rsidP="00224044">
      <w:pPr>
        <w:ind w:firstLine="708"/>
        <w:jc w:val="center"/>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92032" behindDoc="1" locked="0" layoutInCell="1" allowOverlap="1">
            <wp:simplePos x="0" y="0"/>
            <wp:positionH relativeFrom="page">
              <wp:posOffset>2114550</wp:posOffset>
            </wp:positionH>
            <wp:positionV relativeFrom="page">
              <wp:posOffset>3181350</wp:posOffset>
            </wp:positionV>
            <wp:extent cx="3600450" cy="2619375"/>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450" cy="2619375"/>
                    </a:xfrm>
                    <a:prstGeom prst="rect">
                      <a:avLst/>
                    </a:prstGeom>
                    <a:noFill/>
                    <a:ln>
                      <a:noFill/>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224044">
      <w:pPr>
        <w:jc w:val="center"/>
        <w:rPr>
          <w:rFonts w:ascii="Times New Roman" w:eastAsia="SimSun" w:hAnsi="Times New Roman" w:cs="Times New Roman"/>
          <w:sz w:val="24"/>
          <w:szCs w:val="20"/>
        </w:rPr>
      </w:pPr>
      <w:r>
        <w:rPr>
          <w:rFonts w:ascii="Times New Roman" w:eastAsia="SimSun" w:hAnsi="Times New Roman" w:cs="Times New Roman"/>
          <w:sz w:val="24"/>
          <w:szCs w:val="20"/>
        </w:rPr>
        <w:tab/>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FFT_0 are easy to notice: an unnecessary memory allocation overhead, and large function call overhead. The next implementation attempt, noted as </w:t>
      </w:r>
      <w:r w:rsidRPr="00A002DD">
        <w:rPr>
          <w:rFonts w:ascii="Times New Roman" w:eastAsia="SimSun" w:hAnsi="Times New Roman" w:cs="Times New Roman"/>
          <w:b/>
          <w:sz w:val="24"/>
          <w:szCs w:val="20"/>
        </w:rPr>
        <w:t>FFT_1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six-fold,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Pr="00A002DD">
        <w:rPr>
          <w:rFonts w:ascii="Times New Roman" w:hAnsi="Times New Roman" w:cs="Times New Roman"/>
          <w:b/>
          <w:sz w:val="24"/>
        </w:rPr>
        <w:t>FFT_2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Pr="00DE0FA7">
        <w:rPr>
          <w:rFonts w:ascii="Times New Roman" w:hAnsi="Times New Roman" w:cs="Times New Roman"/>
          <w:sz w:val="24"/>
        </w:rPr>
        <w:t xml:space="preserve"> the execution time of FFT_</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~3 times better than FFT_1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w:t>
      </w:r>
      <w:r w:rsidR="00857FA9">
        <w:rPr>
          <w:rFonts w:ascii="Times New Roman" w:hAnsi="Times New Roman" w:cs="Times New Roman"/>
          <w:sz w:val="24"/>
        </w:rPr>
        <w:lastRenderedPageBreak/>
        <w:t xml:space="preserve">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FFT_</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 xml:space="preserve">2, together with all </w:t>
      </w:r>
      <w:r w:rsidRPr="0039074C">
        <w:rPr>
          <w:rFonts w:ascii="Times New Roman" w:hAnsi="Times New Roman" w:cs="Times New Roman"/>
          <w:sz w:val="24"/>
        </w:rPr>
        <w:t>the algorithms presented here.</w:t>
      </w:r>
    </w:p>
    <w:p w:rsidR="00224044" w:rsidRDefault="00224044">
      <w:pPr>
        <w:rPr>
          <w:rFonts w:ascii="Times New Roman" w:hAnsi="Times New Roman" w:cs="Times New Roman"/>
          <w:sz w:val="24"/>
        </w:rPr>
      </w:pPr>
    </w:p>
    <w:p w:rsidR="00224044" w:rsidRPr="00224044" w:rsidRDefault="0054589C" w:rsidP="003F78C0">
      <w:pPr>
        <w:jc w:val="cente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94080" behindDoc="0" locked="0" layoutInCell="1" allowOverlap="1">
            <wp:simplePos x="0" y="0"/>
            <wp:positionH relativeFrom="page">
              <wp:posOffset>2095500</wp:posOffset>
            </wp:positionH>
            <wp:positionV relativeFrom="paragraph">
              <wp:posOffset>232410</wp:posOffset>
            </wp:positionV>
            <wp:extent cx="3600450" cy="2609850"/>
            <wp:effectExtent l="1905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450" cy="2609850"/>
                    </a:xfrm>
                    <a:prstGeom prst="rect">
                      <a:avLst/>
                    </a:prstGeom>
                    <a:noFill/>
                    <a:ln>
                      <a:noFill/>
                    </a:ln>
                  </pic:spPr>
                </pic:pic>
              </a:graphicData>
            </a:graphic>
          </wp:anchor>
        </w:drawing>
      </w:r>
      <w:r w:rsidR="003F78C0">
        <w:rPr>
          <w:rFonts w:ascii="Times New Roman" w:hAnsi="Times New Roman" w:cs="Times New Roman"/>
          <w:sz w:val="24"/>
        </w:rPr>
        <w:t>[ big pic ]</w:t>
      </w:r>
      <w:r w:rsidRPr="0054589C">
        <w:rPr>
          <w:rFonts w:ascii="Times New Roman" w:hAnsi="Times New Roman" w:cs="Times New Roman"/>
          <w:noProof/>
          <w:sz w:val="24"/>
          <w:lang w:val="ro-RO" w:eastAsia="ro-RO"/>
        </w:rPr>
        <w:t xml:space="preserve"> </w:t>
      </w: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Default="00BA1601">
      <w:pPr>
        <w:rPr>
          <w:rFonts w:ascii="Times New Roman" w:hAnsi="Times New Roman" w:cs="Times New Roman"/>
          <w:sz w:val="24"/>
        </w:rPr>
      </w:pPr>
    </w:p>
    <w:p w:rsidR="00BA1601" w:rsidRDefault="00BA1601">
      <w:pPr>
        <w:rPr>
          <w:rFonts w:ascii="Times New Roman" w:hAnsi="Times New Roman" w:cs="Times New Roman"/>
          <w:sz w:val="24"/>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Pr>
          <w:rFonts w:ascii="Times New Roman" w:hAnsi="Times New Roman" w:cs="Times New Roman"/>
          <w:sz w:val="24"/>
        </w:rPr>
        <w:t>Aliasing effects near the FFT convolution intervals</w:t>
      </w:r>
    </w:p>
    <w:p w:rsidR="00D720C4" w:rsidRDefault="00D720C4" w:rsidP="005B5799">
      <w:pPr>
        <w:jc w:val="both"/>
        <w:rPr>
          <w:rFonts w:ascii="Times New Roman" w:hAnsi="Times New Roman" w:cs="Times New Roman"/>
          <w:sz w:val="24"/>
        </w:rPr>
      </w:pP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264FEF">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264FEF">
            <w:rPr>
              <w:rFonts w:ascii="Times New Roman" w:hAnsi="Times New Roman" w:cs="Times New Roman"/>
              <w:sz w:val="24"/>
            </w:rPr>
            <w:fldChar w:fldCharType="separate"/>
          </w:r>
          <w:r w:rsidRPr="00A76E43">
            <w:rPr>
              <w:rFonts w:ascii="Times New Roman" w:hAnsi="Times New Roman" w:cs="Times New Roman"/>
              <w:noProof/>
              <w:sz w:val="24"/>
            </w:rPr>
            <w:t>(10)</w:t>
          </w:r>
          <w:r w:rsidR="00264FEF">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3254C4" w:rsidRDefault="003254C4" w:rsidP="001E77E1">
      <w:pPr>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 xml:space="preserve">the described FFT improvements, implementing the OLA STFT method and making sure we do a noncyclic convolution, we obtained a filtering algorithm equivalent to the FIR filtering, but with a way better time-performance. The results of these two filtering methods, embedded into the main Java application, are shown in Fig. 5.4. </w:t>
      </w:r>
      <w:r w:rsidR="00D720C4" w:rsidRPr="00D720C4">
        <w:rPr>
          <w:rFonts w:ascii="Times New Roman" w:eastAsia="SimSun" w:hAnsi="Times New Roman" w:cs="Times New Roman"/>
          <w:sz w:val="24"/>
          <w:szCs w:val="20"/>
          <w:highlight w:val="yellow"/>
        </w:rPr>
        <w:t>Interpretation of the results.</w:t>
      </w:r>
    </w:p>
    <w:p w:rsidR="003254C4" w:rsidRDefault="00D720C4"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D720C4" w:rsidRDefault="00D720C4" w:rsidP="00D720C4">
      <w:pPr>
        <w:jc w:val="center"/>
        <w:rPr>
          <w:rFonts w:ascii="Times New Roman" w:eastAsia="SimSun" w:hAnsi="Times New Roman" w:cs="Times New Roman"/>
          <w:sz w:val="24"/>
          <w:szCs w:val="20"/>
        </w:rPr>
      </w:pPr>
      <w:r>
        <w:rPr>
          <w:rFonts w:ascii="Times New Roman" w:eastAsia="SimSun" w:hAnsi="Times New Roman" w:cs="Times New Roman"/>
          <w:sz w:val="24"/>
          <w:szCs w:val="20"/>
        </w:rPr>
        <w:t>[wololo]</w:t>
      </w: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921700" w:rsidRDefault="0092170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lastRenderedPageBreak/>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921700"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 xml:space="preserve">underlying Neural Network model structure, to significantly decrease the running time of the classification process, and to increase the classifier’s accuracy. 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w:t>
      </w:r>
      <w:r w:rsidR="00D0569B">
        <w:rPr>
          <w:rFonts w:ascii="Times New Roman" w:eastAsia="SimSun" w:hAnsi="Times New Roman" w:cs="Times New Roman"/>
          <w:sz w:val="24"/>
          <w:szCs w:val="20"/>
        </w:rPr>
        <w:t>NN’s structure also had to be reflected in the Java code. Using the new messaging scheme, the classification process starts by requesting a classifier load (see message (7,1), described in chapter 4.3).</w:t>
      </w:r>
      <w:r w:rsidR="009860DC">
        <w:rPr>
          <w:rFonts w:ascii="Times New Roman" w:eastAsia="SimSun" w:hAnsi="Times New Roman" w:cs="Times New Roman"/>
          <w:sz w:val="24"/>
          <w:szCs w:val="20"/>
        </w:rPr>
        <w:t xml:space="preserve"> The response of this request </w:t>
      </w:r>
    </w:p>
    <w:p w:rsidR="00921700" w:rsidRDefault="00921700" w:rsidP="00921700">
      <w:pPr>
        <w:rPr>
          <w:rFonts w:ascii="Times New Roman" w:eastAsia="SimSun" w:hAnsi="Times New Roman" w:cs="Times New Roman"/>
          <w:sz w:val="32"/>
          <w:szCs w:val="20"/>
        </w:rPr>
      </w:pPr>
    </w:p>
    <w:p w:rsidR="00921700" w:rsidRPr="006D470A" w:rsidRDefault="00921700" w:rsidP="00921700">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921700" w:rsidRPr="00D468C6" w:rsidRDefault="00921700" w:rsidP="00921700">
      <w:pPr>
        <w:ind w:firstLine="708"/>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w:t>
      </w:r>
    </w:p>
    <w:p w:rsidR="001E77E1" w:rsidRDefault="003254C4" w:rsidP="001E77E1">
      <w:pPr>
        <w:rPr>
          <w:rFonts w:ascii="Times New Roman" w:eastAsia="SimSun" w:hAnsi="Times New Roman" w:cs="Times New Roman"/>
          <w:sz w:val="24"/>
          <w:szCs w:val="20"/>
        </w:rPr>
      </w:pPr>
      <w:r>
        <w:rPr>
          <w:rFonts w:ascii="Times New Roman" w:eastAsia="SimSun" w:hAnsi="Times New Roman" w:cs="Times New Roman"/>
          <w:sz w:val="24"/>
          <w:szCs w:val="20"/>
        </w:rPr>
        <w:t>EOP-&gt;</w:t>
      </w:r>
      <w:r w:rsidR="001E77E1">
        <w:rPr>
          <w:rFonts w:ascii="Times New Roman" w:eastAsia="SimSun" w:hAnsi="Times New Roman" w:cs="Times New Roman"/>
          <w:sz w:val="24"/>
          <w:szCs w:val="20"/>
        </w:rPr>
        <w:br w:type="page"/>
      </w:r>
    </w:p>
    <w:p w:rsidR="0081566B" w:rsidRPr="00736D48" w:rsidRDefault="0081566B" w:rsidP="000C45B2">
      <w:pPr>
        <w:jc w:val="center"/>
        <w:rPr>
          <w:rFonts w:ascii="Times New Roman" w:eastAsia="SimSun" w:hAnsi="Times New Roman" w:cs="Times New Roman"/>
          <w:sz w:val="24"/>
          <w:szCs w:val="20"/>
        </w:rPr>
        <w:sectPr w:rsidR="0081566B" w:rsidRPr="00736D48" w:rsidSect="003F1AEF">
          <w:pgSz w:w="12240" w:h="15840"/>
          <w:pgMar w:top="1134" w:right="1418" w:bottom="1134" w:left="1418" w:header="720" w:footer="720" w:gutter="0"/>
          <w:cols w:space="720"/>
        </w:sectPr>
      </w:pP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A76E43" w:rsidRDefault="00264FEF" w:rsidP="00A76E43">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A76E43">
                <w:rPr>
                  <w:noProof/>
                </w:rPr>
                <w:t xml:space="preserve">1. </w:t>
              </w:r>
              <w:r w:rsidR="00A76E43">
                <w:rPr>
                  <w:b/>
                  <w:bCs/>
                  <w:noProof/>
                </w:rPr>
                <w:t>The Recording Industry Association of America.</w:t>
              </w:r>
              <w:r w:rsidR="00A76E43">
                <w:rPr>
                  <w:noProof/>
                </w:rPr>
                <w:t xml:space="preserve"> U.S. Recorded Music Revenues by Format. [Online] [Cited: 06 03, 2020.] https://www.riaa.com/u-s-sales-database/.</w:t>
              </w:r>
            </w:p>
            <w:p w:rsidR="00A76E43" w:rsidRDefault="00A76E43" w:rsidP="00A76E43">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A76E43" w:rsidRDefault="00A76E43" w:rsidP="00A76E43">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A76E43" w:rsidRDefault="00A76E43" w:rsidP="00A76E43">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A76E43" w:rsidRDefault="00A76E43" w:rsidP="00A76E43">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A76E43" w:rsidRDefault="00A76E43" w:rsidP="00A76E43">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A76E43" w:rsidRDefault="00A76E43" w:rsidP="00A76E43">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A76E43" w:rsidRDefault="00A76E43" w:rsidP="00A76E43">
              <w:pPr>
                <w:pStyle w:val="Bibliografie"/>
                <w:rPr>
                  <w:noProof/>
                </w:rPr>
              </w:pPr>
              <w:r>
                <w:rPr>
                  <w:noProof/>
                </w:rPr>
                <w:t xml:space="preserve">8. </w:t>
              </w:r>
              <w:r>
                <w:rPr>
                  <w:b/>
                  <w:bCs/>
                  <w:noProof/>
                </w:rPr>
                <w:t>III, Julius O. Smith.</w:t>
              </w:r>
              <w:r>
                <w:rPr>
                  <w:noProof/>
                </w:rPr>
                <w:t xml:space="preserve"> Spectral Audio Signal Processing. [autorul cărții] Overlap-Add (OLA) STFT Processing. s.l. : Online Book, 2011. https://www.dsprelated.com/freebooks/sasp/Overlap_Add_OLA_STFT_Processing.html.</w:t>
              </w:r>
            </w:p>
            <w:p w:rsidR="00A76E43" w:rsidRDefault="00A76E43" w:rsidP="00A76E43">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A76E43" w:rsidRDefault="00A76E43" w:rsidP="00A76E43">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A76E43" w:rsidRDefault="00A76E43" w:rsidP="00A76E43">
              <w:pPr>
                <w:pStyle w:val="Bibliografie"/>
                <w:rPr>
                  <w:noProof/>
                </w:rPr>
              </w:pPr>
              <w:r>
                <w:rPr>
                  <w:noProof/>
                </w:rPr>
                <w:t xml:space="preserve">11. </w:t>
              </w:r>
              <w:r>
                <w:rPr>
                  <w:b/>
                  <w:bCs/>
                  <w:noProof/>
                </w:rPr>
                <w:t>Siemens.</w:t>
              </w:r>
              <w:r>
                <w:rPr>
                  <w:noProof/>
                </w:rPr>
                <w:t xml:space="preserve"> Introduction to Filters: FIR versus IIR. [Interactiv] [Citat: 05 06 2020.] https://community.sw.siemens.com/s/article/introduction-to-filters-fir-versus-iir.</w:t>
              </w:r>
            </w:p>
            <w:p w:rsidR="009D1DFC" w:rsidRDefault="00264FEF" w:rsidP="00A76E43">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0327" w:rsidRDefault="00AD0327" w:rsidP="00440611">
      <w:r>
        <w:separator/>
      </w:r>
    </w:p>
  </w:endnote>
  <w:endnote w:type="continuationSeparator" w:id="1">
    <w:p w:rsidR="00AD0327" w:rsidRDefault="00AD0327"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1483"/>
      <w:docPartObj>
        <w:docPartGallery w:val="Page Numbers (Bottom of Page)"/>
        <w:docPartUnique/>
      </w:docPartObj>
    </w:sdtPr>
    <w:sdtContent>
      <w:p w:rsidR="00921700" w:rsidRDefault="00921700">
        <w:pPr>
          <w:pStyle w:val="Subsol"/>
          <w:jc w:val="center"/>
        </w:pPr>
        <w:fldSimple w:instr=" PAGE   \* MERGEFORMAT ">
          <w:r w:rsidR="009860DC">
            <w:rPr>
              <w:noProof/>
            </w:rPr>
            <w:t>1</w:t>
          </w:r>
        </w:fldSimple>
      </w:p>
    </w:sdtContent>
  </w:sdt>
  <w:p w:rsidR="00921700" w:rsidRDefault="00921700">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921700" w:rsidRDefault="00921700">
        <w:pPr>
          <w:pStyle w:val="Subsol"/>
          <w:jc w:val="center"/>
        </w:pPr>
        <w:fldSimple w:instr=" PAGE   \* MERGEFORMAT ">
          <w:r>
            <w:rPr>
              <w:noProof/>
            </w:rPr>
            <w:t>1</w:t>
          </w:r>
        </w:fldSimple>
      </w:p>
    </w:sdtContent>
  </w:sdt>
  <w:p w:rsidR="00921700" w:rsidRDefault="00921700">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0327" w:rsidRDefault="00AD0327" w:rsidP="00440611">
      <w:r>
        <w:separator/>
      </w:r>
    </w:p>
  </w:footnote>
  <w:footnote w:type="continuationSeparator" w:id="1">
    <w:p w:rsidR="00AD0327" w:rsidRDefault="00AD0327" w:rsidP="00440611">
      <w:r>
        <w:continuationSeparator/>
      </w:r>
    </w:p>
  </w:footnote>
  <w:footnote w:id="2">
    <w:p w:rsidR="00921700" w:rsidRDefault="00921700">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921700" w:rsidRDefault="00921700"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921700" w:rsidRDefault="00921700">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921700" w:rsidRDefault="00921700">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921700" w:rsidRDefault="00921700">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921700" w:rsidRDefault="00921700">
      <w:pPr>
        <w:pStyle w:val="Textnotdesubsol"/>
      </w:pPr>
      <w:r>
        <w:rPr>
          <w:rStyle w:val="Referinnotdesubsol"/>
        </w:rPr>
        <w:footnoteRef/>
      </w:r>
      <w:r>
        <w:t xml:space="preserve"> </w:t>
      </w:r>
      <w:r w:rsidRPr="00063E50">
        <w:t>Filter Design</w:t>
      </w:r>
      <w:r>
        <w:t xml:space="preserve">, </w:t>
      </w:r>
      <w:hyperlink r:id="rId5" w:history="1">
        <w:r w:rsidRPr="00063E50">
          <w:rPr>
            <w:rStyle w:val="Hyperlink"/>
          </w:rPr>
          <w:t>http://www.circuitsage.com/filter.html</w:t>
        </w:r>
      </w:hyperlink>
      <w:r>
        <w:t>, retrieved 03.06.2020</w:t>
      </w:r>
    </w:p>
  </w:footnote>
  <w:footnote w:id="8">
    <w:p w:rsidR="00921700" w:rsidRDefault="00921700" w:rsidP="00224044">
      <w:pPr>
        <w:pStyle w:val="Textnotdesubsol"/>
      </w:pPr>
      <w:r>
        <w:rPr>
          <w:rStyle w:val="Referinnotdesubsol"/>
        </w:rPr>
        <w:footnoteRef/>
      </w:r>
      <w:r>
        <w:t xml:space="preserve">FFT convolution speed improvements, </w:t>
      </w:r>
      <w:hyperlink r:id="rId6" w:history="1">
        <w:r w:rsidRPr="003E56B7">
          <w:rPr>
            <w:rStyle w:val="Hyperlink"/>
          </w:rPr>
          <w:t>http://www.dspguide.com/ch18/3.htm</w:t>
        </w:r>
      </w:hyperlink>
      <w:r>
        <w:t>, retrieved 07.06.2020</w:t>
      </w:r>
    </w:p>
  </w:footnote>
  <w:footnote w:id="9">
    <w:p w:rsidR="00921700" w:rsidRDefault="00921700" w:rsidP="00224044">
      <w:pPr>
        <w:pStyle w:val="Textnotdesubsol"/>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00" w:rsidRDefault="00921700">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4C61"/>
    <w:rsid w:val="00036F7F"/>
    <w:rsid w:val="000441C8"/>
    <w:rsid w:val="000515B1"/>
    <w:rsid w:val="00053E9C"/>
    <w:rsid w:val="00061133"/>
    <w:rsid w:val="00063E50"/>
    <w:rsid w:val="00066E9E"/>
    <w:rsid w:val="0007494F"/>
    <w:rsid w:val="00080778"/>
    <w:rsid w:val="000907E3"/>
    <w:rsid w:val="00094D63"/>
    <w:rsid w:val="000A4900"/>
    <w:rsid w:val="000B03B2"/>
    <w:rsid w:val="000C45B2"/>
    <w:rsid w:val="000E3FA9"/>
    <w:rsid w:val="000F202B"/>
    <w:rsid w:val="000F63D9"/>
    <w:rsid w:val="00107418"/>
    <w:rsid w:val="00124272"/>
    <w:rsid w:val="00125469"/>
    <w:rsid w:val="00126447"/>
    <w:rsid w:val="001505E4"/>
    <w:rsid w:val="00151615"/>
    <w:rsid w:val="001631CE"/>
    <w:rsid w:val="001646D8"/>
    <w:rsid w:val="001A0102"/>
    <w:rsid w:val="001D1991"/>
    <w:rsid w:val="001D2D38"/>
    <w:rsid w:val="001E2EA0"/>
    <w:rsid w:val="001E4DAC"/>
    <w:rsid w:val="001E51DD"/>
    <w:rsid w:val="001E56DF"/>
    <w:rsid w:val="001E6B4D"/>
    <w:rsid w:val="001E77E1"/>
    <w:rsid w:val="001F09F8"/>
    <w:rsid w:val="001F5D9F"/>
    <w:rsid w:val="00206924"/>
    <w:rsid w:val="00207E16"/>
    <w:rsid w:val="00221216"/>
    <w:rsid w:val="00224044"/>
    <w:rsid w:val="00237233"/>
    <w:rsid w:val="00237D5A"/>
    <w:rsid w:val="00251215"/>
    <w:rsid w:val="00261865"/>
    <w:rsid w:val="00264FEF"/>
    <w:rsid w:val="002742F3"/>
    <w:rsid w:val="00283BC1"/>
    <w:rsid w:val="00293C9D"/>
    <w:rsid w:val="002A58FA"/>
    <w:rsid w:val="002C2EBB"/>
    <w:rsid w:val="002C45A8"/>
    <w:rsid w:val="002D631C"/>
    <w:rsid w:val="002D6F5B"/>
    <w:rsid w:val="002E1144"/>
    <w:rsid w:val="003132E5"/>
    <w:rsid w:val="003254C4"/>
    <w:rsid w:val="00327BCE"/>
    <w:rsid w:val="00344F71"/>
    <w:rsid w:val="00346DA1"/>
    <w:rsid w:val="00360A1E"/>
    <w:rsid w:val="00363858"/>
    <w:rsid w:val="00384382"/>
    <w:rsid w:val="0039074C"/>
    <w:rsid w:val="003A4BA7"/>
    <w:rsid w:val="003A5D4F"/>
    <w:rsid w:val="003A6457"/>
    <w:rsid w:val="003D4A87"/>
    <w:rsid w:val="003E56B7"/>
    <w:rsid w:val="003F1AEF"/>
    <w:rsid w:val="003F78C0"/>
    <w:rsid w:val="00426106"/>
    <w:rsid w:val="00430EF6"/>
    <w:rsid w:val="00432D1F"/>
    <w:rsid w:val="00440611"/>
    <w:rsid w:val="00444BCF"/>
    <w:rsid w:val="00444EED"/>
    <w:rsid w:val="0045103E"/>
    <w:rsid w:val="0045337B"/>
    <w:rsid w:val="00461E2B"/>
    <w:rsid w:val="004A2F33"/>
    <w:rsid w:val="004A4794"/>
    <w:rsid w:val="004C29D3"/>
    <w:rsid w:val="004F45E7"/>
    <w:rsid w:val="0054589C"/>
    <w:rsid w:val="00554B9C"/>
    <w:rsid w:val="00563587"/>
    <w:rsid w:val="00571E67"/>
    <w:rsid w:val="00583D9A"/>
    <w:rsid w:val="005848A0"/>
    <w:rsid w:val="00587218"/>
    <w:rsid w:val="0059025B"/>
    <w:rsid w:val="00595E76"/>
    <w:rsid w:val="0059660C"/>
    <w:rsid w:val="005A59EE"/>
    <w:rsid w:val="005B5799"/>
    <w:rsid w:val="005B5946"/>
    <w:rsid w:val="005D0698"/>
    <w:rsid w:val="005E4A54"/>
    <w:rsid w:val="005F12F9"/>
    <w:rsid w:val="005F7807"/>
    <w:rsid w:val="00611A5F"/>
    <w:rsid w:val="00612A5F"/>
    <w:rsid w:val="00620C7B"/>
    <w:rsid w:val="0062256E"/>
    <w:rsid w:val="00655295"/>
    <w:rsid w:val="006678E6"/>
    <w:rsid w:val="006917E2"/>
    <w:rsid w:val="006B546A"/>
    <w:rsid w:val="006B7A97"/>
    <w:rsid w:val="006D4485"/>
    <w:rsid w:val="006D470A"/>
    <w:rsid w:val="006F2274"/>
    <w:rsid w:val="006F40E7"/>
    <w:rsid w:val="00701E53"/>
    <w:rsid w:val="00705C7C"/>
    <w:rsid w:val="00714E62"/>
    <w:rsid w:val="007242FC"/>
    <w:rsid w:val="00736D48"/>
    <w:rsid w:val="00737E66"/>
    <w:rsid w:val="00737E7F"/>
    <w:rsid w:val="00754DC7"/>
    <w:rsid w:val="0075589A"/>
    <w:rsid w:val="007655DC"/>
    <w:rsid w:val="007A32EA"/>
    <w:rsid w:val="007A7350"/>
    <w:rsid w:val="007B3BA4"/>
    <w:rsid w:val="007F035B"/>
    <w:rsid w:val="007F5E79"/>
    <w:rsid w:val="0081566B"/>
    <w:rsid w:val="00851ED2"/>
    <w:rsid w:val="00857FA9"/>
    <w:rsid w:val="0087386C"/>
    <w:rsid w:val="00875962"/>
    <w:rsid w:val="00875BB4"/>
    <w:rsid w:val="0088094B"/>
    <w:rsid w:val="00896BF3"/>
    <w:rsid w:val="008B4AC9"/>
    <w:rsid w:val="008D0C64"/>
    <w:rsid w:val="008E202A"/>
    <w:rsid w:val="008F05C8"/>
    <w:rsid w:val="00906973"/>
    <w:rsid w:val="00921700"/>
    <w:rsid w:val="009253A6"/>
    <w:rsid w:val="00936C5C"/>
    <w:rsid w:val="00955455"/>
    <w:rsid w:val="009860DC"/>
    <w:rsid w:val="009A02CB"/>
    <w:rsid w:val="009A7B79"/>
    <w:rsid w:val="009C0B12"/>
    <w:rsid w:val="009D1DFC"/>
    <w:rsid w:val="009F049B"/>
    <w:rsid w:val="009F09F0"/>
    <w:rsid w:val="009F2365"/>
    <w:rsid w:val="00A002DD"/>
    <w:rsid w:val="00A145A8"/>
    <w:rsid w:val="00A1672C"/>
    <w:rsid w:val="00A215F4"/>
    <w:rsid w:val="00A262F3"/>
    <w:rsid w:val="00A333A2"/>
    <w:rsid w:val="00A34809"/>
    <w:rsid w:val="00A3703F"/>
    <w:rsid w:val="00A725DA"/>
    <w:rsid w:val="00A76E43"/>
    <w:rsid w:val="00A84A09"/>
    <w:rsid w:val="00AA28B2"/>
    <w:rsid w:val="00AA72FD"/>
    <w:rsid w:val="00AB03DE"/>
    <w:rsid w:val="00AC1C84"/>
    <w:rsid w:val="00AD0327"/>
    <w:rsid w:val="00AE310A"/>
    <w:rsid w:val="00AE54A1"/>
    <w:rsid w:val="00AE69E1"/>
    <w:rsid w:val="00B30D30"/>
    <w:rsid w:val="00B34B45"/>
    <w:rsid w:val="00B42555"/>
    <w:rsid w:val="00B47389"/>
    <w:rsid w:val="00B53D29"/>
    <w:rsid w:val="00B927D9"/>
    <w:rsid w:val="00BA1601"/>
    <w:rsid w:val="00BB65FC"/>
    <w:rsid w:val="00BB6A63"/>
    <w:rsid w:val="00BC084D"/>
    <w:rsid w:val="00BD08CB"/>
    <w:rsid w:val="00BF4513"/>
    <w:rsid w:val="00C12A0D"/>
    <w:rsid w:val="00C13CED"/>
    <w:rsid w:val="00C160D5"/>
    <w:rsid w:val="00C20213"/>
    <w:rsid w:val="00C31425"/>
    <w:rsid w:val="00C35601"/>
    <w:rsid w:val="00C51DC0"/>
    <w:rsid w:val="00C62600"/>
    <w:rsid w:val="00C86B52"/>
    <w:rsid w:val="00C86DE3"/>
    <w:rsid w:val="00CA3850"/>
    <w:rsid w:val="00CA3DB0"/>
    <w:rsid w:val="00CA68EE"/>
    <w:rsid w:val="00CC2666"/>
    <w:rsid w:val="00CE5FF2"/>
    <w:rsid w:val="00CF4E59"/>
    <w:rsid w:val="00CF7A2F"/>
    <w:rsid w:val="00D0569B"/>
    <w:rsid w:val="00D133B0"/>
    <w:rsid w:val="00D25EDD"/>
    <w:rsid w:val="00D46245"/>
    <w:rsid w:val="00D468C6"/>
    <w:rsid w:val="00D6674C"/>
    <w:rsid w:val="00D720C4"/>
    <w:rsid w:val="00DA5B7D"/>
    <w:rsid w:val="00DB65C6"/>
    <w:rsid w:val="00DE003A"/>
    <w:rsid w:val="00DE6451"/>
    <w:rsid w:val="00E03B3E"/>
    <w:rsid w:val="00E0427B"/>
    <w:rsid w:val="00E044A6"/>
    <w:rsid w:val="00E46378"/>
    <w:rsid w:val="00E5354B"/>
    <w:rsid w:val="00E61393"/>
    <w:rsid w:val="00E67BC8"/>
    <w:rsid w:val="00E70313"/>
    <w:rsid w:val="00ED6AE6"/>
    <w:rsid w:val="00EE6B02"/>
    <w:rsid w:val="00F2629C"/>
    <w:rsid w:val="00F43603"/>
    <w:rsid w:val="00F75D29"/>
    <w:rsid w:val="00F76ED9"/>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semiHidden/>
    <w:unhideWhenUsed/>
    <w:rsid w:val="00346DA1"/>
    <w:pPr>
      <w:tabs>
        <w:tab w:val="center" w:pos="4513"/>
        <w:tab w:val="right" w:pos="9026"/>
      </w:tabs>
    </w:pPr>
  </w:style>
  <w:style w:type="character" w:customStyle="1" w:styleId="SubsolCaracter">
    <w:name w:val="Subsol Caracter"/>
    <w:basedOn w:val="Fontdeparagrafimplicit"/>
    <w:link w:val="Subsol"/>
    <w:uiPriority w:val="99"/>
    <w:semiHidden/>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s>
</file>

<file path=word/webSettings.xml><?xml version="1.0" encoding="utf-8"?>
<w:webSettings xmlns:r="http://schemas.openxmlformats.org/officeDocument/2006/relationships" xmlns:w="http://schemas.openxmlformats.org/wordprocessingml/2006/main">
  <w:divs>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footer" Target="footer5.xml"/></Relationships>
</file>

<file path=word/_rels/footnotes.xml.rels><?xml version="1.0" encoding="UTF-8" standalone="yes"?>
<Relationships xmlns="http://schemas.openxmlformats.org/package/2006/relationships"><Relationship Id="rId3" Type="http://schemas.openxmlformats.org/officeDocument/2006/relationships/hyperlink" Target="http://www.graham-ophones.co.uk/needles/4591285693"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www.dspguide.com/ch18/3.htm" TargetMode="External"/><Relationship Id="rId5" Type="http://schemas.openxmlformats.org/officeDocument/2006/relationships/hyperlink" Target="http://www.circuitsage.com/filter.html" TargetMode="External"/><Relationship Id="rId4" Type="http://schemas.openxmlformats.org/officeDocument/2006/relationships/hyperlink" Target="http://www.enjoythemusic.com/cartridgehistory.htm"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11</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III11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8</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9</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10</b:RefOrder>
  </b:Source>
</b:Sources>
</file>

<file path=customXml/itemProps1.xml><?xml version="1.0" encoding="utf-8"?>
<ds:datastoreItem xmlns:ds="http://schemas.openxmlformats.org/officeDocument/2006/customXml" ds:itemID="{6221089C-0FA2-41AD-8B7E-78EAD313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25</Pages>
  <Words>7517</Words>
  <Characters>43601</Characters>
  <Application>Microsoft Office Word</Application>
  <DocSecurity>0</DocSecurity>
  <Lines>363</Lines>
  <Paragraphs>102</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51016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109</cp:revision>
  <dcterms:created xsi:type="dcterms:W3CDTF">2020-06-02T17:42:00Z</dcterms:created>
  <dcterms:modified xsi:type="dcterms:W3CDTF">2020-06-08T10:36:00Z</dcterms:modified>
</cp:coreProperties>
</file>