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BSCS4-2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202612736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COSC 111A - C S ELECTIVE 3 (INTERNET OF THINGS)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Tue: 09:00AM-11:00AM / LAB: CCL 303; Wed: 07:00AM-10:30AM / LEC: HOURS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SY 2025 - 2026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ACASIO, ARRON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202300022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AMBROCIO, EMMAN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202300348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ARGETE, CHRISTIAN PAULO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202304055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BRIONES, RAY CIELO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202304342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CANTOR, MYCAIELA SHIEN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202303730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CORTIÃAS, SOFIA JOEVELLE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202302862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CUNANAN, ROB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202301424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DISCUTIDO, AKIRA MIYUKI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202304939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ENCARNACION, JANELLE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ENOLVA, JULIE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GALAO, AJEY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202303565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GUINITARAN, BRYAN ANGELO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202302414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LORZANO, KURT DANIEL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202305494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MAALA, KIMVERLYN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202301810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MANGAS, JHYSRYL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202300034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MARGES, JADE AERRON MICAH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202304552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MASON, LEANNE MEG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202203703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MERCADO, KURSTEN BRYANT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202302898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MILANO, MARC JESTHER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202304626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MOZO, PHOEBE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202300595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NEDIA, SAHARA CLEAR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202301035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PALAGANAS, TIFFANY LYSSA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202302164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PERILLO, ERICK NOE I.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PETILLA, CHRISTABEL BERNADETTE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202302297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QUION, JIO PATRICK RUFER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202305666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REYES, ALICIA KELSEY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202302060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SAPIDA, FRANCESCA ELLA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202305512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SOPEÃA, AARON JAY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202303478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TAOPO, ROJAN ANGELO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202302417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TENDENCIA, JOHN ALFRED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202306025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TRIÃANES, TRISTAN JAY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202302553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VIDALLON, DELWIN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202302248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ZAMUDIO, JAN KENDRICK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202304858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