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Mon: 01:00PM-03:00PM / LEC: ITC 402; Mon: 03:00PM-05:00PM / LAB: CCL 306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