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CS1-4 -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05:00PM-07:00PM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LEC: ITC 402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