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666666"/>
          <w:sz w:val="24"/>
          <w:szCs w:val="24"/>
          <w:highlight w:val="white"/>
          <w:rtl w:val="0"/>
        </w:rPr>
        <w:t xml:space="preserve">॥ धन्याष्टकं ॥</w:t>
      </w:r>
    </w:p>
    <w:p w:rsidR="00000000" w:rsidDel="00000000" w:rsidP="00000000" w:rsidRDefault="00000000" w:rsidRPr="00000000" w14:paraId="00000001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तज्ज्ञानं प्रशमकरं यदिन्द्रियाणां 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तज्ज्ञेयं यदुपनिषत्सु निश्चितार्थम् ।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ते धन्या भुवि परमार्थनिश्चितेहाः 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शेषास्तु भ्रमनिलये परिभ्रमन्तः ॥ १॥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आदौ विजित्य विषयान्मदमोहराग- 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द्वेषादिशत्रुगणमाहृतयोगराज्याः ।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ज्ञात्वा मतं समनुभूयपरात्मविद्या- </w:t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कान्तासुखं वनगृहे विचरन्ति धन्याः ॥ २॥</w:t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त्यक्त्वा गृहे रतिमधोगतिहेतुभूताम् </w:t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आत्मेच्छयोपनिषदर्थरसं पिबन्तः ।</w:t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वीतस्पृहा विषयभोगपदे विरक्ता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धन्याश्चरन्ति विजनेषु विरक्तसङ्गाः ॥ ३॥</w:t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त्यक्त्वा ममाहमिति बन्धकरे पदे द्वे </w:t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मानावमानसदृशाः समदर्शिनश्च ।</w:t>
      </w:r>
    </w:p>
    <w:p w:rsidR="00000000" w:rsidDel="00000000" w:rsidP="00000000" w:rsidRDefault="00000000" w:rsidRPr="00000000" w14:paraId="00000013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कर्तारमन्यमवगम्य तदर्पितानि 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कुर्वन्ति कर्मपरिपाकफलानि धन्याः ॥ ४॥</w:t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त्यक्त्वईषणात्रयमवेक्षितमोक्षमर्गा</w:t>
      </w:r>
    </w:p>
    <w:p w:rsidR="00000000" w:rsidDel="00000000" w:rsidP="00000000" w:rsidRDefault="00000000" w:rsidRPr="00000000" w14:paraId="00000016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भैक्षामृतेन परिकल्पितदेहयात्राः ।</w:t>
      </w:r>
    </w:p>
    <w:p w:rsidR="00000000" w:rsidDel="00000000" w:rsidP="00000000" w:rsidRDefault="00000000" w:rsidRPr="00000000" w14:paraId="00000017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ज्योतिः परात्परतरं परमात्मसंज्ञं </w:t>
      </w:r>
    </w:p>
    <w:p w:rsidR="00000000" w:rsidDel="00000000" w:rsidP="00000000" w:rsidRDefault="00000000" w:rsidRPr="00000000" w14:paraId="00000018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धन्या द्विजारहसि हृद्यवलोकयन्ति ॥ ५॥</w:t>
      </w:r>
    </w:p>
    <w:p w:rsidR="00000000" w:rsidDel="00000000" w:rsidP="00000000" w:rsidRDefault="00000000" w:rsidRPr="00000000" w14:paraId="00000019">
      <w:pPr>
        <w:shd w:fill="ffffff" w:val="clear"/>
        <w:spacing w:after="300" w:lineRule="auto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नासन्न सन्न सदसन्न महसन्नचाणु </w:t>
      </w:r>
    </w:p>
    <w:p w:rsidR="00000000" w:rsidDel="00000000" w:rsidP="00000000" w:rsidRDefault="00000000" w:rsidRPr="00000000" w14:paraId="0000001B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न स्त्री पुमान्न च नपुंसकमेकबीजम् ।</w:t>
      </w:r>
    </w:p>
    <w:p w:rsidR="00000000" w:rsidDel="00000000" w:rsidP="00000000" w:rsidRDefault="00000000" w:rsidRPr="00000000" w14:paraId="0000001C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यैर्ब्रह्म तत्सममुपासितमेकचित्तैः</w:t>
      </w:r>
    </w:p>
    <w:p w:rsidR="00000000" w:rsidDel="00000000" w:rsidP="00000000" w:rsidRDefault="00000000" w:rsidRPr="00000000" w14:paraId="0000001D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धन्या विरेजुरित्तरेभवपाशबद्धाः ॥ ६॥</w:t>
      </w:r>
    </w:p>
    <w:p w:rsidR="00000000" w:rsidDel="00000000" w:rsidP="00000000" w:rsidRDefault="00000000" w:rsidRPr="00000000" w14:paraId="0000001E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अज्ञानपङ्कपरिमग्नमपेतसार </w:t>
      </w:r>
    </w:p>
    <w:p w:rsidR="00000000" w:rsidDel="00000000" w:rsidP="00000000" w:rsidRDefault="00000000" w:rsidRPr="00000000" w14:paraId="00000020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ं दुःखालयं मरणजन्मजरावसक्तम् ।</w:t>
      </w:r>
    </w:p>
    <w:p w:rsidR="00000000" w:rsidDel="00000000" w:rsidP="00000000" w:rsidRDefault="00000000" w:rsidRPr="00000000" w14:paraId="00000021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संसारबन्धनमनित्यमवेक्ष्य धन्या </w:t>
      </w:r>
    </w:p>
    <w:p w:rsidR="00000000" w:rsidDel="00000000" w:rsidP="00000000" w:rsidRDefault="00000000" w:rsidRPr="00000000" w14:paraId="00000022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ज्ञानासिना तदवशीर्य विनिश्चयन्ति ॥ ७॥</w:t>
      </w:r>
    </w:p>
    <w:p w:rsidR="00000000" w:rsidDel="00000000" w:rsidP="00000000" w:rsidRDefault="00000000" w:rsidRPr="00000000" w14:paraId="00000023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शान्तैरनन्यमतिभिर्मधुरस्वभावैः </w:t>
      </w:r>
    </w:p>
    <w:p w:rsidR="00000000" w:rsidDel="00000000" w:rsidP="00000000" w:rsidRDefault="00000000" w:rsidRPr="00000000" w14:paraId="00000025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एकत्वनिश्चितमनोभिरपेतमोहैः ।</w:t>
      </w:r>
    </w:p>
    <w:p w:rsidR="00000000" w:rsidDel="00000000" w:rsidP="00000000" w:rsidRDefault="00000000" w:rsidRPr="00000000" w14:paraId="00000026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साकं वनेषु विजितात्मपदस्वरुपं </w:t>
      </w:r>
    </w:p>
    <w:p w:rsidR="00000000" w:rsidDel="00000000" w:rsidP="00000000" w:rsidRDefault="00000000" w:rsidRPr="00000000" w14:paraId="00000027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तद्वस्तु सम्यगनिशं विमृशन्ति धन्याः ॥ ८॥</w:t>
      </w:r>
    </w:p>
    <w:p w:rsidR="00000000" w:rsidDel="00000000" w:rsidP="00000000" w:rsidRDefault="00000000" w:rsidRPr="00000000" w14:paraId="00000028">
      <w:pPr>
        <w:shd w:fill="ffffff" w:val="clear"/>
        <w:spacing w:after="30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4"/>
          <w:szCs w:val="24"/>
          <w:rtl w:val="0"/>
        </w:rPr>
        <w:t xml:space="preserve">॥ इति श्रीमद् शङ्कराचार्यविरचितं धन्याष्टकं समाप्तम् 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