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5.99999999999994" w:lineRule="auto"/>
        <w:rPr/>
      </w:pPr>
      <w:r w:rsidDel="00000000" w:rsidR="00000000" w:rsidRPr="00000000">
        <w:rPr>
          <w:rFonts w:ascii="Baloo" w:cs="Baloo" w:eastAsia="Baloo" w:hAnsi="Baloo"/>
          <w:b w:val="1"/>
          <w:color w:val="aa0000"/>
          <w:sz w:val="26"/>
          <w:szCs w:val="26"/>
          <w:rtl w:val="0"/>
        </w:rPr>
        <w:t xml:space="preserve">श्री </w:t>
      </w:r>
      <w:r w:rsidDel="00000000" w:rsidR="00000000" w:rsidRPr="00000000">
        <w:rPr>
          <w:rFonts w:ascii="Mangal" w:cs="Mangal" w:eastAsia="Mangal" w:hAnsi="Mangal"/>
          <w:b w:val="1"/>
          <w:sz w:val="31"/>
          <w:szCs w:val="31"/>
          <w:highlight w:val="white"/>
          <w:rtl w:val="0"/>
        </w:rPr>
        <w:t xml:space="preserve">नन्दकुमाराष्टकम्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सुन्दरगोपालम् उरवनमालं नयनविशालं दुःखहरम् ।</w:t>
      </w:r>
    </w:p>
    <w:p w:rsidR="00000000" w:rsidDel="00000000" w:rsidP="00000000" w:rsidRDefault="00000000" w:rsidRPr="00000000" w14:paraId="00000002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वृन्दावनचन्द्रमानन्दकन्दं परमानन्दं धरणिधरम् ॥</w:t>
      </w:r>
    </w:p>
    <w:p w:rsidR="00000000" w:rsidDel="00000000" w:rsidP="00000000" w:rsidRDefault="00000000" w:rsidRPr="00000000" w14:paraId="00000003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वल्लभघनश्यामं पूर्णकामम् अत्यभिरामं प्रीतिकरम् ।</w:t>
      </w:r>
    </w:p>
    <w:p w:rsidR="00000000" w:rsidDel="00000000" w:rsidP="00000000" w:rsidRDefault="00000000" w:rsidRPr="00000000" w14:paraId="00000004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भज नन्दकुमारं सर्वसुखसारं तत्त्वविचारं ब्रह्मपरम् ॥१॥</w:t>
      </w:r>
    </w:p>
    <w:p w:rsidR="00000000" w:rsidDel="00000000" w:rsidP="00000000" w:rsidRDefault="00000000" w:rsidRPr="00000000" w14:paraId="00000005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सुन्दरवारिजवदनं निर्जितमदनम् आनन्दसदनं मुकुटधरम् ।</w:t>
      </w:r>
    </w:p>
    <w:p w:rsidR="00000000" w:rsidDel="00000000" w:rsidP="00000000" w:rsidRDefault="00000000" w:rsidRPr="00000000" w14:paraId="00000007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गुञ्जाकृतिहारं विपिनविहारं परमोदारं चीरहरम् ॥</w:t>
      </w:r>
    </w:p>
    <w:p w:rsidR="00000000" w:rsidDel="00000000" w:rsidP="00000000" w:rsidRDefault="00000000" w:rsidRPr="00000000" w14:paraId="00000008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वल्लभपटपीतं कृतउपवीतं करनवनीतं विबुधवरं ।</w:t>
      </w:r>
    </w:p>
    <w:p w:rsidR="00000000" w:rsidDel="00000000" w:rsidP="00000000" w:rsidRDefault="00000000" w:rsidRPr="00000000" w14:paraId="00000009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भज नन्दकुमारं सर्वसुखसारं तत्त्वविचारं ब्रह्मपरम् ॥२॥</w:t>
      </w:r>
    </w:p>
    <w:p w:rsidR="00000000" w:rsidDel="00000000" w:rsidP="00000000" w:rsidRDefault="00000000" w:rsidRPr="00000000" w14:paraId="0000000A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शोभितमुखधूलं यमुनाकूलं निपट_अतूलं सुखदतरम् ।</w:t>
      </w:r>
    </w:p>
    <w:p w:rsidR="00000000" w:rsidDel="00000000" w:rsidP="00000000" w:rsidRDefault="00000000" w:rsidRPr="00000000" w14:paraId="0000000C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मुखमण्डितरेणुं चारितधेनुं वादितवेणुं मधुरसुरम् ॥</w:t>
      </w:r>
    </w:p>
    <w:p w:rsidR="00000000" w:rsidDel="00000000" w:rsidP="00000000" w:rsidRDefault="00000000" w:rsidRPr="00000000" w14:paraId="0000000D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वल्लभमतिविमलं शुभपदकमलं नखरुचिअमलं तिमिरहरं ।</w:t>
      </w:r>
    </w:p>
    <w:p w:rsidR="00000000" w:rsidDel="00000000" w:rsidP="00000000" w:rsidRDefault="00000000" w:rsidRPr="00000000" w14:paraId="0000000E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भज नन्दकुमारं सर्वसुखसारं तत्त्वविचारं ब्रह्मपरम् ॥३॥</w:t>
      </w:r>
    </w:p>
    <w:p w:rsidR="00000000" w:rsidDel="00000000" w:rsidP="00000000" w:rsidRDefault="00000000" w:rsidRPr="00000000" w14:paraId="0000000F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शिरमुकुटसुदेशं कुञ्चितकेशं नटवरवेशं कामवरम् ।</w:t>
      </w:r>
    </w:p>
    <w:p w:rsidR="00000000" w:rsidDel="00000000" w:rsidP="00000000" w:rsidRDefault="00000000" w:rsidRPr="00000000" w14:paraId="00000011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मायाकृतमनुजं हलधर_अनुजं प्रतिहतदनुजं भारहरम् ॥</w:t>
      </w:r>
    </w:p>
    <w:p w:rsidR="00000000" w:rsidDel="00000000" w:rsidP="00000000" w:rsidRDefault="00000000" w:rsidRPr="00000000" w14:paraId="00000012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वल्लभव्रजपालं सुभगसुचालं हितमनुकालं भाववरं ।</w:t>
      </w:r>
    </w:p>
    <w:p w:rsidR="00000000" w:rsidDel="00000000" w:rsidP="00000000" w:rsidRDefault="00000000" w:rsidRPr="00000000" w14:paraId="00000013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भज नन्दकुमारं सर्वसुखसारं तत्त्वविचारं ब्रह्मपरम् ॥४॥</w:t>
      </w:r>
    </w:p>
    <w:p w:rsidR="00000000" w:rsidDel="00000000" w:rsidP="00000000" w:rsidRDefault="00000000" w:rsidRPr="00000000" w14:paraId="00000014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इन्दीवरभासं प्रकटसुरासं कुसुमविकासं वंशिधरम् ।</w:t>
      </w:r>
    </w:p>
    <w:p w:rsidR="00000000" w:rsidDel="00000000" w:rsidP="00000000" w:rsidRDefault="00000000" w:rsidRPr="00000000" w14:paraId="00000016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हृतमन्मथमानं रूपनिधानं कृतकलगानं चित्तहरम् ॥</w:t>
      </w:r>
    </w:p>
    <w:p w:rsidR="00000000" w:rsidDel="00000000" w:rsidP="00000000" w:rsidRDefault="00000000" w:rsidRPr="00000000" w14:paraId="00000017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वल्लभमृदुहासं कुञ्जनिवासं विविधविलासं केलिकरं ।</w:t>
      </w:r>
    </w:p>
    <w:p w:rsidR="00000000" w:rsidDel="00000000" w:rsidP="00000000" w:rsidRDefault="00000000" w:rsidRPr="00000000" w14:paraId="00000018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भज नन्दकुमारं सर्वसुखसारं तत्त्वविचारं ब्रह्मपरम् ॥५॥</w:t>
      </w:r>
    </w:p>
    <w:p w:rsidR="00000000" w:rsidDel="00000000" w:rsidP="00000000" w:rsidRDefault="00000000" w:rsidRPr="00000000" w14:paraId="00000019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अतिपरप्रवीणं पालितदीनं भक्ताधीनं कर्मकरम् ।</w:t>
      </w:r>
    </w:p>
    <w:p w:rsidR="00000000" w:rsidDel="00000000" w:rsidP="00000000" w:rsidRDefault="00000000" w:rsidRPr="00000000" w14:paraId="0000001B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मोहनमतिधीरं फणिबलवीरं हतपरवीरं तरलतरम् ॥</w:t>
      </w:r>
    </w:p>
    <w:p w:rsidR="00000000" w:rsidDel="00000000" w:rsidP="00000000" w:rsidRDefault="00000000" w:rsidRPr="00000000" w14:paraId="0000001C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वल्लभव्रजरमणं वारिजवदनं हलधरशमनं शैलधरं ।</w:t>
      </w:r>
    </w:p>
    <w:p w:rsidR="00000000" w:rsidDel="00000000" w:rsidP="00000000" w:rsidRDefault="00000000" w:rsidRPr="00000000" w14:paraId="0000001D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भज नन्दकुमारं सर्वसुखसारं तत्त्वविचारं ब्रह्मपरम् ॥६॥</w:t>
      </w:r>
    </w:p>
    <w:p w:rsidR="00000000" w:rsidDel="00000000" w:rsidP="00000000" w:rsidRDefault="00000000" w:rsidRPr="00000000" w14:paraId="0000001E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जलधरद्युतिअङ्गं ललितत्रिभङ्गं बहुकृतरङ्गं रसिकवरम् ।</w:t>
      </w:r>
    </w:p>
    <w:p w:rsidR="00000000" w:rsidDel="00000000" w:rsidP="00000000" w:rsidRDefault="00000000" w:rsidRPr="00000000" w14:paraId="00000020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गोकुलपरिवारं मदनाकारं कुञ्जविहारं गूढतरम् ॥</w:t>
      </w:r>
    </w:p>
    <w:p w:rsidR="00000000" w:rsidDel="00000000" w:rsidP="00000000" w:rsidRDefault="00000000" w:rsidRPr="00000000" w14:paraId="00000021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वल्लभव्रजचन्द्रं सुभगसुछन्दं कृतआनन्दं भ्रान्तिहरं ।</w:t>
      </w:r>
    </w:p>
    <w:p w:rsidR="00000000" w:rsidDel="00000000" w:rsidP="00000000" w:rsidRDefault="00000000" w:rsidRPr="00000000" w14:paraId="00000022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भज नन्दकुमारं सर्वसुखसारं तत्त्वविचारं ब्रह्मपरम् ॥७॥</w:t>
      </w:r>
    </w:p>
    <w:p w:rsidR="00000000" w:rsidDel="00000000" w:rsidP="00000000" w:rsidRDefault="00000000" w:rsidRPr="00000000" w14:paraId="00000023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वन्दितयुगचरणं पावनकरणं जगदुद्धरणं विमलधरम् ।</w:t>
      </w:r>
    </w:p>
    <w:p w:rsidR="00000000" w:rsidDel="00000000" w:rsidP="00000000" w:rsidRDefault="00000000" w:rsidRPr="00000000" w14:paraId="00000026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कालियशिरगमनं कृतफणिनमनं घातितयमनं मृदुलतरम् ॥</w:t>
      </w:r>
    </w:p>
    <w:p w:rsidR="00000000" w:rsidDel="00000000" w:rsidP="00000000" w:rsidRDefault="00000000" w:rsidRPr="00000000" w14:paraId="00000027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वल्लभदुःखहरणं निर्मलचरणम् अशरणशरणं मुक्तिकरं ।</w:t>
      </w:r>
    </w:p>
    <w:p w:rsidR="00000000" w:rsidDel="00000000" w:rsidP="00000000" w:rsidRDefault="00000000" w:rsidRPr="00000000" w14:paraId="00000028">
      <w:pPr>
        <w:spacing w:line="335.99999999999994" w:lineRule="auto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भज नन्दकुमारं सर्वसुखसारं तत्त्वविचारं ब्रह्मपरम् ॥८॥</w:t>
      </w:r>
    </w:p>
    <w:p w:rsidR="00000000" w:rsidDel="00000000" w:rsidP="00000000" w:rsidRDefault="00000000" w:rsidRPr="00000000" w14:paraId="00000029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Mangal"/>
  <w:font w:name="Baloo">
    <w:embedRegular w:fontKey="{00000000-0000-0000-0000-000000000000}" r:id="rId1" w:subsetted="0"/>
  </w:font>
  <w:font w:name="Palanquin Dark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oo-regular.ttf"/><Relationship Id="rId2" Type="http://schemas.openxmlformats.org/officeDocument/2006/relationships/font" Target="fonts/PalanquinDark-regular.ttf"/><Relationship Id="rId3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