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65.2307692307693" w:lineRule="auto"/>
        <w:rPr>
          <w:sz w:val="26"/>
          <w:szCs w:val="26"/>
          <w:shd w:fill="fff3e7" w:val="clear"/>
        </w:rPr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॥ साधन पञ्चकं ॥</w:t>
        <w:br w:type="textWrapping"/>
        <w:br w:type="textWrapping"/>
        <w:t xml:space="preserve">वेदो नित्यमधीयतां तदुदितं कर्म स्वनुष्ठीयतां</w:t>
        <w:br w:type="textWrapping"/>
        <w:t xml:space="preserve">        तेनेशस्य विधीयतामपचितिः काम्ये मतिस्त्यज्यताम् ।</w:t>
        <w:br w:type="textWrapping"/>
        <w:t xml:space="preserve">पापौघः परिधूयतां भवसुखे दोषोऽनुसन्धीयता-</w:t>
        <w:br w:type="textWrapping"/>
        <w:t xml:space="preserve">        मात्मेच्छा व्यवसीयतां निजगृहात्तूर्णं विनिर्गम्यताम् ॥ १॥</w:t>
        <w:br w:type="textWrapping"/>
        <w:br w:type="textWrapping"/>
        <w:t xml:space="preserve">सङ्गः सत्सु विधीयतां भगवतो भक्तिर्दृढाऽऽधीयतां</w:t>
        <w:br w:type="textWrapping"/>
        <w:t xml:space="preserve">        शान्त्यादिः परिचीयतां दृढतरं कर्माशु सन्त्यज्यताम् ।</w:t>
        <w:br w:type="textWrapping"/>
        <w:t xml:space="preserve">सद्विद्वानुपसृप्यतां प्रतिदिनं तत्पादुका सेव्यतां</w:t>
        <w:br w:type="textWrapping"/>
        <w:t xml:space="preserve">        ब्रह्मैकाक्षरमर्थ्यतां श्रुतिशिरोवाक्यं समाकर्ण्यताम् ॥ २॥</w:t>
        <w:br w:type="textWrapping"/>
        <w:br w:type="textWrapping"/>
        <w:t xml:space="preserve">वाक्यार्थश्च विचार्यतां श्रुतिशिरःपक्षः समाश्रीयतां</w:t>
        <w:br w:type="textWrapping"/>
        <w:t xml:space="preserve">        दुस्तर्कात्सुविरम्यतां श्रुतिमतस्तर्कोऽनुसन्धीयताम् ।</w:t>
        <w:br w:type="textWrapping"/>
        <w:t xml:space="preserve">ब्रह्मास्मीति विभाव्यतामहरहर्गर्वः परित्यज्यतां</w:t>
        <w:br w:type="textWrapping"/>
        <w:t xml:space="preserve">        देहेऽहम्मतिरुज्झ्यतां बुधजनैर्वादः परित्यज्यताम् ॥ ३॥</w:t>
        <w:br w:type="textWrapping"/>
        <w:br w:type="textWrapping"/>
        <w:t xml:space="preserve">क्षुद्व्याधिश्च चिकित्स्यतां प्रतिदिनं भिक्षौषधं भुज्यतां</w:t>
        <w:br w:type="textWrapping"/>
        <w:t xml:space="preserve">        स्वाद्वन्नं न तु याच्यतां विधिवशात् प्राप्तेन सन्तुष्यताम् ।</w:t>
        <w:br w:type="textWrapping"/>
        <w:t xml:space="preserve">शीतोष्णादि विषह्यतां न तु वृथा वाक्यं समुच्चार्यता-</w:t>
        <w:br w:type="textWrapping"/>
        <w:t xml:space="preserve">        मौदासीन्यमभीप्स्यतां जनकृपानैष्ठुर्यमुत्सृज्यताम् ॥ ४ ॥</w:t>
        <w:br w:type="textWrapping"/>
        <w:br w:type="textWrapping"/>
        <w:t xml:space="preserve">एकान्ते सुखमास्यतां परतरे चेतः समाधीयतां</w:t>
        <w:br w:type="textWrapping"/>
        <w:t xml:space="preserve">        पूर्णात्मा सुसमीक्ष्यतां जगदिदं तद्बाधितं दृश्यताम् ।</w:t>
        <w:br w:type="textWrapping"/>
        <w:t xml:space="preserve">प्राक्कर्म प्रविलाप्यतां चितिबलान्नाप्युत्तरैः श्लिष्यतां</w:t>
        <w:br w:type="textWrapping"/>
        <w:t xml:space="preserve">        प्रारब्धं त्विह भुज्यतामथ परब्रह्मात्मना स्थीयताम् ॥ ५॥</w:t>
        <w:br w:type="textWrapping"/>
        <w:br w:type="textWrapping"/>
        <w:t xml:space="preserve">॥ इति परमहंसपरिव्राजकाचार्यश्रीमच्छङ्कराचार्यविरचित</w:t>
        <w:br w:type="textWrapping"/>
        <w:t xml:space="preserve">साधन पञ्चकं सम्पूर्णम् ॥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