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实现设计 · 半自动研究助手（选题·框架·带页级引注的资料汇编）</w:t>
      </w:r>
    </w:p>
    <w:p>
      <w:pPr>
        <w:ind w:left="360"/>
      </w:pPr>
      <w:r>
        <w:rPr>
          <w:b/>
          <w:i/>
          <w:color w:val="555555"/>
        </w:rPr>
        <w:t>本文件是什么</w:t>
      </w:r>
      <w:r>
        <w:rPr>
          <w:i/>
          <w:color w:val="555555"/>
        </w:rPr>
        <w:t>：把《LocalKB · Agent 工作流蓝图》波次一的旗舰「写论文工作流」的</w:t>
      </w:r>
      <w:r>
        <w:rPr>
          <w:b/>
          <w:i/>
          <w:color w:val="555555"/>
        </w:rPr>
        <w:t>前半段</w:t>
      </w:r>
      <w:r>
        <w:rPr>
          <w:i/>
          <w:color w:val="555555"/>
        </w:rPr>
        <w:t>收敛成一个可独立交付的产品——一个「半自动研究助手」。它帮中文法学学者做三件事：①选题/标题/大纲的启发；②基于知识库的可用材料梳理（</w:t>
      </w:r>
      <w:r>
        <w:rPr>
          <w:b/>
          <w:i/>
          <w:color w:val="555555"/>
        </w:rPr>
        <w:t>引注到期刊印刷页码级</w:t>
      </w:r>
      <w:r>
        <w:rPr>
          <w:i/>
          <w:color w:val="555555"/>
        </w:rPr>
        <w:t>）；③建议新增文献（用期刊分级系统排序）。目标是让一个全新对话读完本文即可动手实现，每个 Phase 独立交付、独立验收。</w:t>
      </w:r>
    </w:p>
    <w:p>
      <w:pPr>
        <w:ind w:left="360"/>
      </w:pPr>
      <w:r>
        <w:rPr>
          <w:b/>
          <w:i/>
          <w:color w:val="555555"/>
        </w:rPr>
        <w:t>怎么用</w:t>
      </w:r>
      <w:r>
        <w:rPr>
          <w:i/>
          <w:color w:val="555555"/>
        </w:rPr>
        <w:t xml:space="preserve">：新对话里说「读 </w:t>
      </w:r>
      <w:r>
        <w:rPr>
          <w:rFonts w:ascii="Consolas" w:hAnsi="Consolas"/>
          <w:i/>
          <w:color w:val="555555"/>
        </w:rPr>
        <w:t>LocalKB\app\docs\实现设计_半自动研究助手.md</w:t>
      </w:r>
      <w:r>
        <w:rPr>
          <w:i/>
          <w:color w:val="555555"/>
        </w:rPr>
        <w:t>，从 Phase A 开始实现」。</w:t>
      </w:r>
    </w:p>
    <w:p>
      <w:pPr>
        <w:ind w:left="360"/>
      </w:pPr>
      <w:r>
        <w:rPr>
          <w:b/>
          <w:i/>
          <w:color w:val="555555"/>
        </w:rPr>
        <w:t>对标产物</w:t>
      </w:r>
      <w:r>
        <w:rPr>
          <w:i/>
          <w:color w:val="555555"/>
        </w:rPr>
        <w:t>：</w:t>
      </w:r>
      <w:r>
        <w:rPr>
          <w:rFonts w:ascii="Consolas" w:hAnsi="Consolas"/>
          <w:i/>
          <w:color w:val="555555"/>
        </w:rPr>
        <w:t>C:\Users\Lsj13\Desktop\刑事一体化_涉罪未成年人分流转处_资料汇编.docx</w:t>
      </w:r>
      <w:r>
        <w:rPr>
          <w:i/>
          <w:color w:val="555555"/>
        </w:rPr>
        <w:t>——这是此前用旧知识库（</w:t>
      </w:r>
      <w:r>
        <w:rPr>
          <w:rFonts w:ascii="Consolas" w:hAnsi="Consolas"/>
          <w:i/>
          <w:color w:val="555555"/>
        </w:rPr>
        <w:t>D:\00Zotero知识库\rag</w:t>
      </w:r>
      <w:r>
        <w:rPr>
          <w:i/>
          <w:color w:val="555555"/>
        </w:rPr>
        <w:t>）临时生成的同类产物，</w:t>
      </w:r>
      <w:r>
        <w:rPr>
          <w:b/>
          <w:i/>
          <w:color w:val="555555"/>
        </w:rPr>
        <w:t>它就是本助手要产出的东西的样板</w:t>
      </w:r>
      <w:r>
        <w:rPr>
          <w:i/>
          <w:color w:val="555555"/>
        </w:rPr>
        <w:t>（结构、引注形态、覆盖评估、补检索建议、学术风险提示均照它）。</w:t>
      </w:r>
      <w:r>
        <w:rPr>
          <w:b/>
          <w:i/>
          <w:color w:val="555555"/>
        </w:rPr>
        <w:t>关键升级点：旧版引注的"第X页"是 PDF 顺序页号；本设计要求一切引注落到"PDF 内部实际印着的期刊印刷页码"</w:t>
      </w:r>
      <w:r>
        <w:rPr>
          <w:i/>
          <w:color w:val="555555"/>
        </w:rPr>
        <w:t>（读者翻期刊看到的那一页）——这是本设计的技术核心（§3）。</w:t>
      </w:r>
    </w:p>
    <w:p>
      <w:pPr>
        <w:ind w:left="360"/>
      </w:pPr>
      <w:r>
        <w:rPr>
          <w:b/>
          <w:i/>
          <w:color w:val="555555"/>
        </w:rPr>
        <w:t>依据</w:t>
      </w:r>
      <w:r>
        <w:rPr>
          <w:i/>
          <w:color w:val="555555"/>
        </w:rPr>
        <w:t xml:space="preserve">：对 </w:t>
      </w:r>
      <w:r>
        <w:rPr>
          <w:rFonts w:ascii="Consolas" w:hAnsi="Consolas"/>
          <w:i/>
          <w:color w:val="555555"/>
        </w:rPr>
        <w:t>LocalKB\app\*.py</w:t>
      </w:r>
      <w:r>
        <w:rPr>
          <w:i/>
          <w:color w:val="555555"/>
        </w:rPr>
        <w:t xml:space="preserve"> 全量核对（file:line 在正文）+ 对 </w:t>
      </w:r>
      <w:r>
        <w:rPr>
          <w:rFonts w:ascii="Consolas" w:hAnsi="Consolas"/>
          <w:i/>
          <w:color w:val="555555"/>
        </w:rPr>
        <w:t>D:\00Zotero知识库\rag\data\extracted</w:t>
      </w:r>
      <w:r>
        <w:rPr>
          <w:i/>
          <w:color w:val="555555"/>
        </w:rPr>
        <w:t xml:space="preserve"> 1444 份真实中文法学 PDF 逐页文本的</w:t>
      </w:r>
      <w:r>
        <w:rPr>
          <w:b/>
          <w:i/>
          <w:color w:val="555555"/>
        </w:rPr>
        <w:t>页码样式实证</w:t>
      </w:r>
      <w:r>
        <w:rPr>
          <w:i/>
          <w:color w:val="555555"/>
        </w:rPr>
        <w:t>（§3.1）+ 《法学引注手册》(2019/2版，何海波) 引注体例 + 《LocalKB · Agent 工作流蓝图》的三条红线与三条铁律。</w:t>
      </w:r>
    </w:p>
    <w:p>
      <w:pPr>
        <w:ind w:left="360"/>
      </w:pPr>
      <w:r>
        <w:rPr>
          <w:b/>
          <w:i/>
          <w:color w:val="555555"/>
        </w:rPr>
        <w:t>定位纪律</w:t>
      </w:r>
      <w:r>
        <w:rPr>
          <w:i/>
          <w:color w:val="555555"/>
        </w:rPr>
        <w:t>：半自动</w:t>
      </w:r>
      <w:r>
        <w:rPr>
          <w:b/>
          <w:i/>
          <w:color w:val="555555"/>
        </w:rPr>
        <w:t>研究助手</w:t>
      </w:r>
      <w:r>
        <w:rPr>
          <w:i/>
          <w:color w:val="555555"/>
        </w:rPr>
        <w:t>，不是自动成文机。每一步产物都是"带源初稿 + 待学者核校"，学者对内容负全责（见 §7）。</w:t>
      </w:r>
    </w:p>
    <w:p>
      <w:pPr>
        <w:ind w:left="360"/>
      </w:pPr>
      <w:r>
        <w:rPr>
          <w:b/>
          <w:i/>
          <w:color w:val="555555"/>
        </w:rPr>
        <w:t>日期</w:t>
      </w:r>
      <w:r>
        <w:rPr>
          <w:i/>
          <w:color w:val="555555"/>
        </w:rPr>
        <w:t>：2026-07-08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0. 一句话与产品形态</w:t>
      </w:r>
    </w:p>
    <w:p>
      <w:r>
        <w:rPr>
          <w:b/>
        </w:rPr>
        <w:t>把"检索器"升格成"会替你把库里可用材料按你的选题梳理成带页级引注的资料汇编、并诚实告诉你哪里缺料、该补哪些文献"的研究助手。</w:t>
      </w:r>
    </w:p>
    <w:p>
      <w:r>
        <w:t>产物是一份《选题·框架·资料汇编》文档（markdown wiki 页 + 可导出 docx），结构照搬对标 docx，分两部分：</w:t>
      </w:r>
    </w:p>
    <w:p>
      <w:pPr>
        <w:pStyle w:val="ListBullet"/>
      </w:pPr>
      <w:r>
        <w:rPr>
          <w:b/>
        </w:rPr>
        <w:t>第一部分 选题分析与写作框架</w:t>
      </w:r>
      <w:r>
        <w:t>：选题解读与核心命题、标题参考、三级大纲（每节挂 ★核心/☆辅助 文献）、</w:t>
      </w:r>
      <w:r>
        <w:rPr>
          <w:b/>
        </w:rPr>
        <w:t>知识库覆盖评估</w:t>
      </w:r>
      <w:r>
        <w:t>（◎○△▲▽）、</w:t>
      </w:r>
      <w:r>
        <w:rPr>
          <w:b/>
        </w:rPr>
        <w:t>写作与补检索建议</w:t>
      </w:r>
      <w:r>
        <w:t>（含补检索关键词清单 + 学术风险提示）。← 能力一 + 能力三</w:t>
      </w:r>
    </w:p>
    <w:p>
      <w:pPr>
        <w:pStyle w:val="ListBullet"/>
      </w:pPr>
      <w:r>
        <w:rPr>
          <w:b/>
        </w:rPr>
        <w:t>第二部分 分主题资料综述（带页码引用）</w:t>
      </w:r>
      <w:r>
        <w:t xml:space="preserve">：按大纲分节，每个论点后紧跟 </w:t>
      </w:r>
      <w:r>
        <w:rPr>
          <w:rFonts w:ascii="Consolas" w:hAnsi="Consolas"/>
          <w:color w:val="B03030"/>
        </w:rPr>
        <w:t>[作者《题名》，期刊，第{印刷页}页]</w:t>
      </w:r>
      <w:r>
        <w:t>，每节末尾标"（资料缺口：…）"。← 能力二（主体）</w:t>
      </w:r>
    </w:p>
    <w:p>
      <w:r>
        <w:t>三能力一句话：</w:t>
      </w:r>
    </w:p>
    <w:p>
      <w:pPr>
        <w:pStyle w:val="ListNumber"/>
      </w:pPr>
      <w:r>
        <w:rPr>
          <w:b/>
        </w:rPr>
        <w:t>选题/标题/大纲启发</w:t>
      </w:r>
      <w:r>
        <w:t>（§5.1）——把模糊方向拆成"方法论视角/研究对象/制度落点"式关键词、问题意识、核心命题、创新点、标题候选、grounded 三级大纲。</w:t>
      </w:r>
    </w:p>
    <w:p>
      <w:pPr>
        <w:pStyle w:val="ListNumber"/>
      </w:pPr>
      <w:r>
        <w:rPr>
          <w:b/>
        </w:rPr>
        <w:t>页级引注的材料梳理</w:t>
      </w:r>
      <w:r>
        <w:t>（§5.2）——对每个大纲节点召回真实证据、合成综述、</w:t>
      </w:r>
      <w:r>
        <w:rPr>
          <w:b/>
        </w:rPr>
        <w:t>每条引注落到期刊印刷页码</w:t>
      </w:r>
      <w:r>
        <w:t>、标覆盖度与资料缺口。</w:t>
      </w:r>
    </w:p>
    <w:p>
      <w:pPr>
        <w:pStyle w:val="ListNumber"/>
      </w:pPr>
      <w:r>
        <w:rPr>
          <w:b/>
        </w:rPr>
        <w:t>建议新增文献</w:t>
      </w:r>
      <w:r>
        <w:t>（§5.3）——用期刊分级 + 引文挖掘 + 覆盖缺口，给出"该补哪些文献/该补检索什么"，补入后可迭代重跑（对标 docx 里"作者最新补入 5 篇核心文献"的闭环）。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1. 目标产物规格（验收长什么样）</w:t>
      </w:r>
    </w:p>
    <w:p>
      <w:r>
        <w:t>严格照对标 docx 定义每一块（实现时逐块对齐）：</w:t>
      </w:r>
    </w:p>
    <w:p>
      <w:pPr>
        <w:pStyle w:val="Heading2"/>
      </w:pPr>
      <w:r>
        <w:t>第一部分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块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来源能力</w:t>
            </w:r>
          </w:p>
        </w:tc>
      </w:tr>
      <w:tr>
        <w:tc>
          <w:tcPr>
            <w:tcW w:type="dxa" w:w="2880"/>
          </w:tcPr>
          <w:p>
            <w:r/>
            <w:r>
              <w:t>编者说明</w:t>
            </w:r>
          </w:p>
        </w:tc>
        <w:tc>
          <w:tcPr>
            <w:tcW w:type="dxa" w:w="2880"/>
          </w:tcPr>
          <w:p>
            <w:r/>
            <w:r>
              <w:t xml:space="preserve">"本汇编由本地 RAG 检索库（基于 Zotero N 篇、M 个切块）针对本选题自动检索、分节整理而成，生成于 DATE"；声明引用格式 </w:t>
            </w:r>
            <w:r>
              <w:rPr>
                <w:rFonts w:ascii="Consolas" w:hAnsi="Consolas"/>
                <w:color w:val="B03030"/>
              </w:rPr>
              <w:t>[作者《题名》，期刊，第X页] 可回溯到 PDF 对应印刷页码</w:t>
            </w:r>
            <w:r>
              <w:t>；列已补入的核心文献</w:t>
            </w:r>
          </w:p>
        </w:tc>
        <w:tc>
          <w:tcPr>
            <w:tcW w:type="dxa" w:w="2880"/>
          </w:tcPr>
          <w:p>
            <w:r/>
            <w:r>
              <w:t>能力一</w:t>
            </w:r>
          </w:p>
        </w:tc>
      </w:tr>
      <w:tr>
        <w:tc>
          <w:tcPr>
            <w:tcW w:type="dxa" w:w="2880"/>
          </w:tcPr>
          <w:p>
            <w:r/>
            <w:r>
              <w:t>一、选题解读与核心命题</w:t>
            </w:r>
          </w:p>
        </w:tc>
        <w:tc>
          <w:tcPr>
            <w:tcW w:type="dxa" w:w="2880"/>
          </w:tcPr>
          <w:p>
            <w:r/>
            <w:r>
              <w:t>关键词拆解（方法论视角/研究对象/制度落点三层递进）、问题意识、核心命题（可支撑方向）、可能的创新点（每条挂支撑文献名）</w:t>
            </w:r>
          </w:p>
        </w:tc>
        <w:tc>
          <w:tcPr>
            <w:tcW w:type="dxa" w:w="2880"/>
          </w:tcPr>
          <w:p>
            <w:r/>
            <w:r>
              <w:t>能力一</w:t>
            </w:r>
          </w:p>
        </w:tc>
      </w:tr>
      <w:tr>
        <w:tc>
          <w:tcPr>
            <w:tcW w:type="dxa" w:w="2880"/>
          </w:tcPr>
          <w:p>
            <w:r/>
            <w:r>
              <w:t>二、建议论文框架（三级大纲）</w:t>
            </w:r>
          </w:p>
        </w:tc>
        <w:tc>
          <w:tcPr>
            <w:tcW w:type="dxa" w:w="2880"/>
          </w:tcPr>
          <w:p>
            <w:r/>
            <w:r>
              <w:t>把 N 节资料映射进章节，★核心文献/☆辅助 标注；含引言/各章/结语/框架自洽性说明</w:t>
            </w:r>
          </w:p>
        </w:tc>
        <w:tc>
          <w:tcPr>
            <w:tcW w:type="dxa" w:w="2880"/>
          </w:tcPr>
          <w:p>
            <w:r/>
            <w:r>
              <w:t>能力一</w:t>
            </w:r>
          </w:p>
        </w:tc>
      </w:tr>
      <w:tr>
        <w:tc>
          <w:tcPr>
            <w:tcW w:type="dxa" w:w="2880"/>
          </w:tcPr>
          <w:p>
            <w:r/>
            <w:r>
              <w:t>三、知识库覆盖评估</w:t>
            </w:r>
          </w:p>
        </w:tc>
        <w:tc>
          <w:tcPr>
            <w:tcW w:type="dxa" w:w="2880"/>
          </w:tcPr>
          <w:p>
            <w:r/>
            <w:r>
              <w:t>图例 ◎充分/○部分/△薄弱/▲基本缺失/▽零星；逐子题评级 + 一张「子题｜覆盖度｜评估」表 + 总体判断（哪章是风险点）</w:t>
            </w:r>
          </w:p>
        </w:tc>
        <w:tc>
          <w:tcPr>
            <w:tcW w:type="dxa" w:w="2880"/>
          </w:tcPr>
          <w:p>
            <w:r/>
            <w:r>
              <w:t>能力二+三</w:t>
            </w:r>
          </w:p>
        </w:tc>
      </w:tr>
      <w:tr>
        <w:tc>
          <w:tcPr>
            <w:tcW w:type="dxa" w:w="2880"/>
          </w:tcPr>
          <w:p>
            <w:r/>
            <w:r>
              <w:t>四、写作与补检索建议</w:t>
            </w:r>
          </w:p>
        </w:tc>
        <w:tc>
          <w:tcPr>
            <w:tcW w:type="dxa" w:w="2880"/>
          </w:tcPr>
          <w:p>
            <w:r/>
            <w:r>
              <w:t>(一) 优先补检索关键词清单（分优先级/分区，说明填补哪个缺口）；(二) 写作时的学术风险提示（观点归属/争议双呈/数据时效/比较法转引强度/体系自洽）</w:t>
            </w:r>
          </w:p>
        </w:tc>
        <w:tc>
          <w:tcPr>
            <w:tcW w:type="dxa" w:w="2880"/>
          </w:tcPr>
          <w:p>
            <w:r/>
            <w:r>
              <w:t>能力三 + §7</w:t>
            </w:r>
          </w:p>
        </w:tc>
      </w:tr>
    </w:tbl>
    <w:p/>
    <w:p>
      <w:pPr>
        <w:pStyle w:val="Heading2"/>
      </w:pPr>
      <w:r>
        <w:t>第二部分</w:t>
      </w:r>
    </w:p>
    <w:p>
      <w:pPr>
        <w:pStyle w:val="ListBullet"/>
      </w:pPr>
      <w:r>
        <w:t>按大纲分节（第1节…第N节），每节内分小标题（一、二、三…）。</w:t>
      </w:r>
    </w:p>
    <w:p>
      <w:pPr>
        <w:pStyle w:val="ListBullet"/>
      </w:pPr>
      <w:r>
        <w:t>正文为综述性 prose；</w:t>
      </w:r>
      <w:r>
        <w:rPr>
          <w:b/>
        </w:rPr>
        <w:t>每个论点后紧跟引注</w:t>
      </w:r>
      <w:r>
        <w:t xml:space="preserve"> </w:t>
      </w:r>
      <w:r>
        <w:rPr>
          <w:rFonts w:ascii="Consolas" w:hAnsi="Consolas"/>
          <w:color w:val="B03030"/>
        </w:rPr>
        <w:t>[作者《题名》，期刊，第{印刷页}页]</w:t>
      </w:r>
      <w:r>
        <w:t xml:space="preserve">；同一论点多处出处用连续 </w:t>
      </w:r>
      <w:r>
        <w:rPr>
          <w:rFonts w:ascii="Consolas" w:hAnsi="Consolas"/>
          <w:color w:val="B03030"/>
        </w:rPr>
        <w:t>[...][...]</w:t>
      </w:r>
      <w:r>
        <w:t>。</w:t>
      </w:r>
    </w:p>
    <w:p>
      <w:pPr>
        <w:pStyle w:val="ListBullet"/>
      </w:pPr>
      <w:r>
        <w:t xml:space="preserve">每节末尾 </w:t>
      </w:r>
      <w:r>
        <w:rPr>
          <w:rFonts w:ascii="Consolas" w:hAnsi="Consolas"/>
          <w:color w:val="B03030"/>
        </w:rPr>
        <w:t>（资料缺口：…建议作者就此子题补检索。）</w:t>
      </w:r>
      <w:r>
        <w:t>。</w:t>
      </w:r>
    </w:p>
    <w:p>
      <w:pPr>
        <w:pStyle w:val="ListBullet"/>
      </w:pPr>
      <w:r>
        <w:t>标注"（作者最新补入核心文献）"追踪新补篇。</w:t>
      </w:r>
    </w:p>
    <w:p>
      <w:r>
        <w:rPr>
          <w:b/>
        </w:rPr>
        <w:t>硬验收</w:t>
      </w:r>
      <w:r>
        <w:t>：随机抽 10 条引注，翻到该篇 PDF 的对应印刷页，该论点确在那一页（§3 的页码映射正确）；覆盖评估与资料缺口如实反映库内命中密度（不夸大、不把"库内没有"说成"学界空白"）。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2. 三能力 → 现有底物映射总览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主要复用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主要新建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人工闸</w:t>
            </w:r>
          </w:p>
        </w:tc>
      </w:tr>
      <w:tr>
        <w:tc>
          <w:tcPr>
            <w:tcW w:type="dxa" w:w="2160"/>
          </w:tcPr>
          <w:p>
            <w:r/>
            <w:r>
              <w:t>一 选题/大纲启发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R.search</w:t>
            </w:r>
            <w:r>
              <w:t>(retriever.py:385)、</w:t>
            </w:r>
            <w:r>
              <w:rPr>
                <w:rFonts w:ascii="Consolas" w:hAnsi="Consolas"/>
                <w:color w:val="B03030"/>
              </w:rPr>
              <w:t>ai_topics.json</w:t>
            </w:r>
            <w:r>
              <w:t>(build_ai_topics)、</w:t>
            </w:r>
            <w:r>
              <w:rPr>
                <w:rFonts w:ascii="Consolas" w:hAnsi="Consolas"/>
                <w:color w:val="B03030"/>
              </w:rPr>
              <w:t>zotero_collections.json</w:t>
            </w:r>
            <w:r>
              <w:t>(build_categories)、</w:t>
            </w:r>
            <w:r>
              <w:rPr>
                <w:rFonts w:ascii="Consolas" w:hAnsi="Consolas"/>
                <w:color w:val="B03030"/>
              </w:rPr>
              <w:t>journal_grading</w:t>
            </w:r>
            <w:r>
              <w:t>(resolver.py:80)、</w:t>
            </w:r>
            <w:r>
              <w:rPr>
                <w:rFonts w:ascii="Consolas" w:hAnsi="Consolas"/>
                <w:color w:val="B03030"/>
              </w:rPr>
              <w:t>L.chat_once</w:t>
            </w:r>
            <w:r>
              <w:t>(llm.py:32)/前沿模型经 MCP</w:t>
            </w:r>
          </w:p>
        </w:tc>
        <w:tc>
          <w:tcPr>
            <w:tcW w:type="dxa" w:w="2160"/>
          </w:tcPr>
          <w:p>
            <w:r/>
            <w:r>
              <w:t>选题拆解与大纲编排 prompt 链</w:t>
            </w:r>
          </w:p>
        </w:tc>
        <w:tc>
          <w:tcPr>
            <w:tcW w:type="dxa" w:w="2160"/>
          </w:tcPr>
          <w:p>
            <w:r/>
            <w:r>
              <w:t>★确认研究问题；★改大纲</w:t>
            </w:r>
          </w:p>
        </w:tc>
      </w:tr>
      <w:tr>
        <w:tc>
          <w:tcPr>
            <w:tcW w:type="dxa" w:w="2160"/>
          </w:tcPr>
          <w:p>
            <w:r/>
            <w:r>
              <w:t>二 页级引注梳理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R.search</w:t>
            </w:r>
            <w:r>
              <w:t>、</w:t>
            </w:r>
            <w:r>
              <w:rPr>
                <w:rFonts w:ascii="Consolas" w:hAnsi="Consolas"/>
                <w:color w:val="B03030"/>
              </w:rPr>
              <w:t>data/extracted</w:t>
            </w:r>
            <w:r>
              <w:t xml:space="preserve"> 逐页文本、</w:t>
            </w:r>
            <w:r>
              <w:rPr>
                <w:rFonts w:ascii="Consolas" w:hAnsi="Consolas"/>
                <w:color w:val="B03030"/>
              </w:rPr>
              <w:t>_gather_evidence</w:t>
            </w:r>
            <w:r>
              <w:t>(wiki_store.py:256)、</w:t>
            </w:r>
            <w:r>
              <w:rPr>
                <w:rFonts w:ascii="Consolas" w:hAnsi="Consolas"/>
                <w:color w:val="B03030"/>
              </w:rPr>
              <w:t>synthesize_topic</w:t>
            </w:r>
            <w:r>
              <w:t>(wiki_store.py:325) 深化、</w:t>
            </w:r>
            <w:r>
              <w:rPr>
                <w:rFonts w:ascii="Consolas" w:hAnsi="Consolas"/>
                <w:color w:val="B03030"/>
              </w:rPr>
              <w:t>save_answer</w:t>
            </w:r>
            <w:r>
              <w:t>(:221)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`page_map.py`（印刷页码映射，§3）</w:t>
            </w:r>
            <w:r>
              <w:t>、</w:t>
            </w:r>
            <w:r>
              <w:rPr>
                <w:b/>
              </w:rPr>
              <w:t>`cite_format.py`（引注引擎，§4）</w:t>
            </w:r>
            <w:r>
              <w:t>、分节 RCS 合成、覆盖评估、缺口标注</w:t>
            </w:r>
          </w:p>
        </w:tc>
        <w:tc>
          <w:tcPr>
            <w:tcW w:type="dxa" w:w="2160"/>
          </w:tcPr>
          <w:p>
            <w:r/>
            <w:r>
              <w:t>★每节草稿审校（归属/转引/争议双呈）</w:t>
            </w:r>
          </w:p>
        </w:tc>
      </w:tr>
      <w:tr>
        <w:tc>
          <w:tcPr>
            <w:tcW w:type="dxa" w:w="2160"/>
          </w:tcPr>
          <w:p>
            <w:r/>
            <w:r>
              <w:t>三 建议新增文献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30"/>
              </w:rPr>
              <w:t>data/extracted</w:t>
            </w:r>
            <w:r>
              <w:t xml:space="preserve"> 脚注文本、</w:t>
            </w:r>
            <w:r>
              <w:rPr>
                <w:rFonts w:ascii="Consolas" w:hAnsi="Consolas"/>
                <w:color w:val="B03030"/>
              </w:rPr>
              <w:t>papers.jsonl</w:t>
            </w:r>
            <w:r>
              <w:t>、</w:t>
            </w:r>
            <w:r>
              <w:rPr>
                <w:rFonts w:ascii="Consolas" w:hAnsi="Consolas"/>
                <w:color w:val="B03030"/>
              </w:rPr>
              <w:t>journal_grading</w:t>
            </w:r>
            <w:r>
              <w:t>、</w:t>
            </w:r>
            <w:r>
              <w:rPr>
                <w:rFonts w:ascii="Consolas" w:hAnsi="Consolas"/>
                <w:color w:val="B03030"/>
              </w:rPr>
              <w:t>R.search</w:t>
            </w:r>
            <w:r>
              <w:t>、</w:t>
            </w:r>
            <w:r>
              <w:rPr>
                <w:rFonts w:ascii="Consolas" w:hAnsi="Consolas"/>
                <w:color w:val="B03030"/>
              </w:rPr>
              <w:t>ai_topics</w:t>
            </w:r>
            <w:r>
              <w:t>/</w:t>
            </w:r>
            <w:r>
              <w:rPr>
                <w:rFonts w:ascii="Consolas" w:hAnsi="Consolas"/>
                <w:color w:val="B03030"/>
              </w:rPr>
              <w:t>collections</w:t>
            </w:r>
          </w:p>
        </w:tc>
        <w:tc>
          <w:tcPr>
            <w:tcW w:type="dxa" w:w="2160"/>
          </w:tcPr>
          <w:p>
            <w:r/>
            <w:r>
              <w:t>引文挖掘（脚注解析）、缺口关键词生成、库内错配扫描</w:t>
            </w:r>
          </w:p>
        </w:tc>
        <w:tc>
          <w:tcPr>
            <w:tcW w:type="dxa" w:w="2160"/>
          </w:tcPr>
          <w:p>
            <w:r/>
            <w:r>
              <w:t>★勾选补哪些进 Zotero</w:t>
            </w:r>
          </w:p>
        </w:tc>
      </w:tr>
    </w:tbl>
    <w:p/>
    <w:p>
      <w:r>
        <w:rPr>
          <w:b/>
        </w:rPr>
        <w:t>载体建议</w:t>
      </w:r>
      <w:r>
        <w:t>：</w:t>
      </w:r>
      <w:r>
        <w:rPr>
          <w:rFonts w:ascii="Consolas" w:hAnsi="Consolas"/>
          <w:color w:val="B03030"/>
        </w:rPr>
        <w:t>page_map.py</w:t>
      </w:r>
      <w:r>
        <w:t xml:space="preserve"> / </w:t>
      </w:r>
      <w:r>
        <w:rPr>
          <w:rFonts w:ascii="Consolas" w:hAnsi="Consolas"/>
          <w:color w:val="B03030"/>
        </w:rPr>
        <w:t>cite_format.py</w:t>
      </w:r>
      <w:r>
        <w:t xml:space="preserve"> / 覆盖统计等</w:t>
      </w:r>
      <w:r>
        <w:rPr>
          <w:b/>
        </w:rPr>
        <w:t>确定性、廉价</w:t>
      </w:r>
      <w:r>
        <w:t>的活做成服务端模块（可被端点、MCP、Claude Code 三方复用）；选题拆解、分节综述合成、缺口分析等</w:t>
      </w:r>
      <w:r>
        <w:rPr>
          <w:b/>
        </w:rPr>
        <w:t>需强推理</w:t>
      </w:r>
      <w:r>
        <w:t xml:space="preserve">的活，优先经 </w:t>
      </w:r>
      <w:r>
        <w:rPr>
          <w:b/>
        </w:rPr>
        <w:t>MCP 交前沿模型（Claude Code 本身）</w:t>
      </w:r>
      <w:r>
        <w:t>编排（蓝图已论证前沿模型质量最好），也可退回用户自备廉价 key（</w:t>
      </w:r>
      <w:r>
        <w:rPr>
          <w:rFonts w:ascii="Consolas" w:hAnsi="Consolas"/>
          <w:color w:val="B03030"/>
        </w:rPr>
        <w:t>L.chat_once</w:t>
      </w:r>
      <w:r>
        <w:t>）跑量。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3. ★核心技术：PDF 顺序页 → 期刊印刷页码（</w:t>
      </w:r>
      <w:r>
        <w:rPr>
          <w:rFonts w:ascii="Consolas" w:hAnsi="Consolas"/>
          <w:color w:val="B03030"/>
        </w:rPr>
        <w:t>page_map</w:t>
      </w:r>
      <w:r>
        <w:t>）</w:t>
      </w:r>
    </w:p>
    <w:p>
      <w:r>
        <w:t>这是本设计相对旧版的关键升级，也是"引注到 PDF 内部期刊页码"的落地基础。</w:t>
      </w:r>
      <w:r>
        <w:rPr>
          <w:b/>
        </w:rPr>
        <w:t>必须先做（Phase A），它是能力二一切引注的地基。</w:t>
      </w:r>
    </w:p>
    <w:p>
      <w:pPr>
        <w:pStyle w:val="Heading2"/>
      </w:pPr>
      <w:r>
        <w:t>3.1 实证：中文法学 PDF 的印刷页码长什么样（来自 1444 份真实提取）</w:t>
      </w:r>
    </w:p>
    <w:p>
      <w:pPr>
        <w:pStyle w:val="ListBullet"/>
      </w:pPr>
      <w:r>
        <w:rPr>
          <w:b/>
        </w:rPr>
        <w:t>印刷页码稳定出现在每页文本的尾部</w:t>
      </w:r>
      <w:r>
        <w:t>，绝大多数是</w:t>
      </w:r>
      <w:r>
        <w:rPr>
          <w:b/>
        </w:rPr>
        <w:t>间隔号包裹的数字</w:t>
      </w:r>
      <w:r>
        <w:t>：</w:t>
      </w:r>
    </w:p>
    <w:p>
      <w:r>
        <w:t xml:space="preserve">  - </w:t>
      </w:r>
      <w:r>
        <w:rPr>
          <w:rFonts w:ascii="Consolas" w:hAnsi="Consolas"/>
          <w:color w:val="B03030"/>
        </w:rPr>
        <w:t>·53·</w:t>
      </w:r>
      <w:r>
        <w:t xml:space="preserve"> </w:t>
      </w:r>
      <w:r>
        <w:rPr>
          <w:rFonts w:ascii="Consolas" w:hAnsi="Consolas"/>
          <w:color w:val="B03030"/>
        </w:rPr>
        <w:t>·54·</w:t>
      </w:r>
      <w:r>
        <w:t xml:space="preserve"> </w:t>
      </w:r>
      <w:r>
        <w:rPr>
          <w:rFonts w:ascii="Consolas" w:hAnsi="Consolas"/>
          <w:color w:val="B03030"/>
        </w:rPr>
        <w:t>·55·</w:t>
      </w:r>
      <w:r>
        <w:t>（《法学研究》，半角）</w:t>
      </w:r>
    </w:p>
    <w:p>
      <w:r>
        <w:t xml:space="preserve">  - </w:t>
      </w:r>
      <w:r>
        <w:rPr>
          <w:rFonts w:ascii="Consolas" w:hAnsi="Consolas"/>
          <w:color w:val="B03030"/>
        </w:rPr>
        <w:t>·145·</w:t>
      </w:r>
      <w:r>
        <w:t xml:space="preserve"> </w:t>
      </w:r>
      <w:r>
        <w:rPr>
          <w:rFonts w:ascii="Consolas" w:hAnsi="Consolas"/>
          <w:color w:val="B03030"/>
        </w:rPr>
        <w:t>·146·</w:t>
      </w:r>
      <w:r>
        <w:t xml:space="preserve"> </w:t>
      </w:r>
      <w:r>
        <w:rPr>
          <w:rFonts w:ascii="Consolas" w:hAnsi="Consolas"/>
          <w:color w:val="B03030"/>
        </w:rPr>
        <w:t>·147·</w:t>
      </w:r>
      <w:r>
        <w:t>（《中国社会科学》）</w:t>
      </w:r>
    </w:p>
    <w:p>
      <w:r>
        <w:t xml:space="preserve">  - </w:t>
      </w:r>
      <w:r>
        <w:rPr>
          <w:rFonts w:ascii="Consolas" w:hAnsi="Consolas"/>
          <w:color w:val="B03030"/>
        </w:rPr>
        <w:t>·４１９·</w:t>
      </w:r>
      <w:r>
        <w:t xml:space="preserve"> </w:t>
      </w:r>
      <w:r>
        <w:rPr>
          <w:rFonts w:ascii="Consolas" w:hAnsi="Consolas"/>
          <w:color w:val="B03030"/>
        </w:rPr>
        <w:t>·４２０·</w:t>
      </w:r>
      <w:r>
        <w:t xml:space="preserve"> </w:t>
      </w:r>
      <w:r>
        <w:rPr>
          <w:rFonts w:ascii="Consolas" w:hAnsi="Consolas"/>
          <w:color w:val="B03030"/>
        </w:rPr>
        <w:t>·４２１·</w:t>
      </w:r>
      <w:r>
        <w:t>（《中外法学》，</w:t>
      </w:r>
      <w:r>
        <w:rPr>
          <w:b/>
        </w:rPr>
        <w:t>全角数字</w:t>
      </w:r>
      <w:r>
        <w:t>）</w:t>
      </w:r>
    </w:p>
    <w:p>
      <w:pPr>
        <w:pStyle w:val="ListBullet"/>
      </w:pPr>
      <w:r>
        <w:t>少数期刊是页尾</w:t>
      </w:r>
      <w:r>
        <w:rPr>
          <w:b/>
        </w:rPr>
        <w:t>裸数字</w:t>
      </w:r>
      <w:r>
        <w:t>：</w:t>
      </w:r>
      <w:r>
        <w:rPr>
          <w:rFonts w:ascii="Consolas" w:hAnsi="Consolas"/>
          <w:color w:val="B03030"/>
        </w:rPr>
        <w:t>…第155页 。 5</w:t>
      </w:r>
      <w:r>
        <w:t xml:space="preserve">（《政治与法律》，尾部孤立 </w:t>
      </w:r>
      <w:r>
        <w:rPr>
          <w:rFonts w:ascii="Consolas" w:hAnsi="Consolas"/>
          <w:color w:val="B03030"/>
        </w:rPr>
        <w:t>5</w:t>
      </w:r>
      <w:r>
        <w:t>）。</w:t>
      </w:r>
    </w:p>
    <w:p>
      <w:pPr>
        <w:pStyle w:val="ListBullet"/>
      </w:pPr>
      <w:r>
        <w:rPr>
          <w:b/>
        </w:rPr>
        <w:t>页眉</w:t>
      </w:r>
      <w:r>
        <w:t xml:space="preserve">是"《刊名》YYYY年第N期"（偶数页）/文章标题（奇数页）交替，如 </w:t>
      </w:r>
      <w:r>
        <w:rPr>
          <w:rFonts w:ascii="Consolas" w:hAnsi="Consolas"/>
          <w:color w:val="B03030"/>
        </w:rPr>
        <w:t>法学研究 2023 年第 2 期</w:t>
      </w:r>
      <w:r>
        <w:t>、</w:t>
      </w:r>
      <w:r>
        <w:rPr>
          <w:rFonts w:ascii="Consolas" w:hAnsi="Consolas"/>
          <w:color w:val="B03030"/>
        </w:rPr>
        <w:t>中外法学 ２０２０ 年第 ２ 期</w:t>
      </w:r>
      <w:r>
        <w:t>——</w:t>
      </w:r>
      <w:r>
        <w:rPr>
          <w:b/>
        </w:rPr>
        <w:t>可顺带解析出年/期</w:t>
      </w:r>
      <w:r>
        <w:t>，供生成完整手册脚注（§4）。</w:t>
      </w:r>
    </w:p>
    <w:p>
      <w:pPr>
        <w:pStyle w:val="ListBullet"/>
      </w:pPr>
      <w:r>
        <w:rPr>
          <w:b/>
        </w:rPr>
        <w:t>关键区分</w:t>
      </w:r>
      <w:r>
        <w:t xml:space="preserve">：正文/脚注里的 </w:t>
      </w:r>
      <w:r>
        <w:rPr>
          <w:rFonts w:ascii="Consolas" w:hAnsi="Consolas"/>
          <w:color w:val="B03030"/>
        </w:rPr>
        <w:t>第X页</w:t>
      </w:r>
      <w:r>
        <w:t>（如"参见…第 8 页"）是</w:t>
      </w:r>
      <w:r>
        <w:rPr>
          <w:b/>
        </w:rPr>
        <w:t>脚注 pinpoint</w:t>
      </w:r>
      <w:r>
        <w:t>，不是本页印刷页码；</w:t>
      </w:r>
      <w:r>
        <w:rPr>
          <w:b/>
        </w:rPr>
        <w:t>页尾的 `·NN·` 才是印刷页码</w:t>
      </w:r>
      <w:r>
        <w:t>——两者形态不同、可靠区分。</w:t>
      </w:r>
    </w:p>
    <w:p>
      <w:pPr>
        <w:pStyle w:val="ListBullet"/>
      </w:pPr>
      <w:r>
        <w:rPr>
          <w:b/>
        </w:rPr>
        <w:t>连续性</w:t>
      </w:r>
      <w:r>
        <w:t xml:space="preserve">：印刷页码随 PDF 页序 +1 连续，一个 PDF 页 = 一个印刷页。配合 LocalKB </w:t>
      </w:r>
      <w:r>
        <w:rPr>
          <w:rFonts w:ascii="Consolas" w:hAnsi="Consolas"/>
          <w:color w:val="B03030"/>
        </w:rPr>
        <w:t>extract.py</w:t>
      </w:r>
      <w:r>
        <w:t xml:space="preserve"> 已写入 extracted meta 的 </w:t>
      </w:r>
      <w:r>
        <w:rPr>
          <w:rFonts w:ascii="Consolas" w:hAnsi="Consolas"/>
          <w:color w:val="B03030"/>
        </w:rPr>
        <w:t>official_pages</w:t>
      </w:r>
      <w:r>
        <w:t>（整篇页码范围，如"45-67"）可做</w:t>
      </w:r>
      <w:r>
        <w:rPr>
          <w:b/>
        </w:rPr>
        <w:t>强锚定</w:t>
      </w:r>
      <w:r>
        <w:t>。</w:t>
      </w:r>
    </w:p>
    <w:p>
      <w:pPr>
        <w:pStyle w:val="Heading2"/>
      </w:pPr>
      <w:r>
        <w:t>3.2 检测算法（</w:t>
      </w:r>
      <w:r>
        <w:rPr>
          <w:rFonts w:ascii="Consolas" w:hAnsi="Consolas"/>
          <w:color w:val="B03030"/>
        </w:rPr>
        <w:t>page_map.build(stem)</w:t>
      </w:r>
      <w:r>
        <w:t>）</w:t>
      </w:r>
    </w:p>
    <w:p>
      <w:r>
        <w:t xml:space="preserve">对每篇 </w:t>
      </w:r>
      <w:r>
        <w:rPr>
          <w:rFonts w:ascii="Consolas" w:hAnsi="Consolas"/>
          <w:color w:val="B03030"/>
        </w:rPr>
        <w:t>data/extracted/&lt;stem&gt;.json</w:t>
      </w:r>
      <w:r>
        <w:t xml:space="preserve"> 的 </w:t>
      </w:r>
      <w:r>
        <w:rPr>
          <w:rFonts w:ascii="Consolas" w:hAnsi="Consolas"/>
          <w:color w:val="B03030"/>
        </w:rPr>
        <w:t>pages:[{page, text}]</w:t>
      </w:r>
      <w:r>
        <w:t>：</w:t>
      </w:r>
    </w:p>
    <w:p>
      <w:pPr>
        <w:pStyle w:val="ListNumber"/>
      </w:pPr>
      <w:r>
        <w:rPr>
          <w:b/>
        </w:rPr>
        <w:t>抽候选</w:t>
      </w:r>
      <w:r>
        <w:t>：对每页，取</w:t>
      </w:r>
      <w:r>
        <w:rPr>
          <w:b/>
        </w:rPr>
        <w:t>尾部 ~60 字</w:t>
      </w:r>
      <w:r>
        <w:t>（次选头部）扫描，正则（先全角→半角归一）：</w:t>
      </w:r>
    </w:p>
    <w:p>
      <w:r>
        <w:t xml:space="preserve">   - 主：</w:t>
      </w:r>
      <w:r>
        <w:rPr>
          <w:rFonts w:ascii="Consolas" w:hAnsi="Consolas"/>
          <w:color w:val="B03030"/>
        </w:rPr>
        <w:t>[·•・‧．]\s*([0-9]{1,4})\s*[·•・‧．]?\s*$</w:t>
      </w:r>
      <w:r>
        <w:t>（间隔号包裹，页尾）</w:t>
      </w:r>
    </w:p>
    <w:p>
      <w:r>
        <w:t xml:space="preserve">   - 备：</w:t>
      </w:r>
      <w:r>
        <w:rPr>
          <w:rFonts w:ascii="Consolas" w:hAnsi="Consolas"/>
          <w:color w:val="B03030"/>
        </w:rPr>
        <w:t>(?&lt;![0-9第])([0-9]{1,4})\s*$</w:t>
      </w:r>
      <w:r>
        <w:t>（页尾裸数字，排除紧跟"第"的 pinpoint）</w:t>
      </w:r>
    </w:p>
    <w:p>
      <w:r>
        <w:t xml:space="preserve">   - 全角数字 </w:t>
      </w:r>
      <w:r>
        <w:rPr>
          <w:rFonts w:ascii="Consolas" w:hAnsi="Consolas"/>
          <w:color w:val="B03030"/>
        </w:rPr>
        <w:t>０-９</w:t>
      </w:r>
      <w:r>
        <w:t xml:space="preserve"> 先 </w:t>
      </w:r>
      <w:r>
        <w:rPr>
          <w:rFonts w:ascii="Consolas" w:hAnsi="Consolas"/>
          <w:color w:val="B03030"/>
        </w:rPr>
        <w:t>str.translate</w:t>
      </w:r>
      <w:r>
        <w:t xml:space="preserve"> 成半角再匹配。</w:t>
      </w:r>
    </w:p>
    <w:p>
      <w:pPr>
        <w:pStyle w:val="ListNumber"/>
      </w:pPr>
      <w:r>
        <w:rPr>
          <w:b/>
        </w:rPr>
        <w:t>锚定</w:t>
      </w:r>
      <w:r>
        <w:t xml:space="preserve">：设 </w:t>
      </w:r>
      <w:r>
        <w:rPr>
          <w:rFonts w:ascii="Consolas" w:hAnsi="Consolas"/>
          <w:color w:val="B03030"/>
        </w:rPr>
        <w:t>official_pages="45-67"</w:t>
      </w:r>
      <w:r>
        <w:t xml:space="preserve"> → 值域 </w:t>
      </w:r>
      <w:r>
        <w:rPr>
          <w:rFonts w:ascii="Consolas" w:hAnsi="Consolas"/>
          <w:color w:val="B03030"/>
        </w:rPr>
        <w:t>[45,67]</w:t>
      </w:r>
      <w:r>
        <w:t>、长度 23。在各页候选里找</w:t>
      </w:r>
      <w:r>
        <w:rPr>
          <w:b/>
        </w:rPr>
        <w:t>最长的、随 PDF 页序单调 +1、且落在值域内</w:t>
      </w:r>
      <w:r>
        <w:t xml:space="preserve">的整数运行段（run）。该 run 唯一确定 </w:t>
      </w:r>
      <w:r>
        <w:rPr>
          <w:rFonts w:ascii="Consolas" w:hAnsi="Consolas"/>
          <w:color w:val="B03030"/>
        </w:rPr>
        <w:t>pdf_page → printed_page</w:t>
      </w:r>
      <w:r>
        <w:t xml:space="preserve"> 的若干锚点（滤掉正文里的年份/条号等噪声数字）。</w:t>
      </w:r>
    </w:p>
    <w:p>
      <w:pPr>
        <w:pStyle w:val="ListNumber"/>
      </w:pPr>
      <w:r>
        <w:rPr>
          <w:b/>
        </w:rPr>
        <w:t>补全</w:t>
      </w:r>
      <w:r>
        <w:t>：未检出的 PDF 页用锚点按步长 1 内插/外推（因连续），</w:t>
      </w:r>
      <w:r>
        <w:rPr>
          <w:rFonts w:ascii="Consolas" w:hAnsi="Consolas"/>
          <w:color w:val="B03030"/>
        </w:rPr>
        <w:t>method="interp"</w:t>
      </w:r>
      <w:r>
        <w:t>。</w:t>
      </w:r>
    </w:p>
    <w:p>
      <w:pPr>
        <w:pStyle w:val="ListNumber"/>
      </w:pPr>
      <w:r>
        <w:rPr>
          <w:b/>
        </w:rPr>
        <w:t>兜底</w:t>
      </w:r>
      <w:r>
        <w:t>：若整篇检出失败（扫描件/无文本层），用偏移法——</w:t>
      </w:r>
      <w:r>
        <w:rPr>
          <w:rFonts w:ascii="Consolas" w:hAnsi="Consolas"/>
          <w:color w:val="B03030"/>
        </w:rPr>
        <w:t>printed = start + (pdf_page - first_content_pdf_page)</w:t>
      </w:r>
      <w:r>
        <w:t>，</w:t>
      </w:r>
      <w:r>
        <w:rPr>
          <w:rFonts w:ascii="Consolas" w:hAnsi="Consolas"/>
          <w:color w:val="B03030"/>
        </w:rPr>
        <w:t>first_content_pdf_page</w:t>
      </w:r>
      <w:r>
        <w:t xml:space="preserve"> 取第一页（或跳过检出的封面/目录页），</w:t>
      </w:r>
      <w:r>
        <w:rPr>
          <w:rFonts w:ascii="Consolas" w:hAnsi="Consolas"/>
          <w:color w:val="B03030"/>
        </w:rPr>
        <w:t>method="offset"</w:t>
      </w:r>
      <w:r>
        <w:t>，</w:t>
      </w:r>
      <w:r>
        <w:rPr>
          <w:rFonts w:ascii="Consolas" w:hAnsi="Consolas"/>
          <w:color w:val="B03030"/>
        </w:rPr>
        <w:t>quality="low"</w:t>
      </w:r>
      <w:r>
        <w:t>。</w:t>
      </w:r>
    </w:p>
    <w:p>
      <w:pPr>
        <w:pStyle w:val="ListNumber"/>
      </w:pPr>
      <w:r>
        <w:rPr>
          <w:b/>
        </w:rPr>
        <w:t>无 official_pages</w:t>
      </w:r>
      <w:r>
        <w:t xml:space="preserve">：仅靠 §3.1 的 </w:t>
      </w:r>
      <w:r>
        <w:rPr>
          <w:rFonts w:ascii="Consolas" w:hAnsi="Consolas"/>
          <w:color w:val="B03030"/>
        </w:rPr>
        <w:t>·NN·</w:t>
      </w:r>
      <w:r>
        <w:t xml:space="preserve"> 检出运行段也能建映射（多数中文刊可直接检出），只是少了值域校验，</w:t>
      </w:r>
      <w:r>
        <w:rPr>
          <w:rFonts w:ascii="Consolas" w:hAnsi="Consolas"/>
          <w:color w:val="B03030"/>
        </w:rPr>
        <w:t>quality</w:t>
      </w:r>
      <w:r>
        <w:t xml:space="preserve"> 降一档。</w:t>
      </w:r>
    </w:p>
    <w:p>
      <w:pPr>
        <w:pStyle w:val="Heading2"/>
      </w:pPr>
      <w:r>
        <w:t>3.3 sidecar 与解析接口</w:t>
      </w:r>
    </w:p>
    <w:p>
      <w:pPr>
        <w:pStyle w:val="ListBullet"/>
      </w:pPr>
      <w:r>
        <w:t xml:space="preserve">存 </w:t>
      </w:r>
      <w:r>
        <w:rPr>
          <w:rFonts w:ascii="Consolas" w:hAnsi="Consolas"/>
          <w:color w:val="B03030"/>
        </w:rPr>
        <w:t>data/pagemap/&lt;stem&gt;.json</w:t>
      </w:r>
      <w:r>
        <w:t>（与 extracted 并列，只写 DATA，随便删可重建）：</w:t>
      </w:r>
    </w:p>
    <w:p>
      <w:r>
        <w:t>```jsonc</w:t>
      </w:r>
    </w:p>
    <w:p>
      <w:r>
        <w:t>{ "stem": "...", "key": "...", "official_pages": "45-67",</w:t>
      </w:r>
    </w:p>
    <w:p>
      <w:r>
        <w:t xml:space="preserve">  "issue": "2023年第2期",           // 从页眉解析（可空），供完整脚注</w:t>
      </w:r>
    </w:p>
    <w:p>
      <w:r>
        <w:t xml:space="preserve">  "quality": "high|med|low",</w:t>
      </w:r>
    </w:p>
    <w:p>
      <w:r>
        <w:t xml:space="preserve">  "map": { "1": {"printed": 45, "method": "detected", "conf": 0.98},</w:t>
      </w:r>
    </w:p>
    <w:p>
      <w:r>
        <w:t xml:space="preserve">           "2": {"printed": 46, "method": "interp",  "conf": 0.8}, ... } }</w:t>
      </w:r>
    </w:p>
    <w:p>
      <w:r>
        <w:rPr>
          <w:rFonts w:ascii="Consolas" w:hAnsi="Consolas"/>
          <w:color w:val="B03030"/>
        </w:rPr>
        <w:t>`</w:t>
      </w:r>
    </w:p>
    <w:p>
      <w:pPr>
        <w:pStyle w:val="ListBullet"/>
      </w:pPr>
      <w:r>
        <w:t xml:space="preserve">解析函数 </w:t>
      </w:r>
      <w:r>
        <w:rPr>
          <w:rFonts w:ascii="Consolas" w:hAnsi="Consolas"/>
          <w:color w:val="B03030"/>
        </w:rPr>
        <w:t>page_map.printed(key_or_stem, pdf_page) -&gt; {printed:int|None, method, conf, display}</w:t>
      </w:r>
      <w:r>
        <w:t>；</w:t>
      </w:r>
      <w:r>
        <w:rPr>
          <w:rFonts w:ascii="Consolas" w:hAnsi="Consolas"/>
          <w:color w:val="B03030"/>
        </w:rPr>
        <w:t>display</w:t>
      </w:r>
      <w:r>
        <w:t xml:space="preserve"> 为引注用字符串：高置信 </w:t>
      </w:r>
      <w:r>
        <w:rPr>
          <w:rFonts w:ascii="Consolas" w:hAnsi="Consolas"/>
          <w:color w:val="B03030"/>
        </w:rPr>
        <w:t>"52"</w:t>
      </w:r>
      <w:r>
        <w:t xml:space="preserve">；低置信/推算 </w:t>
      </w:r>
      <w:r>
        <w:rPr>
          <w:rFonts w:ascii="Consolas" w:hAnsi="Consolas"/>
          <w:color w:val="B03030"/>
        </w:rPr>
        <w:t>"52(页码推算)"</w:t>
      </w:r>
      <w:r>
        <w:t>，让不确定</w:t>
      </w:r>
      <w:r>
        <w:rPr>
          <w:b/>
        </w:rPr>
        <w:t>显式暴露</w:t>
      </w:r>
      <w:r>
        <w:t>（三态诚实，蓝图铁律三）。</w:t>
      </w:r>
    </w:p>
    <w:p>
      <w:pPr>
        <w:pStyle w:val="ListBullet"/>
      </w:pPr>
      <w:r>
        <w:rPr>
          <w:b/>
        </w:rPr>
        <w:t>构建时机</w:t>
      </w:r>
      <w:r>
        <w:t>：随 deep-index（</w:t>
      </w:r>
      <w:r>
        <w:rPr>
          <w:rFonts w:ascii="Consolas" w:hAnsi="Consolas"/>
          <w:color w:val="B03030"/>
        </w:rPr>
        <w:t>extract.py</w:t>
      </w:r>
      <w:r>
        <w:t xml:space="preserve"> 之后）批量建；或按需对命中篇 lazy 建 + 缓存。断点续跑（已存跳过），仿 </w:t>
      </w:r>
      <w:r>
        <w:rPr>
          <w:rFonts w:ascii="Consolas" w:hAnsi="Consolas"/>
          <w:color w:val="B03030"/>
        </w:rPr>
        <w:t>sac.py:62 ensure_for</w:t>
      </w:r>
      <w:r>
        <w:t xml:space="preserve"> 幂等模式。</w:t>
      </w:r>
    </w:p>
    <w:p>
      <w:pPr>
        <w:pStyle w:val="Heading2"/>
      </w:pPr>
      <w:r>
        <w:t>3.4 接进检索/引注</w:t>
      </w:r>
    </w:p>
    <w:p>
      <w:pPr>
        <w:pStyle w:val="ListBullet"/>
      </w:pPr>
      <w:r>
        <w:t xml:space="preserve">检索命中的 chunk 已带 </w:t>
      </w:r>
      <w:r>
        <w:rPr>
          <w:rFonts w:ascii="Consolas" w:hAnsi="Consolas"/>
          <w:color w:val="B03030"/>
        </w:rPr>
        <w:t>page</w:t>
      </w:r>
      <w:r>
        <w:t xml:space="preserve">（= PDF 顺序页，见 </w:t>
      </w:r>
      <w:r>
        <w:rPr>
          <w:rFonts w:ascii="Consolas" w:hAnsi="Consolas"/>
          <w:color w:val="B03030"/>
        </w:rPr>
        <w:t>chunk.py:72</w:t>
      </w:r>
      <w:r>
        <w:t xml:space="preserve"> </w:t>
      </w:r>
      <w:r>
        <w:rPr>
          <w:rFonts w:ascii="Consolas" w:hAnsi="Consolas"/>
          <w:color w:val="B03030"/>
        </w:rPr>
        <w:t>chunk_id=f"{key}::p{page}::c{ci}"</w:t>
      </w:r>
      <w:r>
        <w:t>、</w:t>
      </w:r>
      <w:r>
        <w:rPr>
          <w:rFonts w:ascii="Consolas" w:hAnsi="Consolas"/>
          <w:color w:val="B03030"/>
        </w:rPr>
        <w:t>search_full</w:t>
      </w:r>
      <w:r>
        <w:t xml:space="preserve"> 输出 </w:t>
      </w:r>
      <w:r>
        <w:rPr>
          <w:rFonts w:ascii="Consolas" w:hAnsi="Consolas"/>
          <w:color w:val="B03030"/>
        </w:rPr>
        <w:t>"page": r.get("page")</w:t>
      </w:r>
      <w:r>
        <w:t>）。</w:t>
      </w:r>
    </w:p>
    <w:p>
      <w:pPr>
        <w:pStyle w:val="ListBullet"/>
      </w:pPr>
      <w:r>
        <w:rPr>
          <w:b/>
        </w:rPr>
        <w:t>引注解析</w:t>
      </w:r>
      <w:r>
        <w:t>：</w:t>
      </w:r>
      <w:r>
        <w:rPr>
          <w:rFonts w:ascii="Consolas" w:hAnsi="Consolas"/>
          <w:color w:val="B03030"/>
        </w:rPr>
        <w:t>page_map.printed(key, chunk.page).display</w:t>
      </w:r>
      <w:r>
        <w:t xml:space="preserve"> → 印刷页码，喂给 </w:t>
      </w:r>
      <w:r>
        <w:rPr>
          <w:rFonts w:ascii="Consolas" w:hAnsi="Consolas"/>
          <w:color w:val="B03030"/>
        </w:rPr>
        <w:t>cite_format</w:t>
      </w:r>
      <w:r>
        <w:t>（§4）。</w:t>
      </w:r>
    </w:p>
    <w:p>
      <w:pPr>
        <w:pStyle w:val="ListBullet"/>
      </w:pPr>
      <w:r>
        <w:t xml:space="preserve">改 </w:t>
      </w:r>
      <w:r>
        <w:rPr>
          <w:rFonts w:ascii="Consolas" w:hAnsi="Consolas"/>
          <w:color w:val="B03030"/>
        </w:rPr>
        <w:t>retriever._page_cite</w:t>
      </w:r>
      <w:r>
        <w:t xml:space="preserve">（retriever.py:166）：全文块引用的"第{pg}页"改用 </w:t>
      </w:r>
      <w:r>
        <w:rPr>
          <w:rFonts w:ascii="Consolas" w:hAnsi="Consolas"/>
          <w:color w:val="B03030"/>
        </w:rPr>
        <w:t>page_map.printed</w:t>
      </w:r>
      <w:r>
        <w:t xml:space="preserve"> 的印刷页码（当前 </w:t>
      </w:r>
      <w:r>
        <w:rPr>
          <w:rFonts w:ascii="Consolas" w:hAnsi="Consolas"/>
          <w:color w:val="B03030"/>
        </w:rPr>
        <w:t>pg = official_pages or page</w:t>
      </w:r>
      <w:r>
        <w:t xml:space="preserve"> 是整篇范围/PDF 序，不合要求）；wiki 行分支不变。</w:t>
      </w:r>
      <w:r>
        <w:rPr>
          <w:b/>
        </w:rPr>
        <w:t>这一步同时让网页 `/chat`、检索卡、资料汇编三处引注全部升级到印刷页码。</w:t>
      </w:r>
    </w:p>
    <w:p>
      <w:pPr>
        <w:ind w:left="360"/>
      </w:pPr>
      <w:r>
        <w:rPr>
          <w:b/>
          <w:i/>
          <w:color w:val="555555"/>
        </w:rPr>
        <w:t>为什么可靠</w:t>
      </w:r>
      <w:r>
        <w:rPr>
          <w:i/>
          <w:color w:val="555555"/>
        </w:rPr>
        <w:t>：</w:t>
      </w:r>
      <w:r>
        <w:rPr>
          <w:rFonts w:ascii="Consolas" w:hAnsi="Consolas"/>
          <w:i/>
          <w:color w:val="555555"/>
        </w:rPr>
        <w:t>·NN·</w:t>
      </w:r>
      <w:r>
        <w:rPr>
          <w:i/>
          <w:color w:val="555555"/>
        </w:rPr>
        <w:t xml:space="preserve"> 页尾标记 + </w:t>
      </w:r>
      <w:r>
        <w:rPr>
          <w:rFonts w:ascii="Consolas" w:hAnsi="Consolas"/>
          <w:i/>
          <w:color w:val="555555"/>
        </w:rPr>
        <w:t>official_pages</w:t>
      </w:r>
      <w:r>
        <w:rPr>
          <w:i/>
          <w:color w:val="555555"/>
        </w:rPr>
        <w:t xml:space="preserve"> 值域 + 连续性三重约束，互相校验；检出失败也有偏移兜底且显式标"推算"。这比旧版"直接用 PDF 序号"精确一个数量级，且诚实标注不确定项。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 xml:space="preserve">4. 引注格式引擎 </w:t>
      </w:r>
      <w:r>
        <w:rPr>
          <w:rFonts w:ascii="Consolas" w:hAnsi="Consolas"/>
          <w:color w:val="B03030"/>
        </w:rPr>
        <w:t>cite_format.py</w:t>
      </w:r>
      <w:r>
        <w:t>（《法学引注手册》子集）</w:t>
      </w:r>
    </w:p>
    <w:p>
      <w:r>
        <w:rPr>
          <w:b/>
        </w:rPr>
        <w:t>规则做格式、模型做实质</w:t>
      </w:r>
      <w:r>
        <w:t>（蓝图铁律二）：格式确定性部分用规则，绝不交 LLM。两种输出形态：</w:t>
      </w:r>
    </w:p>
    <w:p>
      <w:pPr>
        <w:pStyle w:val="ListNumber"/>
      </w:pPr>
      <w:r>
        <w:rPr>
          <w:b/>
        </w:rPr>
        <w:t>资料汇编紧凑式</w:t>
      </w:r>
      <w:r>
        <w:t>（对标 docx，第二部分正文用）：</w:t>
      </w:r>
    </w:p>
    <w:p>
      <w:r>
        <w:t xml:space="preserve">   </w:t>
      </w:r>
      <w:r>
        <w:rPr>
          <w:rFonts w:ascii="Consolas" w:hAnsi="Consolas"/>
          <w:color w:val="B03030"/>
        </w:rPr>
        <w:t>[{作者}《{题名}》，{刊名}，第{印刷页}页]</w:t>
      </w:r>
    </w:p>
    <w:p>
      <w:r>
        <w:t xml:space="preserve">   - 作者取 </w:t>
      </w:r>
      <w:r>
        <w:rPr>
          <w:rFonts w:ascii="Consolas" w:hAnsi="Consolas"/>
          <w:color w:val="B03030"/>
        </w:rPr>
        <w:t>author</w:t>
      </w:r>
      <w:r>
        <w:t xml:space="preserve"> 首作者（多作者可加"等"）；题名去副标题冗余；刊名用 </w:t>
      </w:r>
      <w:r>
        <w:rPr>
          <w:rFonts w:ascii="Consolas" w:hAnsi="Consolas"/>
          <w:color w:val="B03030"/>
        </w:rPr>
        <w:t>journal</w:t>
      </w:r>
      <w:r>
        <w:t>；页码用 §3 印刷页码。</w:t>
      </w:r>
    </w:p>
    <w:p>
      <w:pPr>
        <w:pStyle w:val="ListNumber"/>
      </w:pPr>
      <w:r>
        <w:rPr>
          <w:b/>
        </w:rPr>
        <w:t>完整手册脚注式</w:t>
      </w:r>
      <w:r>
        <w:t>（生成初稿/导出时用，对齐《法学引注手册》页下脚注）：</w:t>
      </w:r>
    </w:p>
    <w:p>
      <w:r>
        <w:t xml:space="preserve">   </w:t>
      </w:r>
      <w:r>
        <w:rPr>
          <w:rFonts w:ascii="Consolas" w:hAnsi="Consolas"/>
          <w:color w:val="B03030"/>
        </w:rPr>
        <w:t>{作者}：《{题名}》，载《{刊名}》{年}年第{期}期，第{印刷页}页。</w:t>
      </w:r>
    </w:p>
    <w:p>
      <w:r>
        <w:t xml:space="preserve">   - </w:t>
      </w:r>
      <w:r>
        <w:rPr>
          <w:rFonts w:ascii="Consolas" w:hAnsi="Consolas"/>
          <w:color w:val="B03030"/>
        </w:rPr>
        <w:t>年</w:t>
      </w:r>
      <w:r>
        <w:t xml:space="preserve"> 取 meta </w:t>
      </w:r>
      <w:r>
        <w:rPr>
          <w:rFonts w:ascii="Consolas" w:hAnsi="Consolas"/>
          <w:color w:val="B03030"/>
        </w:rPr>
        <w:t>year</w:t>
      </w:r>
      <w:r>
        <w:t>；</w:t>
      </w:r>
      <w:r>
        <w:rPr>
          <w:rFonts w:ascii="Consolas" w:hAnsi="Consolas"/>
          <w:color w:val="B03030"/>
        </w:rPr>
        <w:t>期</w:t>
      </w:r>
      <w:r>
        <w:t xml:space="preserve"> 取 §3.3 从页眉解析的 </w:t>
      </w:r>
      <w:r>
        <w:rPr>
          <w:rFonts w:ascii="Consolas" w:hAnsi="Consolas"/>
          <w:color w:val="B03030"/>
        </w:rPr>
        <w:t>issue</w:t>
      </w:r>
      <w:r>
        <w:t>（无则留空并标"待补期号"）；著作/文集/报纸/网络/案例/法规各套模板（itemtype 驱动）；〔〕vs（）、"载"、书名号规则化。</w:t>
      </w:r>
    </w:p>
    <w:p>
      <w:r>
        <w:rPr>
          <w:b/>
        </w:rPr>
        <w:t>必须人判、不自动改</w:t>
      </w:r>
      <w:r>
        <w:t xml:space="preserve">（铁律二）：引领词 </w:t>
      </w:r>
      <w:r>
        <w:rPr>
          <w:rFonts w:ascii="Consolas" w:hAnsi="Consolas"/>
          <w:color w:val="B03030"/>
        </w:rPr>
        <w:t>参见/见/又见/另见/转引自</w:t>
      </w:r>
      <w:r>
        <w:t xml:space="preserve"> 的选择——它是对"作者是否核实原文"的实质声明。</w:t>
      </w:r>
      <w:r>
        <w:rPr>
          <w:b/>
        </w:rPr>
        <w:t>本助手默认不加引领词</w:t>
      </w:r>
      <w:r>
        <w:t xml:space="preserve">（紧凑式直接 </w:t>
      </w:r>
      <w:r>
        <w:rPr>
          <w:rFonts w:ascii="Consolas" w:hAnsi="Consolas"/>
          <w:color w:val="B03030"/>
        </w:rPr>
        <w:t>[作者《题名》…]</w:t>
      </w:r>
      <w:r>
        <w:t>），或标注"（引领词待定：本条为直接命中，若作概括引用请人工改为『参见』）"；</w:t>
      </w:r>
      <w:r>
        <w:rPr>
          <w:b/>
        </w:rPr>
        <w:t>转引场景</w:t>
      </w:r>
      <w:r>
        <w:t>（§7 归属风险）由助手</w:t>
      </w:r>
      <w:r>
        <w:rPr>
          <w:b/>
        </w:rPr>
        <w:t>提示</w:t>
      </w:r>
      <w:r>
        <w:t>"疑似转引自 X，请核原文后决定标『转引自』"，不擅自改写。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5. 模块与数据流</w:t>
      </w:r>
    </w:p>
    <w:p>
      <w:pPr>
        <w:pStyle w:val="Heading2"/>
      </w:pPr>
      <w:r>
        <w:t>5.1 能力一：选题 / 标题 / 大纲启发</w:t>
      </w:r>
    </w:p>
    <w:p>
      <w:r>
        <w:rPr>
          <w:b/>
        </w:rPr>
        <w:t>输入</w:t>
      </w:r>
      <w:r>
        <w:t>：用户给研究主题/方向（+ 可选：指定 Zotero 收藏夹路径或 AI 主题簇 id 作为范围）。</w:t>
      </w:r>
    </w:p>
    <w:p>
      <w:r>
        <w:rPr>
          <w:b/>
        </w:rPr>
        <w:t>流水线</w:t>
      </w:r>
      <w:r>
        <w:t>：</w:t>
      </w:r>
    </w:p>
    <w:p>
      <w:pPr>
        <w:pStyle w:val="ListNumber"/>
      </w:pPr>
      <w:r>
        <w:rPr>
          <w:b/>
        </w:rPr>
        <w:t>范围映射</w:t>
      </w:r>
      <w:r>
        <w:t xml:space="preserve">：对主题跑 </w:t>
      </w:r>
      <w:r>
        <w:rPr>
          <w:rFonts w:ascii="Consolas" w:hAnsi="Consolas"/>
          <w:color w:val="B03030"/>
        </w:rPr>
        <w:t>R.search</w:t>
      </w:r>
      <w:r>
        <w:t>（topk 调大、</w:t>
      </w:r>
      <w:r>
        <w:rPr>
          <w:rFonts w:ascii="Consolas" w:hAnsi="Consolas"/>
          <w:color w:val="B03030"/>
        </w:rPr>
        <w:t>sort="blend"</w:t>
      </w:r>
      <w:r>
        <w:t xml:space="preserve">）+ 命中 </w:t>
      </w:r>
      <w:r>
        <w:rPr>
          <w:rFonts w:ascii="Consolas" w:hAnsi="Consolas"/>
          <w:color w:val="B03030"/>
        </w:rPr>
        <w:t>ai_topics.json</w:t>
      </w:r>
      <w:r>
        <w:t xml:space="preserve"> 的簇 + </w:t>
      </w:r>
      <w:r>
        <w:rPr>
          <w:rFonts w:ascii="Consolas" w:hAnsi="Consolas"/>
          <w:color w:val="B03030"/>
        </w:rPr>
        <w:t>zotero_collections.json</w:t>
      </w:r>
      <w:r>
        <w:t xml:space="preserve"> 的收藏夹 → 勾勒库内覆盖面（哪些簇/收藏夹相关、各多少篇、tier 分布）。</w:t>
      </w:r>
    </w:p>
    <w:p>
      <w:pPr>
        <w:pStyle w:val="ListNumber"/>
      </w:pPr>
      <w:r>
        <w:rPr>
          <w:b/>
        </w:rPr>
        <w:t>选题拆解</w:t>
      </w:r>
      <w:r>
        <w:t>（LLM）：把主题拆成"方法论视角/研究对象/制度落点"式关键词结构（对标 docx Part1 一）；产出</w:t>
      </w:r>
      <w:r>
        <w:rPr>
          <w:b/>
        </w:rPr>
        <w:t>问题意识</w:t>
      </w:r>
      <w:r>
        <w:t>候选、</w:t>
      </w:r>
      <w:r>
        <w:rPr>
          <w:b/>
        </w:rPr>
        <w:t>核心命题</w:t>
      </w:r>
      <w:r>
        <w:t>（可支撑方向）、</w:t>
      </w:r>
      <w:r>
        <w:rPr>
          <w:b/>
        </w:rPr>
        <w:t>可能的创新点</w:t>
      </w:r>
      <w:r>
        <w:t>（每条挂支撑文献 key，只用召回到的真实篇）。</w:t>
      </w:r>
    </w:p>
    <w:p>
      <w:pPr>
        <w:pStyle w:val="ListNumber"/>
      </w:pPr>
      <w:r>
        <w:rPr>
          <w:b/>
        </w:rPr>
        <w:t>标题参考</w:t>
      </w:r>
      <w:r>
        <w:t>（LLM）：生成若干主/副标题候选，对齐主题与核心命题。</w:t>
      </w:r>
    </w:p>
    <w:p>
      <w:pPr>
        <w:pStyle w:val="ListNumber"/>
      </w:pPr>
      <w:r>
        <w:rPr>
          <w:b/>
        </w:rPr>
        <w:t>三级大纲</w:t>
      </w:r>
      <w:r>
        <w:t>（LLM，grounded）：基于已召回证据生成大纲，</w:t>
      </w:r>
      <w:r>
        <w:rPr>
          <w:b/>
        </w:rPr>
        <w:t>每个大纲节点挂 ★核心/☆辅助 文献 key</w:t>
      </w:r>
      <w:r>
        <w:t xml:space="preserve">（★ 优先高 </w:t>
      </w:r>
      <w:r>
        <w:rPr>
          <w:rFonts w:ascii="Consolas" w:hAnsi="Consolas"/>
          <w:color w:val="B03030"/>
        </w:rPr>
        <w:t>journal_weight</w:t>
      </w:r>
      <w:r>
        <w:t xml:space="preserve"> 篇，用 </w:t>
      </w:r>
      <w:r>
        <w:rPr>
          <w:rFonts w:ascii="Consolas" w:hAnsi="Consolas"/>
          <w:color w:val="B03030"/>
        </w:rPr>
        <w:t>journal_grading</w:t>
      </w:r>
      <w:r>
        <w:t>）。</w:t>
      </w:r>
    </w:p>
    <w:p>
      <w:r>
        <w:t xml:space="preserve">   </w:t>
      </w:r>
      <w:r>
        <w:rPr>
          <w:b/>
        </w:rPr>
        <w:t>★人工闸</w:t>
      </w:r>
      <w:r>
        <w:t>：用户确认研究问题、改大纲——这是全流程最硬的闸，学者的论证主线必须自己定（蓝图 §7 闸1）。</w:t>
      </w:r>
    </w:p>
    <w:p>
      <w:r>
        <w:rPr>
          <w:b/>
        </w:rPr>
        <w:t>产物</w:t>
      </w:r>
      <w:r>
        <w:t xml:space="preserve">：第一部分 一/二。持久化为 wiki 页（新 </w:t>
      </w:r>
      <w:r>
        <w:rPr>
          <w:rFonts w:ascii="Consolas" w:hAnsi="Consolas"/>
          <w:color w:val="B03030"/>
        </w:rPr>
        <w:t>kind=outline</w:t>
      </w:r>
      <w:r>
        <w:t>，G3）。</w:t>
      </w:r>
    </w:p>
    <w:p>
      <w:r>
        <w:rPr>
          <w:b/>
        </w:rPr>
        <w:t>复用</w:t>
      </w:r>
      <w:r>
        <w:t>：</w:t>
      </w:r>
      <w:r>
        <w:rPr>
          <w:rFonts w:ascii="Consolas" w:hAnsi="Consolas"/>
          <w:color w:val="B03030"/>
        </w:rPr>
        <w:t>R.search</w:t>
      </w:r>
      <w:r>
        <w:t>、</w:t>
      </w:r>
      <w:r>
        <w:rPr>
          <w:rFonts w:ascii="Consolas" w:hAnsi="Consolas"/>
          <w:color w:val="B03030"/>
        </w:rPr>
        <w:t>_load_ai_topics</w:t>
      </w:r>
      <w:r>
        <w:t>(server.py:352)、</w:t>
      </w:r>
      <w:r>
        <w:rPr>
          <w:rFonts w:ascii="Consolas" w:hAnsi="Consolas"/>
          <w:color w:val="B03030"/>
        </w:rPr>
        <w:t>_load_cats</w:t>
      </w:r>
      <w:r>
        <w:t>(server.py:330)、</w:t>
      </w:r>
      <w:r>
        <w:rPr>
          <w:rFonts w:ascii="Consolas" w:hAnsi="Consolas"/>
          <w:color w:val="B03030"/>
        </w:rPr>
        <w:t>journal_grading.resolve_journal_weight</w:t>
      </w:r>
      <w:r>
        <w:t>、</w:t>
      </w:r>
      <w:r>
        <w:rPr>
          <w:rFonts w:ascii="Consolas" w:hAnsi="Consolas"/>
          <w:color w:val="B03030"/>
        </w:rPr>
        <w:t>L.chat_once</w:t>
      </w:r>
      <w:r>
        <w:t>/MCP、</w:t>
      </w:r>
      <w:r>
        <w:rPr>
          <w:rFonts w:ascii="Consolas" w:hAnsi="Consolas"/>
          <w:color w:val="B03030"/>
        </w:rPr>
        <w:t>save_answer</w:t>
      </w:r>
      <w:r>
        <w:t>。</w:t>
      </w:r>
    </w:p>
    <w:p>
      <w:pPr>
        <w:pStyle w:val="Heading2"/>
      </w:pPr>
      <w:r>
        <w:t>5.2 能力二：页级引注的材料梳理（主体）</w:t>
      </w:r>
    </w:p>
    <w:p>
      <w:r>
        <w:rPr>
          <w:b/>
        </w:rPr>
        <w:t>输入</w:t>
      </w:r>
      <w:r>
        <w:t>：能力一确认的大纲（每个叶子节点 = 一个子题 query）。</w:t>
      </w:r>
    </w:p>
    <w:p>
      <w:r>
        <w:rPr>
          <w:b/>
        </w:rPr>
        <w:t>对每个大纲节点循环</w:t>
      </w:r>
      <w:r>
        <w:t>：</w:t>
      </w:r>
    </w:p>
    <w:p>
      <w:pPr>
        <w:pStyle w:val="ListBullet"/>
      </w:pPr>
      <w:r>
        <w:rPr>
          <w:b/>
        </w:rPr>
        <w:t>A 召回</w:t>
      </w:r>
      <w:r>
        <w:t>：</w:t>
      </w:r>
      <w:r>
        <w:rPr>
          <w:rFonts w:ascii="Consolas" w:hAnsi="Consolas"/>
          <w:color w:val="B03030"/>
        </w:rPr>
        <w:t>R.search(节点query, topk 较大如 12-20, sort="blend")</w:t>
      </w:r>
      <w:r>
        <w:t xml:space="preserve"> → 命中 chunk（带 </w:t>
      </w:r>
      <w:r>
        <w:rPr>
          <w:rFonts w:ascii="Consolas" w:hAnsi="Consolas"/>
          <w:color w:val="B03030"/>
        </w:rPr>
        <w:t>key/page(PDF序)/journal/journal_tier/text/parent_text/official_pages</w:t>
      </w:r>
      <w:r>
        <w:t>）。可 2-3 轮迭代补召（借 Undermind 思路：抽高频词/相邻概念再检），设轮数硬预算。</w:t>
      </w:r>
    </w:p>
    <w:p>
      <w:pPr>
        <w:pStyle w:val="ListBullet"/>
      </w:pPr>
      <w:r>
        <w:rPr>
          <w:b/>
        </w:rPr>
        <w:t>B 页码解析</w:t>
      </w:r>
      <w:r>
        <w:t>：对每个命中 chunk，</w:t>
      </w:r>
      <w:r>
        <w:rPr>
          <w:rFonts w:ascii="Consolas" w:hAnsi="Consolas"/>
          <w:color w:val="B03030"/>
        </w:rPr>
        <w:t>page_map.printed(key, chunk.page)</w:t>
      </w:r>
      <w:r>
        <w:t xml:space="preserve"> → 印刷页码（§3）。</w:t>
      </w:r>
    </w:p>
    <w:p>
      <w:pPr>
        <w:pStyle w:val="ListBullet"/>
      </w:pPr>
      <w:r>
        <w:rPr>
          <w:b/>
        </w:rPr>
        <w:t>C 综述合成（RCS）</w:t>
      </w:r>
      <w:r>
        <w:t>：LLM 把该节点命中证据合成综述 prose——</w:t>
      </w:r>
      <w:r>
        <w:rPr>
          <w:b/>
        </w:rPr>
        <w:t>每段先压成"论点 + 出处(key+印刷页)"的带出处 summary 再串写</w:t>
      </w:r>
      <w:r>
        <w:t>（PaperQA2 的 RCS）；</w:t>
      </w:r>
      <w:r>
        <w:rPr>
          <w:b/>
        </w:rPr>
        <w:t>只允许引用召回到的真实 chunk，禁止无出处生成句</w:t>
      </w:r>
      <w:r>
        <w:t xml:space="preserve">（grounded）；每个论点后接 </w:t>
      </w:r>
      <w:r>
        <w:rPr>
          <w:rFonts w:ascii="Consolas" w:hAnsi="Consolas"/>
          <w:color w:val="B03030"/>
        </w:rPr>
        <w:t>cite_format</w:t>
      </w:r>
      <w:r>
        <w:t xml:space="preserve"> 紧凑式引注；同一论点多处出处连续 </w:t>
      </w:r>
      <w:r>
        <w:rPr>
          <w:rFonts w:ascii="Consolas" w:hAnsi="Consolas"/>
          <w:color w:val="B03030"/>
        </w:rPr>
        <w:t>[...][...]</w:t>
      </w:r>
      <w:r>
        <w:t>。</w:t>
      </w:r>
    </w:p>
    <w:p>
      <w:pPr>
        <w:pStyle w:val="ListBullet"/>
      </w:pPr>
      <w:r>
        <w:rPr>
          <w:b/>
        </w:rPr>
        <w:t>D 缺口标注</w:t>
      </w:r>
      <w:r>
        <w:t>：判断本节召回是否稀薄/偏移主题（命中篇数、tier 分布、与节点 query 的 rerank 分布）→ 生成"（资料缺口：本节命中多围绕 X，直接论述 Y 的段落较少，仅 A/B/C 三篇较直接，建议就 Y 补检索。）"（对标 docx 每节末缺口提示）。</w:t>
      </w:r>
    </w:p>
    <w:p>
      <w:pPr>
        <w:pStyle w:val="ListBullet"/>
      </w:pPr>
      <w:r>
        <w:rPr>
          <w:b/>
        </w:rPr>
        <w:t>E 覆盖评级</w:t>
      </w:r>
      <w:r>
        <w:t>：该子题 → ◎充分/○部分/△薄弱/▲基本缺失/▽零星（按命中密度 + 高 tier 命中数）。</w:t>
      </w:r>
    </w:p>
    <w:p>
      <w:r>
        <w:t xml:space="preserve">  </w:t>
      </w:r>
      <w:r>
        <w:rPr>
          <w:b/>
        </w:rPr>
        <w:t>★人工闸</w:t>
      </w:r>
      <w:r>
        <w:t>：每节草稿人工审校，重点核</w:t>
      </w:r>
      <w:r>
        <w:rPr>
          <w:b/>
        </w:rPr>
        <w:t>观点归属</w:t>
      </w:r>
      <w:r>
        <w:t>（谁主张什么，不混为通说）、</w:t>
      </w:r>
      <w:r>
        <w:rPr>
          <w:b/>
        </w:rPr>
        <w:t>转引</w:t>
      </w:r>
      <w:r>
        <w:t>（疑似转引须标）、</w:t>
      </w:r>
      <w:r>
        <w:rPr>
          <w:b/>
        </w:rPr>
        <w:t>争议双呈</w:t>
      </w:r>
      <w:r>
        <w:t>（§7）。</w:t>
      </w:r>
    </w:p>
    <w:p>
      <w:pPr>
        <w:pStyle w:val="ListBullet"/>
      </w:pPr>
      <w:r>
        <w:rPr>
          <w:b/>
        </w:rPr>
        <w:t>（可选）核验闸</w:t>
      </w:r>
      <w:r>
        <w:t xml:space="preserve">：接蓝图 G1——每条引注回查 </w:t>
      </w:r>
      <w:r>
        <w:rPr>
          <w:rFonts w:ascii="Consolas" w:hAnsi="Consolas"/>
          <w:color w:val="B03030"/>
        </w:rPr>
        <w:t>data/extracted</w:t>
      </w:r>
      <w:r>
        <w:t xml:space="preserve"> 该印刷页文本做 quote/命题一致核验，不过则红标"待核"。</w:t>
      </w:r>
    </w:p>
    <w:p>
      <w:r>
        <w:rPr>
          <w:b/>
        </w:rPr>
        <w:t>产物</w:t>
      </w:r>
      <w:r>
        <w:t xml:space="preserve">：第二部分全部 + 第一部分 三（覆盖评估表）。持久化 </w:t>
      </w:r>
      <w:r>
        <w:rPr>
          <w:rFonts w:ascii="Consolas" w:hAnsi="Consolas"/>
          <w:color w:val="B03030"/>
        </w:rPr>
        <w:t>kind=digest</w:t>
      </w:r>
      <w:r>
        <w:t xml:space="preserve"> wiki 页；可导出 docx（复用系统 python-docx，仿本项目 md→docx）。</w:t>
      </w:r>
    </w:p>
    <w:p>
      <w:r>
        <w:rPr>
          <w:b/>
        </w:rPr>
        <w:t>复用</w:t>
      </w:r>
      <w:r>
        <w:t>：</w:t>
      </w:r>
      <w:r>
        <w:rPr>
          <w:rFonts w:ascii="Consolas" w:hAnsi="Consolas"/>
          <w:color w:val="B03030"/>
        </w:rPr>
        <w:t>R.search</w:t>
      </w:r>
      <w:r>
        <w:t>、</w:t>
      </w:r>
      <w:r>
        <w:rPr>
          <w:rFonts w:ascii="Consolas" w:hAnsi="Consolas"/>
          <w:color w:val="B03030"/>
        </w:rPr>
        <w:t>data/extracted</w:t>
      </w:r>
      <w:r>
        <w:t>、</w:t>
      </w:r>
      <w:r>
        <w:rPr>
          <w:rFonts w:ascii="Consolas" w:hAnsi="Consolas"/>
          <w:color w:val="B03030"/>
        </w:rPr>
        <w:t>page_map</w:t>
      </w:r>
      <w:r>
        <w:t>(新)、</w:t>
      </w:r>
      <w:r>
        <w:rPr>
          <w:rFonts w:ascii="Consolas" w:hAnsi="Consolas"/>
          <w:color w:val="B03030"/>
        </w:rPr>
        <w:t>cite_format</w:t>
      </w:r>
      <w:r>
        <w:t>(新)、</w:t>
      </w:r>
      <w:r>
        <w:rPr>
          <w:rFonts w:ascii="Consolas" w:hAnsi="Consolas"/>
          <w:color w:val="B03030"/>
        </w:rPr>
        <w:t>journal_grading</w:t>
      </w:r>
      <w:r>
        <w:t>、</w:t>
      </w:r>
      <w:r>
        <w:rPr>
          <w:rFonts w:ascii="Consolas" w:hAnsi="Consolas"/>
          <w:color w:val="B03030"/>
        </w:rPr>
        <w:t>synthesize_topic</w:t>
      </w:r>
      <w:r>
        <w:t xml:space="preserve"> 深化、</w:t>
      </w:r>
      <w:r>
        <w:rPr>
          <w:rFonts w:ascii="Consolas" w:hAnsi="Consolas"/>
          <w:color w:val="B03030"/>
        </w:rPr>
        <w:t>_gather_evidence</w:t>
      </w:r>
      <w:r>
        <w:t>（剔旧 wiki 行防自证）、</w:t>
      </w:r>
      <w:r>
        <w:rPr>
          <w:rFonts w:ascii="Consolas" w:hAnsi="Consolas"/>
          <w:color w:val="B03030"/>
        </w:rPr>
        <w:t>save_answer</w:t>
      </w:r>
      <w:r>
        <w:t>。</w:t>
      </w:r>
    </w:p>
    <w:p>
      <w:pPr>
        <w:pStyle w:val="Heading2"/>
      </w:pPr>
      <w:r>
        <w:t>5.3 能力三：建议新增文献（期刊分级）</w:t>
      </w:r>
    </w:p>
    <w:p>
      <w:r>
        <w:t>三条子路径，产出第一部分 三（缺口）+ 四（补检索建议）：</w:t>
      </w:r>
    </w:p>
    <w:p>
      <w:pPr>
        <w:pStyle w:val="ListBullet"/>
      </w:pPr>
      <w:r>
        <w:rPr>
          <w:b/>
        </w:rPr>
        <w:t>(a) 引文挖掘（最有据）</w:t>
      </w:r>
      <w:r>
        <w:t xml:space="preserve">：从本主题命中文献的 </w:t>
      </w:r>
      <w:r>
        <w:rPr>
          <w:rFonts w:ascii="Consolas" w:hAnsi="Consolas"/>
          <w:color w:val="B03030"/>
        </w:rPr>
        <w:t>data/extracted</w:t>
      </w:r>
      <w:r>
        <w:t xml:space="preserve"> </w:t>
      </w:r>
      <w:r>
        <w:rPr>
          <w:b/>
        </w:rPr>
        <w:t>脚注文本</w:t>
      </w:r>
      <w:r>
        <w:t xml:space="preserve">里抽被引文献（正则捕 </w:t>
      </w:r>
      <w:r>
        <w:rPr>
          <w:rFonts w:ascii="Consolas" w:hAnsi="Consolas"/>
          <w:color w:val="B03030"/>
        </w:rPr>
        <w:t>参见?/见/转引自 {作者}：?《{题名}》，?载?《{刊名}》…第X页</w:t>
      </w:r>
      <w:r>
        <w:t xml:space="preserve"> 等模式，复杂的交 LLM 解析）→ 归一去重 → 与 </w:t>
      </w:r>
      <w:r>
        <w:rPr>
          <w:rFonts w:ascii="Consolas" w:hAnsi="Consolas"/>
          <w:color w:val="B03030"/>
        </w:rPr>
        <w:t>papers.jsonl</w:t>
      </w:r>
      <w:r>
        <w:t xml:space="preserve"> 现有 </w:t>
      </w:r>
      <w:r>
        <w:rPr>
          <w:rFonts w:ascii="Consolas" w:hAnsi="Consolas"/>
          <w:color w:val="B03030"/>
        </w:rPr>
        <w:t>key</w:t>
      </w:r>
      <w:r>
        <w:t xml:space="preserve">/题名/作者比对 → </w:t>
      </w:r>
      <w:r>
        <w:rPr>
          <w:b/>
        </w:rPr>
        <w:t>库内缺失</w:t>
      </w:r>
      <w:r>
        <w:t xml:space="preserve">的，按 </w:t>
      </w:r>
      <w:r>
        <w:rPr>
          <w:rFonts w:ascii="Consolas" w:hAnsi="Consolas"/>
          <w:color w:val="B03030"/>
        </w:rPr>
        <w:t>被引频次 × 引用者 journal_weight</w:t>
      </w:r>
      <w:r>
        <w:t xml:space="preserve"> 排序；对解析出的刊名调 </w:t>
      </w:r>
      <w:r>
        <w:rPr>
          <w:rFonts w:ascii="Consolas" w:hAnsi="Consolas"/>
          <w:color w:val="B03030"/>
        </w:rPr>
        <w:t>journal_grading.resolve_journal_weight</w:t>
      </w:r>
      <w:r>
        <w:t xml:space="preserve"> </w:t>
      </w:r>
      <w:r>
        <w:rPr>
          <w:b/>
        </w:rPr>
        <w:t>估算缺失文献层级</w:t>
      </w:r>
      <w:r>
        <w:t>（</w:t>
      </w:r>
      <w:r>
        <w:rPr>
          <w:rFonts w:ascii="Consolas" w:hAnsi="Consolas"/>
          <w:color w:val="B03030"/>
        </w:rPr>
        <w:t>needsReview</w:t>
      </w:r>
      <w:r>
        <w:t xml:space="preserve"> 标待核）。输出："建议新增：{作者}《{题名}》（疑似载《{刊名}》，估算 {tier}），被库内 {n} 篇引用（如 A《…》第X页、B《…》第Y页）"。</w:t>
      </w:r>
    </w:p>
    <w:p>
      <w:pPr>
        <w:pStyle w:val="ListBullet"/>
      </w:pPr>
      <w:r>
        <w:rPr>
          <w:b/>
        </w:rPr>
        <w:t>(b) 覆盖缺口关键词</w:t>
      </w:r>
      <w:r>
        <w:t>（对标 docx Part1 四(一)）：对覆盖评级 △▲▽ 的子题，LLM 生成</w:t>
      </w:r>
      <w:r>
        <w:rPr>
          <w:b/>
        </w:rPr>
        <w:t>分优先级、分区</w:t>
      </w:r>
      <w:r>
        <w:t>的补检索关键词清单，每条说明"填补哪个缺口"（如"比较法一手与实证 / 刑事一体化→未成年人专属对接 / 理论溯源"）。</w:t>
      </w:r>
    </w:p>
    <w:p>
      <w:pPr>
        <w:pStyle w:val="ListBullet"/>
      </w:pPr>
      <w:r>
        <w:rPr>
          <w:b/>
        </w:rPr>
        <w:t>(c) 库内错配</w:t>
      </w:r>
      <w:r>
        <w:t xml:space="preserve">：扫 </w:t>
      </w:r>
      <w:r>
        <w:rPr>
          <w:rFonts w:ascii="Consolas" w:hAnsi="Consolas"/>
          <w:color w:val="B03030"/>
        </w:rPr>
        <w:t>papers.jsonl</w:t>
      </w:r>
      <w:r>
        <w:t xml:space="preserve"> 里 </w:t>
      </w:r>
      <w:r>
        <w:rPr>
          <w:rFonts w:ascii="Consolas" w:hAnsi="Consolas"/>
          <w:color w:val="B03030"/>
        </w:rPr>
        <w:t>has_pdf=true</w:t>
      </w:r>
      <w:r>
        <w:t xml:space="preserve"> 但未深索（不在 </w:t>
      </w:r>
      <w:r>
        <w:rPr>
          <w:rFonts w:ascii="Consolas" w:hAnsi="Consolas"/>
          <w:color w:val="B03030"/>
        </w:rPr>
        <w:t>embedded_keys.txt</w:t>
      </w:r>
      <w:r>
        <w:t xml:space="preserve">）、或高 </w:t>
      </w:r>
      <w:r>
        <w:rPr>
          <w:rFonts w:ascii="Consolas" w:hAnsi="Consolas"/>
          <w:color w:val="B03030"/>
        </w:rPr>
        <w:t>journal_weight</w:t>
      </w:r>
      <w:r>
        <w:t xml:space="preserve"> 但不在本主题收藏夹/簇的相关篇 → "已有但未纳入本主题深索，建议深索/纳入"。</w:t>
      </w:r>
    </w:p>
    <w:p>
      <w:r>
        <w:rPr>
          <w:b/>
        </w:rPr>
        <w:t>期刊分级贯穿</w:t>
      </w:r>
      <w:r>
        <w:t xml:space="preserve">：排序优先高 tier 缺失；覆盖评估显示各子题命中的 tier 分布；估算层级 </w:t>
      </w:r>
      <w:r>
        <w:rPr>
          <w:rFonts w:ascii="Consolas" w:hAnsi="Consolas"/>
          <w:color w:val="B03030"/>
        </w:rPr>
        <w:t>needsReview</w:t>
      </w:r>
      <w:r>
        <w:t xml:space="preserve"> 显式标注。</w:t>
      </w:r>
    </w:p>
    <w:p>
      <w:r>
        <w:rPr>
          <w:b/>
        </w:rPr>
        <w:t>★人工闸</w:t>
      </w:r>
      <w:r>
        <w:t xml:space="preserve">：建议清单人工勾选 → 用户决定补哪些进 Zotero → </w:t>
      </w:r>
      <w:r>
        <w:rPr>
          <w:rFonts w:ascii="Consolas" w:hAnsi="Consolas"/>
          <w:color w:val="B03030"/>
        </w:rPr>
        <w:t>localkb_build(stage=deep)</w:t>
      </w:r>
      <w:r>
        <w:t xml:space="preserve"> 补索 → </w:t>
      </w:r>
      <w:r>
        <w:rPr>
          <w:b/>
        </w:rPr>
        <w:t>重跑能力二</w:t>
      </w:r>
      <w:r>
        <w:t>（迭代闭环，正是对标 docx"作者最新补入 5 篇核心文献"的来历）。</w:t>
      </w:r>
    </w:p>
    <w:p>
      <w:r>
        <w:rPr>
          <w:b/>
        </w:rPr>
        <w:t>复用</w:t>
      </w:r>
      <w:r>
        <w:t>：</w:t>
      </w:r>
      <w:r>
        <w:rPr>
          <w:rFonts w:ascii="Consolas" w:hAnsi="Consolas"/>
          <w:color w:val="B03030"/>
        </w:rPr>
        <w:t>data/extracted</w:t>
      </w:r>
      <w:r>
        <w:t>(脚注)、</w:t>
      </w:r>
      <w:r>
        <w:rPr>
          <w:rFonts w:ascii="Consolas" w:hAnsi="Consolas"/>
          <w:color w:val="B03030"/>
        </w:rPr>
        <w:t>papers.jsonl</w:t>
      </w:r>
      <w:r>
        <w:t>、</w:t>
      </w:r>
      <w:r>
        <w:rPr>
          <w:rFonts w:ascii="Consolas" w:hAnsi="Consolas"/>
          <w:color w:val="B03030"/>
        </w:rPr>
        <w:t>journal_grading</w:t>
      </w:r>
      <w:r>
        <w:t>、</w:t>
      </w:r>
      <w:r>
        <w:rPr>
          <w:rFonts w:ascii="Consolas" w:hAnsi="Consolas"/>
          <w:color w:val="B03030"/>
        </w:rPr>
        <w:t>R.search</w:t>
      </w:r>
      <w:r>
        <w:t>、</w:t>
      </w:r>
      <w:r>
        <w:rPr>
          <w:rFonts w:ascii="Consolas" w:hAnsi="Consolas"/>
          <w:color w:val="B03030"/>
        </w:rPr>
        <w:t>ai_topics</w:t>
      </w:r>
      <w:r>
        <w:t>/</w:t>
      </w:r>
      <w:r>
        <w:rPr>
          <w:rFonts w:ascii="Consolas" w:hAnsi="Consolas"/>
          <w:color w:val="B03030"/>
        </w:rPr>
        <w:t>collections</w:t>
      </w:r>
      <w:r>
        <w:t>、</w:t>
      </w:r>
      <w:r>
        <w:rPr>
          <w:rFonts w:ascii="Consolas" w:hAnsi="Consolas"/>
          <w:color w:val="B03030"/>
        </w:rPr>
        <w:t>embedded_keys.txt</w:t>
      </w:r>
      <w:r>
        <w:t>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6. 端点 + MCP 工具 + 人工闸</w:t>
      </w:r>
    </w:p>
    <w:p>
      <w:r>
        <w:rPr>
          <w:b/>
        </w:rPr>
        <w:t>新增服务端模块</w:t>
      </w:r>
      <w:r>
        <w:t>：</w:t>
      </w:r>
      <w:r>
        <w:rPr>
          <w:rFonts w:ascii="Consolas" w:hAnsi="Consolas"/>
          <w:color w:val="B03030"/>
        </w:rPr>
        <w:t>page_map.py</w:t>
      </w:r>
      <w:r>
        <w:t>、</w:t>
      </w:r>
      <w:r>
        <w:rPr>
          <w:rFonts w:ascii="Consolas" w:hAnsi="Consolas"/>
          <w:color w:val="B03030"/>
        </w:rPr>
        <w:t>cite_format.py</w:t>
      </w:r>
      <w:r>
        <w:t>、</w:t>
      </w:r>
      <w:r>
        <w:rPr>
          <w:rFonts w:ascii="Consolas" w:hAnsi="Consolas"/>
          <w:color w:val="B03030"/>
        </w:rPr>
        <w:t>research_assistant.py</w:t>
      </w:r>
      <w:r>
        <w:t xml:space="preserve">（编排能力一/二/三；复用 </w:t>
      </w:r>
      <w:r>
        <w:rPr>
          <w:rFonts w:ascii="Consolas" w:hAnsi="Consolas"/>
          <w:color w:val="B03030"/>
        </w:rPr>
        <w:t>wiki_store</w:t>
      </w:r>
      <w:r>
        <w:t xml:space="preserve"> 的持久化）。</w:t>
      </w:r>
    </w:p>
    <w:p>
      <w:r>
        <w:rPr>
          <w:b/>
        </w:rPr>
        <w:t>新增 HTTP 端点</w:t>
      </w:r>
      <w:r>
        <w:t>（</w:t>
      </w:r>
      <w:r>
        <w:rPr>
          <w:rFonts w:ascii="Consolas" w:hAnsi="Consolas"/>
          <w:color w:val="B03030"/>
        </w:rPr>
        <w:t>server.py</w:t>
      </w:r>
      <w:r>
        <w:t xml:space="preserve">，紧挨 </w:t>
      </w:r>
      <w:r>
        <w:rPr>
          <w:rFonts w:ascii="Consolas" w:hAnsi="Consolas"/>
          <w:color w:val="B03030"/>
        </w:rPr>
        <w:t>/wiki/*</w:t>
      </w:r>
      <w: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端点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POST /research/scope</w:t>
            </w:r>
          </w:p>
        </w:tc>
        <w:tc>
          <w:tcPr>
            <w:tcW w:type="dxa" w:w="4320"/>
          </w:tcPr>
          <w:p>
            <w:r/>
            <w:r>
              <w:t>能力一：主题 → 范围映射 + 选题拆解 + 标题候选 + 大纲草案（挂 ★/☆）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POST /research/digest</w:t>
            </w:r>
          </w:p>
        </w:tc>
        <w:tc>
          <w:tcPr>
            <w:tcW w:type="dxa" w:w="4320"/>
          </w:tcPr>
          <w:p>
            <w:r/>
            <w:r>
              <w:t>能力二：给一个大纲节点（或整份大纲）→ 分节综述（带印刷页引注）+ 缺口 + 覆盖评级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POST /research/suggest_sources</w:t>
            </w:r>
          </w:p>
        </w:tc>
        <w:tc>
          <w:tcPr>
            <w:tcW w:type="dxa" w:w="4320"/>
          </w:tcPr>
          <w:p>
            <w:r/>
            <w:r>
              <w:t>能力三：覆盖评估 + 引文挖掘缺失文献 + 补检索关键词 + 库内错配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GET /research/pagemap/{key}</w:t>
            </w:r>
          </w:p>
        </w:tc>
        <w:tc>
          <w:tcPr>
            <w:tcW w:type="dxa" w:w="4320"/>
          </w:tcPr>
          <w:p>
            <w:r/>
            <w:r>
              <w:t>调试：查某篇的 PDF页→印刷页映射与 quality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POST /research/export_docx/{page_id}</w:t>
            </w:r>
          </w:p>
        </w:tc>
        <w:tc>
          <w:tcPr>
            <w:tcW w:type="dxa" w:w="4320"/>
          </w:tcPr>
          <w:p>
            <w:r/>
            <w:r>
              <w:t>把 digest wiki 页导出为对标 docx 格式</w:t>
            </w:r>
          </w:p>
        </w:tc>
      </w:tr>
    </w:tbl>
    <w:p/>
    <w:p>
      <w:r>
        <w:rPr>
          <w:b/>
        </w:rPr>
        <w:t>新增 MCP 工具</w:t>
      </w:r>
      <w:r>
        <w:t>（</w:t>
      </w:r>
      <w:r>
        <w:rPr>
          <w:rFonts w:ascii="Consolas" w:hAnsi="Consolas"/>
          <w:color w:val="B03030"/>
        </w:rPr>
        <w:t>mcp_server.py:54 TOOLS</w:t>
      </w:r>
      <w:r>
        <w:t>；维持"能读+综合+写回、不能删"）：</w:t>
      </w:r>
    </w:p>
    <w:p>
      <w:pPr>
        <w:pStyle w:val="ListBullet"/>
      </w:pPr>
      <w:r>
        <w:rPr>
          <w:rFonts w:ascii="Consolas" w:hAnsi="Consolas"/>
          <w:color w:val="B03030"/>
        </w:rPr>
        <w:t>research_outline(topic, scope?)</w:t>
      </w:r>
      <w:r>
        <w:t>（写，产出并存 outline 页）</w:t>
      </w:r>
    </w:p>
    <w:p>
      <w:pPr>
        <w:pStyle w:val="ListBullet"/>
      </w:pPr>
      <w:r>
        <w:rPr>
          <w:rFonts w:ascii="Consolas" w:hAnsi="Consolas"/>
          <w:color w:val="B03030"/>
        </w:rPr>
        <w:t>build_digest(outline_id or query)</w:t>
      </w:r>
      <w:r>
        <w:t>（写，产出并存 digest 页，标 by_agent）</w:t>
      </w:r>
    </w:p>
    <w:p>
      <w:pPr>
        <w:pStyle w:val="ListBullet"/>
      </w:pPr>
      <w:r>
        <w:rPr>
          <w:rFonts w:ascii="Consolas" w:hAnsi="Consolas"/>
          <w:color w:val="B03030"/>
        </w:rPr>
        <w:t>suggest_new_sources(topic)</w:t>
      </w:r>
      <w:r>
        <w:t>（读，返回建议清单，不写库）</w:t>
      </w:r>
    </w:p>
    <w:p>
      <w:pPr>
        <w:pStyle w:val="ListBullet"/>
      </w:pPr>
      <w:r>
        <w:rPr>
          <w:rFonts w:ascii="Consolas" w:hAnsi="Consolas"/>
          <w:color w:val="B03030"/>
        </w:rPr>
        <w:t>resolve_page(key, pdf_page)</w:t>
      </w:r>
      <w:r>
        <w:t>（读，印刷页码，供 agent 现场引注）</w:t>
      </w:r>
    </w:p>
    <w:p>
      <w:r>
        <w:rPr>
          <w:b/>
        </w:rPr>
        <w:t>同步更新 `MCP接入说明.md` 工具表；两套代码树都落一份。</w:t>
      </w:r>
    </w:p>
    <w:p>
      <w:r>
        <w:rPr>
          <w:b/>
        </w:rPr>
        <w:t>四道人工闸</w:t>
      </w:r>
      <w:r>
        <w:t>（蓝图 §7.2）：①确认研究问题/改大纲（能力一）；②每节草稿审校归属/转引/争议（能力二）；③补哪些文献进 Zotero（能力三）；④删除/采信只给人（MCP 不给删）。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7. 诚信红线守法（直接提炼自对标 docx 的"学术风险提示"）</w:t>
      </w:r>
    </w:p>
    <w:p>
      <w:r>
        <w:t>对标 docx 的第一部分 四(二) 已经把中文法学写作的诚信雷区列全了。本助手</w:t>
      </w:r>
      <w:r>
        <w:rPr>
          <w:b/>
        </w:rPr>
        <w:t>必须把这些做成产物里的内建提示</w:t>
      </w:r>
      <w:r>
        <w:t>，而非靠用户自觉：</w:t>
      </w:r>
    </w:p>
    <w:p>
      <w:pPr>
        <w:pStyle w:val="ListNumber"/>
      </w:pPr>
      <w:r>
        <w:rPr>
          <w:b/>
        </w:rPr>
        <w:t>观点归属风险（最需警惕）</w:t>
      </w:r>
      <w:r>
        <w:t>：凡涉原创者观点但库内只有转引命中（如储槐植"刑事一体化"命题多为他人转引发挥），须标"转引自×××"或提示"补原著后直引"，</w:t>
      </w:r>
      <w:r>
        <w:rPr>
          <w:b/>
        </w:rPr>
        <w:t>不可将转引者的发挥径直归于原作者</w:t>
      </w:r>
      <w:r>
        <w:t xml:space="preserve">。→ </w:t>
      </w:r>
      <w:r>
        <w:rPr>
          <w:rFonts w:ascii="Consolas" w:hAnsi="Consolas"/>
          <w:color w:val="B03030"/>
        </w:rPr>
        <w:t>cite_format</w:t>
      </w:r>
      <w:r>
        <w:t xml:space="preserve"> 转引提示 + G1 归属核验；对标 docx 第1节明确写了这条缺口。</w:t>
      </w:r>
    </w:p>
    <w:p>
      <w:pPr>
        <w:pStyle w:val="ListNumber"/>
      </w:pPr>
      <w:r>
        <w:rPr>
          <w:b/>
        </w:rPr>
        <w:t>立场归属不可混为通说</w:t>
      </w:r>
      <w:r>
        <w:t>："实体出罪"（黎宏、李程林）vs"程序出罪"（王迎龙、刘仁文、张杰一侧）须清晰标立场归属，</w:t>
      </w:r>
      <w:r>
        <w:rPr>
          <w:b/>
        </w:rPr>
        <w:t>不可写成"通说"</w:t>
      </w:r>
      <w:r>
        <w:t>。→ 防 false attribution（蓝图 4.6 最核心失败模式）。</w:t>
      </w:r>
    </w:p>
    <w:p>
      <w:pPr>
        <w:pStyle w:val="ListNumber"/>
      </w:pPr>
      <w:r>
        <w:rPr>
          <w:b/>
        </w:rPr>
        <w:t>争议双呈</w:t>
      </w:r>
      <w:r>
        <w:t>：真实学界争议须"先陈两方、再表本文立场"，避免单边裁剪（对标 docx 列了四处：实体vs程序出罪 / 递进说vs并列说 / 专门教育vs专门矫治 / 认罪认罚"从宽"是否等于"从快从简"）。→ 助手在综述里以"分歧提示"块并列双方 + 各自页码，</w:t>
      </w:r>
      <w:r>
        <w:rPr>
          <w:b/>
        </w:rPr>
        <w:t>绝不落成"A 错 B 对"断言</w:t>
      </w:r>
      <w:r>
        <w:t>（蓝图铁律：矛盾不当断言）。</w:t>
      </w:r>
    </w:p>
    <w:p>
      <w:pPr>
        <w:pStyle w:val="ListNumber"/>
      </w:pPr>
      <w:r>
        <w:rPr>
          <w:b/>
        </w:rPr>
        <w:t>数据时效</w:t>
      </w:r>
      <w:r>
        <w:t>：转引数据标原始年份/出处，跨年比较注明各来源口径可能不一（对标 docx 提醒了附条件不起诉率、酌定不起诉率序列等）。</w:t>
      </w:r>
    </w:p>
    <w:p>
      <w:pPr>
        <w:pStyle w:val="ListNumber"/>
      </w:pPr>
      <w:r>
        <w:rPr>
          <w:b/>
        </w:rPr>
        <w:t>比较法转引强度控制</w:t>
      </w:r>
      <w:r>
        <w:t>：域外材料以中文转引为主时，</w:t>
      </w:r>
      <w:r>
        <w:rPr>
          <w:b/>
        </w:rPr>
        <w:t>不以"德国法规定"口吻断言</w:t>
      </w:r>
      <w:r>
        <w:t xml:space="preserve">，降格为"据×××介绍"；涉具体法条建议补一手译本。→ 助手对 </w:t>
      </w:r>
      <w:r>
        <w:rPr>
          <w:rFonts w:ascii="Consolas" w:hAnsi="Consolas"/>
          <w:color w:val="B03030"/>
        </w:rPr>
        <w:t>langid</w:t>
      </w:r>
      <w:r>
        <w:t xml:space="preserve"> 非中文原典/仅中文转引的证据自动降调并提示。</w:t>
      </w:r>
    </w:p>
    <w:p>
      <w:pPr>
        <w:pStyle w:val="ListNumber"/>
      </w:pPr>
      <w:r>
        <w:rPr>
          <w:b/>
        </w:rPr>
        <w:t>缺口诚实（三态铁律）</w:t>
      </w:r>
      <w:r>
        <w:t>：每节标"资料缺口"，"库内没有 ≠ 学界空白"；缺口措辞用"在本库 N 篇覆盖范围内、截至 DATE 未见充分讨论"，禁绝"首次/学界空白/无人研究"。</w:t>
      </w:r>
    </w:p>
    <w:p>
      <w:pPr>
        <w:pStyle w:val="ListNumber"/>
      </w:pPr>
      <w:r>
        <w:rPr>
          <w:b/>
        </w:rPr>
        <w:t>AI 披露</w:t>
      </w:r>
      <w:r>
        <w:t>：产物内置《生成式 AI 使用声明》草稿（工具名+版本、参与阶段=检索/材料梳理/大纲启发、贡献度、核验方式）——对接《学位法》§37、CAS《指南 2.0》、复旦/中科院规范（蓝图红线2）；助手只做"带源初稿 + 核验助手"，终稿由学者改写（抗 CNKI 检测，红线3）。</w:t>
      </w:r>
    </w:p>
    <w:p>
      <w:pPr>
        <w:pStyle w:val="ListNumber"/>
      </w:pPr>
      <w:r>
        <w:rPr>
          <w:b/>
        </w:rPr>
        <w:t>判例/法条不由助手生成</w:t>
      </w:r>
      <w:r>
        <w:t>（红线1）：本助手只对库内期刊论文做综述；任何判例、案号、司法解释一律学者手工补或走权威库另核，助手不凭生成产出。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8. 分期路线（每 Phase 独立交付 + 验收）</w:t>
      </w:r>
    </w:p>
    <w:p>
      <w:pPr>
        <w:pStyle w:val="Heading2"/>
      </w:pPr>
      <w:r>
        <w:t xml:space="preserve">Phase A — 印刷页码映射 </w:t>
      </w:r>
      <w:r>
        <w:rPr>
          <w:rFonts w:ascii="Consolas" w:hAnsi="Consolas"/>
          <w:color w:val="B03030"/>
        </w:rPr>
        <w:t>page_map</w:t>
      </w:r>
      <w:r>
        <w:t>（地基，最高杠杆，先做）</w:t>
      </w:r>
    </w:p>
    <w:p>
      <w:pPr>
        <w:pStyle w:val="ListBullet"/>
      </w:pPr>
      <w:r>
        <w:t xml:space="preserve">建 </w:t>
      </w:r>
      <w:r>
        <w:rPr>
          <w:rFonts w:ascii="Consolas" w:hAnsi="Consolas"/>
          <w:color w:val="B03030"/>
        </w:rPr>
        <w:t>page_map.py</w:t>
      </w:r>
      <w:r>
        <w:t xml:space="preserve">（§3 检测算法 + sidecar + </w:t>
      </w:r>
      <w:r>
        <w:rPr>
          <w:rFonts w:ascii="Consolas" w:hAnsi="Consolas"/>
          <w:color w:val="B03030"/>
        </w:rPr>
        <w:t>printed()</w:t>
      </w:r>
      <w:r>
        <w:t xml:space="preserve"> 解析）；随 deep-index 批量建 / 按需 lazy 建。</w:t>
      </w:r>
    </w:p>
    <w:p>
      <w:pPr>
        <w:pStyle w:val="ListBullet"/>
      </w:pPr>
      <w:r>
        <w:t xml:space="preserve">改 </w:t>
      </w:r>
      <w:r>
        <w:rPr>
          <w:rFonts w:ascii="Consolas" w:hAnsi="Consolas"/>
          <w:color w:val="B03030"/>
        </w:rPr>
        <w:t>retriever._page_cite</w:t>
      </w:r>
      <w:r>
        <w:t>(retriever.py:166) 用印刷页码；</w:t>
      </w:r>
      <w:r>
        <w:rPr>
          <w:rFonts w:ascii="Consolas" w:hAnsi="Consolas"/>
          <w:color w:val="B03030"/>
        </w:rPr>
        <w:t>GET /research/pagemap/{key}</w:t>
      </w:r>
      <w:r>
        <w:t xml:space="preserve"> 调试端点。</w:t>
      </w:r>
    </w:p>
    <w:p>
      <w:pPr>
        <w:pStyle w:val="ListBullet"/>
      </w:pPr>
      <w:r>
        <w:rPr>
          <w:b/>
        </w:rPr>
        <w:t>验收</w:t>
      </w:r>
      <w:r>
        <w:t>：对 20 篇不同期刊（含全角数字刊如《中外法学》、裸数字刊如《政治与法律》）抽查，</w:t>
      </w:r>
      <w:r>
        <w:rPr>
          <w:rFonts w:ascii="Consolas" w:hAnsi="Consolas"/>
          <w:color w:val="B03030"/>
        </w:rPr>
        <w:t>printed(key, pdf_page)</w:t>
      </w:r>
      <w:r>
        <w:t xml:space="preserve"> 与人翻 PDF 对应页一致；检出失败篇 quality=low 且引注显式标"页码推算"；网页 </w:t>
      </w:r>
      <w:r>
        <w:rPr>
          <w:rFonts w:ascii="Consolas" w:hAnsi="Consolas"/>
          <w:color w:val="B03030"/>
        </w:rPr>
        <w:t>/chat</w:t>
      </w:r>
      <w:r>
        <w:t xml:space="preserve"> 引注同步升级为印刷页码。</w:t>
      </w:r>
      <w:r>
        <w:rPr>
          <w:b/>
        </w:rPr>
        <w:t>这一步单独就把"引注到期刊印刷页码"这个你最强调的需求兑现了。</w:t>
      </w:r>
    </w:p>
    <w:p>
      <w:pPr>
        <w:pStyle w:val="Heading2"/>
      </w:pPr>
      <w:r>
        <w:t>Phase B — 能力二 digest（单节 → 整份）</w:t>
      </w:r>
    </w:p>
    <w:p>
      <w:pPr>
        <w:pStyle w:val="ListBullet"/>
      </w:pPr>
      <w:r>
        <w:rPr>
          <w:rFonts w:ascii="Consolas" w:hAnsi="Consolas"/>
          <w:color w:val="B03030"/>
        </w:rPr>
        <w:t>cite_format.py</w:t>
      </w:r>
      <w:r>
        <w:t xml:space="preserve">（§4 紧凑式）+ </w:t>
      </w:r>
      <w:r>
        <w:rPr>
          <w:rFonts w:ascii="Consolas" w:hAnsi="Consolas"/>
          <w:color w:val="B03030"/>
        </w:rPr>
        <w:t>POST /research/digest</w:t>
      </w:r>
      <w:r>
        <w:t xml:space="preserve">：给一个 query → 召回 → page_map → RCS 综述（带印刷页引注）→ 缺口标注 → 覆盖评级；存 </w:t>
      </w:r>
      <w:r>
        <w:rPr>
          <w:rFonts w:ascii="Consolas" w:hAnsi="Consolas"/>
          <w:color w:val="B03030"/>
        </w:rPr>
        <w:t>kind=digest</w:t>
      </w:r>
      <w:r>
        <w:t xml:space="preserve"> wiki 页。</w:t>
      </w:r>
    </w:p>
    <w:p>
      <w:pPr>
        <w:pStyle w:val="ListBullet"/>
      </w:pPr>
      <w:r>
        <w:rPr>
          <w:b/>
        </w:rPr>
        <w:t>验收</w:t>
      </w:r>
      <w:r>
        <w:t xml:space="preserve">：给一个子题得到一节带 </w:t>
      </w:r>
      <w:r>
        <w:rPr>
          <w:rFonts w:ascii="Consolas" w:hAnsi="Consolas"/>
          <w:color w:val="B03030"/>
        </w:rPr>
        <w:t>[作者《题名》，期刊，第印刷页页]</w:t>
      </w:r>
      <w:r>
        <w:t xml:space="preserve"> 的综述，随机 5 条引注翻 PDF 命中该页该论点；节末有诚实的资料缺口提示。</w:t>
      </w:r>
    </w:p>
    <w:p>
      <w:pPr>
        <w:pStyle w:val="Heading2"/>
      </w:pPr>
      <w:r>
        <w:t>Phase C — 能力一 outline + 组装整份汇编</w:t>
      </w:r>
    </w:p>
    <w:p>
      <w:pPr>
        <w:pStyle w:val="ListBullet"/>
      </w:pPr>
      <w:r>
        <w:rPr>
          <w:rFonts w:ascii="Consolas" w:hAnsi="Consolas"/>
          <w:color w:val="B03030"/>
        </w:rPr>
        <w:t>POST /research/scope</w:t>
      </w:r>
      <w:r>
        <w:t>：主题 → 范围映射 + 选题拆解 + 标题候选 + 三级大纲（★/☆）；</w:t>
      </w:r>
      <w:r>
        <w:rPr>
          <w:rFonts w:ascii="Consolas" w:hAnsi="Consolas"/>
          <w:color w:val="B03030"/>
        </w:rPr>
        <w:t>kind=outline</w:t>
      </w:r>
      <w:r>
        <w:t xml:space="preserve"> 页。</w:t>
      </w:r>
    </w:p>
    <w:p>
      <w:pPr>
        <w:pStyle w:val="ListBullet"/>
      </w:pPr>
      <w:r>
        <w:t>组装：大纲各叶子节点跑 Phase B → 拼成完整《选题·框架·资料汇编》；</w:t>
      </w:r>
      <w:r>
        <w:rPr>
          <w:rFonts w:ascii="Consolas" w:hAnsi="Consolas"/>
          <w:color w:val="B03030"/>
        </w:rPr>
        <w:t>POST /research/export_docx</w:t>
      </w:r>
      <w:r>
        <w:t xml:space="preserve"> 导出对标 docx。</w:t>
      </w:r>
    </w:p>
    <w:p>
      <w:pPr>
        <w:pStyle w:val="ListBullet"/>
      </w:pPr>
      <w:r>
        <w:rPr>
          <w:b/>
        </w:rPr>
        <w:t>验收</w:t>
      </w:r>
      <w:r>
        <w:t>：给一个主题，产出结构与对标 docx 一致的完整文档（两部分齐全，覆盖评估表在位）。</w:t>
      </w:r>
    </w:p>
    <w:p>
      <w:pPr>
        <w:pStyle w:val="Heading2"/>
      </w:pPr>
      <w:r>
        <w:t>Phase D — 能力三 建议新增文献 + 迭代闭环</w:t>
      </w:r>
    </w:p>
    <w:p>
      <w:pPr>
        <w:pStyle w:val="ListBullet"/>
      </w:pPr>
      <w:r>
        <w:rPr>
          <w:rFonts w:ascii="Consolas" w:hAnsi="Consolas"/>
          <w:color w:val="B03030"/>
        </w:rPr>
        <w:t>POST /research/suggest_sources</w:t>
      </w:r>
      <w:r>
        <w:t>：引文挖掘（脚注解析缺失文献）+ 覆盖缺口关键词 + 库内错配；按 tier 排序。</w:t>
      </w:r>
    </w:p>
    <w:p>
      <w:pPr>
        <w:pStyle w:val="ListBullet"/>
      </w:pPr>
      <w:r>
        <w:t xml:space="preserve">迭代：勾选 → 补 Zotero → </w:t>
      </w:r>
      <w:r>
        <w:rPr>
          <w:rFonts w:ascii="Consolas" w:hAnsi="Consolas"/>
          <w:color w:val="B03030"/>
        </w:rPr>
        <w:t>localkb_build(deep)</w:t>
      </w:r>
      <w:r>
        <w:t xml:space="preserve"> → 重跑 Phase B/C（标"最新补入"）。</w:t>
      </w:r>
    </w:p>
    <w:p>
      <w:pPr>
        <w:pStyle w:val="ListBullet"/>
      </w:pPr>
      <w:r>
        <w:rPr>
          <w:b/>
        </w:rPr>
        <w:t>验收</w:t>
      </w:r>
      <w:r>
        <w:t>：给出按期刊层级排序的"建议新增 N 篇 + 补检索关键词清单"，每条附"被库内哪些篇引用/填补哪个缺口"；补入 2 篇后重跑，汇编相应章节变厚并标"最新补入"。</w:t>
      </w:r>
    </w:p>
    <w:p>
      <w:pPr>
        <w:pStyle w:val="Heading2"/>
      </w:pPr>
      <w:r>
        <w:t>Phase E（可选）— 接 G1 核验闸 + 手册完整脚注</w:t>
      </w:r>
    </w:p>
    <w:p>
      <w:pPr>
        <w:pStyle w:val="ListBullet"/>
      </w:pPr>
      <w:r>
        <w:t>每条引注 G1 页级 quote/命题一致核验；</w:t>
      </w:r>
      <w:r>
        <w:rPr>
          <w:rFonts w:ascii="Consolas" w:hAnsi="Consolas"/>
          <w:color w:val="B03030"/>
        </w:rPr>
        <w:t>cite_format</w:t>
      </w:r>
      <w:r>
        <w:t xml:space="preserve"> 完整手册脚注式（含期号、引领词人工确认）。</w:t>
      </w:r>
    </w:p>
    <w:p>
      <w:r>
        <w:rPr>
          <w:b/>
        </w:rPr>
        <w:t>最高杠杆一步 = Phase A</w:t>
      </w:r>
      <w:r>
        <w:t>：它把你最强调的"引注到 PDF 内部期刊页码"单独兑现，且是能力二一切引注的地基；近确定性、可独立验收、风险最低。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9. token 成本</w:t>
      </w:r>
    </w:p>
    <w:p>
      <w:pPr>
        <w:pStyle w:val="ListBullet"/>
      </w:pPr>
      <w:r>
        <w:rPr>
          <w:b/>
        </w:rPr>
        <w:t>Phase A page_map</w:t>
      </w:r>
      <w:r>
        <w:t>：纯规则/正则，</w:t>
      </w:r>
      <w:r>
        <w:rPr>
          <w:b/>
        </w:rPr>
        <w:t>零 LLM</w:t>
      </w:r>
      <w:r>
        <w:t>（仅解析失败的复杂脚注可选 LLM 兜底，极少）。</w:t>
      </w:r>
    </w:p>
    <w:p>
      <w:pPr>
        <w:pStyle w:val="ListBullet"/>
      </w:pPr>
      <w:r>
        <w:rPr>
          <w:b/>
        </w:rPr>
        <w:t>能力二每节 digest</w:t>
      </w:r>
      <w:r>
        <w:t>：召回(本地免费) + RCS 逐证据压缩(每证据 ~1k) + 合成 ≈ 每节 2 万–5 万 token；一份 6 节汇编 ≈ 15 万–30 万 token。缓存命中/未改节 0 成本。</w:t>
      </w:r>
    </w:p>
    <w:p>
      <w:pPr>
        <w:pStyle w:val="ListBullet"/>
      </w:pPr>
      <w:r>
        <w:rPr>
          <w:b/>
        </w:rPr>
        <w:t>能力一 outline</w:t>
      </w:r>
      <w:r>
        <w:t>：范围映射(免费) + 拆解/大纲 1-3 次 ≈ 3 万–8 万 token。</w:t>
      </w:r>
    </w:p>
    <w:p>
      <w:pPr>
        <w:pStyle w:val="ListBullet"/>
      </w:pPr>
      <w:r>
        <w:rPr>
          <w:b/>
        </w:rPr>
        <w:t>能力三 suggest</w:t>
      </w:r>
      <w:r>
        <w:t>：脚注解析（规则为主，复杂交 LLM）+ 缺口/关键词生成 ≈ 5 万–15 万 token/次。</w:t>
      </w:r>
    </w:p>
    <w:p>
      <w:pPr>
        <w:pStyle w:val="ListBullet"/>
      </w:pPr>
      <w:r>
        <w:rPr>
          <w:b/>
        </w:rPr>
        <w:t>分层</w:t>
      </w:r>
      <w:r>
        <w:t>：page_map/引文挖掘规则化的部分免费；综述合成用前沿模型（经 MCP）保质量或廉价 key 跑量。</w:t>
      </w:r>
      <w:r>
        <w:rPr>
          <w:b/>
        </w:rPr>
        <w:t>never eager</w:t>
      </w:r>
      <w:r>
        <w:t>：每次 digest 对应一次用户显式请求。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10. 给新对话的实现指引（step-by-step）</w:t>
      </w:r>
    </w:p>
    <w:p>
      <w:pPr>
        <w:ind w:left="360"/>
      </w:pPr>
      <w:r>
        <w:rPr>
          <w:i/>
          <w:color w:val="555555"/>
        </w:rPr>
        <w:t>目标：让接手的对话不必再读全部源码即可动手。按序做，每步跑通再下一步。</w:t>
      </w:r>
    </w:p>
    <w:p>
      <w:pPr>
        <w:pStyle w:val="ListNumber"/>
      </w:pPr>
      <w:r>
        <w:rPr>
          <w:b/>
        </w:rPr>
        <w:t>读地基</w:t>
      </w:r>
      <w:r>
        <w:t>：</w:t>
      </w:r>
      <w:r>
        <w:rPr>
          <w:rFonts w:ascii="Consolas" w:hAnsi="Consolas"/>
          <w:color w:val="B03030"/>
        </w:rPr>
        <w:t>config.py</w:t>
      </w:r>
      <w:r>
        <w:t>（DATA/EXTRACTED/META 路径、ROW_TYPES）、</w:t>
      </w:r>
      <w:r>
        <w:rPr>
          <w:rFonts w:ascii="Consolas" w:hAnsi="Consolas"/>
          <w:color w:val="B03030"/>
        </w:rPr>
        <w:t>retriever.py</w:t>
      </w:r>
      <w:r>
        <w:t>（</w:t>
      </w:r>
      <w:r>
        <w:rPr>
          <w:rFonts w:ascii="Consolas" w:hAnsi="Consolas"/>
          <w:color w:val="B03030"/>
        </w:rPr>
        <w:t>search</w:t>
      </w:r>
      <w:r>
        <w:t>:385、</w:t>
      </w:r>
      <w:r>
        <w:rPr>
          <w:rFonts w:ascii="Consolas" w:hAnsi="Consolas"/>
          <w:color w:val="B03030"/>
        </w:rPr>
        <w:t>search_full</w:t>
      </w:r>
      <w:r>
        <w:t>:187、</w:t>
      </w:r>
      <w:r>
        <w:rPr>
          <w:rFonts w:ascii="Consolas" w:hAnsi="Consolas"/>
          <w:color w:val="B03030"/>
        </w:rPr>
        <w:t>_page_cite</w:t>
      </w:r>
      <w:r>
        <w:t>:166）、</w:t>
      </w:r>
      <w:r>
        <w:rPr>
          <w:rFonts w:ascii="Consolas" w:hAnsi="Consolas"/>
          <w:color w:val="B03030"/>
        </w:rPr>
        <w:t>chunk.py</w:t>
      </w:r>
      <w:r>
        <w:t>（</w:t>
      </w:r>
      <w:r>
        <w:rPr>
          <w:rFonts w:ascii="Consolas" w:hAnsi="Consolas"/>
          <w:color w:val="B03030"/>
        </w:rPr>
        <w:t>page</w:t>
      </w:r>
      <w:r>
        <w:t xml:space="preserve"> 来源:72）、</w:t>
      </w:r>
      <w:r>
        <w:rPr>
          <w:rFonts w:ascii="Consolas" w:hAnsi="Consolas"/>
          <w:color w:val="B03030"/>
        </w:rPr>
        <w:t>extract.py</w:t>
      </w:r>
      <w:r>
        <w:t>（extracted 结构:75-93、META_FIELDS 含 official_pages:24）、</w:t>
      </w:r>
      <w:r>
        <w:rPr>
          <w:rFonts w:ascii="Consolas" w:hAnsi="Consolas"/>
          <w:color w:val="B03030"/>
        </w:rPr>
        <w:t>wiki_store.py</w:t>
      </w:r>
      <w:r>
        <w:t>（</w:t>
      </w:r>
      <w:r>
        <w:rPr>
          <w:rFonts w:ascii="Consolas" w:hAnsi="Consolas"/>
          <w:color w:val="B03030"/>
        </w:rPr>
        <w:t>save_answer</w:t>
      </w:r>
      <w:r>
        <w:t>:221、</w:t>
      </w:r>
      <w:r>
        <w:rPr>
          <w:rFonts w:ascii="Consolas" w:hAnsi="Consolas"/>
          <w:color w:val="B03030"/>
        </w:rPr>
        <w:t>kind_dir</w:t>
      </w:r>
      <w:r>
        <w:t>:123、</w:t>
      </w:r>
      <w:r>
        <w:rPr>
          <w:rFonts w:ascii="Consolas" w:hAnsi="Consolas"/>
          <w:color w:val="B03030"/>
        </w:rPr>
        <w:t>_persist_page</w:t>
      </w:r>
      <w:r>
        <w:t>:198）、</w:t>
      </w:r>
      <w:r>
        <w:rPr>
          <w:rFonts w:ascii="Consolas" w:hAnsi="Consolas"/>
          <w:color w:val="B03030"/>
        </w:rPr>
        <w:t>journal_grading/resolver.py</w:t>
      </w:r>
      <w:r>
        <w:t>（</w:t>
      </w:r>
      <w:r>
        <w:rPr>
          <w:rFonts w:ascii="Consolas" w:hAnsi="Consolas"/>
          <w:color w:val="B03030"/>
        </w:rPr>
        <w:t>resolve_journal_weight</w:t>
      </w:r>
      <w:r>
        <w:t>:80）、</w:t>
      </w:r>
      <w:r>
        <w:rPr>
          <w:rFonts w:ascii="Consolas" w:hAnsi="Consolas"/>
          <w:color w:val="B03030"/>
        </w:rPr>
        <w:t>server.py</w:t>
      </w:r>
      <w:r>
        <w:t>（</w:t>
      </w:r>
      <w:r>
        <w:rPr>
          <w:rFonts w:ascii="Consolas" w:hAnsi="Consolas"/>
          <w:color w:val="B03030"/>
        </w:rPr>
        <w:t>/wiki/*</w:t>
      </w:r>
      <w:r>
        <w:t>:365-449 作端点模板）。</w:t>
      </w:r>
    </w:p>
    <w:p>
      <w:pPr>
        <w:pStyle w:val="ListNumber"/>
      </w:pPr>
      <w:r>
        <w:rPr>
          <w:b/>
        </w:rPr>
        <w:t>Phase A</w:t>
      </w:r>
      <w:r>
        <w:t xml:space="preserve">：写 </w:t>
      </w:r>
      <w:r>
        <w:rPr>
          <w:rFonts w:ascii="Consolas" w:hAnsi="Consolas"/>
          <w:color w:val="B03030"/>
        </w:rPr>
        <w:t>page_map.py</w:t>
      </w:r>
      <w:r>
        <w:t xml:space="preserve">，先在 </w:t>
      </w:r>
      <w:r>
        <w:rPr>
          <w:rFonts w:ascii="Consolas" w:hAnsi="Consolas"/>
          <w:color w:val="B03030"/>
        </w:rPr>
        <w:t>D:\00Zotero知识库\rag\data\extracted</w:t>
      </w:r>
      <w:r>
        <w:t xml:space="preserve"> 的样本上验证检测（§3.1 的 </w:t>
      </w:r>
      <w:r>
        <w:rPr>
          <w:rFonts w:ascii="Consolas" w:hAnsi="Consolas"/>
          <w:color w:val="B03030"/>
        </w:rPr>
        <w:t>·NN·</w:t>
      </w:r>
      <w:r>
        <w:t xml:space="preserve">/全角/裸数字/official_pages 锚定都要覆盖），再接进 LocalKB 的 </w:t>
      </w:r>
      <w:r>
        <w:rPr>
          <w:rFonts w:ascii="Consolas" w:hAnsi="Consolas"/>
          <w:color w:val="B03030"/>
        </w:rPr>
        <w:t>data/extracted</w:t>
      </w:r>
      <w:r>
        <w:t xml:space="preserve">；改 </w:t>
      </w:r>
      <w:r>
        <w:rPr>
          <w:rFonts w:ascii="Consolas" w:hAnsi="Consolas"/>
          <w:color w:val="B03030"/>
        </w:rPr>
        <w:t>_page_cite</w:t>
      </w:r>
      <w:r>
        <w:t xml:space="preserve"> 用印刷页码；加调试端点。跑 §8-A 验收。</w:t>
      </w:r>
    </w:p>
    <w:p>
      <w:pPr>
        <w:pStyle w:val="ListNumber"/>
      </w:pPr>
      <w:r>
        <w:rPr>
          <w:b/>
        </w:rPr>
        <w:t>Phase B</w:t>
      </w:r>
      <w:r>
        <w:t xml:space="preserve">：写 </w:t>
      </w:r>
      <w:r>
        <w:rPr>
          <w:rFonts w:ascii="Consolas" w:hAnsi="Consolas"/>
          <w:color w:val="B03030"/>
        </w:rPr>
        <w:t>cite_format.py</w:t>
      </w:r>
      <w:r>
        <w:t xml:space="preserve">（紧凑式）+ </w:t>
      </w:r>
      <w:r>
        <w:rPr>
          <w:rFonts w:ascii="Consolas" w:hAnsi="Consolas"/>
          <w:color w:val="B03030"/>
        </w:rPr>
        <w:t>research_assistant.digest(query)</w:t>
      </w:r>
      <w:r>
        <w:t xml:space="preserve">（召回→page_map→RCS→缺口→评级）+ </w:t>
      </w:r>
      <w:r>
        <w:rPr>
          <w:rFonts w:ascii="Consolas" w:hAnsi="Consolas"/>
          <w:color w:val="B03030"/>
        </w:rPr>
        <w:t>POST /research/digest</w:t>
      </w:r>
      <w:r>
        <w:t xml:space="preserve"> + </w:t>
      </w:r>
      <w:r>
        <w:rPr>
          <w:rFonts w:ascii="Consolas" w:hAnsi="Consolas"/>
          <w:color w:val="B03030"/>
        </w:rPr>
        <w:t>kind=digest</w:t>
      </w:r>
      <w:r>
        <w:t xml:space="preserve">（扩 </w:t>
      </w:r>
      <w:r>
        <w:rPr>
          <w:rFonts w:ascii="Consolas" w:hAnsi="Consolas"/>
          <w:color w:val="B03030"/>
        </w:rPr>
        <w:t>wiki_store.kind_dir</w:t>
      </w:r>
      <w:r>
        <w:t>:123 与 config WIKI 目录）。跑验收。</w:t>
      </w:r>
    </w:p>
    <w:p>
      <w:pPr>
        <w:pStyle w:val="ListNumber"/>
      </w:pPr>
      <w:r>
        <w:rPr>
          <w:b/>
        </w:rPr>
        <w:t>Phase C</w:t>
      </w:r>
      <w:r>
        <w:t xml:space="preserve">：写 </w:t>
      </w:r>
      <w:r>
        <w:rPr>
          <w:rFonts w:ascii="Consolas" w:hAnsi="Consolas"/>
          <w:color w:val="B03030"/>
        </w:rPr>
        <w:t>research_assistant.scope/outline</w:t>
      </w:r>
      <w:r>
        <w:t xml:space="preserve"> + </w:t>
      </w:r>
      <w:r>
        <w:rPr>
          <w:rFonts w:ascii="Consolas" w:hAnsi="Consolas"/>
          <w:color w:val="B03030"/>
        </w:rPr>
        <w:t>POST /research/scope</w:t>
      </w:r>
      <w:r>
        <w:t xml:space="preserve"> + </w:t>
      </w:r>
      <w:r>
        <w:rPr>
          <w:rFonts w:ascii="Consolas" w:hAnsi="Consolas"/>
          <w:color w:val="B03030"/>
        </w:rPr>
        <w:t>kind=outline</w:t>
      </w:r>
      <w:r>
        <w:t xml:space="preserve"> + 组装 + </w:t>
      </w:r>
      <w:r>
        <w:rPr>
          <w:rFonts w:ascii="Consolas" w:hAnsi="Consolas"/>
          <w:color w:val="B03030"/>
        </w:rPr>
        <w:t>export_docx</w:t>
      </w:r>
      <w:r>
        <w:t xml:space="preserve">（用系统 python-docx，仿 </w:t>
      </w:r>
      <w:r>
        <w:rPr>
          <w:rFonts w:ascii="Consolas" w:hAnsi="Consolas"/>
          <w:color w:val="B03030"/>
        </w:rPr>
        <w:t>docs\实现设计_Agent工作流蓝图.docx</w:t>
      </w:r>
      <w:r>
        <w:t xml:space="preserve"> 的 md→docx 脚本）。跑验收。</w:t>
      </w:r>
    </w:p>
    <w:p>
      <w:pPr>
        <w:pStyle w:val="ListNumber"/>
      </w:pPr>
      <w:r>
        <w:rPr>
          <w:b/>
        </w:rPr>
        <w:t>Phase D</w:t>
      </w:r>
      <w:r>
        <w:t xml:space="preserve">：写引文挖掘（脚注正则 + 缺失比对 + journal_grading 估层级）+ </w:t>
      </w:r>
      <w:r>
        <w:rPr>
          <w:rFonts w:ascii="Consolas" w:hAnsi="Consolas"/>
          <w:color w:val="B03030"/>
        </w:rPr>
        <w:t>suggest_sources</w:t>
      </w:r>
      <w:r>
        <w:t xml:space="preserve"> + 迭代闭环。跑验收。</w:t>
      </w:r>
    </w:p>
    <w:p>
      <w:pPr>
        <w:pStyle w:val="ListNumber"/>
      </w:pPr>
      <w:r>
        <w:rPr>
          <w:b/>
        </w:rPr>
        <w:t>贯穿</w:t>
      </w:r>
      <w:r>
        <w:t xml:space="preserve">：把 §7 的八条诚信提示做进每份产物（归属/转引/争议双呈/缺口诚实/披露）；每加 MCP 工具同步 </w:t>
      </w:r>
      <w:r>
        <w:rPr>
          <w:rFonts w:ascii="Consolas" w:hAnsi="Consolas"/>
          <w:color w:val="B03030"/>
        </w:rPr>
        <w:t>MCP接入说明.md</w:t>
      </w:r>
      <w:r>
        <w:t>；</w:t>
      </w:r>
      <w:r>
        <w:rPr>
          <w:b/>
        </w:rPr>
        <w:t>每个文件两套树都落一份</w:t>
      </w:r>
      <w:r>
        <w:t>（</w:t>
      </w:r>
      <w:r>
        <w:rPr>
          <w:rFonts w:ascii="Consolas" w:hAnsi="Consolas"/>
          <w:color w:val="B03030"/>
        </w:rPr>
        <w:t>LocalKB\app</w:t>
      </w:r>
      <w:r>
        <w:t xml:space="preserve"> 与 </w:t>
      </w:r>
      <w:r>
        <w:rPr>
          <w:rFonts w:ascii="Consolas" w:hAnsi="Consolas"/>
          <w:color w:val="B03030"/>
        </w:rPr>
        <w:t>LocalKB源码</w:t>
      </w:r>
      <w:r>
        <w:t>），写完 Bash/Read 读回核对。</w:t>
      </w:r>
    </w:p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11. 关键文件与改动索引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改动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page_map.py</w:t>
            </w:r>
            <w:r>
              <w:t>（新）</w:t>
            </w:r>
          </w:p>
        </w:tc>
        <w:tc>
          <w:tcPr>
            <w:tcW w:type="dxa" w:w="4320"/>
          </w:tcPr>
          <w:p>
            <w:r/>
            <w:r>
              <w:t xml:space="preserve">§3：印刷页码检测 + sidecar </w:t>
            </w:r>
            <w:r>
              <w:rPr>
                <w:rFonts w:ascii="Consolas" w:hAnsi="Consolas"/>
                <w:color w:val="B03030"/>
              </w:rPr>
              <w:t>data/pagemap/&lt;stem&gt;.json</w:t>
            </w:r>
            <w:r>
              <w:t xml:space="preserve"> + </w:t>
            </w:r>
            <w:r>
              <w:rPr>
                <w:rFonts w:ascii="Consolas" w:hAnsi="Consolas"/>
                <w:color w:val="B03030"/>
              </w:rPr>
              <w:t>printed()</w:t>
            </w:r>
            <w:r>
              <w:t xml:space="preserve"> 解析；随 deep-index 建/按需 lazy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cite_format.py</w:t>
            </w:r>
            <w:r>
              <w:t>（新）</w:t>
            </w:r>
          </w:p>
        </w:tc>
        <w:tc>
          <w:tcPr>
            <w:tcW w:type="dxa" w:w="4320"/>
          </w:tcPr>
          <w:p>
            <w:r/>
            <w:r>
              <w:t xml:space="preserve">§4：紧凑式 </w:t>
            </w:r>
            <w:r>
              <w:rPr>
                <w:rFonts w:ascii="Consolas" w:hAnsi="Consolas"/>
                <w:color w:val="B03030"/>
              </w:rPr>
              <w:t>[作者《题名》，期刊，第印刷页页]</w:t>
            </w:r>
            <w:r>
              <w:t xml:space="preserve"> + 完整手册脚注式（itemtype 模板、引领词只读建议）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research_assistant.py</w:t>
            </w:r>
            <w:r>
              <w:t>（新）</w:t>
            </w:r>
          </w:p>
        </w:tc>
        <w:tc>
          <w:tcPr>
            <w:tcW w:type="dxa" w:w="4320"/>
          </w:tcPr>
          <w:p>
            <w:r/>
            <w:r>
              <w:t xml:space="preserve">编排能力一/二/三；复用 </w:t>
            </w:r>
            <w:r>
              <w:rPr>
                <w:rFonts w:ascii="Consolas" w:hAnsi="Consolas"/>
                <w:color w:val="B03030"/>
              </w:rPr>
              <w:t>wiki_store</w:t>
            </w:r>
            <w:r>
              <w:t xml:space="preserve"> 持久化、</w:t>
            </w:r>
            <w:r>
              <w:rPr>
                <w:rFonts w:ascii="Consolas" w:hAnsi="Consolas"/>
                <w:color w:val="B03030"/>
              </w:rPr>
              <w:t>R.search</w:t>
            </w:r>
            <w:r>
              <w:t>、</w:t>
            </w:r>
            <w:r>
              <w:rPr>
                <w:rFonts w:ascii="Consolas" w:hAnsi="Consolas"/>
                <w:color w:val="B03030"/>
              </w:rPr>
              <w:t>journal_grading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retriever.py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_page_cite</w:t>
            </w:r>
            <w:r>
              <w:t xml:space="preserve">(:166) 全文块引用改用 </w:t>
            </w:r>
            <w:r>
              <w:rPr>
                <w:rFonts w:ascii="Consolas" w:hAnsi="Consolas"/>
                <w:color w:val="B03030"/>
              </w:rPr>
              <w:t>page_map</w:t>
            </w:r>
            <w:r>
              <w:t xml:space="preserve"> 印刷页码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config.py</w:t>
            </w:r>
          </w:p>
        </w:tc>
        <w:tc>
          <w:tcPr>
            <w:tcW w:type="dxa" w:w="4320"/>
          </w:tcPr>
          <w:p>
            <w:r/>
            <w:r>
              <w:t xml:space="preserve">加 </w:t>
            </w:r>
            <w:r>
              <w:rPr>
                <w:rFonts w:ascii="Consolas" w:hAnsi="Consolas"/>
                <w:color w:val="B03030"/>
              </w:rPr>
              <w:t>PAGEMAP_DIR = DATA/"pagemap"</w:t>
            </w:r>
            <w:r>
              <w:t xml:space="preserve"> 及进 mkdir 循环(:64-67)；WIKI 目录加 </w:t>
            </w:r>
            <w:r>
              <w:rPr>
                <w:rFonts w:ascii="Consolas" w:hAnsi="Consolas"/>
                <w:color w:val="B03030"/>
              </w:rPr>
              <w:t>digest/outline</w:t>
            </w:r>
            <w:r>
              <w:t>(:40-46)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wiki_store.py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kind_dir</w:t>
            </w:r>
            <w:r>
              <w:t>(:123)/</w:t>
            </w:r>
            <w:r>
              <w:rPr>
                <w:rFonts w:ascii="Consolas" w:hAnsi="Consolas"/>
                <w:color w:val="B03030"/>
              </w:rPr>
              <w:t>page_path</w:t>
            </w:r>
            <w:r>
              <w:t xml:space="preserve">(:128) 加 </w:t>
            </w:r>
            <w:r>
              <w:rPr>
                <w:rFonts w:ascii="Consolas" w:hAnsi="Consolas"/>
                <w:color w:val="B03030"/>
              </w:rPr>
              <w:t>digest</w:t>
            </w:r>
            <w:r>
              <w:t>/</w:t>
            </w:r>
            <w:r>
              <w:rPr>
                <w:rFonts w:ascii="Consolas" w:hAnsi="Consolas"/>
                <w:color w:val="B03030"/>
              </w:rPr>
              <w:t>outline</w:t>
            </w:r>
            <w:r>
              <w:t xml:space="preserve">；沿用 </w:t>
            </w:r>
            <w:r>
              <w:rPr>
                <w:rFonts w:ascii="Consolas" w:hAnsi="Consolas"/>
                <w:color w:val="B03030"/>
              </w:rPr>
              <w:t>_persist_page</w:t>
            </w:r>
            <w:r>
              <w:t>/</w:t>
            </w:r>
            <w:r>
              <w:rPr>
                <w:rFonts w:ascii="Consolas" w:hAnsi="Consolas"/>
                <w:color w:val="B03030"/>
              </w:rPr>
              <w:t>save_answer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server.py</w:t>
            </w:r>
          </w:p>
        </w:tc>
        <w:tc>
          <w:tcPr>
            <w:tcW w:type="dxa" w:w="4320"/>
          </w:tcPr>
          <w:p>
            <w:r/>
            <w:r>
              <w:t>加 `/research/scope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mcp_server.py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TOOLS</w:t>
            </w:r>
            <w:r>
              <w:t xml:space="preserve">(:54) 加 </w:t>
            </w:r>
            <w:r>
              <w:rPr>
                <w:rFonts w:ascii="Consolas" w:hAnsi="Consolas"/>
                <w:color w:val="B03030"/>
              </w:rPr>
              <w:t>research_outline</w:t>
            </w:r>
            <w:r>
              <w:t>/</w:t>
            </w:r>
            <w:r>
              <w:rPr>
                <w:rFonts w:ascii="Consolas" w:hAnsi="Consolas"/>
                <w:color w:val="B03030"/>
              </w:rPr>
              <w:t>build_digest</w:t>
            </w:r>
            <w:r>
              <w:t>/</w:t>
            </w:r>
            <w:r>
              <w:rPr>
                <w:rFonts w:ascii="Consolas" w:hAnsi="Consolas"/>
                <w:color w:val="B03030"/>
              </w:rPr>
              <w:t>suggest_new_sources</w:t>
            </w:r>
            <w:r>
              <w:t>/</w:t>
            </w:r>
            <w:r>
              <w:rPr>
                <w:rFonts w:ascii="Consolas" w:hAnsi="Consolas"/>
                <w:color w:val="B03030"/>
              </w:rPr>
              <w:t>resolve_page</w:t>
            </w:r>
            <w:r>
              <w:t>；</w:t>
            </w:r>
            <w:r>
              <w:rPr>
                <w:rFonts w:ascii="Consolas" w:hAnsi="Consolas"/>
                <w:color w:val="B03030"/>
              </w:rPr>
              <w:t>do_tool</w:t>
            </w:r>
            <w:r>
              <w:t xml:space="preserve">(:118) 加分支；同步 </w:t>
            </w:r>
            <w:r>
              <w:rPr>
                <w:rFonts w:ascii="Consolas" w:hAnsi="Consolas"/>
                <w:color w:val="B03030"/>
              </w:rPr>
              <w:t>MCP接入说明.md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30"/>
              </w:rPr>
              <w:t>data/pagemap/</w:t>
            </w:r>
            <w:r>
              <w:t>（新）</w:t>
            </w:r>
          </w:p>
        </w:tc>
        <w:tc>
          <w:tcPr>
            <w:tcW w:type="dxa" w:w="4320"/>
          </w:tcPr>
          <w:p>
            <w:r/>
            <w:r>
              <w:t>印刷页码 sidecar，只写 DATA，可删可重建</w:t>
            </w:r>
          </w:p>
        </w:tc>
      </w:tr>
    </w:tbl>
    <w:p/>
    <w:p>
      <w:pPr>
        <w:spacing w:before="40"/>
      </w:pPr>
      <w:r>
        <w:rPr>
          <w:color w:val="AAAAAA"/>
        </w:rPr>
        <w:t>────────────────────────────────────────</w:t>
      </w:r>
    </w:p>
    <w:p>
      <w:r>
        <w:t xml:space="preserve">*（本设计基于 2026-07-08 对 </w:t>
      </w:r>
      <w:r>
        <w:rPr>
          <w:rFonts w:ascii="Consolas" w:hAnsi="Consolas"/>
          <w:color w:val="B03030"/>
        </w:rPr>
        <w:t>LocalKB\app</w:t>
      </w:r>
      <w:r>
        <w:t xml:space="preserve"> 源码核对 + 对 1444 份真实中文法学 PDF 逐页文本的页码样式实证 + 对标 docx </w:t>
      </w:r>
      <w:r>
        <w:rPr>
          <w:rFonts w:ascii="Consolas" w:hAnsi="Consolas"/>
          <w:color w:val="B03030"/>
        </w:rPr>
        <w:t>刑事一体化_涉罪未成年人分流转处_资料汇编.docx</w:t>
      </w:r>
      <w:r>
        <w:t xml:space="preserve"> 的结构 + 《法学引注手册》体例 + Agent 工作流蓝图的红线/铁律。核心升级：一切引注落到"PDF 内部期刊印刷页码"（§3 page_map）；最高杠杆第一步 = Phase A。）*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